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Pr="001D68A1" w:rsidRDefault="00AC2A45" w:rsidP="00AC2A45">
      <w:pPr>
        <w:jc w:val="right"/>
        <w:rPr>
          <w:b/>
          <w:sz w:val="20"/>
          <w:szCs w:val="20"/>
        </w:rPr>
      </w:pPr>
      <w:r>
        <w:rPr>
          <w:b/>
          <w:sz w:val="20"/>
          <w:szCs w:val="20"/>
        </w:rPr>
        <w:t xml:space="preserve">Глава </w:t>
      </w:r>
      <w:r w:rsidRPr="001D68A1">
        <w:rPr>
          <w:b/>
          <w:sz w:val="20"/>
          <w:szCs w:val="20"/>
        </w:rPr>
        <w:t>Администрации</w:t>
      </w:r>
    </w:p>
    <w:p w:rsidR="00AC2A45" w:rsidRDefault="00AC2A45" w:rsidP="00AC2A45">
      <w:pPr>
        <w:jc w:val="right"/>
        <w:rPr>
          <w:b/>
          <w:sz w:val="20"/>
          <w:szCs w:val="20"/>
        </w:rPr>
      </w:pP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Pr>
          <w:b/>
          <w:sz w:val="20"/>
          <w:szCs w:val="20"/>
        </w:rPr>
        <w:t>И.Б.Прокашев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5"/>
          <w:color w:val="000000"/>
          <w:sz w:val="28"/>
          <w:szCs w:val="28"/>
        </w:rPr>
      </w:pPr>
    </w:p>
    <w:tbl>
      <w:tblPr>
        <w:tblStyle w:val="af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4"/>
        <w:gridCol w:w="2268"/>
      </w:tblGrid>
      <w:tr w:rsidR="00AC2A45" w:rsidRPr="00AC2A45" w:rsidTr="000E7DF2">
        <w:tc>
          <w:tcPr>
            <w:tcW w:w="5812" w:type="dxa"/>
          </w:tcPr>
          <w:p w:rsidR="00227EF2" w:rsidRPr="00AC2A45" w:rsidRDefault="000E7DF2" w:rsidP="000E7DF2">
            <w:pPr>
              <w:ind w:left="34" w:right="34"/>
              <w:rPr>
                <w:rFonts w:ascii="Cambria Math" w:hAnsi="Cambria Math"/>
                <w:bCs/>
                <w:color w:val="000000"/>
                <w:sz w:val="21"/>
                <w:szCs w:val="21"/>
              </w:rPr>
            </w:pPr>
            <w:r w:rsidRPr="00AC6FD9">
              <w:rPr>
                <w:sz w:val="21"/>
                <w:szCs w:val="21"/>
              </w:rPr>
              <w:t xml:space="preserve">Руководитель Аппарата Главы </w:t>
            </w:r>
            <w:r>
              <w:rPr>
                <w:sz w:val="21"/>
                <w:szCs w:val="21"/>
              </w:rPr>
              <w:t>МО</w:t>
            </w:r>
            <w:r w:rsidRPr="00AC6FD9">
              <w:rPr>
                <w:sz w:val="21"/>
                <w:szCs w:val="21"/>
              </w:rPr>
              <w:t xml:space="preserve"> «Красногорский район», Районного Совета депутатов и Администрации района</w:t>
            </w:r>
          </w:p>
        </w:tc>
        <w:tc>
          <w:tcPr>
            <w:tcW w:w="1984" w:type="dxa"/>
          </w:tcPr>
          <w:p w:rsidR="00AC2A45" w:rsidRDefault="00AC2A45"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Pr>
                <w:rFonts w:ascii="Cambria Math" w:hAnsi="Cambria Math"/>
                <w:sz w:val="21"/>
                <w:szCs w:val="21"/>
              </w:rPr>
              <w:t>_________________</w:t>
            </w:r>
          </w:p>
        </w:tc>
        <w:tc>
          <w:tcPr>
            <w:tcW w:w="2268" w:type="dxa"/>
          </w:tcPr>
          <w:p w:rsidR="000E7DF2" w:rsidRDefault="000E7DF2" w:rsidP="00227EF2">
            <w:pPr>
              <w:ind w:left="175"/>
              <w:rPr>
                <w:rFonts w:ascii="Cambria Math" w:hAnsi="Cambria Math"/>
                <w:sz w:val="21"/>
                <w:szCs w:val="21"/>
              </w:rPr>
            </w:pPr>
          </w:p>
          <w:p w:rsidR="00AC2A45" w:rsidRPr="00AC2A45" w:rsidRDefault="000E7DF2" w:rsidP="00227EF2">
            <w:pPr>
              <w:ind w:left="175"/>
              <w:rPr>
                <w:rFonts w:ascii="Cambria Math" w:hAnsi="Cambria Math"/>
                <w:sz w:val="21"/>
                <w:szCs w:val="21"/>
              </w:rPr>
            </w:pPr>
            <w:proofErr w:type="spellStart"/>
            <w:r>
              <w:rPr>
                <w:rFonts w:ascii="Cambria Math" w:hAnsi="Cambria Math"/>
                <w:sz w:val="21"/>
                <w:szCs w:val="21"/>
              </w:rPr>
              <w:t>Н.М.Чернышова</w:t>
            </w:r>
            <w:proofErr w:type="spellEnd"/>
          </w:p>
        </w:tc>
      </w:tr>
      <w:tr w:rsidR="000E7DF2" w:rsidRPr="00AC2A45" w:rsidTr="000E7DF2">
        <w:tc>
          <w:tcPr>
            <w:tcW w:w="5812" w:type="dxa"/>
          </w:tcPr>
          <w:p w:rsidR="000E7DF2" w:rsidRDefault="000E7DF2" w:rsidP="000E7DF2">
            <w:pPr>
              <w:ind w:left="34" w:right="34"/>
              <w:rPr>
                <w:rFonts w:ascii="Cambria Math" w:hAnsi="Cambria Math"/>
                <w:sz w:val="21"/>
                <w:szCs w:val="21"/>
              </w:rPr>
            </w:pPr>
          </w:p>
          <w:p w:rsidR="000E7DF2" w:rsidRPr="00AC2A45" w:rsidRDefault="000E7DF2" w:rsidP="000E7DF2">
            <w:pPr>
              <w:ind w:left="34"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0E7DF2" w:rsidRDefault="000E7DF2" w:rsidP="000E7DF2">
            <w:pPr>
              <w:ind w:left="174"/>
              <w:jc w:val="center"/>
              <w:rPr>
                <w:rFonts w:ascii="Cambria Math" w:hAnsi="Cambria Math"/>
                <w:sz w:val="21"/>
                <w:szCs w:val="21"/>
              </w:rPr>
            </w:pPr>
          </w:p>
          <w:p w:rsidR="000E7DF2" w:rsidRPr="00AC2A45" w:rsidRDefault="000E7DF2" w:rsidP="000E7DF2">
            <w:pPr>
              <w:ind w:left="174"/>
              <w:jc w:val="center"/>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0E7DF2" w:rsidRDefault="000E7DF2" w:rsidP="000E7DF2">
            <w:pPr>
              <w:ind w:left="175"/>
              <w:rPr>
                <w:rFonts w:ascii="Cambria Math" w:hAnsi="Cambria Math"/>
                <w:sz w:val="21"/>
                <w:szCs w:val="21"/>
              </w:rPr>
            </w:pPr>
          </w:p>
          <w:p w:rsidR="000E7DF2" w:rsidRPr="00AC2A45" w:rsidRDefault="000E7DF2" w:rsidP="000E7D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0E7DF2">
        <w:tc>
          <w:tcPr>
            <w:tcW w:w="5812" w:type="dxa"/>
          </w:tcPr>
          <w:p w:rsidR="000E7DF2" w:rsidRDefault="000E7DF2" w:rsidP="000E7DF2">
            <w:pPr>
              <w:tabs>
                <w:tab w:val="left" w:pos="4003"/>
              </w:tabs>
              <w:ind w:left="34" w:right="175"/>
              <w:rPr>
                <w:rFonts w:ascii="Cambria Math" w:hAnsi="Cambria Math"/>
                <w:bCs/>
                <w:color w:val="000000"/>
                <w:sz w:val="21"/>
                <w:szCs w:val="21"/>
              </w:rPr>
            </w:pPr>
          </w:p>
          <w:p w:rsidR="00AC2A45" w:rsidRPr="00AC2A45" w:rsidRDefault="00AC2A45" w:rsidP="000E7DF2">
            <w:pPr>
              <w:tabs>
                <w:tab w:val="left" w:pos="4003"/>
              </w:tabs>
              <w:ind w:left="34" w:right="175"/>
              <w:rPr>
                <w:rFonts w:ascii="Cambria Math" w:hAnsi="Cambria Math"/>
                <w:bCs/>
                <w:color w:val="000000"/>
                <w:sz w:val="21"/>
                <w:szCs w:val="21"/>
              </w:rPr>
            </w:pPr>
            <w:r w:rsidRPr="00AC2A45">
              <w:rPr>
                <w:rFonts w:ascii="Cambria Math" w:hAnsi="Cambria Math"/>
                <w:bCs/>
                <w:color w:val="000000"/>
                <w:sz w:val="21"/>
                <w:szCs w:val="21"/>
              </w:rPr>
              <w:t>Начальник сектора правовой экспертизы</w:t>
            </w:r>
          </w:p>
        </w:tc>
        <w:tc>
          <w:tcPr>
            <w:tcW w:w="1984" w:type="dxa"/>
          </w:tcPr>
          <w:p w:rsidR="000E7DF2" w:rsidRDefault="000E7DF2" w:rsidP="000E7DF2">
            <w:pPr>
              <w:ind w:left="174"/>
              <w:jc w:val="center"/>
              <w:rPr>
                <w:rFonts w:ascii="Cambria Math" w:hAnsi="Cambria Math"/>
                <w:sz w:val="21"/>
                <w:szCs w:val="21"/>
              </w:rPr>
            </w:pPr>
          </w:p>
          <w:p w:rsidR="00AC2A45" w:rsidRPr="00AC2A45" w:rsidRDefault="00AC2A45" w:rsidP="000E7DF2">
            <w:pPr>
              <w:ind w:left="174"/>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2268" w:type="dxa"/>
          </w:tcPr>
          <w:p w:rsidR="000E7DF2" w:rsidRDefault="000E7DF2" w:rsidP="00227EF2">
            <w:pPr>
              <w:ind w:left="175"/>
              <w:rPr>
                <w:rFonts w:ascii="Cambria Math" w:hAnsi="Cambria Math"/>
                <w:sz w:val="21"/>
                <w:szCs w:val="21"/>
              </w:rPr>
            </w:pPr>
          </w:p>
          <w:p w:rsidR="00AC2A45" w:rsidRPr="00AC2A45" w:rsidRDefault="00AC2A45" w:rsidP="00227EF2">
            <w:pPr>
              <w:ind w:left="175"/>
              <w:rPr>
                <w:rFonts w:ascii="Cambria Math" w:hAnsi="Cambria Math"/>
                <w:sz w:val="21"/>
                <w:szCs w:val="21"/>
              </w:rPr>
            </w:pPr>
            <w:proofErr w:type="spellStart"/>
            <w:r w:rsidRPr="00AC2A45">
              <w:rPr>
                <w:rFonts w:ascii="Cambria Math" w:hAnsi="Cambria Math"/>
                <w:sz w:val="21"/>
                <w:szCs w:val="21"/>
              </w:rPr>
              <w:t>А.Н.Симонов</w:t>
            </w:r>
            <w:proofErr w:type="spellEnd"/>
          </w:p>
        </w:tc>
      </w:tr>
    </w:tbl>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Pr="00786B3B">
                <w:rPr>
                  <w:rStyle w:val="af3"/>
                  <w:color w:val="0000FF"/>
                  <w:sz w:val="21"/>
                  <w:szCs w:val="21"/>
                </w:rPr>
                <w:t>saa@mo-krasno.ru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0E7DF2"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227EF2" w:rsidRPr="00AC6FD9" w:rsidRDefault="00AC6FD9" w:rsidP="00D87BEA">
            <w:pPr>
              <w:pStyle w:val="a6"/>
              <w:snapToGrid w:val="0"/>
              <w:rPr>
                <w:sz w:val="21"/>
                <w:szCs w:val="21"/>
              </w:rPr>
            </w:pPr>
            <w:r w:rsidRPr="00AC6FD9">
              <w:rPr>
                <w:sz w:val="21"/>
                <w:szCs w:val="21"/>
              </w:rPr>
              <w:t xml:space="preserve">Руководитель Аппарата Главы муниципального образования «Красногорский район», Районного Совета депутатов и Администрации района – </w:t>
            </w:r>
            <w:proofErr w:type="spellStart"/>
            <w:r w:rsidRPr="00AC6FD9">
              <w:rPr>
                <w:sz w:val="21"/>
                <w:szCs w:val="21"/>
              </w:rPr>
              <w:t>Чернышова</w:t>
            </w:r>
            <w:proofErr w:type="spellEnd"/>
            <w:r w:rsidRPr="00AC6FD9">
              <w:rPr>
                <w:sz w:val="21"/>
                <w:szCs w:val="21"/>
              </w:rPr>
              <w:t xml:space="preserve"> Наталья Михайловна</w:t>
            </w:r>
          </w:p>
          <w:p w:rsidR="00CB315C" w:rsidRPr="00786B3B" w:rsidRDefault="00AC2A45" w:rsidP="004E1B6C">
            <w:pPr>
              <w:pStyle w:val="a6"/>
              <w:snapToGrid w:val="0"/>
              <w:rPr>
                <w:sz w:val="21"/>
                <w:szCs w:val="21"/>
              </w:rPr>
            </w:pPr>
            <w:r w:rsidRPr="00AC6FD9">
              <w:rPr>
                <w:sz w:val="21"/>
                <w:szCs w:val="21"/>
              </w:rPr>
              <w:t xml:space="preserve"> тел. 8(34164) 2-</w:t>
            </w:r>
            <w:r w:rsidR="00AC6FD9">
              <w:rPr>
                <w:sz w:val="21"/>
                <w:szCs w:val="21"/>
              </w:rPr>
              <w:t>14-21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642B3" w:rsidRPr="00786B3B" w:rsidRDefault="004642B3" w:rsidP="00D87BEA">
            <w:pPr>
              <w:rPr>
                <w:sz w:val="21"/>
                <w:szCs w:val="21"/>
              </w:rPr>
            </w:pPr>
            <w:r w:rsidRPr="00786B3B">
              <w:rPr>
                <w:sz w:val="21"/>
                <w:szCs w:val="21"/>
              </w:rPr>
              <w:t>Филиппова Юлия Владимировна</w:t>
            </w:r>
          </w:p>
          <w:p w:rsidR="004155E9" w:rsidRPr="00786B3B" w:rsidRDefault="003629AC" w:rsidP="00D87BEA">
            <w:pPr>
              <w:rPr>
                <w:sz w:val="21"/>
                <w:szCs w:val="21"/>
              </w:rPr>
            </w:pPr>
            <w:r w:rsidRPr="00786B3B">
              <w:rPr>
                <w:sz w:val="21"/>
                <w:szCs w:val="21"/>
              </w:rPr>
              <w:t>тел. 8/34164/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227EF2">
            <w:pPr>
              <w:snapToGrid w:val="0"/>
              <w:rPr>
                <w:sz w:val="21"/>
                <w:szCs w:val="21"/>
              </w:rPr>
            </w:pPr>
            <w:r w:rsidRPr="00CE581A">
              <w:rPr>
                <w:sz w:val="21"/>
                <w:szCs w:val="21"/>
              </w:rPr>
              <w:t xml:space="preserve">Способ определения </w:t>
            </w:r>
            <w:r w:rsidR="00227EF2">
              <w:rPr>
                <w:sz w:val="21"/>
                <w:szCs w:val="21"/>
              </w:rPr>
              <w:t>Поставщика</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227EF2" w:rsidP="000E7DF2">
            <w:pPr>
              <w:tabs>
                <w:tab w:val="left" w:pos="142"/>
                <w:tab w:val="left" w:pos="284"/>
                <w:tab w:val="left" w:pos="567"/>
              </w:tabs>
              <w:jc w:val="both"/>
              <w:rPr>
                <w:b/>
                <w:sz w:val="21"/>
                <w:szCs w:val="21"/>
              </w:rPr>
            </w:pPr>
            <w:r w:rsidRPr="00786B3B">
              <w:rPr>
                <w:b/>
                <w:sz w:val="21"/>
                <w:szCs w:val="21"/>
              </w:rPr>
              <w:t xml:space="preserve">Поставка </w:t>
            </w:r>
            <w:r w:rsidR="00AC6FD9">
              <w:rPr>
                <w:b/>
                <w:sz w:val="21"/>
                <w:szCs w:val="21"/>
              </w:rPr>
              <w:t xml:space="preserve">автоматизированного рабочего места, аттестованного по требованиям безопасности информации </w:t>
            </w:r>
            <w:r w:rsidR="00623221" w:rsidRPr="00786B3B">
              <w:rPr>
                <w:sz w:val="21"/>
                <w:szCs w:val="21"/>
              </w:rPr>
              <w:t>в соответствии с Приложением № 3 «</w:t>
            </w:r>
            <w:r w:rsidR="00AC6FD9">
              <w:rPr>
                <w:sz w:val="21"/>
                <w:szCs w:val="21"/>
              </w:rPr>
              <w:t>Техническое задание</w:t>
            </w:r>
            <w:r w:rsidR="00623221" w:rsidRPr="00786B3B">
              <w:rPr>
                <w:sz w:val="21"/>
                <w:szCs w:val="21"/>
              </w:rPr>
              <w:t>»</w:t>
            </w:r>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623221" w:rsidRDefault="00AF24B1" w:rsidP="00D87BEA">
            <w:pPr>
              <w:pStyle w:val="a6"/>
              <w:snapToGrid w:val="0"/>
              <w:rPr>
                <w:sz w:val="21"/>
                <w:szCs w:val="21"/>
                <w:highlight w:val="yellow"/>
              </w:rPr>
            </w:pPr>
            <w:r w:rsidRPr="00AF24B1">
              <w:rPr>
                <w:sz w:val="21"/>
                <w:szCs w:val="21"/>
              </w:rPr>
              <w:t>26.20.15.000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AC6FD9" w:rsidRDefault="00623221" w:rsidP="00D87BEA">
            <w:pPr>
              <w:pStyle w:val="a6"/>
              <w:snapToGrid w:val="0"/>
              <w:rPr>
                <w:sz w:val="21"/>
                <w:szCs w:val="21"/>
              </w:rPr>
            </w:pPr>
            <w:r w:rsidRPr="00AC6FD9">
              <w:rPr>
                <w:sz w:val="21"/>
                <w:szCs w:val="21"/>
              </w:rPr>
              <w:t xml:space="preserve">526 </w:t>
            </w:r>
            <w:r w:rsidR="00227EF2" w:rsidRPr="00AC6FD9">
              <w:rPr>
                <w:sz w:val="21"/>
                <w:szCs w:val="21"/>
              </w:rPr>
              <w:t>0104</w:t>
            </w:r>
            <w:r w:rsidRPr="00AC6FD9">
              <w:rPr>
                <w:sz w:val="21"/>
                <w:szCs w:val="21"/>
              </w:rPr>
              <w:t xml:space="preserve"> </w:t>
            </w:r>
            <w:r w:rsidR="00227EF2" w:rsidRPr="00AC6FD9">
              <w:rPr>
                <w:sz w:val="21"/>
                <w:szCs w:val="21"/>
              </w:rPr>
              <w:t>0910260030</w:t>
            </w:r>
            <w:r w:rsidRPr="00AC6FD9">
              <w:rPr>
                <w:sz w:val="21"/>
                <w:szCs w:val="21"/>
              </w:rPr>
              <w:t xml:space="preserve"> </w:t>
            </w:r>
            <w:r w:rsidR="00AC6FD9" w:rsidRPr="00AC6FD9">
              <w:rPr>
                <w:sz w:val="21"/>
                <w:szCs w:val="21"/>
              </w:rPr>
              <w:t>242</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D87BEA">
            <w:pPr>
              <w:pStyle w:val="a6"/>
              <w:snapToGrid w:val="0"/>
              <w:rPr>
                <w:sz w:val="21"/>
                <w:szCs w:val="21"/>
                <w:highlight w:val="yellow"/>
              </w:rPr>
            </w:pPr>
            <w:r w:rsidRPr="00623221">
              <w:rPr>
                <w:bCs/>
                <w:sz w:val="21"/>
                <w:szCs w:val="21"/>
              </w:rPr>
              <w:t>П4420160113300024600100</w:t>
            </w:r>
            <w:r w:rsidRPr="00AF24B1">
              <w:rPr>
                <w:bCs/>
                <w:sz w:val="21"/>
                <w:szCs w:val="21"/>
              </w:rPr>
              <w:t>00</w:t>
            </w:r>
            <w:r w:rsidR="00AF24B1" w:rsidRPr="00AF24B1">
              <w:rPr>
                <w:bCs/>
                <w:sz w:val="21"/>
                <w:szCs w:val="21"/>
              </w:rPr>
              <w:t>29</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227EF2">
            <w:pPr>
              <w:snapToGrid w:val="0"/>
              <w:ind w:right="34"/>
              <w:jc w:val="both"/>
              <w:rPr>
                <w:sz w:val="21"/>
                <w:szCs w:val="21"/>
              </w:rPr>
            </w:pPr>
            <w:r>
              <w:rPr>
                <w:sz w:val="21"/>
                <w:szCs w:val="21"/>
              </w:rPr>
              <w:t>Срок</w:t>
            </w:r>
            <w:r w:rsidR="00385236">
              <w:rPr>
                <w:sz w:val="21"/>
                <w:szCs w:val="21"/>
              </w:rPr>
              <w:t xml:space="preserve"> </w:t>
            </w:r>
            <w:r>
              <w:rPr>
                <w:sz w:val="21"/>
                <w:szCs w:val="21"/>
              </w:rPr>
              <w:t>поставки товара</w:t>
            </w:r>
          </w:p>
        </w:tc>
        <w:tc>
          <w:tcPr>
            <w:tcW w:w="6379" w:type="dxa"/>
            <w:tcBorders>
              <w:left w:val="single" w:sz="4" w:space="0" w:color="000000"/>
              <w:bottom w:val="single" w:sz="4" w:space="0" w:color="000000"/>
              <w:right w:val="single" w:sz="4" w:space="0" w:color="000000"/>
            </w:tcBorders>
            <w:vAlign w:val="center"/>
          </w:tcPr>
          <w:p w:rsidR="00956774" w:rsidRPr="00623221" w:rsidRDefault="00623221" w:rsidP="00AC6FD9">
            <w:pPr>
              <w:spacing w:line="276" w:lineRule="auto"/>
              <w:jc w:val="both"/>
              <w:rPr>
                <w:bCs/>
                <w:sz w:val="21"/>
                <w:szCs w:val="21"/>
              </w:rPr>
            </w:pPr>
            <w:r w:rsidRPr="00623221">
              <w:rPr>
                <w:bCs/>
                <w:sz w:val="21"/>
                <w:szCs w:val="21"/>
              </w:rPr>
              <w:t xml:space="preserve">С момента </w:t>
            </w:r>
            <w:r w:rsidRPr="00222992">
              <w:rPr>
                <w:bCs/>
                <w:sz w:val="21"/>
                <w:szCs w:val="21"/>
              </w:rPr>
              <w:t xml:space="preserve">заключения муниципального контракта </w:t>
            </w:r>
            <w:r w:rsidR="00222992">
              <w:rPr>
                <w:b/>
                <w:bCs/>
                <w:sz w:val="21"/>
                <w:szCs w:val="21"/>
              </w:rPr>
              <w:t>до</w:t>
            </w:r>
            <w:r w:rsidRPr="00222992">
              <w:rPr>
                <w:b/>
                <w:bCs/>
                <w:sz w:val="21"/>
                <w:szCs w:val="21"/>
              </w:rPr>
              <w:t xml:space="preserve"> </w:t>
            </w:r>
            <w:r w:rsidR="00AC6FD9">
              <w:rPr>
                <w:b/>
                <w:bCs/>
                <w:sz w:val="21"/>
                <w:szCs w:val="21"/>
              </w:rPr>
              <w:t>15</w:t>
            </w:r>
            <w:r w:rsidR="00AC2A45" w:rsidRPr="00222992">
              <w:rPr>
                <w:b/>
                <w:bCs/>
                <w:sz w:val="21"/>
                <w:szCs w:val="21"/>
              </w:rPr>
              <w:t xml:space="preserve"> </w:t>
            </w:r>
            <w:r w:rsidR="00AC6FD9">
              <w:rPr>
                <w:b/>
                <w:bCs/>
                <w:sz w:val="21"/>
                <w:szCs w:val="21"/>
              </w:rPr>
              <w:t>июня</w:t>
            </w:r>
            <w:r w:rsidR="00AC2A45" w:rsidRPr="00222992">
              <w:rPr>
                <w:b/>
                <w:bCs/>
                <w:sz w:val="21"/>
                <w:szCs w:val="21"/>
              </w:rPr>
              <w:t xml:space="preserve"> </w:t>
            </w:r>
            <w:r w:rsidRPr="00222992">
              <w:rPr>
                <w:b/>
                <w:bCs/>
                <w:sz w:val="21"/>
                <w:szCs w:val="21"/>
              </w:rPr>
              <w:t>2016 г. (включительно).</w:t>
            </w:r>
            <w:r w:rsidR="000D037F" w:rsidRPr="00222992">
              <w:rPr>
                <w:bCs/>
                <w:sz w:val="21"/>
                <w:szCs w:val="21"/>
              </w:rPr>
              <w:t xml:space="preserve"> Поставка осуществляется в один этап.</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3643F6" w:rsidP="00D87BEA">
            <w:pPr>
              <w:snapToGrid w:val="0"/>
              <w:jc w:val="both"/>
              <w:rPr>
                <w:color w:val="000000" w:themeColor="text1"/>
                <w:sz w:val="21"/>
                <w:szCs w:val="21"/>
              </w:rPr>
            </w:pPr>
            <w:r w:rsidRPr="00E90DE1">
              <w:rPr>
                <w:color w:val="000000" w:themeColor="text1"/>
                <w:sz w:val="21"/>
                <w:szCs w:val="21"/>
              </w:rPr>
              <w:t>Б</w:t>
            </w:r>
            <w:r w:rsidR="00623221" w:rsidRPr="00E90DE1">
              <w:rPr>
                <w:color w:val="000000" w:themeColor="text1"/>
                <w:sz w:val="21"/>
                <w:szCs w:val="21"/>
              </w:rPr>
              <w:t xml:space="preserve">юджет муниципального образования «Красногорский район» </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E581A">
              <w:rPr>
                <w:rStyle w:val="FontStyle12"/>
                <w:sz w:val="21"/>
                <w:szCs w:val="21"/>
              </w:rPr>
              <w:t xml:space="preserve">Место </w:t>
            </w:r>
            <w:r w:rsidR="000E7DF2">
              <w:rPr>
                <w:rStyle w:val="FontStyle12"/>
                <w:sz w:val="21"/>
                <w:szCs w:val="21"/>
              </w:rPr>
              <w:t>п</w:t>
            </w:r>
            <w:r w:rsidR="005053E5">
              <w:rPr>
                <w:rStyle w:val="FontStyle12"/>
                <w:sz w:val="21"/>
                <w:szCs w:val="21"/>
              </w:rPr>
              <w:t>оставки</w:t>
            </w:r>
            <w:r w:rsidR="00227EF2">
              <w:rPr>
                <w:rStyle w:val="FontStyle12"/>
                <w:sz w:val="21"/>
                <w:szCs w:val="21"/>
              </w:rPr>
              <w:t xml:space="preserve">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AC6FD9">
            <w:pPr>
              <w:pStyle w:val="a6"/>
              <w:snapToGrid w:val="0"/>
              <w:spacing w:before="60" w:after="60"/>
              <w:rPr>
                <w:sz w:val="21"/>
                <w:szCs w:val="21"/>
              </w:rPr>
            </w:pPr>
            <w:proofErr w:type="gramStart"/>
            <w:r>
              <w:rPr>
                <w:iCs/>
                <w:sz w:val="21"/>
                <w:szCs w:val="21"/>
                <w:shd w:val="clear" w:color="auto" w:fill="FFFFFF"/>
              </w:rPr>
              <w:t xml:space="preserve">Удмуртская Республика, Красногорский район, </w:t>
            </w:r>
            <w:r w:rsidR="005053E5">
              <w:rPr>
                <w:iCs/>
                <w:sz w:val="21"/>
                <w:szCs w:val="21"/>
                <w:shd w:val="clear" w:color="auto" w:fill="FFFFFF"/>
              </w:rPr>
              <w:t>с. Красног</w:t>
            </w:r>
            <w:r w:rsidR="00AC6FD9">
              <w:rPr>
                <w:iCs/>
                <w:sz w:val="21"/>
                <w:szCs w:val="21"/>
                <w:shd w:val="clear" w:color="auto" w:fill="FFFFFF"/>
              </w:rPr>
              <w:t>орское, ул. Ленина, 64, 2 этаж, Администрация муниципального образования «Красногорский район»</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AF24B1" w:rsidP="00D87BEA">
            <w:pPr>
              <w:snapToGrid w:val="0"/>
              <w:jc w:val="both"/>
              <w:rPr>
                <w:sz w:val="21"/>
                <w:szCs w:val="21"/>
              </w:rPr>
            </w:pPr>
            <w:r w:rsidRPr="00AF24B1">
              <w:rPr>
                <w:b/>
                <w:sz w:val="21"/>
                <w:szCs w:val="21"/>
              </w:rPr>
              <w:t>159 863,33</w:t>
            </w:r>
            <w:r w:rsidR="00623221" w:rsidRPr="00AF24B1">
              <w:rPr>
                <w:b/>
                <w:sz w:val="21"/>
                <w:szCs w:val="21"/>
              </w:rPr>
              <w:t xml:space="preserve"> (</w:t>
            </w:r>
            <w:r w:rsidRPr="00AF24B1">
              <w:rPr>
                <w:b/>
                <w:sz w:val="21"/>
                <w:szCs w:val="21"/>
              </w:rPr>
              <w:t>Сто пятьдесят девять тысяч восемьсот шестьдесят три</w:t>
            </w:r>
            <w:r w:rsidR="00623221" w:rsidRPr="00AF24B1">
              <w:rPr>
                <w:b/>
                <w:sz w:val="21"/>
                <w:szCs w:val="21"/>
              </w:rPr>
              <w:t>) рубл</w:t>
            </w:r>
            <w:r w:rsidR="005053E5" w:rsidRPr="00AF24B1">
              <w:rPr>
                <w:b/>
                <w:sz w:val="21"/>
                <w:szCs w:val="21"/>
              </w:rPr>
              <w:t>я</w:t>
            </w:r>
            <w:r w:rsidR="00623221" w:rsidRPr="00AF24B1">
              <w:rPr>
                <w:b/>
                <w:sz w:val="21"/>
                <w:szCs w:val="21"/>
              </w:rPr>
              <w:t xml:space="preserve"> </w:t>
            </w:r>
            <w:r w:rsidRPr="00AF24B1">
              <w:rPr>
                <w:b/>
                <w:sz w:val="21"/>
                <w:szCs w:val="21"/>
              </w:rPr>
              <w:t>33</w:t>
            </w:r>
            <w:r w:rsidR="005053E5" w:rsidRPr="00AF24B1">
              <w:rPr>
                <w:b/>
                <w:sz w:val="21"/>
                <w:szCs w:val="21"/>
              </w:rPr>
              <w:t xml:space="preserve"> копейки</w:t>
            </w:r>
            <w:r w:rsidR="00623221" w:rsidRPr="00AF24B1">
              <w:rPr>
                <w:b/>
                <w:sz w:val="21"/>
                <w:szCs w:val="21"/>
              </w:rPr>
              <w:t>.</w:t>
            </w:r>
          </w:p>
          <w:p w:rsidR="00623221" w:rsidRPr="00623221" w:rsidRDefault="00623221" w:rsidP="00D87BEA">
            <w:pPr>
              <w:snapToGrid w:val="0"/>
              <w:jc w:val="both"/>
              <w:rPr>
                <w:b/>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5053E5">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w:t>
            </w:r>
            <w:r w:rsidRPr="00CE581A">
              <w:rPr>
                <w:sz w:val="21"/>
                <w:szCs w:val="21"/>
              </w:rPr>
              <w:lastRenderedPageBreak/>
              <w:t xml:space="preserve">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lastRenderedPageBreak/>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lastRenderedPageBreak/>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5053E5" w:rsidRPr="00AF24B1" w:rsidRDefault="005053E5" w:rsidP="005053E5">
            <w:pPr>
              <w:tabs>
                <w:tab w:val="center" w:pos="7689"/>
              </w:tabs>
              <w:jc w:val="both"/>
              <w:rPr>
                <w:rFonts w:eastAsia="Calibri"/>
                <w:sz w:val="21"/>
                <w:szCs w:val="21"/>
              </w:rPr>
            </w:pPr>
            <w:r w:rsidRPr="00AF24B1">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p w:rsidR="00623221" w:rsidRPr="00AF24B1" w:rsidRDefault="005053E5" w:rsidP="005053E5">
            <w:pPr>
              <w:tabs>
                <w:tab w:val="center" w:pos="7689"/>
              </w:tabs>
              <w:jc w:val="both"/>
              <w:rPr>
                <w:sz w:val="21"/>
                <w:szCs w:val="21"/>
              </w:rPr>
            </w:pPr>
            <w:r w:rsidRPr="00AF24B1">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AC6FD9" w:rsidRPr="00AF24B1" w:rsidRDefault="00AC6FD9" w:rsidP="00AC6FD9">
            <w:pPr>
              <w:jc w:val="both"/>
              <w:rPr>
                <w:rFonts w:eastAsia="Calibri"/>
                <w:sz w:val="21"/>
                <w:szCs w:val="21"/>
                <w:lang w:eastAsia="en-US"/>
              </w:rPr>
            </w:pPr>
            <w:r w:rsidRPr="00AF24B1">
              <w:rPr>
                <w:rFonts w:eastAsia="Calibri"/>
                <w:sz w:val="21"/>
                <w:szCs w:val="21"/>
                <w:lang w:eastAsia="en-US"/>
              </w:rPr>
              <w:t>Не п</w:t>
            </w:r>
            <w:r w:rsidR="005053E5" w:rsidRPr="00AF24B1">
              <w:rPr>
                <w:rFonts w:eastAsia="Calibri"/>
                <w:sz w:val="21"/>
                <w:szCs w:val="21"/>
                <w:lang w:eastAsia="en-US"/>
              </w:rPr>
              <w:t>редоставляются.</w:t>
            </w:r>
            <w:r w:rsidR="005053E5" w:rsidRPr="00AF24B1">
              <w:rPr>
                <w:sz w:val="21"/>
                <w:szCs w:val="21"/>
                <w:lang w:eastAsia="ru-RU"/>
              </w:rPr>
              <w:t xml:space="preserve"> </w:t>
            </w:r>
          </w:p>
          <w:p w:rsidR="005053E5" w:rsidRPr="00AC6FD9" w:rsidRDefault="005053E5" w:rsidP="005053E5">
            <w:pPr>
              <w:snapToGrid w:val="0"/>
              <w:jc w:val="both"/>
              <w:rPr>
                <w:rFonts w:eastAsia="Calibri"/>
                <w:color w:val="FF0000"/>
                <w:sz w:val="21"/>
                <w:szCs w:val="21"/>
                <w:lang w:eastAsia="en-US"/>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AC6FD9" w:rsidP="00AC6FD9">
            <w:pPr>
              <w:jc w:val="both"/>
              <w:rPr>
                <w:sz w:val="21"/>
                <w:szCs w:val="21"/>
              </w:rPr>
            </w:pPr>
            <w:r w:rsidRPr="00AC6FD9">
              <w:rPr>
                <w:sz w:val="21"/>
                <w:szCs w:val="21"/>
                <w:lang w:eastAsia="ru-RU"/>
              </w:rPr>
              <w:t>Не у</w:t>
            </w:r>
            <w:r w:rsidR="005053E5" w:rsidRPr="00AC6FD9">
              <w:rPr>
                <w:sz w:val="21"/>
                <w:szCs w:val="21"/>
                <w:lang w:eastAsia="ru-RU"/>
              </w:rPr>
              <w:t>становлено.</w:t>
            </w:r>
            <w:r w:rsidR="005053E5" w:rsidRPr="00AC6FD9">
              <w:rPr>
                <w:kern w:val="28"/>
                <w:sz w:val="21"/>
                <w:szCs w:val="21"/>
                <w:lang w:eastAsia="ru-RU"/>
              </w:rPr>
              <w:t xml:space="preserve"> </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5755EC" w:rsidRPr="00CE581A" w:rsidRDefault="005755EC" w:rsidP="00D87BEA">
            <w:pPr>
              <w:rPr>
                <w:i/>
                <w:sz w:val="21"/>
                <w:szCs w:val="21"/>
              </w:rPr>
            </w:pPr>
            <w:r w:rsidRPr="00CE581A">
              <w:rPr>
                <w:sz w:val="21"/>
                <w:szCs w:val="21"/>
              </w:rPr>
              <w:t>Не предоставляются</w:t>
            </w:r>
            <w:r w:rsidR="00D87BEA">
              <w:rPr>
                <w:sz w:val="21"/>
                <w:szCs w:val="21"/>
              </w:rPr>
              <w:t>.</w:t>
            </w:r>
          </w:p>
          <w:p w:rsidR="005755EC" w:rsidRPr="00CE581A" w:rsidRDefault="005755EC" w:rsidP="00D87BEA">
            <w:pPr>
              <w:rPr>
                <w:sz w:val="21"/>
                <w:szCs w:val="21"/>
              </w:rPr>
            </w:pP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5053E5" w:rsidP="000D037F">
            <w:pPr>
              <w:rPr>
                <w:b/>
                <w:color w:val="000000" w:themeColor="text1"/>
                <w:sz w:val="21"/>
                <w:szCs w:val="21"/>
                <w:highlight w:val="yellow"/>
              </w:rPr>
            </w:pPr>
            <w:r>
              <w:rPr>
                <w:b/>
                <w:color w:val="000000" w:themeColor="text1"/>
                <w:sz w:val="21"/>
                <w:szCs w:val="21"/>
              </w:rPr>
              <w:t>0</w:t>
            </w:r>
            <w:r w:rsidR="000D037F">
              <w:rPr>
                <w:b/>
                <w:color w:val="000000" w:themeColor="text1"/>
                <w:sz w:val="21"/>
                <w:szCs w:val="21"/>
              </w:rPr>
              <w:t>4</w:t>
            </w:r>
            <w:r w:rsidR="00AC6FD9">
              <w:rPr>
                <w:b/>
                <w:color w:val="000000" w:themeColor="text1"/>
                <w:sz w:val="21"/>
                <w:szCs w:val="21"/>
              </w:rPr>
              <w:t>.05</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0D037F" w:rsidP="005053E5">
            <w:pPr>
              <w:shd w:val="clear" w:color="auto" w:fill="FFFFFF"/>
              <w:tabs>
                <w:tab w:val="left" w:pos="0"/>
              </w:tabs>
              <w:ind w:firstLine="33"/>
              <w:jc w:val="both"/>
              <w:rPr>
                <w:b/>
                <w:sz w:val="21"/>
                <w:szCs w:val="21"/>
              </w:rPr>
            </w:pPr>
            <w:r>
              <w:rPr>
                <w:b/>
                <w:color w:val="000000" w:themeColor="text1"/>
                <w:sz w:val="21"/>
                <w:szCs w:val="21"/>
              </w:rPr>
              <w:t>05</w:t>
            </w:r>
            <w:r w:rsidR="00D2246B" w:rsidRPr="00974F6E">
              <w:rPr>
                <w:b/>
                <w:color w:val="000000" w:themeColor="text1"/>
                <w:sz w:val="21"/>
                <w:szCs w:val="21"/>
              </w:rPr>
              <w:t>.</w:t>
            </w:r>
            <w:r w:rsidR="00AC6FD9">
              <w:rPr>
                <w:b/>
                <w:color w:val="000000" w:themeColor="text1"/>
                <w:sz w:val="21"/>
                <w:szCs w:val="21"/>
              </w:rPr>
              <w:t>05</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AC6FD9" w:rsidP="00D87BEA">
            <w:pPr>
              <w:rPr>
                <w:color w:val="000000" w:themeColor="text1"/>
                <w:sz w:val="21"/>
                <w:szCs w:val="21"/>
                <w:highlight w:val="yellow"/>
              </w:rPr>
            </w:pPr>
            <w:r>
              <w:rPr>
                <w:b/>
                <w:color w:val="000000" w:themeColor="text1"/>
                <w:sz w:val="21"/>
                <w:szCs w:val="21"/>
              </w:rPr>
              <w:t>12</w:t>
            </w:r>
            <w:r w:rsidR="00E65476" w:rsidRPr="00974F6E">
              <w:rPr>
                <w:b/>
                <w:color w:val="000000" w:themeColor="text1"/>
                <w:sz w:val="21"/>
                <w:szCs w:val="21"/>
              </w:rPr>
              <w:t>.</w:t>
            </w:r>
            <w:r w:rsidR="00623221">
              <w:rPr>
                <w:b/>
                <w:color w:val="000000" w:themeColor="text1"/>
                <w:sz w:val="21"/>
                <w:szCs w:val="21"/>
              </w:rPr>
              <w:t>0</w:t>
            </w:r>
            <w:r>
              <w:rPr>
                <w:b/>
                <w:color w:val="000000" w:themeColor="text1"/>
                <w:sz w:val="21"/>
                <w:szCs w:val="21"/>
              </w:rPr>
              <w:t>5</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0D037F">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AC6FD9">
              <w:rPr>
                <w:b/>
                <w:color w:val="000000" w:themeColor="text1"/>
                <w:sz w:val="21"/>
                <w:szCs w:val="21"/>
              </w:rPr>
              <w:t>12</w:t>
            </w:r>
            <w:r w:rsidR="005053E5" w:rsidRPr="005053E5">
              <w:rPr>
                <w:b/>
                <w:color w:val="000000" w:themeColor="text1"/>
                <w:sz w:val="21"/>
                <w:szCs w:val="21"/>
              </w:rPr>
              <w:t>.</w:t>
            </w:r>
            <w:r w:rsidR="00AC6FD9">
              <w:rPr>
                <w:b/>
                <w:color w:val="000000" w:themeColor="text1"/>
                <w:sz w:val="21"/>
                <w:szCs w:val="21"/>
              </w:rPr>
              <w:t>05</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 xml:space="preserve">(перерыв с 12:00 до </w:t>
            </w:r>
            <w:r w:rsidR="00DD393F" w:rsidRPr="00DD393F">
              <w:rPr>
                <w:b/>
                <w:color w:val="000000" w:themeColor="text1"/>
                <w:sz w:val="21"/>
                <w:szCs w:val="21"/>
              </w:rPr>
              <w:lastRenderedPageBreak/>
              <w:t>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lastRenderedPageBreak/>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750C85" w:rsidRDefault="001F115E" w:rsidP="004776C7">
            <w:pPr>
              <w:snapToGrid w:val="0"/>
              <w:spacing w:before="60" w:after="60"/>
              <w:ind w:firstLine="34"/>
              <w:jc w:val="both"/>
              <w:rPr>
                <w:color w:val="000000"/>
                <w:sz w:val="20"/>
                <w:szCs w:val="20"/>
              </w:rPr>
            </w:pPr>
            <w:r w:rsidRPr="00750C85">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750C85">
              <w:rPr>
                <w:color w:val="000000"/>
                <w:sz w:val="20"/>
                <w:szCs w:val="20"/>
              </w:rPr>
              <w:t>;</w:t>
            </w:r>
          </w:p>
          <w:p w:rsidR="001F115E" w:rsidRPr="00750C85" w:rsidRDefault="001F115E" w:rsidP="004776C7">
            <w:pPr>
              <w:snapToGrid w:val="0"/>
              <w:spacing w:before="60" w:after="60"/>
              <w:ind w:firstLine="34"/>
              <w:jc w:val="both"/>
              <w:rPr>
                <w:color w:val="000000"/>
                <w:sz w:val="20"/>
                <w:szCs w:val="20"/>
              </w:rPr>
            </w:pPr>
            <w:r w:rsidRPr="00750C85">
              <w:rPr>
                <w:color w:val="000000"/>
                <w:sz w:val="20"/>
                <w:szCs w:val="20"/>
              </w:rPr>
              <w:t xml:space="preserve">- </w:t>
            </w:r>
            <w:proofErr w:type="spellStart"/>
            <w:r w:rsidRPr="00750C85">
              <w:rPr>
                <w:color w:val="000000"/>
                <w:sz w:val="20"/>
                <w:szCs w:val="20"/>
              </w:rPr>
              <w:t>непроведение</w:t>
            </w:r>
            <w:proofErr w:type="spellEnd"/>
            <w:r w:rsidRPr="00750C85">
              <w:rPr>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50C85" w:rsidRDefault="001F115E" w:rsidP="004776C7">
            <w:pPr>
              <w:snapToGrid w:val="0"/>
              <w:spacing w:before="60" w:after="60"/>
              <w:ind w:firstLine="34"/>
              <w:jc w:val="both"/>
              <w:rPr>
                <w:color w:val="000000"/>
                <w:sz w:val="20"/>
                <w:szCs w:val="20"/>
              </w:rPr>
            </w:pPr>
            <w:r w:rsidRPr="00750C85">
              <w:rPr>
                <w:color w:val="000000"/>
                <w:sz w:val="20"/>
                <w:szCs w:val="20"/>
              </w:rPr>
              <w:t xml:space="preserve">- </w:t>
            </w:r>
            <w:proofErr w:type="spellStart"/>
            <w:r w:rsidRPr="00750C85">
              <w:rPr>
                <w:color w:val="000000"/>
                <w:sz w:val="20"/>
                <w:szCs w:val="20"/>
              </w:rPr>
              <w:t>неприостановление</w:t>
            </w:r>
            <w:proofErr w:type="spellEnd"/>
            <w:r w:rsidRPr="00750C85">
              <w:rPr>
                <w:color w:val="000000"/>
                <w:sz w:val="20"/>
                <w:szCs w:val="20"/>
              </w:rPr>
              <w:t xml:space="preserve"> деятельности участника закупки в порядке,</w:t>
            </w:r>
            <w:r w:rsidR="00F23E56" w:rsidRPr="00750C85">
              <w:rPr>
                <w:color w:val="000000"/>
                <w:sz w:val="20"/>
                <w:szCs w:val="20"/>
              </w:rPr>
              <w:t xml:space="preserve"> </w:t>
            </w:r>
            <w:r w:rsidRPr="00750C85">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750C85" w:rsidRDefault="001F115E" w:rsidP="004776C7">
            <w:pPr>
              <w:pStyle w:val="a6"/>
              <w:snapToGrid w:val="0"/>
              <w:spacing w:before="60" w:after="60"/>
              <w:ind w:firstLine="34"/>
              <w:rPr>
                <w:color w:val="000000"/>
                <w:sz w:val="20"/>
                <w:szCs w:val="20"/>
              </w:rPr>
            </w:pPr>
            <w:proofErr w:type="gramStart"/>
            <w:r w:rsidRPr="00750C85">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0C85">
              <w:rPr>
                <w:color w:val="000000"/>
                <w:sz w:val="20"/>
                <w:szCs w:val="20"/>
              </w:rPr>
              <w:t xml:space="preserve"> </w:t>
            </w:r>
            <w:proofErr w:type="gramStart"/>
            <w:r w:rsidRPr="00750C85">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50C85">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0C85">
              <w:rPr>
                <w:color w:val="000000"/>
                <w:sz w:val="20"/>
                <w:szCs w:val="20"/>
              </w:rPr>
              <w:t>указанных</w:t>
            </w:r>
            <w:proofErr w:type="gramEnd"/>
            <w:r w:rsidRPr="00750C85">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50C85" w:rsidRDefault="001F115E" w:rsidP="004776C7">
            <w:pPr>
              <w:pStyle w:val="a6"/>
              <w:ind w:firstLine="34"/>
              <w:rPr>
                <w:color w:val="000000"/>
                <w:sz w:val="20"/>
                <w:szCs w:val="20"/>
              </w:rPr>
            </w:pPr>
            <w:proofErr w:type="gramStart"/>
            <w:r w:rsidRPr="00750C85">
              <w:rPr>
                <w:color w:val="000000"/>
                <w:sz w:val="20"/>
                <w:szCs w:val="2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750C85">
              <w:rPr>
                <w:color w:val="000000"/>
                <w:sz w:val="20"/>
                <w:szCs w:val="20"/>
              </w:rPr>
              <w:lastRenderedPageBreak/>
              <w:t>деятельностью, которые связаны с поставкой</w:t>
            </w:r>
            <w:proofErr w:type="gramEnd"/>
            <w:r w:rsidRPr="00750C85">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50C85" w:rsidRDefault="00256FA8" w:rsidP="004776C7">
            <w:pPr>
              <w:widowControl w:val="0"/>
              <w:autoSpaceDE w:val="0"/>
              <w:autoSpaceDN w:val="0"/>
              <w:adjustRightInd w:val="0"/>
              <w:ind w:firstLine="34"/>
              <w:jc w:val="both"/>
              <w:rPr>
                <w:sz w:val="20"/>
                <w:szCs w:val="20"/>
              </w:rPr>
            </w:pPr>
            <w:proofErr w:type="gramStart"/>
            <w:r w:rsidRPr="00750C85">
              <w:rPr>
                <w:color w:val="000000"/>
                <w:sz w:val="20"/>
                <w:szCs w:val="20"/>
              </w:rPr>
              <w:t>-</w:t>
            </w:r>
            <w:r w:rsidRPr="00750C85">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0C85">
              <w:rPr>
                <w:sz w:val="20"/>
                <w:szCs w:val="20"/>
              </w:rPr>
              <w:t xml:space="preserve"> </w:t>
            </w:r>
            <w:proofErr w:type="gramStart"/>
            <w:r w:rsidRPr="00750C85">
              <w:rPr>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0C85">
              <w:rPr>
                <w:sz w:val="20"/>
                <w:szCs w:val="20"/>
              </w:rPr>
              <w:t>неполнородными</w:t>
            </w:r>
            <w:proofErr w:type="spellEnd"/>
            <w:r w:rsidRPr="00750C85">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750C85">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50C85">
              <w:rPr>
                <w:sz w:val="20"/>
                <w:szCs w:val="20"/>
              </w:rPr>
              <w:t>а</w:t>
            </w:r>
            <w:r w:rsidR="007E7863" w:rsidRPr="00750C85">
              <w:rPr>
                <w:sz w:val="20"/>
                <w:szCs w:val="20"/>
              </w:rPr>
              <w:t>питале хозяйственного общества;</w:t>
            </w:r>
          </w:p>
          <w:p w:rsidR="007E7863" w:rsidRPr="00750C85" w:rsidRDefault="007E7863" w:rsidP="004776C7">
            <w:pPr>
              <w:widowControl w:val="0"/>
              <w:autoSpaceDE w:val="0"/>
              <w:autoSpaceDN w:val="0"/>
              <w:adjustRightInd w:val="0"/>
              <w:ind w:firstLine="34"/>
              <w:jc w:val="both"/>
              <w:rPr>
                <w:bCs/>
                <w:sz w:val="20"/>
                <w:szCs w:val="20"/>
              </w:rPr>
            </w:pPr>
            <w:r w:rsidRPr="00750C85">
              <w:rPr>
                <w:sz w:val="20"/>
                <w:szCs w:val="20"/>
              </w:rPr>
              <w:t>-</w:t>
            </w:r>
            <w:r w:rsidRPr="00750C85">
              <w:rPr>
                <w:rFonts w:eastAsiaTheme="minorHAnsi"/>
                <w:bCs/>
                <w:sz w:val="20"/>
                <w:szCs w:val="20"/>
                <w:lang w:eastAsia="en-US"/>
              </w:rPr>
              <w:t xml:space="preserve"> </w:t>
            </w:r>
            <w:r w:rsidRPr="00750C85">
              <w:rPr>
                <w:bCs/>
                <w:sz w:val="20"/>
                <w:szCs w:val="20"/>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50C85" w:rsidRDefault="00FC7546" w:rsidP="00D87BEA">
            <w:pPr>
              <w:suppressAutoHyphens w:val="0"/>
              <w:autoSpaceDE w:val="0"/>
              <w:autoSpaceDN w:val="0"/>
              <w:adjustRightInd w:val="0"/>
              <w:ind w:firstLine="32"/>
              <w:jc w:val="both"/>
              <w:rPr>
                <w:rFonts w:eastAsiaTheme="minorHAnsi"/>
                <w:sz w:val="20"/>
                <w:szCs w:val="20"/>
                <w:lang w:eastAsia="en-US"/>
              </w:rPr>
            </w:pPr>
            <w:r w:rsidRPr="00750C85">
              <w:rPr>
                <w:rFonts w:eastAsiaTheme="minorHAnsi"/>
                <w:sz w:val="20"/>
                <w:szCs w:val="20"/>
                <w:lang w:eastAsia="en-US"/>
              </w:rPr>
              <w:t xml:space="preserve">Контракт может быть заключен не ранее чем через семь дней </w:t>
            </w:r>
            <w:proofErr w:type="gramStart"/>
            <w:r w:rsidRPr="00750C85">
              <w:rPr>
                <w:rFonts w:eastAsiaTheme="minorHAnsi"/>
                <w:sz w:val="20"/>
                <w:szCs w:val="20"/>
                <w:lang w:eastAsia="en-US"/>
              </w:rPr>
              <w:t>с даты размещения</w:t>
            </w:r>
            <w:proofErr w:type="gramEnd"/>
            <w:r w:rsidRPr="00750C85">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Pr="00750C85" w:rsidRDefault="00FC7546" w:rsidP="00D87BEA">
            <w:pPr>
              <w:snapToGrid w:val="0"/>
              <w:jc w:val="both"/>
              <w:rPr>
                <w:sz w:val="20"/>
                <w:szCs w:val="20"/>
              </w:rPr>
            </w:pPr>
            <w:r w:rsidRPr="00750C85">
              <w:rPr>
                <w:sz w:val="20"/>
                <w:szCs w:val="20"/>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50C85" w:rsidRDefault="00FC7546" w:rsidP="00D87BE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Гагарина Анастасия Андреевна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50C85" w:rsidRDefault="001F115E" w:rsidP="00D87BEA">
            <w:pPr>
              <w:snapToGrid w:val="0"/>
              <w:spacing w:before="60" w:after="60"/>
              <w:jc w:val="both"/>
              <w:rPr>
                <w:sz w:val="20"/>
                <w:szCs w:val="20"/>
              </w:rPr>
            </w:pPr>
            <w:proofErr w:type="gramStart"/>
            <w:r w:rsidRPr="00750C85">
              <w:rPr>
                <w:sz w:val="20"/>
                <w:szCs w:val="20"/>
              </w:rPr>
              <w:t xml:space="preserve">В случае, если победитель запроса котировок не представил заказчику подписанный </w:t>
            </w:r>
            <w:r w:rsidR="002917DF" w:rsidRPr="00750C85">
              <w:rPr>
                <w:sz w:val="20"/>
                <w:szCs w:val="20"/>
              </w:rPr>
              <w:t>контракт</w:t>
            </w:r>
            <w:r w:rsidR="00D23B24" w:rsidRPr="00750C85">
              <w:rPr>
                <w:sz w:val="20"/>
                <w:szCs w:val="20"/>
              </w:rPr>
              <w:t xml:space="preserve"> </w:t>
            </w:r>
            <w:r w:rsidR="007E7863" w:rsidRPr="00750C85">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50C85">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50C85" w:rsidRDefault="00623221" w:rsidP="00D87BEA">
            <w:pPr>
              <w:autoSpaceDE w:val="0"/>
              <w:autoSpaceDN w:val="0"/>
              <w:adjustRightInd w:val="0"/>
              <w:jc w:val="both"/>
              <w:rPr>
                <w:sz w:val="20"/>
                <w:szCs w:val="20"/>
              </w:rPr>
            </w:pPr>
            <w:r w:rsidRPr="00750C85">
              <w:rPr>
                <w:sz w:val="20"/>
                <w:szCs w:val="20"/>
              </w:rPr>
              <w:t xml:space="preserve">1. Изменение существенных условий </w:t>
            </w:r>
            <w:r w:rsidR="00103157" w:rsidRPr="00750C85">
              <w:rPr>
                <w:sz w:val="20"/>
                <w:szCs w:val="20"/>
              </w:rPr>
              <w:t>контракта</w:t>
            </w:r>
            <w:r w:rsidRPr="00750C85">
              <w:rPr>
                <w:sz w:val="20"/>
                <w:szCs w:val="20"/>
              </w:rPr>
              <w:t xml:space="preserve"> при его исполнении не допускается, за исключением их изменения по соглашению сторон в следующих случаях:</w:t>
            </w:r>
          </w:p>
          <w:p w:rsidR="00623221" w:rsidRPr="00750C85" w:rsidRDefault="00623221" w:rsidP="00D87BEA">
            <w:pPr>
              <w:ind w:firstLine="176"/>
              <w:jc w:val="both"/>
              <w:rPr>
                <w:rFonts w:eastAsiaTheme="minorEastAsia"/>
                <w:sz w:val="20"/>
                <w:szCs w:val="20"/>
              </w:rPr>
            </w:pPr>
            <w:bookmarkStart w:id="0" w:name="Par9"/>
            <w:bookmarkEnd w:id="0"/>
            <w:r w:rsidRPr="00750C85">
              <w:rPr>
                <w:sz w:val="20"/>
                <w:szCs w:val="20"/>
              </w:rPr>
              <w:t xml:space="preserve">- в случаях, предусмотренных </w:t>
            </w:r>
            <w:hyperlink r:id="rId12" w:history="1">
              <w:r w:rsidRPr="00750C85">
                <w:rPr>
                  <w:sz w:val="20"/>
                  <w:szCs w:val="20"/>
                </w:rPr>
                <w:t>пунктом 6 статьи 161</w:t>
              </w:r>
            </w:hyperlink>
            <w:r w:rsidRPr="00750C85">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50C85">
                <w:rPr>
                  <w:sz w:val="20"/>
                  <w:szCs w:val="20"/>
                </w:rPr>
                <w:t>обеспечивает согласование</w:t>
              </w:r>
            </w:hyperlink>
            <w:r w:rsidRPr="00750C85">
              <w:rPr>
                <w:sz w:val="20"/>
                <w:szCs w:val="20"/>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50C85">
              <w:rPr>
                <w:rFonts w:eastAsiaTheme="minorEastAsia"/>
                <w:sz w:val="20"/>
                <w:szCs w:val="20"/>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50C85">
                <w:rPr>
                  <w:rFonts w:eastAsiaTheme="minorEastAsia"/>
                  <w:sz w:val="20"/>
                  <w:szCs w:val="20"/>
                </w:rPr>
                <w:t>пунктом 6 части 1</w:t>
              </w:r>
            </w:hyperlink>
            <w:r w:rsidRPr="00750C85">
              <w:rPr>
                <w:rFonts w:eastAsiaTheme="minorEastAsia"/>
                <w:sz w:val="20"/>
                <w:szCs w:val="20"/>
              </w:rPr>
              <w:t xml:space="preserve"> статьи 95</w:t>
            </w:r>
            <w:r w:rsidRPr="00750C85">
              <w:rPr>
                <w:sz w:val="20"/>
                <w:szCs w:val="20"/>
              </w:rPr>
              <w:t xml:space="preserve"> Федерального закона № 44-ФЗ от 05.04.2013 г.</w:t>
            </w:r>
            <w:r w:rsidRPr="00750C85">
              <w:rPr>
                <w:rFonts w:eastAsiaTheme="minorEastAsia"/>
                <w:sz w:val="20"/>
                <w:szCs w:val="20"/>
              </w:rPr>
              <w:t xml:space="preserve"> случаях сокращение количества товара, объема работы или услуги при уменьшении цены </w:t>
            </w:r>
            <w:r w:rsidRPr="00750C85">
              <w:rPr>
                <w:rFonts w:eastAsiaTheme="minorEastAsia"/>
                <w:sz w:val="20"/>
                <w:szCs w:val="20"/>
              </w:rPr>
              <w:lastRenderedPageBreak/>
              <w:t xml:space="preserve">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50C85">
                <w:rPr>
                  <w:rFonts w:eastAsiaTheme="minorEastAsia"/>
                  <w:sz w:val="20"/>
                  <w:szCs w:val="20"/>
                </w:rPr>
                <w:t>методикой</w:t>
              </w:r>
            </w:hyperlink>
            <w:r w:rsidRPr="00750C85">
              <w:rPr>
                <w:rFonts w:eastAsiaTheme="minorEastAsia"/>
                <w:sz w:val="20"/>
                <w:szCs w:val="20"/>
              </w:rPr>
              <w:t>, утвержденной Правительством Российской Федерации.</w:t>
            </w:r>
          </w:p>
          <w:p w:rsidR="00623221" w:rsidRPr="00750C85" w:rsidRDefault="00623221" w:rsidP="00D87BEA">
            <w:pPr>
              <w:tabs>
                <w:tab w:val="left" w:pos="459"/>
              </w:tabs>
              <w:ind w:firstLine="176"/>
              <w:jc w:val="both"/>
              <w:rPr>
                <w:rFonts w:eastAsiaTheme="minorEastAsia"/>
                <w:sz w:val="20"/>
                <w:szCs w:val="20"/>
              </w:rPr>
            </w:pPr>
            <w:r w:rsidRPr="00750C85">
              <w:rPr>
                <w:rFonts w:eastAsiaTheme="minorEastAsia"/>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50C85" w:rsidRDefault="00623221" w:rsidP="00D87BEA">
            <w:pPr>
              <w:ind w:firstLine="176"/>
              <w:jc w:val="both"/>
              <w:rPr>
                <w:sz w:val="20"/>
                <w:szCs w:val="20"/>
              </w:rPr>
            </w:pPr>
            <w:r w:rsidRPr="00750C85">
              <w:rPr>
                <w:sz w:val="20"/>
                <w:szCs w:val="20"/>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750C85" w:rsidRDefault="00103157" w:rsidP="00D87BEA">
            <w:pPr>
              <w:pStyle w:val="ConsPlusNormal"/>
              <w:ind w:firstLine="175"/>
              <w:jc w:val="both"/>
              <w:rPr>
                <w:rFonts w:ascii="Times New Roman" w:hAnsi="Times New Roman" w:cs="Times New Roman"/>
              </w:rPr>
            </w:pPr>
            <w:r w:rsidRPr="00750C85">
              <w:rPr>
                <w:rFonts w:ascii="Times New Roman" w:hAnsi="Times New Roman" w:cs="Times New Roman"/>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50C85">
                <w:rPr>
                  <w:rFonts w:ascii="Times New Roman" w:hAnsi="Times New Roman" w:cs="Times New Roman"/>
                </w:rPr>
                <w:t>п.6 ч.1</w:t>
              </w:r>
            </w:hyperlink>
            <w:r w:rsidRPr="00750C85">
              <w:rPr>
                <w:rFonts w:ascii="Times New Roman" w:hAnsi="Times New Roman" w:cs="Times New Roman"/>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50C85">
                <w:rPr>
                  <w:rFonts w:ascii="Times New Roman" w:hAnsi="Times New Roman" w:cs="Times New Roman"/>
                </w:rPr>
                <w:t>методикой</w:t>
              </w:r>
            </w:hyperlink>
            <w:r w:rsidRPr="00750C85">
              <w:rPr>
                <w:rFonts w:ascii="Times New Roman" w:hAnsi="Times New Roman" w:cs="Times New Roman"/>
              </w:rPr>
              <w:t>, утвержденной Правительством Российской Федерации.</w:t>
            </w:r>
          </w:p>
          <w:p w:rsidR="00623221" w:rsidRPr="00750C85" w:rsidRDefault="00623221" w:rsidP="00D87BEA">
            <w:pPr>
              <w:autoSpaceDE w:val="0"/>
              <w:autoSpaceDN w:val="0"/>
              <w:adjustRightInd w:val="0"/>
              <w:ind w:firstLine="176"/>
              <w:jc w:val="both"/>
              <w:rPr>
                <w:sz w:val="20"/>
                <w:szCs w:val="20"/>
              </w:rPr>
            </w:pPr>
            <w:r w:rsidRPr="00750C85">
              <w:rPr>
                <w:sz w:val="20"/>
                <w:szCs w:val="20"/>
              </w:rPr>
              <w:t xml:space="preserve">Принятие муниципальным заказчиком решения об изменении </w:t>
            </w:r>
            <w:r w:rsidR="00103157" w:rsidRPr="00750C85">
              <w:rPr>
                <w:sz w:val="20"/>
                <w:szCs w:val="20"/>
              </w:rPr>
              <w:t>контракта</w:t>
            </w:r>
            <w:r w:rsidRPr="00750C85">
              <w:rPr>
                <w:sz w:val="20"/>
                <w:szCs w:val="20"/>
              </w:rPr>
              <w:t xml:space="preserve"> в связи с уменьшением лимитов бюджетных обязательств осуществляется исходя из соразмерности изменения цены </w:t>
            </w:r>
            <w:r w:rsidR="00103157" w:rsidRPr="00750C85">
              <w:rPr>
                <w:sz w:val="20"/>
                <w:szCs w:val="20"/>
              </w:rPr>
              <w:t>контракта</w:t>
            </w:r>
            <w:r w:rsidRPr="00750C85">
              <w:rPr>
                <w:sz w:val="20"/>
                <w:szCs w:val="20"/>
              </w:rPr>
              <w:t xml:space="preserve"> и количества товара, объема работы или услуги. В случае наступления обстоятельств, которые предусмотрены </w:t>
            </w:r>
            <w:hyperlink w:anchor="Par9" w:history="1">
              <w:r w:rsidRPr="00750C85">
                <w:rPr>
                  <w:sz w:val="20"/>
                  <w:szCs w:val="20"/>
                </w:rPr>
                <w:t>настоящим</w:t>
              </w:r>
            </w:hyperlink>
            <w:r w:rsidRPr="00750C85">
              <w:rPr>
                <w:sz w:val="20"/>
                <w:szCs w:val="20"/>
              </w:rPr>
              <w:t xml:space="preserve"> </w:t>
            </w:r>
            <w:proofErr w:type="gramStart"/>
            <w:r w:rsidRPr="00750C85">
              <w:rPr>
                <w:sz w:val="20"/>
                <w:szCs w:val="20"/>
              </w:rPr>
              <w:t>пунктом</w:t>
            </w:r>
            <w:proofErr w:type="gramEnd"/>
            <w:r w:rsidRPr="00750C85">
              <w:rPr>
                <w:sz w:val="20"/>
                <w:szCs w:val="20"/>
              </w:rPr>
              <w:t xml:space="preserve"> обусловливают невозможность исполнения муниципальным заказчиком бюджетных обязательств, вытекающих из </w:t>
            </w:r>
            <w:r w:rsidR="00103157" w:rsidRPr="00750C85">
              <w:rPr>
                <w:sz w:val="20"/>
                <w:szCs w:val="20"/>
              </w:rPr>
              <w:t>контракта</w:t>
            </w:r>
            <w:r w:rsidRPr="00750C85">
              <w:rPr>
                <w:sz w:val="20"/>
                <w:szCs w:val="20"/>
              </w:rPr>
              <w:t xml:space="preserve">, заказчик исходит из необходимости исполнения в первоочередном порядке обязательств, вытекающих из </w:t>
            </w:r>
            <w:r w:rsidR="00103157" w:rsidRPr="00750C85">
              <w:rPr>
                <w:sz w:val="20"/>
                <w:szCs w:val="20"/>
              </w:rPr>
              <w:t>контракта</w:t>
            </w:r>
            <w:r w:rsidRPr="00750C85">
              <w:rPr>
                <w:sz w:val="20"/>
                <w:szCs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50C85">
              <w:rPr>
                <w:sz w:val="20"/>
                <w:szCs w:val="20"/>
              </w:rPr>
              <w:t>средства, топливо), и (или) по которому поставщиком (подрядчиком, исполнителем) обязательства исполнены.</w:t>
            </w:r>
            <w:proofErr w:type="gramEnd"/>
          </w:p>
          <w:p w:rsidR="00623221" w:rsidRPr="00750C85" w:rsidRDefault="00623221" w:rsidP="00D87BEA">
            <w:pPr>
              <w:tabs>
                <w:tab w:val="left" w:pos="459"/>
                <w:tab w:val="left" w:pos="693"/>
              </w:tabs>
              <w:autoSpaceDE w:val="0"/>
              <w:autoSpaceDN w:val="0"/>
              <w:adjustRightInd w:val="0"/>
              <w:ind w:firstLine="176"/>
              <w:jc w:val="both"/>
              <w:rPr>
                <w:sz w:val="20"/>
                <w:szCs w:val="20"/>
              </w:rPr>
            </w:pPr>
            <w:r w:rsidRPr="00750C85">
              <w:rPr>
                <w:sz w:val="20"/>
                <w:szCs w:val="20"/>
              </w:rPr>
              <w:t xml:space="preserve">2. При исполнении </w:t>
            </w:r>
            <w:r w:rsidR="00103157" w:rsidRPr="00750C85">
              <w:rPr>
                <w:sz w:val="20"/>
                <w:szCs w:val="20"/>
              </w:rPr>
              <w:t>контракта</w:t>
            </w:r>
            <w:r w:rsidRPr="00750C85">
              <w:rPr>
                <w:sz w:val="20"/>
                <w:szCs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50C85">
              <w:rPr>
                <w:sz w:val="20"/>
                <w:szCs w:val="20"/>
              </w:rPr>
              <w:t>контракту</w:t>
            </w:r>
            <w:r w:rsidRPr="00750C85">
              <w:rPr>
                <w:sz w:val="20"/>
                <w:szCs w:val="20"/>
              </w:rPr>
              <w:t xml:space="preserve"> вследствие реорганизации юридического лица в форме преобразования, слияния или присоединения.</w:t>
            </w:r>
          </w:p>
          <w:p w:rsidR="00623221" w:rsidRPr="00750C85" w:rsidRDefault="00623221" w:rsidP="00D87BEA">
            <w:pPr>
              <w:tabs>
                <w:tab w:val="left" w:pos="459"/>
                <w:tab w:val="left" w:pos="693"/>
              </w:tabs>
              <w:autoSpaceDE w:val="0"/>
              <w:autoSpaceDN w:val="0"/>
              <w:adjustRightInd w:val="0"/>
              <w:ind w:firstLine="176"/>
              <w:jc w:val="both"/>
              <w:rPr>
                <w:sz w:val="20"/>
                <w:szCs w:val="20"/>
              </w:rPr>
            </w:pPr>
            <w:r w:rsidRPr="00750C85">
              <w:rPr>
                <w:sz w:val="20"/>
                <w:szCs w:val="20"/>
              </w:rPr>
              <w:t xml:space="preserve">3. В </w:t>
            </w:r>
            <w:proofErr w:type="gramStart"/>
            <w:r w:rsidRPr="00750C85">
              <w:rPr>
                <w:sz w:val="20"/>
                <w:szCs w:val="20"/>
              </w:rPr>
              <w:t>случае</w:t>
            </w:r>
            <w:proofErr w:type="gramEnd"/>
            <w:r w:rsidRPr="00750C85">
              <w:rPr>
                <w:sz w:val="20"/>
                <w:szCs w:val="20"/>
              </w:rPr>
              <w:t xml:space="preserve"> перемены заказчика права и обязанности заказчика, предусмотренные </w:t>
            </w:r>
            <w:r w:rsidR="00103157" w:rsidRPr="00750C85">
              <w:rPr>
                <w:sz w:val="20"/>
                <w:szCs w:val="20"/>
              </w:rPr>
              <w:t>контрактом</w:t>
            </w:r>
            <w:r w:rsidRPr="00750C85">
              <w:rPr>
                <w:sz w:val="20"/>
                <w:szCs w:val="20"/>
              </w:rPr>
              <w:t>, переходят к новому заказчику.</w:t>
            </w:r>
          </w:p>
          <w:p w:rsidR="00623221" w:rsidRPr="00750C85" w:rsidRDefault="00623221" w:rsidP="00D87BEA">
            <w:pPr>
              <w:tabs>
                <w:tab w:val="left" w:pos="459"/>
                <w:tab w:val="left" w:pos="693"/>
              </w:tabs>
              <w:autoSpaceDE w:val="0"/>
              <w:autoSpaceDN w:val="0"/>
              <w:adjustRightInd w:val="0"/>
              <w:ind w:firstLine="176"/>
              <w:jc w:val="both"/>
              <w:rPr>
                <w:sz w:val="20"/>
                <w:szCs w:val="20"/>
              </w:rPr>
            </w:pPr>
            <w:r w:rsidRPr="00750C85">
              <w:rPr>
                <w:sz w:val="20"/>
                <w:szCs w:val="20"/>
              </w:rPr>
              <w:t xml:space="preserve">4. При исполнении </w:t>
            </w:r>
            <w:r w:rsidR="00103157" w:rsidRPr="00750C85">
              <w:rPr>
                <w:sz w:val="20"/>
                <w:szCs w:val="20"/>
              </w:rPr>
              <w:t>контракта</w:t>
            </w:r>
            <w:r w:rsidRPr="00750C85">
              <w:rPr>
                <w:sz w:val="20"/>
                <w:szCs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50C85">
              <w:rPr>
                <w:sz w:val="20"/>
                <w:szCs w:val="20"/>
              </w:rPr>
              <w:t>контракте</w:t>
            </w:r>
            <w:r w:rsidRPr="00750C85">
              <w:rPr>
                <w:sz w:val="20"/>
                <w:szCs w:val="20"/>
              </w:rPr>
              <w:t xml:space="preserve">. В </w:t>
            </w:r>
            <w:proofErr w:type="gramStart"/>
            <w:r w:rsidRPr="00750C85">
              <w:rPr>
                <w:sz w:val="20"/>
                <w:szCs w:val="20"/>
              </w:rPr>
              <w:t>этом</w:t>
            </w:r>
            <w:proofErr w:type="gramEnd"/>
            <w:r w:rsidRPr="00750C85">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50C85">
              <w:rPr>
                <w:sz w:val="20"/>
                <w:szCs w:val="20"/>
              </w:rPr>
              <w:t>, при условии, если это было предусмотрено контрактом</w:t>
            </w:r>
            <w:r w:rsidRPr="00750C85">
              <w:rPr>
                <w:sz w:val="20"/>
                <w:szCs w:val="20"/>
              </w:rPr>
              <w:t>.</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Pr="00750C85">
              <w:rPr>
                <w:sz w:val="20"/>
                <w:szCs w:val="20"/>
              </w:rPr>
              <w:lastRenderedPageBreak/>
              <w:t>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proofErr w:type="gramStart"/>
            <w:r w:rsidRPr="00750C85">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50C85">
              <w:rPr>
                <w:sz w:val="20"/>
                <w:szCs w:val="20"/>
              </w:rPr>
              <w:t>Поставщику (подрядчику, исполнителю)</w:t>
            </w:r>
            <w:r w:rsidRPr="00750C85">
              <w:rPr>
                <w:sz w:val="20"/>
                <w:szCs w:val="20"/>
              </w:rPr>
              <w:t xml:space="preserve"> по почте заказным письмом с уведомлением о вручении по адресу </w:t>
            </w:r>
            <w:r w:rsidR="000E28C4" w:rsidRPr="00750C85">
              <w:rPr>
                <w:sz w:val="20"/>
                <w:szCs w:val="20"/>
              </w:rPr>
              <w:t>Поставщика (подрядчика, исполнителя)</w:t>
            </w:r>
            <w:r w:rsidRPr="00750C85">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750C85">
              <w:rPr>
                <w:sz w:val="20"/>
                <w:szCs w:val="20"/>
              </w:rPr>
              <w:t xml:space="preserve"> использованием иных сре</w:t>
            </w:r>
            <w:proofErr w:type="gramStart"/>
            <w:r w:rsidRPr="00750C85">
              <w:rPr>
                <w:sz w:val="20"/>
                <w:szCs w:val="20"/>
              </w:rPr>
              <w:t>дств св</w:t>
            </w:r>
            <w:proofErr w:type="gramEnd"/>
            <w:r w:rsidRPr="00750C85">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750C85">
              <w:rPr>
                <w:sz w:val="20"/>
                <w:szCs w:val="20"/>
              </w:rPr>
              <w:t xml:space="preserve">Поставщику (подрядчику, </w:t>
            </w:r>
            <w:r w:rsidR="001F223B" w:rsidRPr="00750C85">
              <w:rPr>
                <w:sz w:val="20"/>
                <w:szCs w:val="20"/>
              </w:rPr>
              <w:t>исполнителю</w:t>
            </w:r>
            <w:r w:rsidR="000E28C4" w:rsidRPr="00750C85">
              <w:rPr>
                <w:sz w:val="20"/>
                <w:szCs w:val="20"/>
              </w:rPr>
              <w:t>)</w:t>
            </w:r>
            <w:r w:rsidRPr="00750C85">
              <w:rPr>
                <w:sz w:val="20"/>
                <w:szCs w:val="20"/>
              </w:rPr>
              <w:t xml:space="preserve">. Выполнение заказчиком требований настоящей части считается надлежащим уведомлением </w:t>
            </w:r>
            <w:r w:rsidR="000E28C4" w:rsidRPr="00750C85">
              <w:rPr>
                <w:sz w:val="20"/>
                <w:szCs w:val="20"/>
              </w:rPr>
              <w:t xml:space="preserve">Поставщика (подрядчика, </w:t>
            </w:r>
            <w:r w:rsidR="001F223B" w:rsidRPr="00750C85">
              <w:rPr>
                <w:sz w:val="20"/>
                <w:szCs w:val="20"/>
              </w:rPr>
              <w:t>исполнителя</w:t>
            </w:r>
            <w:r w:rsidR="000E28C4" w:rsidRPr="00750C85">
              <w:rPr>
                <w:sz w:val="20"/>
                <w:szCs w:val="20"/>
              </w:rPr>
              <w:t>)</w:t>
            </w:r>
            <w:r w:rsidRPr="00750C85">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50C85">
              <w:rPr>
                <w:sz w:val="20"/>
                <w:szCs w:val="20"/>
              </w:rPr>
              <w:t xml:space="preserve">поставщику (подрядчику, </w:t>
            </w:r>
            <w:r w:rsidR="001F223B" w:rsidRPr="00750C85">
              <w:rPr>
                <w:sz w:val="20"/>
                <w:szCs w:val="20"/>
              </w:rPr>
              <w:t>исполнителю</w:t>
            </w:r>
            <w:r w:rsidR="000E28C4" w:rsidRPr="00750C85">
              <w:rPr>
                <w:sz w:val="20"/>
                <w:szCs w:val="20"/>
              </w:rPr>
              <w:t>)</w:t>
            </w:r>
            <w:r w:rsidRPr="00750C85">
              <w:rPr>
                <w:sz w:val="20"/>
                <w:szCs w:val="20"/>
              </w:rPr>
              <w:t xml:space="preserve"> указанного уведомления либо дата получения заказчиком информации об отсутствии </w:t>
            </w:r>
            <w:r w:rsidR="000E28C4" w:rsidRPr="00750C85">
              <w:rPr>
                <w:sz w:val="20"/>
                <w:szCs w:val="20"/>
              </w:rPr>
              <w:t xml:space="preserve">поставщика (подрядчика, </w:t>
            </w:r>
            <w:r w:rsidR="001F223B" w:rsidRPr="00750C85">
              <w:rPr>
                <w:sz w:val="20"/>
                <w:szCs w:val="20"/>
              </w:rPr>
              <w:t>исполнителя</w:t>
            </w:r>
            <w:r w:rsidR="000E28C4" w:rsidRPr="00750C85">
              <w:rPr>
                <w:sz w:val="20"/>
                <w:szCs w:val="20"/>
              </w:rPr>
              <w:t>)</w:t>
            </w:r>
            <w:r w:rsidRPr="00750C85">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50C85">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50C85">
              <w:rPr>
                <w:sz w:val="20"/>
                <w:szCs w:val="20"/>
              </w:rPr>
              <w:t>.</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50C85">
              <w:rPr>
                <w:sz w:val="20"/>
                <w:szCs w:val="20"/>
              </w:rPr>
              <w:t>с даты</w:t>
            </w:r>
            <w:proofErr w:type="gramEnd"/>
            <w:r w:rsidRPr="00750C85">
              <w:rPr>
                <w:sz w:val="20"/>
                <w:szCs w:val="20"/>
              </w:rPr>
              <w:t xml:space="preserve"> надлежащего уведомления заказчиком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об одностороннем отказе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proofErr w:type="gramStart"/>
            <w:r w:rsidRPr="00750C85">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50C85">
              <w:rPr>
                <w:sz w:val="20"/>
                <w:szCs w:val="20"/>
              </w:rPr>
              <w:t>на проведение экспертизы</w:t>
            </w:r>
            <w:r w:rsidRPr="00750C85">
              <w:rPr>
                <w:sz w:val="20"/>
                <w:szCs w:val="20"/>
              </w:rPr>
              <w:t>.</w:t>
            </w:r>
            <w:proofErr w:type="gramEnd"/>
            <w:r w:rsidRPr="00750C85">
              <w:rPr>
                <w:sz w:val="20"/>
                <w:szCs w:val="20"/>
              </w:rPr>
              <w:t xml:space="preserve"> Данное правило не применяется в случае повторного нарушения </w:t>
            </w:r>
            <w:r w:rsidR="000E28C4" w:rsidRPr="00750C85">
              <w:rPr>
                <w:sz w:val="20"/>
                <w:szCs w:val="20"/>
              </w:rPr>
              <w:t>поставщиком</w:t>
            </w:r>
            <w:r w:rsidRPr="00750C85">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50C85">
              <w:rPr>
                <w:sz w:val="20"/>
                <w:szCs w:val="20"/>
              </w:rPr>
              <w:t xml:space="preserve">Поставщик (подрядчик, </w:t>
            </w:r>
            <w:r w:rsidR="001F223B" w:rsidRPr="00750C85">
              <w:rPr>
                <w:sz w:val="20"/>
                <w:szCs w:val="20"/>
              </w:rPr>
              <w:t>исполнитель</w:t>
            </w:r>
            <w:r w:rsidR="00D82F3D" w:rsidRPr="00750C85">
              <w:rPr>
                <w:sz w:val="20"/>
                <w:szCs w:val="20"/>
              </w:rPr>
              <w:t>)</w:t>
            </w:r>
            <w:r w:rsidRPr="00750C85">
              <w:rPr>
                <w:sz w:val="20"/>
                <w:szCs w:val="20"/>
              </w:rPr>
              <w:t xml:space="preserve"> не соответствует установленным </w:t>
            </w:r>
            <w:r w:rsidR="00C568C2" w:rsidRPr="00750C85">
              <w:rPr>
                <w:sz w:val="20"/>
                <w:szCs w:val="20"/>
              </w:rPr>
              <w:t xml:space="preserve">извещением о проведении запроса котировок </w:t>
            </w:r>
            <w:r w:rsidRPr="00750C85">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Информация о </w:t>
            </w:r>
            <w:r w:rsidR="00D82F3D" w:rsidRPr="00750C85">
              <w:rPr>
                <w:sz w:val="20"/>
                <w:szCs w:val="20"/>
              </w:rPr>
              <w:t xml:space="preserve">Поставщике (подрядчике, </w:t>
            </w:r>
            <w:r w:rsidR="001F223B" w:rsidRPr="00750C85">
              <w:rPr>
                <w:sz w:val="20"/>
                <w:szCs w:val="20"/>
              </w:rPr>
              <w:t>исполнителе</w:t>
            </w:r>
            <w:r w:rsidR="00D82F3D" w:rsidRPr="00750C85">
              <w:rPr>
                <w:sz w:val="20"/>
                <w:szCs w:val="20"/>
              </w:rPr>
              <w:t>)</w:t>
            </w:r>
            <w:r w:rsidRPr="00750C85">
              <w:rPr>
                <w:sz w:val="20"/>
                <w:szCs w:val="20"/>
              </w:rPr>
              <w:t xml:space="preserve">, с которым контракт </w:t>
            </w:r>
            <w:proofErr w:type="gramStart"/>
            <w:r w:rsidRPr="00750C85">
              <w:rPr>
                <w:sz w:val="20"/>
                <w:szCs w:val="20"/>
              </w:rPr>
              <w:t>был</w:t>
            </w:r>
            <w:proofErr w:type="gramEnd"/>
            <w:r w:rsidRPr="00750C85">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50C85">
              <w:rPr>
                <w:sz w:val="20"/>
                <w:szCs w:val="20"/>
              </w:rPr>
              <w:t xml:space="preserve"> №44-ФЗ</w:t>
            </w:r>
            <w:r w:rsidRPr="00750C85">
              <w:rPr>
                <w:sz w:val="20"/>
                <w:szCs w:val="20"/>
              </w:rPr>
              <w:t xml:space="preserve"> порядке в реестр недобросовестных поставщиков (подрядчиков, исполнителей).</w:t>
            </w:r>
          </w:p>
          <w:p w:rsidR="00103157" w:rsidRPr="00750C85" w:rsidRDefault="00103157" w:rsidP="00D87BEA">
            <w:pPr>
              <w:suppressAutoHyphens w:val="0"/>
              <w:autoSpaceDE w:val="0"/>
              <w:autoSpaceDN w:val="0"/>
              <w:adjustRightInd w:val="0"/>
              <w:ind w:firstLine="174"/>
              <w:jc w:val="both"/>
              <w:rPr>
                <w:sz w:val="20"/>
                <w:szCs w:val="20"/>
              </w:rPr>
            </w:pPr>
            <w:r w:rsidRPr="00750C85">
              <w:rPr>
                <w:sz w:val="20"/>
                <w:szCs w:val="20"/>
              </w:rPr>
              <w:t xml:space="preserve">В </w:t>
            </w:r>
            <w:proofErr w:type="gramStart"/>
            <w:r w:rsidRPr="00750C85">
              <w:rPr>
                <w:sz w:val="20"/>
                <w:szCs w:val="20"/>
              </w:rPr>
              <w:t>случае</w:t>
            </w:r>
            <w:proofErr w:type="gramEnd"/>
            <w:r w:rsidRPr="00750C85">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50C85">
                <w:rPr>
                  <w:rStyle w:val="af3"/>
                  <w:sz w:val="20"/>
                  <w:szCs w:val="20"/>
                </w:rPr>
                <w:t>пункта 6 части 2 статьи 83</w:t>
              </w:r>
            </w:hyperlink>
            <w:r w:rsidRPr="00750C85">
              <w:rPr>
                <w:sz w:val="20"/>
                <w:szCs w:val="20"/>
              </w:rPr>
              <w:t xml:space="preserve"> Федерального закона №44-ФЗ.</w:t>
            </w:r>
          </w:p>
          <w:p w:rsidR="00DF41CE" w:rsidRPr="00750C85" w:rsidRDefault="00103157" w:rsidP="00D87BEA">
            <w:pPr>
              <w:suppressAutoHyphens w:val="0"/>
              <w:autoSpaceDE w:val="0"/>
              <w:autoSpaceDN w:val="0"/>
              <w:adjustRightInd w:val="0"/>
              <w:ind w:firstLine="174"/>
              <w:jc w:val="both"/>
              <w:rPr>
                <w:sz w:val="20"/>
                <w:szCs w:val="20"/>
              </w:rPr>
            </w:pPr>
            <w:proofErr w:type="gramStart"/>
            <w:r w:rsidRPr="00750C85">
              <w:rPr>
                <w:sz w:val="20"/>
                <w:szCs w:val="20"/>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w:t>
            </w:r>
            <w:r w:rsidRPr="00750C85">
              <w:rPr>
                <w:sz w:val="20"/>
                <w:szCs w:val="20"/>
              </w:rPr>
              <w:lastRenderedPageBreak/>
              <w:t>уменьшены с учетом количества поставленного товара, объема выполненной работы или оказанной услуги по расторгнутому контракту.</w:t>
            </w:r>
            <w:proofErr w:type="gramEnd"/>
            <w:r w:rsidRPr="00750C85">
              <w:rPr>
                <w:sz w:val="20"/>
                <w:szCs w:val="20"/>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50C85">
              <w:rPr>
                <w:sz w:val="20"/>
                <w:szCs w:val="20"/>
              </w:rPr>
              <w:t xml:space="preserve"> </w:t>
            </w:r>
            <w:r w:rsidR="00D82F3D" w:rsidRPr="00750C85">
              <w:rPr>
                <w:sz w:val="20"/>
                <w:szCs w:val="20"/>
              </w:rPr>
              <w:t>Поставщик (подрядчик, и</w:t>
            </w:r>
            <w:r w:rsidR="001F223B" w:rsidRPr="00750C85">
              <w:rPr>
                <w:sz w:val="20"/>
                <w:szCs w:val="20"/>
              </w:rPr>
              <w:t>сполнитель</w:t>
            </w:r>
            <w:r w:rsidR="00D82F3D" w:rsidRPr="00750C85">
              <w:rPr>
                <w:sz w:val="20"/>
                <w:szCs w:val="20"/>
              </w:rPr>
              <w:t>)</w:t>
            </w:r>
            <w:r w:rsidR="00DF41CE" w:rsidRPr="00750C85">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 </w:t>
            </w:r>
            <w:proofErr w:type="gramStart"/>
            <w:r w:rsidRPr="00750C85">
              <w:rPr>
                <w:sz w:val="20"/>
                <w:szCs w:val="20"/>
              </w:rPr>
              <w:t xml:space="preserve">Решение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50C85">
              <w:rPr>
                <w:sz w:val="20"/>
                <w:szCs w:val="20"/>
              </w:rPr>
              <w:t xml:space="preserve"> фиксирование такого уведомления и получение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подтверждения о его вручении заказчику. Выполнение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подтверждения о вручении заказчику указанного уведомления.</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 Решение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об одностороннем отказе от исполнения контракта вступает в </w:t>
            </w:r>
            <w:proofErr w:type="gramStart"/>
            <w:r w:rsidRPr="00750C85">
              <w:rPr>
                <w:sz w:val="20"/>
                <w:szCs w:val="20"/>
              </w:rPr>
              <w:t>силу</w:t>
            </w:r>
            <w:proofErr w:type="gramEnd"/>
            <w:r w:rsidRPr="00750C85">
              <w:rPr>
                <w:sz w:val="20"/>
                <w:szCs w:val="20"/>
              </w:rPr>
              <w:t xml:space="preserve"> и контракт считается расторгнутым через десять дней с даты надлежащего уведомления </w:t>
            </w:r>
            <w:r w:rsidR="00D82F3D" w:rsidRPr="00750C85">
              <w:rPr>
                <w:sz w:val="20"/>
                <w:szCs w:val="20"/>
              </w:rPr>
              <w:t xml:space="preserve">поставщиком (подрядчиком, </w:t>
            </w:r>
            <w:r w:rsidR="001F223B" w:rsidRPr="00750C85">
              <w:rPr>
                <w:sz w:val="20"/>
                <w:szCs w:val="20"/>
              </w:rPr>
              <w:t>исполнителем</w:t>
            </w:r>
            <w:r w:rsidR="00D82F3D" w:rsidRPr="00750C85">
              <w:rPr>
                <w:sz w:val="20"/>
                <w:szCs w:val="20"/>
              </w:rPr>
              <w:t>)</w:t>
            </w:r>
            <w:r w:rsidRPr="00750C85">
              <w:rPr>
                <w:sz w:val="20"/>
                <w:szCs w:val="20"/>
              </w:rPr>
              <w:t xml:space="preserve"> заказчика об одностороннем отказе от исполнения контракта.</w:t>
            </w:r>
          </w:p>
          <w:p w:rsidR="00DF41CE" w:rsidRPr="00750C85" w:rsidRDefault="00D82F3D" w:rsidP="00D87BEA">
            <w:pPr>
              <w:suppressAutoHyphens w:val="0"/>
              <w:autoSpaceDE w:val="0"/>
              <w:autoSpaceDN w:val="0"/>
              <w:adjustRightInd w:val="0"/>
              <w:ind w:firstLine="174"/>
              <w:jc w:val="both"/>
              <w:rPr>
                <w:sz w:val="20"/>
                <w:szCs w:val="20"/>
              </w:rPr>
            </w:pPr>
            <w:r w:rsidRPr="00750C85">
              <w:rPr>
                <w:sz w:val="20"/>
                <w:szCs w:val="20"/>
              </w:rPr>
              <w:t>Поставщик (подрядчик, и</w:t>
            </w:r>
            <w:r w:rsidR="001F223B" w:rsidRPr="00750C85">
              <w:rPr>
                <w:sz w:val="20"/>
                <w:szCs w:val="20"/>
              </w:rPr>
              <w:t>сполнитель</w:t>
            </w:r>
            <w:r w:rsidRPr="00750C85">
              <w:rPr>
                <w:sz w:val="20"/>
                <w:szCs w:val="20"/>
              </w:rPr>
              <w:t>)</w:t>
            </w:r>
            <w:r w:rsidR="00DF41CE" w:rsidRPr="00750C85">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50C85">
              <w:rPr>
                <w:sz w:val="20"/>
                <w:szCs w:val="20"/>
              </w:rPr>
              <w:t>решении</w:t>
            </w:r>
            <w:proofErr w:type="gramEnd"/>
            <w:r w:rsidR="00DF41CE" w:rsidRPr="00750C85">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50C85" w:rsidRDefault="00DF41CE" w:rsidP="00D87BEA">
            <w:pPr>
              <w:suppressAutoHyphens w:val="0"/>
              <w:autoSpaceDE w:val="0"/>
              <w:autoSpaceDN w:val="0"/>
              <w:adjustRightInd w:val="0"/>
              <w:ind w:firstLine="174"/>
              <w:jc w:val="both"/>
              <w:rPr>
                <w:sz w:val="20"/>
                <w:szCs w:val="20"/>
              </w:rPr>
            </w:pPr>
            <w:r w:rsidRPr="00750C85">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50C85" w:rsidRDefault="00DF41CE" w:rsidP="00D87BEA">
            <w:pPr>
              <w:suppressAutoHyphens w:val="0"/>
              <w:autoSpaceDE w:val="0"/>
              <w:autoSpaceDN w:val="0"/>
              <w:adjustRightInd w:val="0"/>
              <w:ind w:firstLine="174"/>
              <w:jc w:val="both"/>
              <w:rPr>
                <w:sz w:val="20"/>
                <w:szCs w:val="20"/>
              </w:rPr>
            </w:pPr>
            <w:r w:rsidRPr="00750C85">
              <w:rPr>
                <w:sz w:val="20"/>
                <w:szCs w:val="20"/>
              </w:rPr>
              <w:t xml:space="preserve">В </w:t>
            </w:r>
            <w:proofErr w:type="gramStart"/>
            <w:r w:rsidRPr="00750C85">
              <w:rPr>
                <w:sz w:val="20"/>
                <w:szCs w:val="20"/>
              </w:rPr>
              <w:t>случае</w:t>
            </w:r>
            <w:proofErr w:type="gramEnd"/>
            <w:r w:rsidRPr="00750C85">
              <w:rPr>
                <w:sz w:val="20"/>
                <w:szCs w:val="20"/>
              </w:rPr>
              <w:t xml:space="preserve"> расторжения контракта в связи с односторонним отказом </w:t>
            </w:r>
            <w:r w:rsidR="00D82F3D" w:rsidRPr="00750C85">
              <w:rPr>
                <w:sz w:val="20"/>
                <w:szCs w:val="20"/>
              </w:rPr>
              <w:t xml:space="preserve">поставщика (подрядчика, </w:t>
            </w:r>
            <w:r w:rsidR="001F223B" w:rsidRPr="00750C85">
              <w:rPr>
                <w:sz w:val="20"/>
                <w:szCs w:val="20"/>
              </w:rPr>
              <w:t>исполнителя</w:t>
            </w:r>
            <w:r w:rsidR="00D82F3D" w:rsidRPr="00750C85">
              <w:rPr>
                <w:sz w:val="20"/>
                <w:szCs w:val="20"/>
              </w:rPr>
              <w:t>)</w:t>
            </w:r>
            <w:r w:rsidRPr="00750C85">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50C85" w:rsidRDefault="00AA0199" w:rsidP="00D87BEA">
            <w:pPr>
              <w:suppressAutoHyphens w:val="0"/>
              <w:autoSpaceDE w:val="0"/>
              <w:autoSpaceDN w:val="0"/>
              <w:adjustRightInd w:val="0"/>
              <w:ind w:firstLine="174"/>
              <w:jc w:val="both"/>
              <w:rPr>
                <w:sz w:val="20"/>
                <w:szCs w:val="20"/>
              </w:rPr>
            </w:pPr>
            <w:r w:rsidRPr="00750C85">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_</w:t>
      </w:r>
      <w:r w:rsidRPr="00D87BEA">
        <w:rPr>
          <w:rFonts w:eastAsiaTheme="minorHAnsi"/>
          <w:b/>
          <w:sz w:val="21"/>
          <w:szCs w:val="21"/>
          <w:u w:val="single"/>
          <w:lang w:eastAsia="en-US"/>
        </w:rPr>
        <w:t>не установлены.</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DD393F"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 xml:space="preserve">осуществить поставку </w:t>
      </w:r>
      <w:r w:rsidR="00AC6FD9">
        <w:rPr>
          <w:sz w:val="21"/>
          <w:szCs w:val="21"/>
        </w:rPr>
        <w:t>автоматизированного рабочего места, аттестованного по требованиям безопасности информации</w:t>
      </w:r>
      <w:r w:rsidR="00750C85">
        <w:rPr>
          <w:sz w:val="21"/>
          <w:szCs w:val="21"/>
        </w:rPr>
        <w:t>:</w:t>
      </w:r>
    </w:p>
    <w:p w:rsidR="000E7DF2" w:rsidRDefault="000E7DF2" w:rsidP="000E7DF2">
      <w:pPr>
        <w:widowControl w:val="0"/>
        <w:tabs>
          <w:tab w:val="left" w:pos="9923"/>
          <w:tab w:val="left" w:pos="10348"/>
        </w:tabs>
        <w:ind w:right="139" w:firstLine="284"/>
        <w:jc w:val="right"/>
        <w:rPr>
          <w:sz w:val="21"/>
          <w:szCs w:val="21"/>
        </w:rPr>
      </w:pPr>
      <w:r>
        <w:rPr>
          <w:b/>
          <w:sz w:val="20"/>
          <w:szCs w:val="20"/>
        </w:rPr>
        <w:t>Таблица 1</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7851"/>
        <w:gridCol w:w="2327"/>
      </w:tblGrid>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center"/>
              <w:rPr>
                <w:b/>
                <w:bCs/>
                <w:sz w:val="21"/>
                <w:szCs w:val="21"/>
              </w:rPr>
            </w:pPr>
            <w:r w:rsidRPr="000E7DF2">
              <w:rPr>
                <w:b/>
                <w:bCs/>
                <w:sz w:val="21"/>
                <w:szCs w:val="21"/>
              </w:rPr>
              <w:t>№</w:t>
            </w:r>
          </w:p>
          <w:p w:rsidR="000E7DF2" w:rsidRPr="000E7DF2" w:rsidRDefault="000E7DF2" w:rsidP="000E7DF2">
            <w:pPr>
              <w:jc w:val="center"/>
              <w:rPr>
                <w:b/>
                <w:bCs/>
                <w:sz w:val="21"/>
                <w:szCs w:val="21"/>
              </w:rPr>
            </w:pPr>
            <w:proofErr w:type="gramStart"/>
            <w:r w:rsidRPr="000E7DF2">
              <w:rPr>
                <w:b/>
                <w:bCs/>
                <w:sz w:val="21"/>
                <w:szCs w:val="21"/>
              </w:rPr>
              <w:t>п</w:t>
            </w:r>
            <w:proofErr w:type="gramEnd"/>
            <w:r w:rsidRPr="000E7DF2">
              <w:rPr>
                <w:b/>
                <w:bCs/>
                <w:sz w:val="21"/>
                <w:szCs w:val="21"/>
              </w:rPr>
              <w:t>/п</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284"/>
              <w:jc w:val="center"/>
              <w:rPr>
                <w:b/>
                <w:sz w:val="21"/>
                <w:szCs w:val="21"/>
              </w:rPr>
            </w:pPr>
            <w:r w:rsidRPr="000E7DF2">
              <w:rPr>
                <w:b/>
                <w:sz w:val="21"/>
                <w:szCs w:val="21"/>
              </w:rPr>
              <w:t>Наименования показателей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284"/>
              <w:jc w:val="center"/>
              <w:rPr>
                <w:b/>
                <w:sz w:val="21"/>
                <w:szCs w:val="21"/>
              </w:rPr>
            </w:pPr>
            <w:r w:rsidRPr="000E7DF2">
              <w:rPr>
                <w:b/>
                <w:sz w:val="21"/>
                <w:szCs w:val="21"/>
              </w:rPr>
              <w:t xml:space="preserve">Наличие, соответствие или значения показателей </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
                <w:bCs/>
                <w:sz w:val="21"/>
                <w:szCs w:val="21"/>
              </w:rPr>
            </w:pPr>
            <w:r w:rsidRPr="000E7DF2">
              <w:rPr>
                <w:b/>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shd w:val="clear" w:color="auto" w:fill="FFFFFF"/>
              <w:ind w:firstLine="284"/>
              <w:jc w:val="center"/>
              <w:rPr>
                <w:b/>
                <w:sz w:val="21"/>
                <w:szCs w:val="21"/>
              </w:rPr>
            </w:pPr>
            <w:r w:rsidRPr="000E7DF2">
              <w:rPr>
                <w:b/>
                <w:sz w:val="21"/>
                <w:szCs w:val="21"/>
              </w:rPr>
              <w:t>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shd w:val="clear" w:color="auto" w:fill="FFFFFF"/>
              <w:ind w:firstLine="284"/>
              <w:jc w:val="center"/>
              <w:rPr>
                <w:b/>
                <w:sz w:val="21"/>
                <w:szCs w:val="21"/>
              </w:rPr>
            </w:pPr>
            <w:r w:rsidRPr="000E7DF2">
              <w:rPr>
                <w:b/>
                <w:sz w:val="21"/>
                <w:szCs w:val="21"/>
              </w:rPr>
              <w:t>3</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FFFFFF"/>
          </w:tcPr>
          <w:p w:rsidR="000E7DF2" w:rsidRPr="000E7DF2" w:rsidRDefault="000E7DF2" w:rsidP="000E7DF2">
            <w:pPr>
              <w:jc w:val="center"/>
              <w:rPr>
                <w:bCs/>
                <w:sz w:val="21"/>
                <w:szCs w:val="21"/>
              </w:rPr>
            </w:pPr>
          </w:p>
        </w:tc>
        <w:tc>
          <w:tcPr>
            <w:tcW w:w="4605" w:type="pct"/>
            <w:gridSpan w:val="2"/>
            <w:tcBorders>
              <w:top w:val="single" w:sz="4" w:space="0" w:color="auto"/>
              <w:left w:val="single" w:sz="4" w:space="0" w:color="auto"/>
              <w:bottom w:val="single" w:sz="4" w:space="0" w:color="auto"/>
              <w:right w:val="single" w:sz="4" w:space="0" w:color="auto"/>
            </w:tcBorders>
            <w:shd w:val="clear" w:color="auto" w:fill="FFFFFF"/>
          </w:tcPr>
          <w:p w:rsidR="000E7DF2" w:rsidRPr="000E7DF2" w:rsidRDefault="000E7DF2" w:rsidP="000E7DF2">
            <w:pPr>
              <w:tabs>
                <w:tab w:val="left" w:pos="393"/>
              </w:tabs>
              <w:snapToGrid w:val="0"/>
              <w:ind w:firstLine="284"/>
              <w:jc w:val="center"/>
              <w:rPr>
                <w:b/>
                <w:sz w:val="21"/>
                <w:szCs w:val="21"/>
              </w:rPr>
            </w:pPr>
            <w:r w:rsidRPr="000E7DF2">
              <w:rPr>
                <w:b/>
                <w:sz w:val="21"/>
                <w:szCs w:val="21"/>
              </w:rPr>
              <w:t>Компьютер – 1 шт.</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ind w:firstLine="34"/>
              <w:jc w:val="both"/>
              <w:rPr>
                <w:b/>
                <w:i/>
                <w:sz w:val="21"/>
                <w:szCs w:val="21"/>
              </w:rPr>
            </w:pPr>
            <w:r w:rsidRPr="000E7DF2">
              <w:rPr>
                <w:b/>
                <w:i/>
                <w:sz w:val="21"/>
                <w:szCs w:val="21"/>
              </w:rPr>
              <w:t xml:space="preserve">Требования к корпусу в исполнении </w:t>
            </w:r>
            <w:proofErr w:type="spellStart"/>
            <w:r w:rsidRPr="000E7DF2">
              <w:rPr>
                <w:b/>
                <w:i/>
                <w:sz w:val="21"/>
                <w:szCs w:val="21"/>
              </w:rPr>
              <w:t>Mini-</w:t>
            </w:r>
            <w:r w:rsidRPr="000E7DF2">
              <w:rPr>
                <w:b/>
                <w:bCs/>
                <w:i/>
                <w:sz w:val="21"/>
                <w:szCs w:val="21"/>
              </w:rPr>
              <w:t>Tower</w:t>
            </w:r>
            <w:proofErr w:type="spellEnd"/>
            <w:r w:rsidRPr="000E7DF2">
              <w:rPr>
                <w:b/>
                <w:i/>
                <w:sz w:val="21"/>
                <w:szCs w:val="21"/>
              </w:rPr>
              <w:t>:</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lang w:val="en-US"/>
              </w:rPr>
            </w:pPr>
            <w:r w:rsidRPr="000E7DF2">
              <w:rPr>
                <w:bCs/>
                <w:sz w:val="21"/>
                <w:szCs w:val="21"/>
              </w:rPr>
              <w:t>1.</w:t>
            </w:r>
            <w:r w:rsidRPr="000E7DF2">
              <w:rPr>
                <w:bCs/>
                <w:sz w:val="21"/>
                <w:szCs w:val="21"/>
                <w:lang w:val="en-US"/>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ind w:firstLine="34"/>
              <w:jc w:val="both"/>
              <w:rPr>
                <w:sz w:val="21"/>
                <w:szCs w:val="21"/>
              </w:rPr>
            </w:pPr>
            <w:r w:rsidRPr="000E7DF2">
              <w:rPr>
                <w:sz w:val="21"/>
                <w:szCs w:val="21"/>
              </w:rPr>
              <w:t>Не менее</w:t>
            </w:r>
            <w:proofErr w:type="gramStart"/>
            <w:r w:rsidRPr="000E7DF2">
              <w:rPr>
                <w:sz w:val="21"/>
                <w:szCs w:val="21"/>
              </w:rPr>
              <w:t>2</w:t>
            </w:r>
            <w:proofErr w:type="gramEnd"/>
            <w:r w:rsidRPr="000E7DF2">
              <w:rPr>
                <w:sz w:val="21"/>
                <w:szCs w:val="21"/>
              </w:rPr>
              <w:t xml:space="preserve"> USB портов на передней панели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b/>
                <w:bCs/>
                <w:i/>
                <w:spacing w:val="-1"/>
                <w:sz w:val="21"/>
                <w:szCs w:val="21"/>
              </w:rPr>
            </w:pPr>
            <w:r w:rsidRPr="000E7DF2">
              <w:rPr>
                <w:b/>
                <w:i/>
                <w:sz w:val="21"/>
                <w:szCs w:val="21"/>
              </w:rPr>
              <w:t>Блок питания: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sz w:val="21"/>
                <w:szCs w:val="21"/>
              </w:rPr>
              <w:t>2.1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Потребляемый переменный ток: 230 В, 50 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sz w:val="21"/>
                <w:szCs w:val="21"/>
              </w:rPr>
              <w:t>2.2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Поддержка стандарта ATX12V 2.0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sz w:val="21"/>
                <w:szCs w:val="21"/>
              </w:rPr>
              <w:t>2.3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 xml:space="preserve">Минимальная мощность, </w:t>
            </w:r>
            <w:proofErr w:type="gramStart"/>
            <w:r w:rsidRPr="000E7DF2">
              <w:rPr>
                <w:sz w:val="21"/>
                <w:szCs w:val="21"/>
              </w:rPr>
              <w:t>Вт</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sz w:val="21"/>
                <w:szCs w:val="21"/>
              </w:rPr>
              <w:t>2.4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 xml:space="preserve">Размер вентилятора, </w:t>
            </w:r>
            <w:proofErr w:type="gramStart"/>
            <w:r w:rsidRPr="000E7DF2">
              <w:rPr>
                <w:sz w:val="21"/>
                <w:szCs w:val="21"/>
              </w:rPr>
              <w:t>мм</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3</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b/>
                <w:i/>
                <w:sz w:val="21"/>
                <w:szCs w:val="21"/>
              </w:rPr>
            </w:pPr>
            <w:r w:rsidRPr="000E7DF2">
              <w:rPr>
                <w:b/>
                <w:i/>
                <w:sz w:val="21"/>
                <w:szCs w:val="21"/>
              </w:rPr>
              <w:t>Требования к процессору:</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3.1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Количество ядер,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lang w:val="en-US"/>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3.2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Тактовая частота, ГГц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lastRenderedPageBreak/>
              <w:t>4</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b/>
                <w:i/>
                <w:sz w:val="21"/>
                <w:szCs w:val="21"/>
              </w:rPr>
            </w:pPr>
            <w:r w:rsidRPr="000E7DF2">
              <w:rPr>
                <w:b/>
                <w:i/>
                <w:sz w:val="21"/>
                <w:szCs w:val="21"/>
              </w:rPr>
              <w:t>Требования к оперативной памяти:</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4.1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Объем, Гбайт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lang w:val="en-US"/>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4.2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lang w:val="en-US"/>
              </w:rPr>
            </w:pPr>
            <w:r w:rsidRPr="000E7DF2">
              <w:rPr>
                <w:sz w:val="21"/>
                <w:szCs w:val="21"/>
              </w:rPr>
              <w:t>Тип: DDR</w:t>
            </w:r>
            <w:r w:rsidRPr="000E7DF2">
              <w:rPr>
                <w:sz w:val="21"/>
                <w:szCs w:val="21"/>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4.3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Частота, МГц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4.4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Работа в двухканальном режиме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5</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b/>
                <w:i/>
                <w:sz w:val="21"/>
                <w:szCs w:val="21"/>
              </w:rPr>
            </w:pPr>
            <w:r w:rsidRPr="000E7DF2">
              <w:rPr>
                <w:b/>
                <w:i/>
                <w:sz w:val="21"/>
                <w:szCs w:val="21"/>
              </w:rPr>
              <w:t>Требования к материнской плате:</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5.1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 xml:space="preserve">Количество слотов памяти </w:t>
            </w:r>
            <w:r w:rsidRPr="000E7DF2">
              <w:rPr>
                <w:sz w:val="21"/>
                <w:szCs w:val="21"/>
                <w:lang w:val="en-US"/>
              </w:rPr>
              <w:t>DDR</w:t>
            </w:r>
            <w:r w:rsidRPr="000E7DF2">
              <w:rPr>
                <w:sz w:val="21"/>
                <w:szCs w:val="21"/>
              </w:rPr>
              <w:t>3,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5.2</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sz w:val="21"/>
                <w:szCs w:val="21"/>
              </w:rPr>
            </w:pPr>
            <w:r w:rsidRPr="000E7DF2">
              <w:rPr>
                <w:sz w:val="21"/>
                <w:szCs w:val="21"/>
              </w:rPr>
              <w:t>Слоты PCI:</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5.</w:t>
            </w:r>
            <w:r w:rsidRPr="000E7DF2">
              <w:rPr>
                <w:bCs/>
                <w:sz w:val="21"/>
                <w:szCs w:val="21"/>
                <w:lang w:val="en-US"/>
              </w:rPr>
              <w:t>2.1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proofErr w:type="gramStart"/>
            <w:r w:rsidRPr="000E7DF2">
              <w:rPr>
                <w:sz w:val="21"/>
                <w:szCs w:val="21"/>
                <w:lang w:val="en-US"/>
              </w:rPr>
              <w:t>PCI</w:t>
            </w:r>
            <w:r w:rsidRPr="000E7DF2">
              <w:rPr>
                <w:sz w:val="21"/>
                <w:szCs w:val="21"/>
              </w:rPr>
              <w:t xml:space="preserve">  32</w:t>
            </w:r>
            <w:proofErr w:type="gramEnd"/>
            <w:r w:rsidRPr="000E7DF2">
              <w:rPr>
                <w:sz w:val="21"/>
                <w:szCs w:val="21"/>
              </w:rPr>
              <w:t xml:space="preserve"> бит,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lang w:val="en-US"/>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5.</w:t>
            </w:r>
            <w:r w:rsidRPr="000E7DF2">
              <w:rPr>
                <w:bCs/>
                <w:sz w:val="21"/>
                <w:szCs w:val="21"/>
                <w:lang w:val="en-US"/>
              </w:rPr>
              <w:t>2.2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lang w:val="en-US"/>
              </w:rPr>
              <w:t>PCI Express x</w:t>
            </w:r>
            <w:r w:rsidRPr="000E7DF2">
              <w:rPr>
                <w:sz w:val="21"/>
                <w:szCs w:val="21"/>
              </w:rPr>
              <w:t>1,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lang w:val="en-US"/>
              </w:rPr>
              <w:t>5.2.3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lang w:val="en-US"/>
              </w:rPr>
              <w:t>PCI Express x16</w:t>
            </w:r>
            <w:r w:rsidRPr="000E7DF2">
              <w:rPr>
                <w:sz w:val="21"/>
                <w:szCs w:val="21"/>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lang w:val="en-US"/>
              </w:rPr>
              <w:t>5.3</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sz w:val="21"/>
                <w:szCs w:val="21"/>
              </w:rPr>
            </w:pPr>
            <w:r w:rsidRPr="000E7DF2">
              <w:rPr>
                <w:sz w:val="21"/>
                <w:szCs w:val="21"/>
              </w:rPr>
              <w:t>Внутренние порты ввода-вывода:</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bCs/>
                <w:sz w:val="21"/>
                <w:szCs w:val="21"/>
                <w:lang w:val="en-US"/>
              </w:rPr>
              <w:t>5.3</w:t>
            </w:r>
            <w:r w:rsidRPr="000E7DF2">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 xml:space="preserve">Порт </w:t>
            </w:r>
            <w:r w:rsidRPr="000E7DF2">
              <w:rPr>
                <w:sz w:val="21"/>
                <w:szCs w:val="21"/>
                <w:lang w:val="en-US"/>
              </w:rPr>
              <w:t>USB</w:t>
            </w:r>
            <w:r w:rsidRPr="000E7DF2">
              <w:rPr>
                <w:sz w:val="21"/>
                <w:szCs w:val="21"/>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bCs/>
                <w:sz w:val="21"/>
                <w:szCs w:val="21"/>
                <w:lang w:val="en-US"/>
              </w:rPr>
              <w:t>5.3</w:t>
            </w:r>
            <w:r w:rsidRPr="000E7DF2">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 xml:space="preserve">Порт </w:t>
            </w:r>
            <w:r w:rsidRPr="000E7DF2">
              <w:rPr>
                <w:sz w:val="21"/>
                <w:szCs w:val="21"/>
                <w:lang w:val="en-US"/>
              </w:rPr>
              <w:t>SATA-III</w:t>
            </w:r>
            <w:r w:rsidRPr="000E7DF2">
              <w:rPr>
                <w:sz w:val="21"/>
                <w:szCs w:val="21"/>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lang w:val="en-US"/>
              </w:rPr>
            </w:pPr>
            <w:r w:rsidRPr="000E7DF2">
              <w:rPr>
                <w:sz w:val="21"/>
                <w:szCs w:val="21"/>
                <w:lang w:val="en-US"/>
              </w:rPr>
              <w:t>5.4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color w:val="000000"/>
                <w:sz w:val="21"/>
                <w:szCs w:val="21"/>
              </w:rPr>
              <w:t>Встроенный видеоадаптер</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lang w:val="en-US"/>
              </w:rPr>
              <w:t>5.5</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sz w:val="21"/>
                <w:szCs w:val="21"/>
              </w:rPr>
            </w:pPr>
            <w:r w:rsidRPr="000E7DF2">
              <w:rPr>
                <w:sz w:val="21"/>
                <w:szCs w:val="21"/>
              </w:rPr>
              <w:t>Внешние порты ввода-вывода:</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bCs/>
                <w:sz w:val="21"/>
                <w:szCs w:val="21"/>
                <w:lang w:val="en-US"/>
              </w:rPr>
              <w:t>5.5.1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lang w:val="en-US"/>
              </w:rPr>
            </w:pPr>
            <w:r w:rsidRPr="000E7DF2">
              <w:rPr>
                <w:sz w:val="21"/>
                <w:szCs w:val="21"/>
              </w:rPr>
              <w:t xml:space="preserve">Клавиатура </w:t>
            </w:r>
            <w:r w:rsidRPr="000E7DF2">
              <w:rPr>
                <w:sz w:val="21"/>
                <w:szCs w:val="21"/>
                <w:lang w:val="en-US"/>
              </w:rPr>
              <w:t>PS/2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r w:rsidRPr="000E7DF2">
              <w:rPr>
                <w:bCs/>
                <w:sz w:val="21"/>
                <w:szCs w:val="21"/>
                <w:lang w:val="en-US"/>
              </w:rPr>
              <w:t>5.5.2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lang w:val="en-US"/>
              </w:rPr>
              <w:t>USB</w:t>
            </w:r>
            <w:r w:rsidRPr="000E7DF2">
              <w:rPr>
                <w:sz w:val="21"/>
                <w:szCs w:val="21"/>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5.5.3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color w:val="000000"/>
                <w:sz w:val="21"/>
                <w:szCs w:val="21"/>
              </w:rPr>
              <w:t>Количество разъемов VGA</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6</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b/>
                <w:i/>
                <w:sz w:val="21"/>
                <w:szCs w:val="21"/>
              </w:rPr>
            </w:pPr>
            <w:r w:rsidRPr="000E7DF2">
              <w:rPr>
                <w:b/>
                <w:i/>
                <w:sz w:val="21"/>
                <w:szCs w:val="21"/>
              </w:rPr>
              <w:t>Требования к жесткому диску и приводу:</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6.1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lang w:val="en-US"/>
              </w:rPr>
            </w:pPr>
            <w:r w:rsidRPr="000E7DF2">
              <w:rPr>
                <w:sz w:val="21"/>
                <w:szCs w:val="21"/>
              </w:rPr>
              <w:t xml:space="preserve">Интерфейс </w:t>
            </w:r>
            <w:r w:rsidRPr="000E7DF2">
              <w:rPr>
                <w:sz w:val="21"/>
                <w:szCs w:val="21"/>
                <w:lang w:val="en-US"/>
              </w:rPr>
              <w:t>SATA-III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6.2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Скорость вращения, оборотов/сек.</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6</w:t>
            </w:r>
            <w:r w:rsidRPr="000E7DF2">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Объем, Гбайт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6.4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lang w:val="en-US"/>
              </w:rPr>
            </w:pPr>
            <w:r w:rsidRPr="000E7DF2">
              <w:rPr>
                <w:sz w:val="21"/>
                <w:szCs w:val="21"/>
              </w:rPr>
              <w:t xml:space="preserve">Привод </w:t>
            </w:r>
            <w:r w:rsidRPr="000E7DF2">
              <w:rPr>
                <w:sz w:val="21"/>
                <w:szCs w:val="21"/>
                <w:lang w:val="en-US"/>
              </w:rPr>
              <w:t>DVD-RW</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lang w:val="en-US"/>
              </w:rPr>
              <w:t>7</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b/>
                <w:i/>
                <w:sz w:val="21"/>
                <w:szCs w:val="21"/>
              </w:rPr>
            </w:pPr>
            <w:r w:rsidRPr="000E7DF2">
              <w:rPr>
                <w:b/>
                <w:i/>
                <w:sz w:val="21"/>
                <w:szCs w:val="21"/>
              </w:rPr>
              <w:t>Требования к клавиатуре:</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7</w:t>
            </w:r>
            <w:r w:rsidRPr="000E7DF2">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Цвет: соответствует цвету корпуса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7</w:t>
            </w:r>
            <w:r w:rsidRPr="000E7DF2">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Интерфейс: USB</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7</w:t>
            </w:r>
            <w:r w:rsidRPr="000E7DF2">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Количество клавиш,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7.4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Раскладка кириллицы</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7.5</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Цвет кириллицы</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lang w:val="en-US"/>
              </w:rPr>
              <w:t>8</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rPr>
                <w:b/>
                <w:i/>
                <w:sz w:val="21"/>
                <w:szCs w:val="21"/>
              </w:rPr>
            </w:pPr>
            <w:r w:rsidRPr="000E7DF2">
              <w:rPr>
                <w:b/>
                <w:i/>
                <w:sz w:val="21"/>
                <w:szCs w:val="21"/>
              </w:rPr>
              <w:t>Требования к манипулятору «мышь»:</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8</w:t>
            </w:r>
            <w:r w:rsidRPr="000E7DF2">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Тип: лазерный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8</w:t>
            </w:r>
            <w:r w:rsidRPr="000E7DF2">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Интерфейс: USB</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8</w:t>
            </w:r>
            <w:r w:rsidRPr="000E7DF2">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Колесо прокрутки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9</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b/>
                <w:i/>
                <w:sz w:val="21"/>
                <w:szCs w:val="21"/>
              </w:rPr>
              <w:t>Срок предоставления гарантии Производителя</w:t>
            </w:r>
            <w:r w:rsidRPr="000E7DF2">
              <w:rPr>
                <w:sz w:val="21"/>
                <w:szCs w:val="21"/>
              </w:rPr>
              <w:t xml:space="preserve"> с момента подписания накладной (кроме клавиатуры, «мыши»), месяцев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10</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b/>
                <w:i/>
                <w:sz w:val="21"/>
                <w:szCs w:val="21"/>
              </w:rPr>
              <w:t>Срок предоставления гарантии Поставщика</w:t>
            </w:r>
            <w:r w:rsidRPr="000E7DF2">
              <w:rPr>
                <w:sz w:val="21"/>
                <w:szCs w:val="21"/>
              </w:rPr>
              <w:t xml:space="preserve"> с момента подписания накладной (кроме клавиатуры, «мыши»), месяцев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11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b/>
                <w:i/>
                <w:sz w:val="21"/>
                <w:szCs w:val="21"/>
              </w:rPr>
            </w:pPr>
            <w:r w:rsidRPr="000E7DF2">
              <w:rPr>
                <w:b/>
                <w:i/>
                <w:sz w:val="21"/>
                <w:szCs w:val="21"/>
              </w:rPr>
              <w:t>Предустановленное лицензионное программное обеспечение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11.1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 xml:space="preserve">Все предустановленное программное обеспечение должно быть активировано. Тип лицензий на </w:t>
            </w:r>
            <w:proofErr w:type="gramStart"/>
            <w:r w:rsidRPr="000E7DF2">
              <w:rPr>
                <w:sz w:val="21"/>
                <w:szCs w:val="21"/>
              </w:rPr>
              <w:t>приобретаемое</w:t>
            </w:r>
            <w:proofErr w:type="gramEnd"/>
            <w:r w:rsidRPr="000E7DF2">
              <w:rPr>
                <w:sz w:val="21"/>
                <w:szCs w:val="21"/>
              </w:rPr>
              <w:t xml:space="preserve"> ПО кроме антивируса – бессрочные.</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11.2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 xml:space="preserve">Средство антивирусной защиты (Сертифицированная ФСТЭК версия) с возможностью продления лицензии. Язык </w:t>
            </w:r>
            <w:proofErr w:type="gramStart"/>
            <w:r w:rsidRPr="000E7DF2">
              <w:rPr>
                <w:sz w:val="21"/>
                <w:szCs w:val="21"/>
              </w:rPr>
              <w:t>интерфейса-русский</w:t>
            </w:r>
            <w:proofErr w:type="gramEnd"/>
            <w:r w:rsidRPr="000E7DF2">
              <w:rPr>
                <w:sz w:val="21"/>
                <w:szCs w:val="21"/>
              </w:rPr>
              <w:t>.</w:t>
            </w:r>
            <w:r>
              <w:rPr>
                <w:sz w:val="21"/>
                <w:szCs w:val="21"/>
              </w:rPr>
              <w:t xml:space="preserve"> </w:t>
            </w:r>
            <w:r w:rsidRPr="000E7DF2">
              <w:rPr>
                <w:sz w:val="21"/>
                <w:szCs w:val="21"/>
              </w:rPr>
              <w:t>Антивирусное программное обеспечение должно обеспечивать:</w:t>
            </w:r>
          </w:p>
          <w:p w:rsidR="000E7DF2" w:rsidRPr="000E7DF2" w:rsidRDefault="000E7DF2" w:rsidP="000E7DF2">
            <w:pPr>
              <w:pStyle w:val="a"/>
              <w:numPr>
                <w:ilvl w:val="0"/>
                <w:numId w:val="0"/>
              </w:numPr>
              <w:spacing w:before="0" w:after="0"/>
              <w:ind w:firstLine="34"/>
              <w:contextualSpacing/>
              <w:rPr>
                <w:rFonts w:ascii="Times New Roman" w:eastAsia="Times New Roman" w:hAnsi="Times New Roman" w:cs="Times New Roman"/>
                <w:sz w:val="21"/>
                <w:szCs w:val="21"/>
                <w:lang w:eastAsia="ar-SA"/>
              </w:rPr>
            </w:pPr>
            <w:r w:rsidRPr="000E7DF2">
              <w:rPr>
                <w:rFonts w:ascii="Times New Roman" w:eastAsia="Times New Roman" w:hAnsi="Times New Roman" w:cs="Times New Roman"/>
                <w:sz w:val="21"/>
                <w:szCs w:val="21"/>
                <w:lang w:eastAsia="ar-SA"/>
              </w:rPr>
              <w:t>- антивирусную защиту рабочей станции;</w:t>
            </w:r>
          </w:p>
          <w:p w:rsidR="000E7DF2" w:rsidRPr="000E7DF2" w:rsidRDefault="000E7DF2" w:rsidP="000E7DF2">
            <w:pPr>
              <w:pStyle w:val="a"/>
              <w:numPr>
                <w:ilvl w:val="0"/>
                <w:numId w:val="0"/>
              </w:numPr>
              <w:spacing w:before="0" w:after="0"/>
              <w:ind w:firstLine="34"/>
              <w:contextualSpacing/>
              <w:rPr>
                <w:rFonts w:ascii="Times New Roman" w:eastAsia="Times New Roman" w:hAnsi="Times New Roman" w:cs="Times New Roman"/>
                <w:sz w:val="21"/>
                <w:szCs w:val="21"/>
                <w:lang w:eastAsia="ar-SA"/>
              </w:rPr>
            </w:pPr>
            <w:r w:rsidRPr="000E7DF2">
              <w:rPr>
                <w:rFonts w:ascii="Times New Roman" w:eastAsia="Times New Roman" w:hAnsi="Times New Roman" w:cs="Times New Roman"/>
                <w:sz w:val="21"/>
                <w:szCs w:val="21"/>
                <w:lang w:eastAsia="ar-SA"/>
              </w:rPr>
              <w:t>- антивирусную защиту информационной сети;</w:t>
            </w:r>
          </w:p>
          <w:p w:rsidR="000E7DF2" w:rsidRPr="000E7DF2" w:rsidRDefault="000E7DF2" w:rsidP="000E7DF2">
            <w:pPr>
              <w:pStyle w:val="a"/>
              <w:numPr>
                <w:ilvl w:val="0"/>
                <w:numId w:val="0"/>
              </w:numPr>
              <w:spacing w:before="0" w:after="0"/>
              <w:ind w:firstLine="34"/>
              <w:contextualSpacing/>
              <w:rPr>
                <w:rFonts w:ascii="Times New Roman" w:eastAsia="Times New Roman" w:hAnsi="Times New Roman" w:cs="Times New Roman"/>
                <w:sz w:val="21"/>
                <w:szCs w:val="21"/>
                <w:lang w:eastAsia="ar-SA"/>
              </w:rPr>
            </w:pPr>
            <w:r w:rsidRPr="000E7DF2">
              <w:rPr>
                <w:rFonts w:ascii="Times New Roman" w:eastAsia="Times New Roman" w:hAnsi="Times New Roman" w:cs="Times New Roman"/>
                <w:sz w:val="21"/>
                <w:szCs w:val="21"/>
                <w:lang w:eastAsia="ar-SA"/>
              </w:rPr>
              <w:t>- обновление баз данных сигнатур вредоносных программ и атак.</w:t>
            </w:r>
          </w:p>
          <w:p w:rsidR="000E7DF2" w:rsidRPr="000E7DF2" w:rsidRDefault="000E7DF2" w:rsidP="000E7DF2">
            <w:pPr>
              <w:pStyle w:val="a"/>
              <w:numPr>
                <w:ilvl w:val="0"/>
                <w:numId w:val="0"/>
              </w:numPr>
              <w:spacing w:before="0" w:after="0"/>
              <w:ind w:firstLine="34"/>
              <w:contextualSpacing/>
              <w:rPr>
                <w:rFonts w:ascii="Times New Roman" w:eastAsia="Times New Roman" w:hAnsi="Times New Roman" w:cs="Times New Roman"/>
                <w:sz w:val="21"/>
                <w:szCs w:val="21"/>
                <w:lang w:eastAsia="ar-SA"/>
              </w:rPr>
            </w:pPr>
            <w:r w:rsidRPr="000E7DF2">
              <w:rPr>
                <w:rFonts w:ascii="Times New Roman" w:eastAsia="Times New Roman" w:hAnsi="Times New Roman" w:cs="Times New Roman"/>
                <w:sz w:val="21"/>
                <w:szCs w:val="21"/>
                <w:lang w:eastAsia="ar-SA"/>
              </w:rPr>
              <w:t>- контроль запуска программ.</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11.2.1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Обеспечивает проверку протоколов HTTP, IMAP, SMPT, POP3 (независимо от используемого почтового клиента)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11.2..2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 xml:space="preserve">Обеспечивает осуществление антивирусной защиты (включая постоянную защиту от </w:t>
            </w:r>
            <w:proofErr w:type="spellStart"/>
            <w:r w:rsidRPr="000E7DF2">
              <w:rPr>
                <w:sz w:val="21"/>
                <w:szCs w:val="21"/>
              </w:rPr>
              <w:t>руткит</w:t>
            </w:r>
            <w:proofErr w:type="spellEnd"/>
            <w:r w:rsidRPr="000E7DF2">
              <w:rPr>
                <w:sz w:val="21"/>
                <w:szCs w:val="21"/>
              </w:rPr>
              <w:t>-технологий)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11.2.3</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both"/>
              <w:rPr>
                <w:sz w:val="21"/>
                <w:szCs w:val="21"/>
              </w:rPr>
            </w:pPr>
            <w:r w:rsidRPr="000E7DF2">
              <w:rPr>
                <w:sz w:val="21"/>
                <w:szCs w:val="21"/>
              </w:rPr>
              <w:t>Бесплатное обновление антивирусных баз в течение одного календарного года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11.3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4"/>
              <w:jc w:val="both"/>
              <w:rPr>
                <w:sz w:val="21"/>
                <w:szCs w:val="21"/>
              </w:rPr>
            </w:pPr>
            <w:r w:rsidRPr="000E7DF2">
              <w:rPr>
                <w:sz w:val="21"/>
                <w:szCs w:val="21"/>
              </w:rPr>
              <w:t xml:space="preserve">Система защиты информации от несанкционированного доступа. Продукт должен </w:t>
            </w:r>
            <w:proofErr w:type="spellStart"/>
            <w:r w:rsidRPr="000E7DF2">
              <w:rPr>
                <w:sz w:val="21"/>
                <w:szCs w:val="21"/>
              </w:rPr>
              <w:t>иметьсертификат</w:t>
            </w:r>
            <w:proofErr w:type="spellEnd"/>
            <w:r w:rsidRPr="000E7DF2">
              <w:rPr>
                <w:sz w:val="21"/>
                <w:szCs w:val="21"/>
              </w:rPr>
              <w:t xml:space="preserve"> ФСТЭК </w:t>
            </w:r>
            <w:proofErr w:type="spellStart"/>
            <w:r w:rsidRPr="000E7DF2">
              <w:rPr>
                <w:sz w:val="21"/>
                <w:szCs w:val="21"/>
              </w:rPr>
              <w:t>России</w:t>
            </w:r>
            <w:proofErr w:type="gramStart"/>
            <w:r w:rsidRPr="000E7DF2">
              <w:rPr>
                <w:sz w:val="21"/>
                <w:szCs w:val="21"/>
              </w:rPr>
              <w:t>.П</w:t>
            </w:r>
            <w:proofErr w:type="gramEnd"/>
            <w:r w:rsidRPr="000E7DF2">
              <w:rPr>
                <w:sz w:val="21"/>
                <w:szCs w:val="21"/>
              </w:rPr>
              <w:t>родукт</w:t>
            </w:r>
            <w:proofErr w:type="spellEnd"/>
            <w:r w:rsidRPr="000E7DF2">
              <w:rPr>
                <w:sz w:val="21"/>
                <w:szCs w:val="21"/>
              </w:rPr>
              <w:t xml:space="preserve"> должен работать в операционной </w:t>
            </w:r>
            <w:proofErr w:type="spellStart"/>
            <w:r w:rsidRPr="000E7DF2">
              <w:rPr>
                <w:sz w:val="21"/>
                <w:szCs w:val="21"/>
              </w:rPr>
              <w:t>системеWindows</w:t>
            </w:r>
            <w:proofErr w:type="spellEnd"/>
            <w:r w:rsidRPr="000E7DF2">
              <w:rPr>
                <w:sz w:val="21"/>
                <w:szCs w:val="21"/>
              </w:rPr>
              <w:t xml:space="preserve"> (х32/х64)7. Продукт должен позволять использовать в качестве средств опознавания пользователей аппаратные электронные идентификаторы:</w:t>
            </w:r>
          </w:p>
          <w:p w:rsidR="000E7DF2" w:rsidRPr="000E7DF2" w:rsidRDefault="000E7DF2" w:rsidP="000E7DF2">
            <w:pPr>
              <w:ind w:firstLine="34"/>
              <w:jc w:val="both"/>
              <w:rPr>
                <w:sz w:val="21"/>
                <w:szCs w:val="21"/>
              </w:rPr>
            </w:pPr>
            <w:r w:rsidRPr="000E7DF2">
              <w:rPr>
                <w:sz w:val="21"/>
                <w:szCs w:val="21"/>
              </w:rPr>
              <w:t>USB-</w:t>
            </w:r>
            <w:proofErr w:type="spellStart"/>
            <w:r w:rsidRPr="000E7DF2">
              <w:rPr>
                <w:sz w:val="21"/>
                <w:szCs w:val="21"/>
              </w:rPr>
              <w:t>Flash</w:t>
            </w:r>
            <w:proofErr w:type="spellEnd"/>
            <w:r w:rsidRPr="000E7DF2">
              <w:rPr>
                <w:sz w:val="21"/>
                <w:szCs w:val="21"/>
              </w:rPr>
              <w:t>-накопители;</w:t>
            </w:r>
          </w:p>
          <w:p w:rsidR="000E7DF2" w:rsidRPr="000E7DF2" w:rsidRDefault="000E7DF2" w:rsidP="000E7DF2">
            <w:pPr>
              <w:ind w:firstLine="34"/>
              <w:jc w:val="both"/>
              <w:rPr>
                <w:sz w:val="21"/>
                <w:szCs w:val="21"/>
              </w:rPr>
            </w:pPr>
            <w:r w:rsidRPr="000E7DF2">
              <w:rPr>
                <w:sz w:val="21"/>
                <w:szCs w:val="21"/>
              </w:rPr>
              <w:t xml:space="preserve">электронные ключи </w:t>
            </w:r>
            <w:proofErr w:type="spellStart"/>
            <w:r w:rsidRPr="000E7DF2">
              <w:rPr>
                <w:sz w:val="21"/>
                <w:szCs w:val="21"/>
              </w:rPr>
              <w:t>TouchMemory</w:t>
            </w:r>
            <w:proofErr w:type="spellEnd"/>
            <w:r w:rsidRPr="000E7DF2">
              <w:rPr>
                <w:sz w:val="21"/>
                <w:szCs w:val="21"/>
              </w:rPr>
              <w:t xml:space="preserve"> (</w:t>
            </w:r>
            <w:proofErr w:type="spellStart"/>
            <w:r w:rsidRPr="000E7DF2">
              <w:rPr>
                <w:sz w:val="21"/>
                <w:szCs w:val="21"/>
              </w:rPr>
              <w:t>iButton</w:t>
            </w:r>
            <w:proofErr w:type="spellEnd"/>
            <w:r w:rsidRPr="000E7DF2">
              <w:rPr>
                <w:sz w:val="21"/>
                <w:szCs w:val="21"/>
              </w:rPr>
              <w:t>);</w:t>
            </w:r>
          </w:p>
          <w:p w:rsidR="000E7DF2" w:rsidRPr="000E7DF2" w:rsidRDefault="000E7DF2" w:rsidP="000E7DF2">
            <w:pPr>
              <w:ind w:firstLine="34"/>
              <w:jc w:val="both"/>
              <w:rPr>
                <w:sz w:val="21"/>
                <w:szCs w:val="21"/>
              </w:rPr>
            </w:pPr>
            <w:r w:rsidRPr="000E7DF2">
              <w:rPr>
                <w:sz w:val="21"/>
                <w:szCs w:val="21"/>
              </w:rPr>
              <w:t xml:space="preserve">USB-ключи и смарт-карты </w:t>
            </w:r>
            <w:proofErr w:type="spellStart"/>
            <w:r w:rsidRPr="000E7DF2">
              <w:rPr>
                <w:sz w:val="21"/>
                <w:szCs w:val="21"/>
              </w:rPr>
              <w:t>eToken</w:t>
            </w:r>
            <w:proofErr w:type="spellEnd"/>
            <w:r w:rsidRPr="000E7DF2">
              <w:rPr>
                <w:sz w:val="21"/>
                <w:szCs w:val="21"/>
              </w:rPr>
              <w:t>;</w:t>
            </w:r>
          </w:p>
          <w:p w:rsidR="000E7DF2" w:rsidRPr="000E7DF2" w:rsidRDefault="000E7DF2" w:rsidP="000E7DF2">
            <w:pPr>
              <w:ind w:firstLine="34"/>
              <w:jc w:val="both"/>
              <w:rPr>
                <w:sz w:val="21"/>
                <w:szCs w:val="21"/>
              </w:rPr>
            </w:pPr>
            <w:r w:rsidRPr="000E7DF2">
              <w:rPr>
                <w:sz w:val="21"/>
                <w:szCs w:val="21"/>
              </w:rPr>
              <w:t xml:space="preserve">USB-ключи </w:t>
            </w:r>
            <w:proofErr w:type="spellStart"/>
            <w:r w:rsidRPr="000E7DF2">
              <w:rPr>
                <w:sz w:val="21"/>
                <w:szCs w:val="21"/>
              </w:rPr>
              <w:t>Рутокен</w:t>
            </w:r>
            <w:proofErr w:type="spellEnd"/>
            <w:r w:rsidRPr="000E7DF2">
              <w:rPr>
                <w:sz w:val="21"/>
                <w:szCs w:val="21"/>
              </w:rPr>
              <w:t>;</w:t>
            </w:r>
          </w:p>
          <w:p w:rsidR="000E7DF2" w:rsidRPr="000E7DF2" w:rsidRDefault="000E7DF2" w:rsidP="000E7DF2">
            <w:pPr>
              <w:ind w:firstLine="34"/>
              <w:jc w:val="both"/>
              <w:rPr>
                <w:sz w:val="21"/>
                <w:szCs w:val="21"/>
              </w:rPr>
            </w:pPr>
            <w:r w:rsidRPr="000E7DF2">
              <w:rPr>
                <w:sz w:val="21"/>
                <w:szCs w:val="21"/>
              </w:rPr>
              <w:lastRenderedPageBreak/>
              <w:t xml:space="preserve">USB-ключи и смарт-карты </w:t>
            </w:r>
            <w:proofErr w:type="spellStart"/>
            <w:r w:rsidRPr="000E7DF2">
              <w:rPr>
                <w:sz w:val="21"/>
                <w:szCs w:val="21"/>
              </w:rPr>
              <w:t>JaCarta</w:t>
            </w:r>
            <w:proofErr w:type="spellEnd"/>
            <w:r w:rsidRPr="000E7DF2">
              <w:rPr>
                <w:sz w:val="21"/>
                <w:szCs w:val="21"/>
              </w:rPr>
              <w:t>.</w:t>
            </w:r>
          </w:p>
          <w:p w:rsidR="000E7DF2" w:rsidRPr="000E7DF2" w:rsidRDefault="000E7DF2" w:rsidP="000E7DF2">
            <w:pPr>
              <w:ind w:firstLine="34"/>
              <w:jc w:val="both"/>
              <w:rPr>
                <w:sz w:val="21"/>
                <w:szCs w:val="21"/>
              </w:rPr>
            </w:pPr>
            <w:r w:rsidRPr="000E7DF2">
              <w:rPr>
                <w:sz w:val="21"/>
                <w:szCs w:val="21"/>
              </w:rPr>
              <w:t>Продукт должен обеспечивать защиту информации от несанкционированного доступа на персональных компьютерах, портативных и мобильных компьютерах (ноутбуках и планшетных ПК), серверах (файловых, контроллерах домена и терминального доступа), работающих как автономно, так и в составе ЛВС. Поддерживать:</w:t>
            </w:r>
          </w:p>
          <w:p w:rsidR="000E7DF2" w:rsidRPr="000E7DF2" w:rsidRDefault="000E7DF2" w:rsidP="000E7DF2">
            <w:pPr>
              <w:ind w:firstLine="34"/>
              <w:jc w:val="both"/>
              <w:rPr>
                <w:sz w:val="21"/>
                <w:szCs w:val="21"/>
              </w:rPr>
            </w:pPr>
            <w:r w:rsidRPr="000E7DF2">
              <w:rPr>
                <w:sz w:val="21"/>
                <w:szCs w:val="21"/>
              </w:rPr>
              <w:t>Виртуальные среды.</w:t>
            </w:r>
          </w:p>
          <w:p w:rsidR="000E7DF2" w:rsidRPr="000E7DF2" w:rsidRDefault="000E7DF2" w:rsidP="000E7DF2">
            <w:pPr>
              <w:ind w:firstLine="34"/>
              <w:jc w:val="both"/>
              <w:rPr>
                <w:sz w:val="21"/>
                <w:szCs w:val="21"/>
              </w:rPr>
            </w:pPr>
            <w:r w:rsidRPr="000E7DF2">
              <w:rPr>
                <w:sz w:val="21"/>
                <w:szCs w:val="21"/>
              </w:rPr>
              <w:t>Дискреционный и мандатный принципы разграничения доступа к  информационным ресурсам и подключаемым устройствам.</w:t>
            </w:r>
          </w:p>
          <w:p w:rsidR="000E7DF2" w:rsidRPr="000E7DF2" w:rsidRDefault="000E7DF2" w:rsidP="000E7DF2">
            <w:pPr>
              <w:ind w:firstLine="34"/>
              <w:jc w:val="both"/>
              <w:rPr>
                <w:sz w:val="21"/>
                <w:szCs w:val="21"/>
              </w:rPr>
            </w:pPr>
            <w:r w:rsidRPr="000E7DF2">
              <w:rPr>
                <w:sz w:val="21"/>
                <w:szCs w:val="21"/>
              </w:rPr>
              <w:t>Аудит действий пользователей – санкционированных и без соответствующих прав; ведение журналов регистрации событий.</w:t>
            </w:r>
          </w:p>
          <w:p w:rsidR="000E7DF2" w:rsidRPr="000E7DF2" w:rsidRDefault="000E7DF2" w:rsidP="000E7DF2">
            <w:pPr>
              <w:ind w:firstLine="34"/>
              <w:jc w:val="both"/>
              <w:rPr>
                <w:sz w:val="21"/>
                <w:szCs w:val="21"/>
              </w:rPr>
            </w:pPr>
            <w:r w:rsidRPr="000E7DF2">
              <w:rPr>
                <w:sz w:val="21"/>
                <w:szCs w:val="21"/>
              </w:rPr>
              <w:t>Контроль целостности файловой системы, программно-аппаратной среды и реестра.</w:t>
            </w:r>
          </w:p>
          <w:p w:rsidR="000E7DF2" w:rsidRPr="000E7DF2" w:rsidRDefault="000E7DF2" w:rsidP="000E7DF2">
            <w:pPr>
              <w:ind w:firstLine="34"/>
              <w:jc w:val="both"/>
              <w:rPr>
                <w:sz w:val="21"/>
                <w:szCs w:val="21"/>
              </w:rPr>
            </w:pPr>
            <w:r w:rsidRPr="000E7DF2">
              <w:rPr>
                <w:sz w:val="21"/>
                <w:szCs w:val="21"/>
              </w:rPr>
              <w:t>Объединение защищенных ПК для централизованного управления механизмами безопасности.</w:t>
            </w:r>
          </w:p>
          <w:p w:rsidR="000E7DF2" w:rsidRPr="000E7DF2" w:rsidRDefault="000E7DF2" w:rsidP="000E7DF2">
            <w:pPr>
              <w:ind w:firstLine="34"/>
              <w:jc w:val="both"/>
              <w:rPr>
                <w:sz w:val="21"/>
                <w:szCs w:val="21"/>
              </w:rPr>
            </w:pPr>
            <w:r w:rsidRPr="000E7DF2">
              <w:rPr>
                <w:sz w:val="21"/>
                <w:szCs w:val="21"/>
              </w:rPr>
              <w:t xml:space="preserve">Приведение АС, ГИС и обработки </w:t>
            </w:r>
            <w:proofErr w:type="spellStart"/>
            <w:r w:rsidRPr="000E7DF2">
              <w:rPr>
                <w:sz w:val="21"/>
                <w:szCs w:val="21"/>
              </w:rPr>
              <w:t>ПДн</w:t>
            </w:r>
            <w:proofErr w:type="spellEnd"/>
            <w:r w:rsidRPr="000E7DF2">
              <w:rPr>
                <w:sz w:val="21"/>
                <w:szCs w:val="21"/>
              </w:rPr>
              <w:t> в соответствие законодательству РФ по защите информации.</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lastRenderedPageBreak/>
              <w:t>11.4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pStyle w:val="afa"/>
              <w:ind w:firstLine="34"/>
              <w:jc w:val="both"/>
              <w:rPr>
                <w:rFonts w:ascii="Times New Roman" w:hAnsi="Times New Roman"/>
                <w:bCs/>
                <w:sz w:val="21"/>
                <w:szCs w:val="21"/>
              </w:rPr>
            </w:pPr>
            <w:r w:rsidRPr="000E7DF2">
              <w:rPr>
                <w:rFonts w:ascii="Times New Roman" w:hAnsi="Times New Roman"/>
                <w:bCs/>
                <w:sz w:val="21"/>
                <w:szCs w:val="21"/>
              </w:rPr>
              <w:t>Ди</w:t>
            </w:r>
            <w:proofErr w:type="gramStart"/>
            <w:r w:rsidRPr="000E7DF2">
              <w:rPr>
                <w:rFonts w:ascii="Times New Roman" w:hAnsi="Times New Roman"/>
                <w:bCs/>
                <w:sz w:val="21"/>
                <w:szCs w:val="21"/>
              </w:rPr>
              <w:t>ск с др</w:t>
            </w:r>
            <w:proofErr w:type="gramEnd"/>
            <w:r w:rsidRPr="000E7DF2">
              <w:rPr>
                <w:rFonts w:ascii="Times New Roman" w:hAnsi="Times New Roman"/>
                <w:bCs/>
                <w:sz w:val="21"/>
                <w:szCs w:val="21"/>
              </w:rPr>
              <w:t>айверами (материнская плата)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34"/>
              <w:jc w:val="center"/>
              <w:rPr>
                <w:sz w:val="21"/>
                <w:szCs w:val="21"/>
              </w:rPr>
            </w:pPr>
          </w:p>
        </w:tc>
      </w:tr>
    </w:tbl>
    <w:p w:rsidR="000E7DF2" w:rsidRDefault="000E7DF2" w:rsidP="00750C85">
      <w:pPr>
        <w:widowControl w:val="0"/>
        <w:tabs>
          <w:tab w:val="left" w:pos="9923"/>
          <w:tab w:val="left" w:pos="10348"/>
        </w:tabs>
        <w:ind w:right="139" w:firstLine="284"/>
        <w:jc w:val="both"/>
        <w:rPr>
          <w:sz w:val="21"/>
          <w:szCs w:val="21"/>
        </w:rPr>
      </w:pPr>
    </w:p>
    <w:p w:rsidR="000E7DF2" w:rsidRPr="00A53B44" w:rsidRDefault="000E7DF2" w:rsidP="000E7DF2">
      <w:pPr>
        <w:ind w:firstLine="284"/>
        <w:jc w:val="right"/>
        <w:rPr>
          <w:b/>
          <w:sz w:val="20"/>
          <w:szCs w:val="20"/>
        </w:rPr>
      </w:pPr>
      <w:r w:rsidRPr="00A53B44">
        <w:rPr>
          <w:b/>
          <w:sz w:val="20"/>
          <w:szCs w:val="20"/>
        </w:rPr>
        <w:t>Таблица 2</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7851"/>
        <w:gridCol w:w="2327"/>
      </w:tblGrid>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ind w:firstLine="284"/>
              <w:jc w:val="center"/>
              <w:rPr>
                <w:b/>
                <w:bCs/>
                <w:sz w:val="21"/>
                <w:szCs w:val="21"/>
              </w:rPr>
            </w:pPr>
            <w:r w:rsidRPr="000E7DF2">
              <w:rPr>
                <w:b/>
                <w:bCs/>
                <w:sz w:val="21"/>
                <w:szCs w:val="21"/>
              </w:rPr>
              <w:t>№</w:t>
            </w:r>
          </w:p>
          <w:p w:rsidR="000E7DF2" w:rsidRPr="000E7DF2" w:rsidRDefault="000E7DF2" w:rsidP="000E7DF2">
            <w:pPr>
              <w:ind w:firstLine="284"/>
              <w:jc w:val="center"/>
              <w:rPr>
                <w:b/>
                <w:bCs/>
                <w:sz w:val="21"/>
                <w:szCs w:val="21"/>
              </w:rPr>
            </w:pPr>
            <w:proofErr w:type="gramStart"/>
            <w:r w:rsidRPr="000E7DF2">
              <w:rPr>
                <w:b/>
                <w:bCs/>
                <w:sz w:val="21"/>
                <w:szCs w:val="21"/>
              </w:rPr>
              <w:t>п</w:t>
            </w:r>
            <w:proofErr w:type="gramEnd"/>
            <w:r w:rsidRPr="000E7DF2">
              <w:rPr>
                <w:b/>
                <w:bCs/>
                <w:sz w:val="21"/>
                <w:szCs w:val="21"/>
              </w:rPr>
              <w:t>/п</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284"/>
              <w:jc w:val="center"/>
              <w:rPr>
                <w:b/>
                <w:sz w:val="21"/>
                <w:szCs w:val="21"/>
              </w:rPr>
            </w:pPr>
            <w:r w:rsidRPr="000E7DF2">
              <w:rPr>
                <w:b/>
                <w:sz w:val="21"/>
                <w:szCs w:val="21"/>
              </w:rPr>
              <w:t>Наименования показателей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284"/>
              <w:jc w:val="center"/>
              <w:rPr>
                <w:b/>
                <w:sz w:val="21"/>
                <w:szCs w:val="21"/>
              </w:rPr>
            </w:pPr>
            <w:r w:rsidRPr="000E7DF2">
              <w:rPr>
                <w:b/>
                <w:sz w:val="21"/>
                <w:szCs w:val="21"/>
              </w:rPr>
              <w:t xml:space="preserve">Наличие, соответствие или значения показателей </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284"/>
              <w:jc w:val="center"/>
              <w:rPr>
                <w:b/>
                <w:bCs/>
                <w:sz w:val="21"/>
                <w:szCs w:val="21"/>
              </w:rPr>
            </w:pPr>
            <w:r w:rsidRPr="000E7DF2">
              <w:rPr>
                <w:b/>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shd w:val="clear" w:color="auto" w:fill="FFFFFF"/>
              <w:ind w:firstLine="284"/>
              <w:jc w:val="center"/>
              <w:rPr>
                <w:b/>
                <w:sz w:val="21"/>
                <w:szCs w:val="21"/>
              </w:rPr>
            </w:pPr>
            <w:r w:rsidRPr="000E7DF2">
              <w:rPr>
                <w:b/>
                <w:sz w:val="21"/>
                <w:szCs w:val="21"/>
              </w:rPr>
              <w:t>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shd w:val="clear" w:color="auto" w:fill="FFFFFF"/>
              <w:ind w:firstLine="284"/>
              <w:jc w:val="center"/>
              <w:rPr>
                <w:b/>
                <w:sz w:val="21"/>
                <w:szCs w:val="21"/>
              </w:rPr>
            </w:pPr>
            <w:r w:rsidRPr="000E7DF2">
              <w:rPr>
                <w:b/>
                <w:sz w:val="21"/>
                <w:szCs w:val="21"/>
              </w:rPr>
              <w:t>3</w:t>
            </w:r>
          </w:p>
        </w:tc>
      </w:tr>
      <w:tr w:rsidR="000E7DF2" w:rsidRPr="000E7DF2" w:rsidTr="000E7DF2">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0E7DF2" w:rsidRPr="000E7DF2" w:rsidRDefault="000E7DF2" w:rsidP="000E7DF2">
            <w:pPr>
              <w:ind w:firstLine="284"/>
              <w:jc w:val="center"/>
              <w:rPr>
                <w:b/>
                <w:sz w:val="21"/>
                <w:szCs w:val="21"/>
              </w:rPr>
            </w:pPr>
            <w:r w:rsidRPr="000E7DF2">
              <w:rPr>
                <w:b/>
                <w:sz w:val="21"/>
                <w:szCs w:val="21"/>
              </w:rPr>
              <w:t>Монитор – 1 шт.</w:t>
            </w: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jc w:val="both"/>
              <w:rPr>
                <w:sz w:val="21"/>
                <w:szCs w:val="21"/>
                <w:lang w:eastAsia="he-IL" w:bidi="he-IL"/>
              </w:rPr>
            </w:pPr>
            <w:r w:rsidRPr="000E7DF2">
              <w:rPr>
                <w:sz w:val="21"/>
                <w:szCs w:val="21"/>
              </w:rPr>
              <w:t>Диагональ экрана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lang w:val="en-US"/>
              </w:rPr>
            </w:pPr>
            <w:r w:rsidRPr="000E7DF2">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both"/>
              <w:rPr>
                <w:sz w:val="21"/>
                <w:szCs w:val="21"/>
              </w:rPr>
            </w:pPr>
            <w:r w:rsidRPr="000E7DF2">
              <w:rPr>
                <w:sz w:val="21"/>
                <w:szCs w:val="21"/>
              </w:rPr>
              <w:t xml:space="preserve"> Контрастность динамическая</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center"/>
              <w:rPr>
                <w:sz w:val="21"/>
                <w:szCs w:val="21"/>
                <w:lang w:val="en-US"/>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jc w:val="both"/>
              <w:rPr>
                <w:sz w:val="21"/>
                <w:szCs w:val="21"/>
              </w:rPr>
            </w:pPr>
            <w:r w:rsidRPr="000E7DF2">
              <w:rPr>
                <w:sz w:val="21"/>
                <w:szCs w:val="21"/>
              </w:rPr>
              <w:t>Разрешение, пикселей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jc w:val="both"/>
              <w:rPr>
                <w:sz w:val="21"/>
                <w:szCs w:val="21"/>
              </w:rPr>
            </w:pPr>
            <w:r w:rsidRPr="000E7DF2">
              <w:rPr>
                <w:sz w:val="21"/>
                <w:szCs w:val="21"/>
              </w:rPr>
              <w:t xml:space="preserve">Время отклика, </w:t>
            </w:r>
            <w:proofErr w:type="spellStart"/>
            <w:r w:rsidRPr="000E7DF2">
              <w:rPr>
                <w:sz w:val="21"/>
                <w:szCs w:val="21"/>
              </w:rPr>
              <w:t>мс</w:t>
            </w:r>
            <w:proofErr w:type="spell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5.</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 w:val="left" w:pos="4722"/>
              </w:tabs>
              <w:snapToGrid w:val="0"/>
              <w:jc w:val="both"/>
              <w:rPr>
                <w:sz w:val="21"/>
                <w:szCs w:val="21"/>
              </w:rPr>
            </w:pPr>
            <w:r w:rsidRPr="000E7DF2">
              <w:rPr>
                <w:sz w:val="21"/>
                <w:szCs w:val="21"/>
              </w:rPr>
              <w:t>Разъемы: VGA, DVI-D</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6.</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jc w:val="both"/>
              <w:rPr>
                <w:sz w:val="21"/>
                <w:szCs w:val="21"/>
              </w:rPr>
            </w:pPr>
            <w:r w:rsidRPr="000E7DF2">
              <w:rPr>
                <w:sz w:val="21"/>
                <w:szCs w:val="21"/>
              </w:rPr>
              <w:t>Угол наклона монитора,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7.</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jc w:val="both"/>
              <w:rPr>
                <w:sz w:val="21"/>
                <w:szCs w:val="21"/>
              </w:rPr>
            </w:pPr>
            <w:r w:rsidRPr="000E7DF2">
              <w:rPr>
                <w:sz w:val="21"/>
                <w:szCs w:val="21"/>
              </w:rPr>
              <w:t>Угол обзора по горизонтали,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8.</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jc w:val="both"/>
              <w:rPr>
                <w:sz w:val="21"/>
                <w:szCs w:val="21"/>
              </w:rPr>
            </w:pPr>
            <w:r w:rsidRPr="000E7DF2">
              <w:rPr>
                <w:sz w:val="21"/>
                <w:szCs w:val="21"/>
              </w:rPr>
              <w:t>Угол обзора по вертикали,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9</w:t>
            </w:r>
            <w:r w:rsidRPr="000E7DF2">
              <w:rPr>
                <w:bCs/>
                <w:sz w:val="21"/>
                <w:szCs w:val="21"/>
              </w:rPr>
              <w:t>.</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both"/>
              <w:rPr>
                <w:sz w:val="21"/>
                <w:szCs w:val="21"/>
              </w:rPr>
            </w:pPr>
            <w:r w:rsidRPr="000E7DF2">
              <w:rPr>
                <w:sz w:val="21"/>
                <w:szCs w:val="21"/>
              </w:rPr>
              <w:t xml:space="preserve"> Кабель питания, видеокабель</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10</w:t>
            </w:r>
            <w:r w:rsidRPr="000E7DF2">
              <w:rPr>
                <w:bCs/>
                <w:sz w:val="21"/>
                <w:szCs w:val="21"/>
              </w:rPr>
              <w:t>.</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both"/>
              <w:rPr>
                <w:sz w:val="21"/>
                <w:szCs w:val="21"/>
              </w:rPr>
            </w:pPr>
            <w:r w:rsidRPr="000E7DF2">
              <w:rPr>
                <w:sz w:val="21"/>
                <w:szCs w:val="21"/>
              </w:rPr>
              <w:t xml:space="preserve"> Яркость, кд/м²</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11</w:t>
            </w:r>
            <w:r w:rsidRPr="000E7DF2">
              <w:rPr>
                <w:bCs/>
                <w:sz w:val="21"/>
                <w:szCs w:val="21"/>
              </w:rPr>
              <w:t>.</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both"/>
              <w:rPr>
                <w:sz w:val="21"/>
                <w:szCs w:val="21"/>
              </w:rPr>
            </w:pPr>
            <w:r w:rsidRPr="000E7DF2">
              <w:rPr>
                <w:sz w:val="21"/>
                <w:szCs w:val="21"/>
              </w:rPr>
              <w:t xml:space="preserve">Срок предоставления гарантии производителя с момента подписания накладной, месяцев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r w:rsidR="000E7DF2" w:rsidRPr="000E7DF2"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lang w:val="en-US"/>
              </w:rPr>
              <w:t>12</w:t>
            </w:r>
            <w:r w:rsidRPr="000E7DF2">
              <w:rPr>
                <w:bCs/>
                <w:sz w:val="21"/>
                <w:szCs w:val="21"/>
              </w:rPr>
              <w:t>.</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both"/>
              <w:rPr>
                <w:sz w:val="21"/>
                <w:szCs w:val="21"/>
              </w:rPr>
            </w:pPr>
            <w:r w:rsidRPr="000E7DF2">
              <w:rPr>
                <w:sz w:val="21"/>
                <w:szCs w:val="21"/>
              </w:rPr>
              <w:t>Срок предоставления гарантии Поставщика с момента подписания накладной, месяцев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sz w:val="21"/>
                <w:szCs w:val="21"/>
              </w:rPr>
            </w:pPr>
          </w:p>
        </w:tc>
      </w:tr>
    </w:tbl>
    <w:p w:rsidR="000E7DF2" w:rsidRDefault="000E7DF2" w:rsidP="000E7DF2">
      <w:pPr>
        <w:ind w:firstLine="284"/>
        <w:rPr>
          <w:b/>
          <w:sz w:val="20"/>
          <w:szCs w:val="20"/>
        </w:rPr>
      </w:pPr>
    </w:p>
    <w:p w:rsidR="000E7DF2" w:rsidRPr="00A53B44" w:rsidRDefault="000E7DF2" w:rsidP="000E7DF2">
      <w:pPr>
        <w:ind w:firstLine="284"/>
        <w:jc w:val="center"/>
        <w:rPr>
          <w:b/>
          <w:sz w:val="20"/>
          <w:szCs w:val="20"/>
        </w:rPr>
      </w:pPr>
      <w:r>
        <w:rPr>
          <w:b/>
          <w:sz w:val="20"/>
          <w:szCs w:val="20"/>
        </w:rPr>
        <w:t xml:space="preserve">                                                                                                                                                                                             Т</w:t>
      </w:r>
      <w:r w:rsidRPr="00A53B44">
        <w:rPr>
          <w:b/>
          <w:sz w:val="20"/>
          <w:szCs w:val="20"/>
        </w:rPr>
        <w:t>аблица 3</w:t>
      </w:r>
    </w:p>
    <w:tbl>
      <w:tblPr>
        <w:tblpPr w:leftFromText="180" w:rightFromText="180" w:vertAnchor="text" w:horzAnchor="margin" w:tblpX="74" w:tblpY="178"/>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7726"/>
        <w:gridCol w:w="2332"/>
      </w:tblGrid>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jc w:val="center"/>
              <w:rPr>
                <w:b/>
                <w:bCs/>
                <w:sz w:val="21"/>
                <w:szCs w:val="21"/>
              </w:rPr>
            </w:pPr>
            <w:r w:rsidRPr="000E7DF2">
              <w:rPr>
                <w:b/>
                <w:bCs/>
                <w:sz w:val="21"/>
                <w:szCs w:val="21"/>
              </w:rPr>
              <w:t>№</w:t>
            </w:r>
          </w:p>
          <w:p w:rsidR="000E7DF2" w:rsidRPr="000E7DF2" w:rsidRDefault="000E7DF2" w:rsidP="000E7DF2">
            <w:pPr>
              <w:jc w:val="center"/>
              <w:rPr>
                <w:bCs/>
                <w:sz w:val="21"/>
                <w:szCs w:val="21"/>
              </w:rPr>
            </w:pPr>
            <w:proofErr w:type="gramStart"/>
            <w:r w:rsidRPr="000E7DF2">
              <w:rPr>
                <w:b/>
                <w:bCs/>
                <w:sz w:val="21"/>
                <w:szCs w:val="21"/>
              </w:rPr>
              <w:t>п</w:t>
            </w:r>
            <w:proofErr w:type="gramEnd"/>
            <w:r w:rsidRPr="000E7DF2">
              <w:rPr>
                <w:b/>
                <w:bCs/>
                <w:sz w:val="21"/>
                <w:szCs w:val="21"/>
              </w:rPr>
              <w:t>/п</w:t>
            </w:r>
          </w:p>
        </w:tc>
        <w:tc>
          <w:tcPr>
            <w:tcW w:w="3505"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284"/>
              <w:jc w:val="center"/>
              <w:rPr>
                <w:b/>
                <w:sz w:val="21"/>
                <w:szCs w:val="21"/>
              </w:rPr>
            </w:pPr>
            <w:r w:rsidRPr="000E7DF2">
              <w:rPr>
                <w:b/>
                <w:sz w:val="21"/>
                <w:szCs w:val="21"/>
              </w:rPr>
              <w:t>Наименования показателей</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284"/>
              <w:jc w:val="center"/>
              <w:rPr>
                <w:b/>
                <w:sz w:val="21"/>
                <w:szCs w:val="21"/>
              </w:rPr>
            </w:pPr>
            <w:r w:rsidRPr="000E7DF2">
              <w:rPr>
                <w:b/>
                <w:sz w:val="21"/>
                <w:szCs w:val="21"/>
              </w:rPr>
              <w:t xml:space="preserve">Наличие, соответствие или значения показателей </w:t>
            </w:r>
          </w:p>
        </w:tc>
      </w:tr>
      <w:tr w:rsidR="000E7DF2" w:rsidRPr="000E7DF2" w:rsidTr="000E7DF2">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jc w:val="center"/>
              <w:rPr>
                <w:b/>
                <w:sz w:val="21"/>
                <w:szCs w:val="21"/>
              </w:rPr>
            </w:pPr>
            <w:r w:rsidRPr="000E7DF2">
              <w:rPr>
                <w:b/>
                <w:sz w:val="21"/>
                <w:szCs w:val="21"/>
              </w:rPr>
              <w:t>Принтер – 1 шт.</w:t>
            </w: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3.1</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b/>
                <w:sz w:val="21"/>
                <w:szCs w:val="21"/>
              </w:rPr>
            </w:pPr>
            <w:r w:rsidRPr="000E7DF2">
              <w:rPr>
                <w:sz w:val="21"/>
                <w:szCs w:val="21"/>
              </w:rPr>
              <w:t>Функции</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rsidR="000E7DF2" w:rsidRPr="000E7DF2" w:rsidRDefault="000E7DF2" w:rsidP="000E7DF2">
            <w:pPr>
              <w:shd w:val="clear" w:color="auto" w:fill="FFFFFF"/>
              <w:ind w:firstLine="32"/>
              <w:jc w:val="center"/>
              <w:rPr>
                <w:b/>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3.2</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Технология печати</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3.3</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818"/>
              </w:tabs>
              <w:rPr>
                <w:sz w:val="21"/>
                <w:szCs w:val="21"/>
              </w:rPr>
            </w:pPr>
            <w:r w:rsidRPr="000E7DF2">
              <w:rPr>
                <w:bCs/>
                <w:sz w:val="21"/>
                <w:szCs w:val="21"/>
              </w:rPr>
              <w:t>Тип печати</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3.4</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sz w:val="21"/>
                <w:szCs w:val="21"/>
              </w:rPr>
              <w:t xml:space="preserve">Частота процессора </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3.5</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818"/>
              </w:tabs>
              <w:rPr>
                <w:sz w:val="21"/>
                <w:szCs w:val="21"/>
              </w:rPr>
            </w:pPr>
            <w:r w:rsidRPr="000E7DF2">
              <w:rPr>
                <w:bCs/>
                <w:sz w:val="21"/>
                <w:szCs w:val="21"/>
              </w:rPr>
              <w:t xml:space="preserve">Максимальный формат: </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3.6</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 xml:space="preserve">Максимальная нагрузка, страниц в месяц, </w:t>
            </w:r>
            <w:proofErr w:type="spellStart"/>
            <w:proofErr w:type="gramStart"/>
            <w:r w:rsidRPr="000E7DF2">
              <w:rPr>
                <w:bCs/>
                <w:sz w:val="21"/>
                <w:szCs w:val="21"/>
              </w:rPr>
              <w:t>шт</w:t>
            </w:r>
            <w:proofErr w:type="spellEnd"/>
            <w:proofErr w:type="gramEnd"/>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3.7</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 xml:space="preserve">Максимальное разрешение для </w:t>
            </w:r>
            <w:proofErr w:type="gramStart"/>
            <w:r w:rsidRPr="000E7DF2">
              <w:rPr>
                <w:bCs/>
                <w:sz w:val="21"/>
                <w:szCs w:val="21"/>
              </w:rPr>
              <w:t>ч</w:t>
            </w:r>
            <w:proofErr w:type="gramEnd"/>
            <w:r w:rsidRPr="000E7DF2">
              <w:rPr>
                <w:bCs/>
                <w:sz w:val="21"/>
                <w:szCs w:val="21"/>
              </w:rPr>
              <w:t xml:space="preserve">/б </w:t>
            </w:r>
            <w:proofErr w:type="spellStart"/>
            <w:r w:rsidRPr="000E7DF2">
              <w:rPr>
                <w:bCs/>
                <w:sz w:val="21"/>
                <w:szCs w:val="21"/>
              </w:rPr>
              <w:t>печати,</w:t>
            </w:r>
            <w:r w:rsidRPr="000E7DF2">
              <w:rPr>
                <w:sz w:val="21"/>
                <w:szCs w:val="21"/>
              </w:rPr>
              <w:t>dpi</w:t>
            </w:r>
            <w:proofErr w:type="spellEnd"/>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3.8</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 xml:space="preserve">Скорость печати </w:t>
            </w:r>
            <w:r w:rsidRPr="000E7DF2">
              <w:rPr>
                <w:sz w:val="21"/>
                <w:szCs w:val="21"/>
              </w:rPr>
              <w:t>(ч/б А</w:t>
            </w:r>
            <w:proofErr w:type="gramStart"/>
            <w:r w:rsidRPr="000E7DF2">
              <w:rPr>
                <w:sz w:val="21"/>
                <w:szCs w:val="21"/>
              </w:rPr>
              <w:t>4</w:t>
            </w:r>
            <w:proofErr w:type="gramEnd"/>
            <w:r w:rsidRPr="000E7DF2">
              <w:rPr>
                <w:sz w:val="21"/>
                <w:szCs w:val="21"/>
              </w:rPr>
              <w:t>), стр./мин</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3.9</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sz w:val="21"/>
                <w:szCs w:val="21"/>
              </w:rPr>
              <w:t>Размеры носителей</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lang w:val="en-US"/>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3.10</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 xml:space="preserve">Печать на </w:t>
            </w:r>
            <w:r w:rsidRPr="000E7DF2">
              <w:rPr>
                <w:sz w:val="21"/>
                <w:szCs w:val="21"/>
              </w:rPr>
              <w:t xml:space="preserve">карточках, этикетках, конвертах, матовой бумаге. </w:t>
            </w:r>
            <w:proofErr w:type="gramStart"/>
            <w:r w:rsidRPr="000E7DF2">
              <w:rPr>
                <w:sz w:val="21"/>
                <w:szCs w:val="21"/>
              </w:rPr>
              <w:t>Типы носителей: бумага (плотная, бланки, обычная, с напечатанной информацией, перфорированная, из вторсырья, грубая), бланки, конверты, наклейки, картон</w:t>
            </w:r>
            <w:proofErr w:type="gramEnd"/>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3.11</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sz w:val="21"/>
                <w:szCs w:val="21"/>
              </w:rPr>
              <w:t>Плотность бумаги</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3.12</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Время выхода первого отпечатка,</w:t>
            </w:r>
            <w:r w:rsidRPr="000E7DF2">
              <w:rPr>
                <w:sz w:val="21"/>
                <w:szCs w:val="21"/>
              </w:rPr>
              <w:t xml:space="preserve"> c</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widowControl w:val="0"/>
              <w:suppressAutoHyphens w:val="0"/>
              <w:autoSpaceDE w:val="0"/>
              <w:autoSpaceDN w:val="0"/>
              <w:adjustRightInd w:val="0"/>
              <w:jc w:val="center"/>
              <w:rPr>
                <w:bCs/>
                <w:sz w:val="21"/>
                <w:szCs w:val="21"/>
              </w:rPr>
            </w:pPr>
            <w:r w:rsidRPr="000E7DF2">
              <w:rPr>
                <w:bCs/>
                <w:sz w:val="21"/>
                <w:szCs w:val="21"/>
              </w:rPr>
              <w:t>3.13</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Наличие входного лотка (формат А</w:t>
            </w:r>
            <w:proofErr w:type="gramStart"/>
            <w:r w:rsidRPr="000E7DF2">
              <w:rPr>
                <w:sz w:val="21"/>
                <w:szCs w:val="21"/>
              </w:rPr>
              <w:t>4</w:t>
            </w:r>
            <w:proofErr w:type="gramEnd"/>
            <w:r w:rsidRPr="000E7DF2">
              <w:rPr>
                <w:sz w:val="21"/>
                <w:szCs w:val="21"/>
              </w:rPr>
              <w:t>)</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bCs/>
                <w:sz w:val="21"/>
                <w:szCs w:val="21"/>
              </w:rPr>
              <w:t>3.14</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Наличие лотка приоритетной подачи</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lang w:val="en-US"/>
              </w:rPr>
              <w:lastRenderedPageBreak/>
              <w:t>3.</w:t>
            </w:r>
            <w:r w:rsidRPr="000E7DF2">
              <w:rPr>
                <w:sz w:val="21"/>
                <w:szCs w:val="21"/>
              </w:rPr>
              <w:t>15</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Интерфейс подключения к персональному компьютеру</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3.16</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 xml:space="preserve">Ресурс </w:t>
            </w:r>
            <w:proofErr w:type="gramStart"/>
            <w:r w:rsidRPr="000E7DF2">
              <w:rPr>
                <w:bCs/>
                <w:sz w:val="21"/>
                <w:szCs w:val="21"/>
              </w:rPr>
              <w:t>ч</w:t>
            </w:r>
            <w:proofErr w:type="gramEnd"/>
            <w:r w:rsidRPr="000E7DF2">
              <w:rPr>
                <w:bCs/>
                <w:sz w:val="21"/>
                <w:szCs w:val="21"/>
              </w:rPr>
              <w:t>/б картриджа (в комплекте поставки),</w:t>
            </w:r>
            <w:r w:rsidRPr="000E7DF2">
              <w:rPr>
                <w:sz w:val="21"/>
                <w:szCs w:val="21"/>
              </w:rPr>
              <w:t xml:space="preserve"> страниц</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3.17</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bCs/>
                <w:sz w:val="21"/>
                <w:szCs w:val="21"/>
              </w:rPr>
              <w:t xml:space="preserve">Количество картриджей </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3.18</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rPr>
                <w:sz w:val="21"/>
                <w:szCs w:val="21"/>
              </w:rPr>
            </w:pPr>
            <w:r w:rsidRPr="000E7DF2">
              <w:rPr>
                <w:sz w:val="21"/>
                <w:szCs w:val="21"/>
              </w:rPr>
              <w:t>Наличие компакт-диска с программным обеспечением и руководством пользователя в электронном формате</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3.19</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 xml:space="preserve">Наличие кабеля </w:t>
            </w:r>
            <w:r w:rsidRPr="000E7DF2">
              <w:rPr>
                <w:sz w:val="21"/>
                <w:szCs w:val="21"/>
                <w:lang w:val="en-US"/>
              </w:rPr>
              <w:t>USB</w:t>
            </w:r>
            <w:r w:rsidRPr="000E7DF2">
              <w:rPr>
                <w:sz w:val="21"/>
                <w:szCs w:val="21"/>
              </w:rPr>
              <w:t xml:space="preserve"> с ферритовыми кольцами</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3.19.1</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 xml:space="preserve">Длина, </w:t>
            </w:r>
            <w:proofErr w:type="gramStart"/>
            <w:r w:rsidRPr="000E7DF2">
              <w:rPr>
                <w:sz w:val="21"/>
                <w:szCs w:val="21"/>
              </w:rPr>
              <w:t>м</w:t>
            </w:r>
            <w:proofErr w:type="gramEnd"/>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3.20</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 xml:space="preserve">Энергопотребление (активное состояние, печать), </w:t>
            </w:r>
            <w:proofErr w:type="gramStart"/>
            <w:r w:rsidRPr="000E7DF2">
              <w:rPr>
                <w:sz w:val="21"/>
                <w:szCs w:val="21"/>
              </w:rPr>
              <w:t>Вт</w:t>
            </w:r>
            <w:proofErr w:type="gramEnd"/>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3.21</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Уровень шума (рабочий режим, печать), дБ</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r w:rsidR="000E7DF2"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jc w:val="center"/>
              <w:rPr>
                <w:bCs/>
                <w:sz w:val="21"/>
                <w:szCs w:val="21"/>
              </w:rPr>
            </w:pPr>
            <w:r w:rsidRPr="000E7DF2">
              <w:rPr>
                <w:sz w:val="21"/>
                <w:szCs w:val="21"/>
              </w:rPr>
              <w:t>3.22</w:t>
            </w:r>
          </w:p>
        </w:tc>
        <w:tc>
          <w:tcPr>
            <w:tcW w:w="3505"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tabs>
                <w:tab w:val="left" w:pos="393"/>
              </w:tabs>
              <w:snapToGrid w:val="0"/>
              <w:rPr>
                <w:sz w:val="21"/>
                <w:szCs w:val="21"/>
              </w:rPr>
            </w:pPr>
            <w:r w:rsidRPr="000E7DF2">
              <w:rPr>
                <w:sz w:val="21"/>
                <w:szCs w:val="21"/>
              </w:rPr>
              <w:t>Размещение</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0E7DF2" w:rsidRPr="000E7DF2" w:rsidRDefault="000E7DF2" w:rsidP="000E7DF2">
            <w:pPr>
              <w:ind w:firstLine="32"/>
              <w:jc w:val="center"/>
              <w:rPr>
                <w:sz w:val="21"/>
                <w:szCs w:val="21"/>
              </w:rPr>
            </w:pPr>
          </w:p>
        </w:tc>
      </w:tr>
    </w:tbl>
    <w:p w:rsidR="000E7DF2" w:rsidRDefault="000E7DF2" w:rsidP="000E7DF2">
      <w:pPr>
        <w:pStyle w:val="afa"/>
        <w:ind w:firstLine="284"/>
        <w:rPr>
          <w:rFonts w:ascii="Times New Roman" w:hAnsi="Times New Roman"/>
          <w:bCs/>
          <w:sz w:val="24"/>
          <w:szCs w:val="24"/>
        </w:rPr>
      </w:pPr>
    </w:p>
    <w:p w:rsidR="00D87BEA" w:rsidRDefault="00D87BEA" w:rsidP="00D87BEA">
      <w:pPr>
        <w:widowControl w:val="0"/>
        <w:tabs>
          <w:tab w:val="left" w:pos="9923"/>
          <w:tab w:val="left" w:pos="10348"/>
        </w:tabs>
        <w:ind w:right="-3" w:firstLine="284"/>
        <w:jc w:val="both"/>
        <w:rPr>
          <w:sz w:val="22"/>
          <w:szCs w:val="22"/>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AC6FD9" w:rsidRPr="005772C9" w:rsidRDefault="00AC6FD9" w:rsidP="00AC6FD9">
      <w:pPr>
        <w:tabs>
          <w:tab w:val="left" w:pos="9923"/>
          <w:tab w:val="left" w:pos="10348"/>
        </w:tabs>
        <w:ind w:right="-3" w:firstLine="284"/>
        <w:jc w:val="center"/>
        <w:rPr>
          <w:i/>
          <w:sz w:val="22"/>
          <w:szCs w:val="22"/>
        </w:rPr>
      </w:pPr>
    </w:p>
    <w:p w:rsidR="00AF24B1" w:rsidRPr="00AF24B1" w:rsidRDefault="00AF24B1" w:rsidP="00AF24B1">
      <w:pPr>
        <w:spacing w:line="276" w:lineRule="auto"/>
        <w:ind w:firstLine="284"/>
        <w:jc w:val="both"/>
        <w:rPr>
          <w:sz w:val="21"/>
          <w:szCs w:val="21"/>
        </w:rPr>
      </w:pPr>
      <w:proofErr w:type="gramStart"/>
      <w:r w:rsidRPr="00AF24B1">
        <w:rPr>
          <w:bCs/>
          <w:sz w:val="21"/>
          <w:szCs w:val="21"/>
        </w:rPr>
        <w:t>Ц</w:t>
      </w:r>
      <w:r w:rsidRPr="00AF24B1">
        <w:rPr>
          <w:sz w:val="21"/>
          <w:szCs w:val="21"/>
        </w:rPr>
        <w:t xml:space="preserve">ена </w:t>
      </w:r>
      <w:r>
        <w:rPr>
          <w:sz w:val="21"/>
          <w:szCs w:val="21"/>
        </w:rPr>
        <w:t>К</w:t>
      </w:r>
      <w:r w:rsidRPr="00AF24B1">
        <w:rPr>
          <w:sz w:val="21"/>
          <w:szCs w:val="21"/>
        </w:rPr>
        <w:t>онтракта включает в себя все ра</w:t>
      </w:r>
      <w:r>
        <w:rPr>
          <w:sz w:val="21"/>
          <w:szCs w:val="21"/>
        </w:rPr>
        <w:t>сходы, связанные с исполнением К</w:t>
      </w:r>
      <w:r w:rsidRPr="00AF24B1">
        <w:rPr>
          <w:sz w:val="21"/>
          <w:szCs w:val="21"/>
        </w:rPr>
        <w:t>онтракта, в том числе: стоимость Товара, тары, упаковки, маркировки; расходы, связанные с временным хранением, доставкой, разгрузкой Товара; расходы по гарантии; расходы на уплату налогов, сборов, пошлин и других обязательных платежей.</w:t>
      </w:r>
      <w:proofErr w:type="gramEnd"/>
    </w:p>
    <w:p w:rsidR="00DD393F" w:rsidRPr="00AC6FD9" w:rsidRDefault="00750C85" w:rsidP="00750C8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DD393F" w:rsidRDefault="00DD393F" w:rsidP="00D87BEA">
      <w:pPr>
        <w:widowControl w:val="0"/>
        <w:tabs>
          <w:tab w:val="left" w:pos="709"/>
          <w:tab w:val="left" w:pos="9923"/>
          <w:tab w:val="left" w:pos="10348"/>
        </w:tabs>
        <w:ind w:right="-3" w:firstLine="284"/>
        <w:jc w:val="both"/>
        <w:rPr>
          <w:sz w:val="21"/>
          <w:szCs w:val="21"/>
        </w:rPr>
      </w:pPr>
    </w:p>
    <w:p w:rsidR="00AC6FD9" w:rsidRPr="00D87BEA" w:rsidRDefault="00AC6FD9" w:rsidP="00D87BEA">
      <w:pPr>
        <w:widowControl w:val="0"/>
        <w:tabs>
          <w:tab w:val="left" w:pos="709"/>
          <w:tab w:val="left" w:pos="9923"/>
          <w:tab w:val="left" w:pos="10348"/>
        </w:tabs>
        <w:ind w:right="-3" w:firstLine="284"/>
        <w:jc w:val="both"/>
        <w:rPr>
          <w:sz w:val="21"/>
          <w:szCs w:val="21"/>
        </w:rPr>
      </w:pPr>
    </w:p>
    <w:p w:rsidR="00D87BEA" w:rsidRDefault="00D87BEA" w:rsidP="00D87BEA">
      <w:pPr>
        <w:ind w:right="-3" w:firstLine="284"/>
        <w:jc w:val="both"/>
      </w:pPr>
      <w:r>
        <w:t xml:space="preserve">*___________________ </w:t>
      </w:r>
      <w:r>
        <w:tab/>
      </w:r>
      <w:r>
        <w:tab/>
        <w:t>*_______________________       * /_______________________/</w:t>
      </w:r>
    </w:p>
    <w:p w:rsidR="00D87BEA" w:rsidRDefault="00D87BEA" w:rsidP="00D87BEA">
      <w:pPr>
        <w:ind w:right="-3" w:firstLine="284"/>
        <w:jc w:val="both"/>
        <w:rPr>
          <w:sz w:val="20"/>
          <w:szCs w:val="20"/>
        </w:rPr>
      </w:pPr>
      <w:r>
        <w:rPr>
          <w:sz w:val="20"/>
          <w:szCs w:val="20"/>
        </w:rPr>
        <w:t xml:space="preserve">            (должность)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D87BEA" w:rsidRDefault="00D87BEA" w:rsidP="00D87BEA">
      <w:pPr>
        <w:ind w:right="-3" w:firstLine="284"/>
        <w:jc w:val="both"/>
        <w:rPr>
          <w:sz w:val="20"/>
          <w:szCs w:val="20"/>
        </w:rPr>
      </w:pPr>
    </w:p>
    <w:p w:rsidR="00DD393F" w:rsidRDefault="00DD393F" w:rsidP="00D87BEA">
      <w:pPr>
        <w:ind w:right="-3" w:firstLine="284"/>
        <w:rPr>
          <w:sz w:val="18"/>
          <w:szCs w:val="18"/>
        </w:rPr>
      </w:pPr>
    </w:p>
    <w:p w:rsidR="00DD393F" w:rsidRDefault="00DD393F" w:rsidP="00D87BEA">
      <w:pPr>
        <w:ind w:right="-3" w:firstLine="284"/>
        <w:rPr>
          <w:sz w:val="18"/>
          <w:szCs w:val="18"/>
        </w:rPr>
      </w:pPr>
    </w:p>
    <w:p w:rsidR="00D87BEA" w:rsidRDefault="00D87BEA" w:rsidP="00D87BEA">
      <w:pPr>
        <w:ind w:right="-3" w:firstLine="284"/>
        <w:rPr>
          <w:sz w:val="18"/>
          <w:szCs w:val="18"/>
        </w:rPr>
      </w:pPr>
      <w:r w:rsidRPr="00E523D8">
        <w:rPr>
          <w:sz w:val="18"/>
          <w:szCs w:val="18"/>
        </w:rPr>
        <w:t>*-пол</w:t>
      </w:r>
      <w:r>
        <w:rPr>
          <w:sz w:val="18"/>
          <w:szCs w:val="18"/>
        </w:rPr>
        <w:t>я, необязательные для заполнения</w:t>
      </w:r>
    </w:p>
    <w:p w:rsidR="00FC7546" w:rsidRDefault="00D87BEA" w:rsidP="00D87BEA">
      <w:pPr>
        <w:rPr>
          <w:sz w:val="20"/>
          <w:szCs w:val="20"/>
        </w:rPr>
      </w:pPr>
      <w:r>
        <w:rPr>
          <w:sz w:val="20"/>
          <w:szCs w:val="20"/>
        </w:rPr>
        <w:t xml:space="preserve">                                                                                                                                                                     </w:t>
      </w:r>
    </w:p>
    <w:p w:rsidR="00AC6FD9" w:rsidRDefault="00AC6FD9" w:rsidP="00D87BEA">
      <w:pPr>
        <w:rPr>
          <w:sz w:val="20"/>
          <w:szCs w:val="20"/>
        </w:rPr>
      </w:pPr>
    </w:p>
    <w:p w:rsidR="000E7DF2" w:rsidRDefault="00DD393F" w:rsidP="00D87BEA">
      <w:pPr>
        <w:rPr>
          <w:sz w:val="20"/>
          <w:szCs w:val="20"/>
        </w:rPr>
      </w:pPr>
      <w:r>
        <w:rPr>
          <w:sz w:val="20"/>
          <w:szCs w:val="20"/>
        </w:rPr>
        <w:t xml:space="preserve">                                                                                                                                                                    </w:t>
      </w:r>
      <w:r w:rsidR="00D87BEA">
        <w:rPr>
          <w:sz w:val="20"/>
          <w:szCs w:val="20"/>
        </w:rPr>
        <w:t xml:space="preserve"> </w:t>
      </w: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0E7DF2" w:rsidRDefault="000E7DF2" w:rsidP="00D87BEA">
      <w:pPr>
        <w:rPr>
          <w:sz w:val="20"/>
          <w:szCs w:val="20"/>
        </w:rPr>
      </w:pPr>
    </w:p>
    <w:p w:rsidR="00D87BEA" w:rsidRPr="004642B3" w:rsidRDefault="000E7DF2"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6A558A" w:rsidRPr="008D08A7"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r w:rsidR="00AF24B1" w:rsidRPr="00AF24B1">
        <w:rPr>
          <w:noProof/>
          <w:lang w:eastAsia="ru-RU"/>
        </w:rPr>
        <w:drawing>
          <wp:inline distT="0" distB="0" distL="0" distR="0" wp14:anchorId="4F49B16D" wp14:editId="5928929D">
            <wp:extent cx="7090771" cy="8439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90361" cy="8438662"/>
                    </a:xfrm>
                    <a:prstGeom prst="rect">
                      <a:avLst/>
                    </a:prstGeom>
                    <a:noFill/>
                    <a:ln>
                      <a:noFill/>
                    </a:ln>
                  </pic:spPr>
                </pic:pic>
              </a:graphicData>
            </a:graphic>
          </wp:inline>
        </w:drawing>
      </w:r>
      <w:r w:rsidR="006A558A">
        <w:rPr>
          <w:rFonts w:cs="Tahoma"/>
          <w:sz w:val="20"/>
          <w:szCs w:val="20"/>
        </w:rPr>
        <w:t xml:space="preserve">                                        </w:t>
      </w:r>
      <w:r>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AC6FD9" w:rsidRDefault="00AC6FD9" w:rsidP="00AC6FD9">
      <w:pPr>
        <w:ind w:firstLine="284"/>
        <w:jc w:val="center"/>
        <w:rPr>
          <w:b/>
          <w:bCs/>
        </w:rPr>
      </w:pPr>
    </w:p>
    <w:p w:rsidR="00AC6FD9" w:rsidRPr="00AC6FD9" w:rsidRDefault="00AC6FD9" w:rsidP="00AC6FD9">
      <w:pPr>
        <w:ind w:firstLine="284"/>
        <w:jc w:val="center"/>
        <w:rPr>
          <w:b/>
          <w:bCs/>
        </w:rPr>
      </w:pPr>
      <w:r w:rsidRPr="00AC6FD9">
        <w:rPr>
          <w:b/>
          <w:bCs/>
        </w:rPr>
        <w:t>Техническое задание</w:t>
      </w:r>
    </w:p>
    <w:p w:rsidR="00AC6FD9" w:rsidRPr="00A53B44" w:rsidRDefault="00AC6FD9" w:rsidP="00AC6FD9">
      <w:pPr>
        <w:keepNext/>
        <w:spacing w:line="276" w:lineRule="auto"/>
        <w:ind w:firstLine="284"/>
        <w:jc w:val="both"/>
        <w:rPr>
          <w:sz w:val="22"/>
          <w:szCs w:val="22"/>
        </w:rPr>
      </w:pPr>
      <w:bookmarkStart w:id="1" w:name="_Toc191197486"/>
      <w:bookmarkEnd w:id="1"/>
      <w:proofErr w:type="gramStart"/>
      <w:r w:rsidRPr="00A53B44">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его безопасности, к функциональным, техническим и эксплуатационным</w:t>
      </w:r>
      <w:r>
        <w:rPr>
          <w:sz w:val="22"/>
          <w:szCs w:val="22"/>
        </w:rPr>
        <w:t xml:space="preserve"> </w:t>
      </w:r>
      <w:r w:rsidRPr="00A53B44">
        <w:rPr>
          <w:sz w:val="22"/>
          <w:szCs w:val="22"/>
        </w:rPr>
        <w:t>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r>
        <w:rPr>
          <w:sz w:val="22"/>
          <w:szCs w:val="22"/>
        </w:rPr>
        <w:t>.</w:t>
      </w:r>
      <w:proofErr w:type="gramEnd"/>
    </w:p>
    <w:p w:rsidR="00AC6FD9" w:rsidRPr="00A53B44" w:rsidRDefault="00AC6FD9" w:rsidP="00AC6FD9">
      <w:pPr>
        <w:keepNext/>
        <w:spacing w:line="276" w:lineRule="auto"/>
        <w:ind w:firstLine="284"/>
        <w:jc w:val="both"/>
        <w:rPr>
          <w:sz w:val="22"/>
          <w:szCs w:val="22"/>
        </w:rPr>
      </w:pPr>
    </w:p>
    <w:p w:rsidR="00AC6FD9" w:rsidRPr="00A53B44" w:rsidRDefault="00AC6FD9" w:rsidP="00AC6FD9">
      <w:pPr>
        <w:tabs>
          <w:tab w:val="left" w:pos="851"/>
        </w:tabs>
        <w:spacing w:line="276" w:lineRule="auto"/>
        <w:ind w:firstLine="284"/>
        <w:jc w:val="both"/>
        <w:rPr>
          <w:sz w:val="22"/>
          <w:szCs w:val="22"/>
        </w:rPr>
      </w:pPr>
      <w:r w:rsidRPr="00A53B44">
        <w:rPr>
          <w:b/>
          <w:i/>
          <w:sz w:val="22"/>
          <w:szCs w:val="22"/>
        </w:rPr>
        <w:t>Часть 1.</w:t>
      </w:r>
      <w:r w:rsidRPr="00A53B44">
        <w:rPr>
          <w:b/>
          <w:i/>
          <w:sz w:val="22"/>
          <w:szCs w:val="22"/>
        </w:rPr>
        <w:tab/>
        <w:t>Наименование объекта закупки:</w:t>
      </w:r>
      <w:r w:rsidRPr="00A53B44">
        <w:rPr>
          <w:b/>
          <w:sz w:val="22"/>
          <w:szCs w:val="22"/>
        </w:rPr>
        <w:t xml:space="preserve"> </w:t>
      </w:r>
      <w:r w:rsidRPr="00A53B44">
        <w:rPr>
          <w:sz w:val="22"/>
          <w:szCs w:val="22"/>
        </w:rPr>
        <w:t xml:space="preserve">Поставка автоматизированного рабочего места, </w:t>
      </w:r>
      <w:r w:rsidRPr="00A53B44">
        <w:rPr>
          <w:spacing w:val="-2"/>
          <w:sz w:val="22"/>
          <w:szCs w:val="22"/>
        </w:rPr>
        <w:t>аттестованного по требованиям безопасности информации</w:t>
      </w:r>
      <w:r w:rsidRPr="00A53B44">
        <w:rPr>
          <w:sz w:val="22"/>
          <w:szCs w:val="22"/>
        </w:rPr>
        <w:t xml:space="preserve"> (далее – товар, технические средства, АРМ). </w:t>
      </w:r>
    </w:p>
    <w:p w:rsidR="00AC6FD9" w:rsidRPr="00A53B44" w:rsidRDefault="00AC6FD9" w:rsidP="00AC6FD9">
      <w:pPr>
        <w:tabs>
          <w:tab w:val="left" w:pos="851"/>
        </w:tabs>
        <w:spacing w:line="276" w:lineRule="auto"/>
        <w:ind w:firstLine="284"/>
        <w:jc w:val="both"/>
        <w:rPr>
          <w:b/>
          <w:sz w:val="22"/>
          <w:szCs w:val="22"/>
        </w:rPr>
      </w:pPr>
    </w:p>
    <w:p w:rsidR="00AC6FD9" w:rsidRPr="00A53B44" w:rsidRDefault="00AC6FD9" w:rsidP="00AC6FD9">
      <w:pPr>
        <w:tabs>
          <w:tab w:val="left" w:pos="851"/>
        </w:tabs>
        <w:spacing w:line="276" w:lineRule="auto"/>
        <w:ind w:firstLine="284"/>
        <w:jc w:val="both"/>
        <w:rPr>
          <w:i/>
          <w:sz w:val="22"/>
          <w:szCs w:val="22"/>
        </w:rPr>
      </w:pPr>
      <w:r w:rsidRPr="00A53B44">
        <w:rPr>
          <w:b/>
          <w:i/>
          <w:sz w:val="22"/>
          <w:szCs w:val="22"/>
        </w:rPr>
        <w:t>Часть 2.</w:t>
      </w:r>
      <w:r w:rsidRPr="00A53B44">
        <w:rPr>
          <w:i/>
          <w:sz w:val="22"/>
          <w:szCs w:val="22"/>
        </w:rPr>
        <w:tab/>
      </w:r>
      <w:r w:rsidRPr="00A53B44">
        <w:rPr>
          <w:b/>
          <w:i/>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AC6FD9" w:rsidRPr="00A53B44" w:rsidRDefault="00AC6FD9" w:rsidP="00AC6FD9">
      <w:pPr>
        <w:tabs>
          <w:tab w:val="left" w:pos="851"/>
        </w:tabs>
        <w:spacing w:line="276" w:lineRule="auto"/>
        <w:ind w:firstLine="284"/>
        <w:jc w:val="both"/>
        <w:rPr>
          <w:i/>
          <w:sz w:val="22"/>
          <w:szCs w:val="22"/>
          <w:u w:val="single"/>
        </w:rPr>
      </w:pPr>
      <w:r w:rsidRPr="00A53B44">
        <w:rPr>
          <w:i/>
          <w:sz w:val="22"/>
          <w:szCs w:val="22"/>
          <w:u w:val="single"/>
        </w:rPr>
        <w:t xml:space="preserve">2.1. Описание: </w:t>
      </w:r>
    </w:p>
    <w:p w:rsidR="00AC6FD9" w:rsidRPr="00A53B44" w:rsidRDefault="00AC6FD9" w:rsidP="00AC6FD9">
      <w:pPr>
        <w:spacing w:line="276" w:lineRule="auto"/>
        <w:ind w:firstLine="284"/>
        <w:jc w:val="both"/>
        <w:rPr>
          <w:sz w:val="22"/>
          <w:szCs w:val="22"/>
        </w:rPr>
      </w:pPr>
      <w:r w:rsidRPr="00A53B44">
        <w:rPr>
          <w:sz w:val="22"/>
          <w:szCs w:val="22"/>
        </w:rPr>
        <w:t>Все предлагаемые технические средства должны соответствовать или превосходить технические характеристики, указанные ниже.</w:t>
      </w:r>
    </w:p>
    <w:p w:rsidR="00AC6FD9" w:rsidRPr="00A53B44" w:rsidRDefault="00AC6FD9" w:rsidP="00AC6FD9">
      <w:pPr>
        <w:spacing w:line="276" w:lineRule="auto"/>
        <w:ind w:firstLine="284"/>
        <w:jc w:val="both"/>
        <w:rPr>
          <w:sz w:val="22"/>
          <w:szCs w:val="22"/>
        </w:rPr>
      </w:pPr>
      <w:r w:rsidRPr="00A53B44">
        <w:rPr>
          <w:sz w:val="22"/>
          <w:szCs w:val="22"/>
        </w:rPr>
        <w:t xml:space="preserve">Все технические средства должны пройти специальные проверки и специальные исследования, иметь соответствующие заключения, протоколы, предписания в соответствии «Специальными требованиями и рекомендациями по защите информации, составляющей государственную тайну, от утечки по техническим каналам» (решение Государственной технической комиссии при Президенте Российской Федерации от 23.05.1997 года № 55). Автоматизированное рабочее место должно пройти аттестацию по требованиям безопасности </w:t>
      </w:r>
      <w:proofErr w:type="spellStart"/>
      <w:r w:rsidRPr="00A53B44">
        <w:rPr>
          <w:sz w:val="22"/>
          <w:szCs w:val="22"/>
        </w:rPr>
        <w:t>информациив</w:t>
      </w:r>
      <w:proofErr w:type="spellEnd"/>
      <w:r w:rsidRPr="00A53B44">
        <w:rPr>
          <w:sz w:val="22"/>
          <w:szCs w:val="22"/>
        </w:rPr>
        <w:t xml:space="preserve"> соответствии с Положением по аттестации объектов информатизации по требованиям безопасности информации (утверждено председателем Государственной технической комиссии при Президенте Российской Федерации от 25 ноября 1994 года).</w:t>
      </w:r>
    </w:p>
    <w:p w:rsidR="00AC6FD9" w:rsidRPr="00A53B44" w:rsidRDefault="00AC6FD9" w:rsidP="00AC6FD9">
      <w:pPr>
        <w:ind w:firstLine="284"/>
        <w:jc w:val="right"/>
        <w:rPr>
          <w:b/>
          <w:sz w:val="20"/>
          <w:szCs w:val="20"/>
        </w:rPr>
      </w:pPr>
      <w:r w:rsidRPr="00A53B44">
        <w:rPr>
          <w:b/>
          <w:sz w:val="20"/>
          <w:szCs w:val="20"/>
        </w:rPr>
        <w:t>Таблица 1</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2269"/>
      </w:tblGrid>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jc w:val="center"/>
              <w:rPr>
                <w:b/>
                <w:bCs/>
                <w:sz w:val="21"/>
                <w:szCs w:val="21"/>
              </w:rPr>
            </w:pPr>
            <w:r w:rsidRPr="00AC6FD9">
              <w:rPr>
                <w:b/>
                <w:bCs/>
                <w:sz w:val="21"/>
                <w:szCs w:val="21"/>
              </w:rPr>
              <w:t>№</w:t>
            </w:r>
          </w:p>
          <w:p w:rsidR="00AC6FD9" w:rsidRPr="00AC6FD9" w:rsidRDefault="00AC6FD9" w:rsidP="00AC6FD9">
            <w:pPr>
              <w:jc w:val="center"/>
              <w:rPr>
                <w:b/>
                <w:bCs/>
                <w:sz w:val="21"/>
                <w:szCs w:val="21"/>
              </w:rPr>
            </w:pPr>
            <w:proofErr w:type="gramStart"/>
            <w:r w:rsidRPr="00AC6FD9">
              <w:rPr>
                <w:b/>
                <w:bCs/>
                <w:sz w:val="21"/>
                <w:szCs w:val="21"/>
              </w:rPr>
              <w:t>п</w:t>
            </w:r>
            <w:proofErr w:type="gramEnd"/>
            <w:r w:rsidRPr="00AC6FD9">
              <w:rPr>
                <w:b/>
                <w:bCs/>
                <w:sz w:val="21"/>
                <w:szCs w:val="21"/>
              </w:rPr>
              <w:t>/п</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shd w:val="clear" w:color="auto" w:fill="FFFFFF"/>
              <w:ind w:firstLine="284"/>
              <w:jc w:val="center"/>
              <w:rPr>
                <w:b/>
                <w:sz w:val="22"/>
                <w:szCs w:val="22"/>
              </w:rPr>
            </w:pPr>
            <w:r w:rsidRPr="00AC6FD9">
              <w:rPr>
                <w:b/>
                <w:sz w:val="22"/>
                <w:szCs w:val="22"/>
              </w:rPr>
              <w:t>Наименования показателей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shd w:val="clear" w:color="auto" w:fill="FFFFFF"/>
              <w:ind w:firstLine="284"/>
              <w:jc w:val="center"/>
              <w:rPr>
                <w:b/>
                <w:sz w:val="22"/>
                <w:szCs w:val="22"/>
              </w:rPr>
            </w:pPr>
            <w:r w:rsidRPr="00AC6FD9">
              <w:rPr>
                <w:b/>
                <w:sz w:val="22"/>
                <w:szCs w:val="22"/>
              </w:rPr>
              <w:t xml:space="preserve">Наличие, соответствие или значения показателей </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
                <w:bCs/>
                <w:sz w:val="21"/>
                <w:szCs w:val="21"/>
              </w:rPr>
            </w:pPr>
            <w:r w:rsidRPr="00AC6FD9">
              <w:rPr>
                <w:b/>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shd w:val="clear" w:color="auto" w:fill="FFFFFF"/>
              <w:ind w:firstLine="284"/>
              <w:jc w:val="center"/>
              <w:rPr>
                <w:b/>
                <w:sz w:val="22"/>
                <w:szCs w:val="22"/>
              </w:rPr>
            </w:pPr>
            <w:r w:rsidRPr="00AC6FD9">
              <w:rPr>
                <w:b/>
                <w:sz w:val="22"/>
                <w:szCs w:val="22"/>
              </w:rPr>
              <w:t>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shd w:val="clear" w:color="auto" w:fill="FFFFFF"/>
              <w:ind w:firstLine="284"/>
              <w:jc w:val="center"/>
              <w:rPr>
                <w:b/>
                <w:sz w:val="22"/>
                <w:szCs w:val="22"/>
              </w:rPr>
            </w:pPr>
            <w:r w:rsidRPr="00AC6FD9">
              <w:rPr>
                <w:b/>
                <w:sz w:val="22"/>
                <w:szCs w:val="22"/>
              </w:rPr>
              <w:t>3</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FFFFFF"/>
          </w:tcPr>
          <w:p w:rsidR="00AC6FD9" w:rsidRPr="00AC6FD9" w:rsidRDefault="00AC6FD9" w:rsidP="00AC6FD9">
            <w:pPr>
              <w:jc w:val="center"/>
              <w:rPr>
                <w:bCs/>
                <w:sz w:val="21"/>
                <w:szCs w:val="21"/>
              </w:rPr>
            </w:pPr>
          </w:p>
        </w:tc>
        <w:tc>
          <w:tcPr>
            <w:tcW w:w="4605" w:type="pct"/>
            <w:gridSpan w:val="2"/>
            <w:tcBorders>
              <w:top w:val="single" w:sz="4" w:space="0" w:color="auto"/>
              <w:left w:val="single" w:sz="4" w:space="0" w:color="auto"/>
              <w:bottom w:val="single" w:sz="4" w:space="0" w:color="auto"/>
              <w:right w:val="single" w:sz="4" w:space="0" w:color="auto"/>
            </w:tcBorders>
            <w:shd w:val="clear" w:color="auto" w:fill="FFFFFF"/>
          </w:tcPr>
          <w:p w:rsidR="00AC6FD9" w:rsidRPr="00AC6FD9" w:rsidRDefault="00AC6FD9" w:rsidP="00AC6FD9">
            <w:pPr>
              <w:tabs>
                <w:tab w:val="left" w:pos="393"/>
              </w:tabs>
              <w:snapToGrid w:val="0"/>
              <w:ind w:firstLine="284"/>
              <w:jc w:val="center"/>
              <w:rPr>
                <w:b/>
                <w:sz w:val="22"/>
                <w:szCs w:val="22"/>
              </w:rPr>
            </w:pPr>
            <w:r w:rsidRPr="00AC6FD9">
              <w:rPr>
                <w:b/>
                <w:sz w:val="22"/>
                <w:szCs w:val="22"/>
              </w:rPr>
              <w:t>Компьютер – 1 шт.</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1</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tabs>
                <w:tab w:val="left" w:pos="393"/>
              </w:tabs>
              <w:snapToGrid w:val="0"/>
              <w:ind w:firstLine="34"/>
              <w:jc w:val="both"/>
              <w:rPr>
                <w:b/>
                <w:i/>
                <w:sz w:val="22"/>
                <w:szCs w:val="22"/>
              </w:rPr>
            </w:pPr>
            <w:r w:rsidRPr="00AC6FD9">
              <w:rPr>
                <w:b/>
                <w:i/>
                <w:sz w:val="22"/>
                <w:szCs w:val="22"/>
              </w:rPr>
              <w:t xml:space="preserve">Требования к корпусу в исполнении </w:t>
            </w:r>
            <w:proofErr w:type="spellStart"/>
            <w:r w:rsidRPr="00AC6FD9">
              <w:rPr>
                <w:b/>
                <w:i/>
                <w:sz w:val="22"/>
                <w:szCs w:val="22"/>
              </w:rPr>
              <w:t>Mini-</w:t>
            </w:r>
            <w:r w:rsidRPr="00AC6FD9">
              <w:rPr>
                <w:b/>
                <w:bCs/>
                <w:i/>
                <w:sz w:val="22"/>
                <w:szCs w:val="22"/>
              </w:rPr>
              <w:t>Tower</w:t>
            </w:r>
            <w:proofErr w:type="spellEnd"/>
            <w:r w:rsidRPr="00AC6FD9">
              <w:rPr>
                <w:b/>
                <w:i/>
                <w:sz w:val="22"/>
                <w:szCs w:val="22"/>
              </w:rPr>
              <w:t>:</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lang w:val="en-US"/>
              </w:rPr>
            </w:pPr>
            <w:r w:rsidRPr="00AC6FD9">
              <w:rPr>
                <w:bCs/>
                <w:sz w:val="21"/>
                <w:szCs w:val="21"/>
              </w:rPr>
              <w:t>1.</w:t>
            </w:r>
            <w:r w:rsidRPr="00AC6FD9">
              <w:rPr>
                <w:bCs/>
                <w:sz w:val="21"/>
                <w:szCs w:val="21"/>
                <w:lang w:val="en-US"/>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tabs>
                <w:tab w:val="left" w:pos="393"/>
              </w:tabs>
              <w:snapToGrid w:val="0"/>
              <w:ind w:firstLine="34"/>
              <w:jc w:val="both"/>
              <w:rPr>
                <w:sz w:val="22"/>
                <w:szCs w:val="22"/>
              </w:rPr>
            </w:pPr>
            <w:r w:rsidRPr="00AC6FD9">
              <w:rPr>
                <w:sz w:val="22"/>
                <w:szCs w:val="22"/>
              </w:rPr>
              <w:t>Не менее</w:t>
            </w:r>
            <w:proofErr w:type="gramStart"/>
            <w:r w:rsidRPr="00AC6FD9">
              <w:rPr>
                <w:sz w:val="22"/>
                <w:szCs w:val="22"/>
              </w:rPr>
              <w:t>2</w:t>
            </w:r>
            <w:proofErr w:type="gramEnd"/>
            <w:r w:rsidRPr="00AC6FD9">
              <w:rPr>
                <w:sz w:val="22"/>
                <w:szCs w:val="22"/>
              </w:rPr>
              <w:t xml:space="preserve"> USB портов на передней панели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1.2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b/>
                <w:bCs/>
                <w:i/>
                <w:spacing w:val="-1"/>
                <w:sz w:val="22"/>
                <w:szCs w:val="22"/>
              </w:rPr>
            </w:pPr>
            <w:r w:rsidRPr="00AC6FD9">
              <w:rPr>
                <w:b/>
                <w:i/>
                <w:sz w:val="22"/>
                <w:szCs w:val="22"/>
              </w:rPr>
              <w:t>Блок питания: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sz w:val="21"/>
                <w:szCs w:val="21"/>
              </w:rPr>
              <w:t>2.1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Потребляемый переменный ток: 230 В, 50 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sz w:val="21"/>
                <w:szCs w:val="21"/>
              </w:rPr>
              <w:t>2.2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Поддержка стандарта ATX12V 2.0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sz w:val="21"/>
                <w:szCs w:val="21"/>
              </w:rPr>
              <w:t>2.3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 xml:space="preserve">Минимальная мощность, </w:t>
            </w:r>
            <w:proofErr w:type="gramStart"/>
            <w:r w:rsidRPr="00AC6FD9">
              <w:rPr>
                <w:sz w:val="22"/>
                <w:szCs w:val="22"/>
              </w:rPr>
              <w:t>Вт</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 xml:space="preserve">Не менее </w:t>
            </w:r>
            <w:r w:rsidRPr="00AC6FD9">
              <w:rPr>
                <w:sz w:val="22"/>
                <w:szCs w:val="22"/>
                <w:lang w:val="en-US"/>
              </w:rPr>
              <w:t>400</w:t>
            </w:r>
            <w:r w:rsidRPr="00AC6FD9">
              <w:rPr>
                <w:sz w:val="22"/>
                <w:szCs w:val="22"/>
              </w:rPr>
              <w:t xml:space="preserve"> Вт</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sz w:val="21"/>
                <w:szCs w:val="21"/>
              </w:rPr>
              <w:t>2.4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 xml:space="preserve">Размер вентилятора, </w:t>
            </w:r>
            <w:proofErr w:type="gramStart"/>
            <w:r w:rsidRPr="00AC6FD9">
              <w:rPr>
                <w:sz w:val="22"/>
                <w:szCs w:val="22"/>
              </w:rPr>
              <w:t>мм</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120 х 120</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3</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b/>
                <w:i/>
                <w:sz w:val="22"/>
                <w:szCs w:val="22"/>
              </w:rPr>
            </w:pPr>
            <w:r w:rsidRPr="00AC6FD9">
              <w:rPr>
                <w:b/>
                <w:i/>
                <w:sz w:val="22"/>
                <w:szCs w:val="22"/>
              </w:rPr>
              <w:t>Требования к процессору:</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3.1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Количество ядер,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lang w:val="en-US"/>
              </w:rPr>
            </w:pPr>
            <w:r w:rsidRPr="00AC6FD9">
              <w:rPr>
                <w:sz w:val="22"/>
                <w:szCs w:val="22"/>
              </w:rPr>
              <w:t xml:space="preserve">Не менее </w:t>
            </w:r>
            <w:r w:rsidRPr="00AC6FD9">
              <w:rPr>
                <w:sz w:val="22"/>
                <w:szCs w:val="22"/>
                <w:lang w:val="en-US"/>
              </w:rPr>
              <w:t>2</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3.2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Тактовая частота, ГГц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3</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4</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b/>
                <w:i/>
                <w:sz w:val="22"/>
                <w:szCs w:val="22"/>
              </w:rPr>
            </w:pPr>
            <w:r w:rsidRPr="00AC6FD9">
              <w:rPr>
                <w:b/>
                <w:i/>
                <w:sz w:val="22"/>
                <w:szCs w:val="22"/>
              </w:rPr>
              <w:t>Требования к оперативной памяти:</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4.1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Объем, Гбайт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lang w:val="en-US"/>
              </w:rPr>
            </w:pPr>
            <w:r w:rsidRPr="00AC6FD9">
              <w:rPr>
                <w:sz w:val="22"/>
                <w:szCs w:val="22"/>
              </w:rPr>
              <w:t xml:space="preserve">Не менее </w:t>
            </w:r>
            <w:r w:rsidRPr="00AC6FD9">
              <w:rPr>
                <w:sz w:val="22"/>
                <w:szCs w:val="22"/>
                <w:lang w:val="en-US"/>
              </w:rPr>
              <w:t>4</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4.2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lang w:val="en-US"/>
              </w:rPr>
            </w:pPr>
            <w:r w:rsidRPr="00AC6FD9">
              <w:rPr>
                <w:sz w:val="22"/>
                <w:szCs w:val="22"/>
              </w:rPr>
              <w:t>Тип: DDR</w:t>
            </w:r>
            <w:r w:rsidRPr="00AC6FD9">
              <w:rPr>
                <w:sz w:val="22"/>
                <w:szCs w:val="22"/>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4.3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Частота, МГц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1333</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4.4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Работа в двухканальном режиме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5</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b/>
                <w:i/>
                <w:sz w:val="22"/>
                <w:szCs w:val="22"/>
              </w:rPr>
            </w:pPr>
            <w:r w:rsidRPr="00AC6FD9">
              <w:rPr>
                <w:b/>
                <w:i/>
                <w:sz w:val="22"/>
                <w:szCs w:val="22"/>
              </w:rPr>
              <w:t>Требования к материнской плате: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5.1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 xml:space="preserve">Количество слотов памяти </w:t>
            </w:r>
            <w:r w:rsidRPr="00AC6FD9">
              <w:rPr>
                <w:sz w:val="22"/>
                <w:szCs w:val="22"/>
                <w:lang w:val="en-US"/>
              </w:rPr>
              <w:t>DDR</w:t>
            </w:r>
            <w:r w:rsidRPr="00AC6FD9">
              <w:rPr>
                <w:sz w:val="22"/>
                <w:szCs w:val="22"/>
              </w:rPr>
              <w:t>3,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более 4</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lastRenderedPageBreak/>
              <w:t>5.2</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sz w:val="22"/>
                <w:szCs w:val="22"/>
              </w:rPr>
            </w:pPr>
            <w:r w:rsidRPr="00AC6FD9">
              <w:rPr>
                <w:sz w:val="22"/>
                <w:szCs w:val="22"/>
              </w:rPr>
              <w:t>Слоты PCI:</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rPr>
              <w:t>5.</w:t>
            </w:r>
            <w:r w:rsidRPr="00AC6FD9">
              <w:rPr>
                <w:bCs/>
                <w:sz w:val="21"/>
                <w:szCs w:val="21"/>
                <w:lang w:val="en-US"/>
              </w:rPr>
              <w:t>2.1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proofErr w:type="gramStart"/>
            <w:r w:rsidRPr="00AC6FD9">
              <w:rPr>
                <w:sz w:val="22"/>
                <w:szCs w:val="22"/>
                <w:lang w:val="en-US"/>
              </w:rPr>
              <w:t>PCI</w:t>
            </w:r>
            <w:r w:rsidRPr="00AC6FD9">
              <w:rPr>
                <w:sz w:val="22"/>
                <w:szCs w:val="22"/>
              </w:rPr>
              <w:t xml:space="preserve">  32</w:t>
            </w:r>
            <w:proofErr w:type="gramEnd"/>
            <w:r w:rsidRPr="00AC6FD9">
              <w:rPr>
                <w:sz w:val="22"/>
                <w:szCs w:val="22"/>
              </w:rPr>
              <w:t xml:space="preserve"> бит,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lang w:val="en-US"/>
              </w:rPr>
            </w:pPr>
            <w:r w:rsidRPr="00AC6FD9">
              <w:rPr>
                <w:sz w:val="22"/>
                <w:szCs w:val="22"/>
              </w:rPr>
              <w:t xml:space="preserve">Не менее </w:t>
            </w:r>
            <w:r w:rsidRPr="00AC6FD9">
              <w:rPr>
                <w:sz w:val="22"/>
                <w:szCs w:val="22"/>
                <w:lang w:val="en-US"/>
              </w:rPr>
              <w:t>1</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rPr>
              <w:t>5.</w:t>
            </w:r>
            <w:r w:rsidRPr="00AC6FD9">
              <w:rPr>
                <w:bCs/>
                <w:sz w:val="21"/>
                <w:szCs w:val="21"/>
                <w:lang w:val="en-US"/>
              </w:rPr>
              <w:t>2.2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lang w:val="en-US"/>
              </w:rPr>
              <w:t>PCI Express x</w:t>
            </w:r>
            <w:r w:rsidRPr="00AC6FD9">
              <w:rPr>
                <w:sz w:val="22"/>
                <w:szCs w:val="22"/>
              </w:rPr>
              <w:t>1,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lang w:val="en-US"/>
              </w:rPr>
              <w:t>5.2.3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lang w:val="en-US"/>
              </w:rPr>
              <w:t>PCI Express x16</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lang w:val="en-US"/>
              </w:rPr>
              <w:t>5.3</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sz w:val="22"/>
                <w:szCs w:val="22"/>
              </w:rPr>
            </w:pPr>
            <w:r w:rsidRPr="00AC6FD9">
              <w:rPr>
                <w:sz w:val="22"/>
                <w:szCs w:val="22"/>
              </w:rPr>
              <w:t>Внутренние порты ввода-вывода:</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bCs/>
                <w:sz w:val="21"/>
                <w:szCs w:val="21"/>
                <w:lang w:val="en-US"/>
              </w:rPr>
              <w:t>5.3</w:t>
            </w:r>
            <w:r w:rsidRPr="00AC6FD9">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 xml:space="preserve">Порт </w:t>
            </w:r>
            <w:r w:rsidRPr="00AC6FD9">
              <w:rPr>
                <w:sz w:val="22"/>
                <w:szCs w:val="22"/>
                <w:lang w:val="en-US"/>
              </w:rPr>
              <w:t>USB</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4</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bCs/>
                <w:sz w:val="21"/>
                <w:szCs w:val="21"/>
                <w:lang w:val="en-US"/>
              </w:rPr>
              <w:t>5.3</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 xml:space="preserve">Порт </w:t>
            </w:r>
            <w:r w:rsidRPr="00AC6FD9">
              <w:rPr>
                <w:sz w:val="22"/>
                <w:szCs w:val="22"/>
                <w:lang w:val="en-US"/>
              </w:rPr>
              <w:t>SATA-III</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4</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lang w:val="en-US"/>
              </w:rPr>
            </w:pPr>
            <w:r w:rsidRPr="00AC6FD9">
              <w:rPr>
                <w:sz w:val="21"/>
                <w:szCs w:val="21"/>
                <w:lang w:val="en-US"/>
              </w:rPr>
              <w:t>5.4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color w:val="000000"/>
                <w:sz w:val="22"/>
                <w:szCs w:val="22"/>
              </w:rPr>
              <w:t>Встроенный видеоадаптер</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Наличие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lang w:val="en-US"/>
              </w:rPr>
              <w:t>5.5</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sz w:val="22"/>
                <w:szCs w:val="22"/>
              </w:rPr>
            </w:pPr>
            <w:r w:rsidRPr="00AC6FD9">
              <w:rPr>
                <w:sz w:val="22"/>
                <w:szCs w:val="22"/>
              </w:rPr>
              <w:t>Внешние порты ввода-вывода:</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bCs/>
                <w:sz w:val="21"/>
                <w:szCs w:val="21"/>
                <w:lang w:val="en-US"/>
              </w:rPr>
              <w:t>5.5.1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lang w:val="en-US"/>
              </w:rPr>
            </w:pPr>
            <w:r w:rsidRPr="00AC6FD9">
              <w:rPr>
                <w:sz w:val="22"/>
                <w:szCs w:val="22"/>
              </w:rPr>
              <w:t xml:space="preserve">Клавиатура </w:t>
            </w:r>
            <w:r w:rsidRPr="00AC6FD9">
              <w:rPr>
                <w:sz w:val="22"/>
                <w:szCs w:val="22"/>
                <w:lang w:val="en-US"/>
              </w:rPr>
              <w:t>PS/2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Наличие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sz w:val="21"/>
                <w:szCs w:val="21"/>
              </w:rPr>
            </w:pPr>
            <w:r w:rsidRPr="00AC6FD9">
              <w:rPr>
                <w:bCs/>
                <w:sz w:val="21"/>
                <w:szCs w:val="21"/>
                <w:lang w:val="en-US"/>
              </w:rPr>
              <w:t>5.5.2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lang w:val="en-US"/>
              </w:rPr>
              <w:t>USB</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4</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5.5.3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color w:val="000000"/>
                <w:sz w:val="22"/>
                <w:szCs w:val="22"/>
              </w:rPr>
              <w:t>Количество разъемов VGA</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6</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b/>
                <w:i/>
                <w:sz w:val="22"/>
                <w:szCs w:val="22"/>
              </w:rPr>
            </w:pPr>
            <w:r w:rsidRPr="00AC6FD9">
              <w:rPr>
                <w:b/>
                <w:i/>
                <w:sz w:val="22"/>
                <w:szCs w:val="22"/>
              </w:rPr>
              <w:t>Требования к жесткому диску и приводу:</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6.1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lang w:val="en-US"/>
              </w:rPr>
            </w:pPr>
            <w:r w:rsidRPr="00AC6FD9">
              <w:rPr>
                <w:sz w:val="22"/>
                <w:szCs w:val="22"/>
              </w:rPr>
              <w:t xml:space="preserve">Интерфейс </w:t>
            </w:r>
            <w:r w:rsidRPr="00AC6FD9">
              <w:rPr>
                <w:sz w:val="22"/>
                <w:szCs w:val="22"/>
                <w:lang w:val="en-US"/>
              </w:rPr>
              <w:t>SATA-III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6.2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Скорость вращения, оборотов/сек.</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7 200</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6</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Объем, Гбайт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500</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6.4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lang w:val="en-US"/>
              </w:rPr>
            </w:pPr>
            <w:r w:rsidRPr="00AC6FD9">
              <w:rPr>
                <w:sz w:val="22"/>
                <w:szCs w:val="22"/>
              </w:rPr>
              <w:t xml:space="preserve">Привод </w:t>
            </w:r>
            <w:r w:rsidRPr="00AC6FD9">
              <w:rPr>
                <w:sz w:val="22"/>
                <w:szCs w:val="22"/>
                <w:lang w:val="en-US"/>
              </w:rPr>
              <w:t>DVD-RW</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Наличие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lang w:val="en-US"/>
              </w:rPr>
              <w:t>7</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b/>
                <w:i/>
                <w:sz w:val="22"/>
                <w:szCs w:val="22"/>
              </w:rPr>
            </w:pPr>
            <w:r w:rsidRPr="00AC6FD9">
              <w:rPr>
                <w:b/>
                <w:i/>
                <w:sz w:val="22"/>
                <w:szCs w:val="22"/>
              </w:rPr>
              <w:t>Требования к клавиатуре: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7</w:t>
            </w:r>
            <w:r w:rsidRPr="00AC6FD9">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Цвет: соответствует цвету корпуса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7</w:t>
            </w:r>
            <w:r w:rsidRPr="00AC6FD9">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Интерфейс: USB</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7</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Количество клавиш,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104</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7.4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Раскладка кириллицы</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«ЙЦУКЕН»</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7.5</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Цвет кириллицы</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proofErr w:type="gramStart"/>
            <w:r w:rsidRPr="00AC6FD9">
              <w:rPr>
                <w:sz w:val="22"/>
                <w:szCs w:val="22"/>
              </w:rPr>
              <w:t>Отличный</w:t>
            </w:r>
            <w:proofErr w:type="gramEnd"/>
            <w:r w:rsidRPr="00AC6FD9">
              <w:rPr>
                <w:sz w:val="22"/>
                <w:szCs w:val="22"/>
              </w:rPr>
              <w:t xml:space="preserve"> от английской раскладки</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lang w:val="en-US"/>
              </w:rPr>
              <w:t>8</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rPr>
                <w:b/>
                <w:i/>
                <w:sz w:val="22"/>
                <w:szCs w:val="22"/>
              </w:rPr>
            </w:pPr>
            <w:r w:rsidRPr="00AC6FD9">
              <w:rPr>
                <w:b/>
                <w:i/>
                <w:sz w:val="22"/>
                <w:szCs w:val="22"/>
              </w:rPr>
              <w:t>Требования к манипулятору «мышь»:</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8</w:t>
            </w:r>
            <w:r w:rsidRPr="00AC6FD9">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Тип: лазерный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8</w:t>
            </w:r>
            <w:r w:rsidRPr="00AC6FD9">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Интерфейс: USB</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lang w:val="en-US"/>
              </w:rPr>
              <w:t>8</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Колесо прокрутки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Наличие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9</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Pr>
                <w:b/>
                <w:i/>
                <w:sz w:val="22"/>
                <w:szCs w:val="22"/>
              </w:rPr>
              <w:t>Срок предоставления гарантии П</w:t>
            </w:r>
            <w:r w:rsidRPr="00AC6FD9">
              <w:rPr>
                <w:b/>
                <w:i/>
                <w:sz w:val="22"/>
                <w:szCs w:val="22"/>
              </w:rPr>
              <w:t>роизводителя</w:t>
            </w:r>
            <w:r w:rsidRPr="00AC6FD9">
              <w:rPr>
                <w:sz w:val="22"/>
                <w:szCs w:val="22"/>
              </w:rPr>
              <w:t xml:space="preserve"> с момента подписания накладной (кроме клавиатуры, «мыши»), месяцев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12</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10</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b/>
                <w:i/>
                <w:sz w:val="22"/>
                <w:szCs w:val="22"/>
              </w:rPr>
              <w:t>Срок предоставления гарантии Поставщика</w:t>
            </w:r>
            <w:r w:rsidRPr="00AC6FD9">
              <w:rPr>
                <w:sz w:val="22"/>
                <w:szCs w:val="22"/>
              </w:rPr>
              <w:t xml:space="preserve"> с момента подписания накладной (кроме клавиатуры, «мыши»), месяцев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r w:rsidRPr="00AC6FD9">
              <w:rPr>
                <w:sz w:val="22"/>
                <w:szCs w:val="22"/>
              </w:rPr>
              <w:t>Не менее 12</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rPr>
              <w:t>11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b/>
                <w:i/>
                <w:sz w:val="22"/>
                <w:szCs w:val="22"/>
              </w:rPr>
            </w:pPr>
            <w:r w:rsidRPr="00AC6FD9">
              <w:rPr>
                <w:b/>
                <w:i/>
                <w:sz w:val="22"/>
                <w:szCs w:val="22"/>
              </w:rPr>
              <w:t>Предустановленное лицензионное программное обеспечение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center"/>
              <w:rPr>
                <w:sz w:val="22"/>
                <w:szCs w:val="22"/>
              </w:rPr>
            </w:pP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rPr>
              <w:t>11.1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 xml:space="preserve">Все предустановленное программное обеспечение должно быть активировано. Тип лицензий на </w:t>
            </w:r>
            <w:proofErr w:type="gramStart"/>
            <w:r w:rsidRPr="00AC6FD9">
              <w:rPr>
                <w:sz w:val="22"/>
                <w:szCs w:val="22"/>
              </w:rPr>
              <w:t>приобретаемое</w:t>
            </w:r>
            <w:proofErr w:type="gramEnd"/>
            <w:r w:rsidRPr="00AC6FD9">
              <w:rPr>
                <w:sz w:val="22"/>
                <w:szCs w:val="22"/>
              </w:rPr>
              <w:t xml:space="preserve"> ПО кроме антивируса – бессрочные.</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11.2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Средство антивирусной защиты (Сертифицированная ФСТЭК версия) с возможностью продления лицензии. Язык интерфейса-</w:t>
            </w:r>
            <w:proofErr w:type="spellStart"/>
            <w:r w:rsidRPr="00AC6FD9">
              <w:rPr>
                <w:sz w:val="22"/>
                <w:szCs w:val="22"/>
              </w:rPr>
              <w:t>русский</w:t>
            </w:r>
            <w:proofErr w:type="gramStart"/>
            <w:r w:rsidRPr="00AC6FD9">
              <w:rPr>
                <w:sz w:val="22"/>
                <w:szCs w:val="22"/>
              </w:rPr>
              <w:t>.А</w:t>
            </w:r>
            <w:proofErr w:type="gramEnd"/>
            <w:r w:rsidRPr="00AC6FD9">
              <w:rPr>
                <w:sz w:val="22"/>
                <w:szCs w:val="22"/>
              </w:rPr>
              <w:t>нтивирусное</w:t>
            </w:r>
            <w:proofErr w:type="spellEnd"/>
            <w:r w:rsidRPr="00AC6FD9">
              <w:rPr>
                <w:sz w:val="22"/>
                <w:szCs w:val="22"/>
              </w:rPr>
              <w:t xml:space="preserve"> программное обеспечение должно обеспечивать:</w:t>
            </w:r>
          </w:p>
          <w:p w:rsidR="00AC6FD9" w:rsidRPr="00AC6FD9" w:rsidRDefault="00AC6FD9" w:rsidP="00AC6FD9">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антивирусную защиту рабочей станции;</w:t>
            </w:r>
          </w:p>
          <w:p w:rsidR="00AC6FD9" w:rsidRPr="00AC6FD9" w:rsidRDefault="00AC6FD9" w:rsidP="00AC6FD9">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антивирусную защиту информационной сети;</w:t>
            </w:r>
          </w:p>
          <w:p w:rsidR="00AC6FD9" w:rsidRPr="00AC6FD9" w:rsidRDefault="00AC6FD9" w:rsidP="00AC6FD9">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обновление баз данных сигнатур вредоносных программ и атак.</w:t>
            </w:r>
          </w:p>
          <w:p w:rsidR="00AC6FD9" w:rsidRPr="00AC6FD9" w:rsidRDefault="00AC6FD9" w:rsidP="00AC6FD9">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контроль запуска программ.</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rPr>
              <w:t>11.2.1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Обеспечивает проверку протоколов HTTP, IMAP, SMPT, POP3 (независимо от используемого почтового клиента)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11.2..2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 xml:space="preserve">Обеспечивает осуществление антивирусной защиты (включая постоянную защиту от </w:t>
            </w:r>
            <w:proofErr w:type="spellStart"/>
            <w:r w:rsidRPr="00AC6FD9">
              <w:rPr>
                <w:sz w:val="22"/>
                <w:szCs w:val="22"/>
              </w:rPr>
              <w:t>руткит</w:t>
            </w:r>
            <w:proofErr w:type="spellEnd"/>
            <w:r w:rsidRPr="00AC6FD9">
              <w:rPr>
                <w:sz w:val="22"/>
                <w:szCs w:val="22"/>
              </w:rPr>
              <w:t>-технологий)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t>11.2.3</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both"/>
              <w:rPr>
                <w:sz w:val="22"/>
                <w:szCs w:val="22"/>
              </w:rPr>
            </w:pPr>
            <w:r w:rsidRPr="00AC6FD9">
              <w:rPr>
                <w:sz w:val="22"/>
                <w:szCs w:val="22"/>
              </w:rPr>
              <w:t>Бесплатное обновление антивирусных баз в течение одного календарного года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lang w:val="en-US"/>
              </w:rPr>
            </w:pPr>
            <w:r w:rsidRPr="00AC6FD9">
              <w:rPr>
                <w:bCs/>
                <w:sz w:val="21"/>
                <w:szCs w:val="21"/>
              </w:rPr>
              <w:t>11.3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ind w:firstLine="34"/>
              <w:jc w:val="both"/>
              <w:rPr>
                <w:sz w:val="22"/>
                <w:szCs w:val="22"/>
              </w:rPr>
            </w:pPr>
            <w:r w:rsidRPr="00AC6FD9">
              <w:rPr>
                <w:sz w:val="22"/>
                <w:szCs w:val="22"/>
              </w:rPr>
              <w:t xml:space="preserve">Система защиты информации от несанкционированного доступа. Продукт должен </w:t>
            </w:r>
            <w:proofErr w:type="spellStart"/>
            <w:r w:rsidRPr="00AC6FD9">
              <w:rPr>
                <w:sz w:val="22"/>
                <w:szCs w:val="22"/>
              </w:rPr>
              <w:t>иметьсертификат</w:t>
            </w:r>
            <w:proofErr w:type="spellEnd"/>
            <w:r w:rsidRPr="00AC6FD9">
              <w:rPr>
                <w:sz w:val="22"/>
                <w:szCs w:val="22"/>
              </w:rPr>
              <w:t xml:space="preserve"> ФСТЭК </w:t>
            </w:r>
            <w:proofErr w:type="spellStart"/>
            <w:r w:rsidRPr="00AC6FD9">
              <w:rPr>
                <w:sz w:val="22"/>
                <w:szCs w:val="22"/>
              </w:rPr>
              <w:t>России</w:t>
            </w:r>
            <w:proofErr w:type="gramStart"/>
            <w:r w:rsidRPr="00AC6FD9">
              <w:rPr>
                <w:sz w:val="22"/>
                <w:szCs w:val="22"/>
              </w:rPr>
              <w:t>.П</w:t>
            </w:r>
            <w:proofErr w:type="gramEnd"/>
            <w:r w:rsidRPr="00AC6FD9">
              <w:rPr>
                <w:sz w:val="22"/>
                <w:szCs w:val="22"/>
              </w:rPr>
              <w:t>родукт</w:t>
            </w:r>
            <w:proofErr w:type="spellEnd"/>
            <w:r w:rsidRPr="00AC6FD9">
              <w:rPr>
                <w:sz w:val="22"/>
                <w:szCs w:val="22"/>
              </w:rPr>
              <w:t xml:space="preserve"> должен работать в операционной </w:t>
            </w:r>
            <w:proofErr w:type="spellStart"/>
            <w:r w:rsidRPr="00AC6FD9">
              <w:rPr>
                <w:sz w:val="22"/>
                <w:szCs w:val="22"/>
              </w:rPr>
              <w:t>системеWindows</w:t>
            </w:r>
            <w:proofErr w:type="spellEnd"/>
            <w:r w:rsidRPr="00AC6FD9">
              <w:rPr>
                <w:sz w:val="22"/>
                <w:szCs w:val="22"/>
              </w:rPr>
              <w:t xml:space="preserve"> (х32/х64)7. Продукт должен позволять использовать в качестве средств опознавания пользователей аппаратные электронные идентификаторы:</w:t>
            </w:r>
          </w:p>
          <w:p w:rsidR="00AC6FD9" w:rsidRPr="00AC6FD9" w:rsidRDefault="00AC6FD9" w:rsidP="00AC6FD9">
            <w:pPr>
              <w:ind w:firstLine="34"/>
              <w:jc w:val="both"/>
              <w:rPr>
                <w:sz w:val="22"/>
                <w:szCs w:val="22"/>
              </w:rPr>
            </w:pPr>
            <w:r w:rsidRPr="00AC6FD9">
              <w:rPr>
                <w:sz w:val="22"/>
                <w:szCs w:val="22"/>
              </w:rPr>
              <w:t>USB-</w:t>
            </w:r>
            <w:proofErr w:type="spellStart"/>
            <w:r w:rsidRPr="00AC6FD9">
              <w:rPr>
                <w:sz w:val="22"/>
                <w:szCs w:val="22"/>
              </w:rPr>
              <w:t>Flash</w:t>
            </w:r>
            <w:proofErr w:type="spellEnd"/>
            <w:r w:rsidRPr="00AC6FD9">
              <w:rPr>
                <w:sz w:val="22"/>
                <w:szCs w:val="22"/>
              </w:rPr>
              <w:t>-накопители;</w:t>
            </w:r>
          </w:p>
          <w:p w:rsidR="00AC6FD9" w:rsidRPr="00AC6FD9" w:rsidRDefault="00AC6FD9" w:rsidP="00AC6FD9">
            <w:pPr>
              <w:ind w:firstLine="34"/>
              <w:jc w:val="both"/>
              <w:rPr>
                <w:sz w:val="22"/>
                <w:szCs w:val="22"/>
              </w:rPr>
            </w:pPr>
            <w:r w:rsidRPr="00AC6FD9">
              <w:rPr>
                <w:sz w:val="22"/>
                <w:szCs w:val="22"/>
              </w:rPr>
              <w:t xml:space="preserve">электронные ключи </w:t>
            </w:r>
            <w:proofErr w:type="spellStart"/>
            <w:r w:rsidRPr="00AC6FD9">
              <w:rPr>
                <w:sz w:val="22"/>
                <w:szCs w:val="22"/>
              </w:rPr>
              <w:t>TouchMemory</w:t>
            </w:r>
            <w:proofErr w:type="spellEnd"/>
            <w:r w:rsidRPr="00AC6FD9">
              <w:rPr>
                <w:sz w:val="22"/>
                <w:szCs w:val="22"/>
              </w:rPr>
              <w:t xml:space="preserve"> (</w:t>
            </w:r>
            <w:proofErr w:type="spellStart"/>
            <w:r w:rsidRPr="00AC6FD9">
              <w:rPr>
                <w:sz w:val="22"/>
                <w:szCs w:val="22"/>
              </w:rPr>
              <w:t>iButton</w:t>
            </w:r>
            <w:proofErr w:type="spellEnd"/>
            <w:r w:rsidRPr="00AC6FD9">
              <w:rPr>
                <w:sz w:val="22"/>
                <w:szCs w:val="22"/>
              </w:rPr>
              <w:t>);</w:t>
            </w:r>
          </w:p>
          <w:p w:rsidR="00AC6FD9" w:rsidRPr="00AC6FD9" w:rsidRDefault="00AC6FD9" w:rsidP="00AC6FD9">
            <w:pPr>
              <w:ind w:firstLine="34"/>
              <w:jc w:val="both"/>
              <w:rPr>
                <w:sz w:val="22"/>
                <w:szCs w:val="22"/>
              </w:rPr>
            </w:pPr>
            <w:r w:rsidRPr="00AC6FD9">
              <w:rPr>
                <w:sz w:val="22"/>
                <w:szCs w:val="22"/>
              </w:rPr>
              <w:lastRenderedPageBreak/>
              <w:t xml:space="preserve">USB-ключи и смарт-карты </w:t>
            </w:r>
            <w:proofErr w:type="spellStart"/>
            <w:r w:rsidRPr="00AC6FD9">
              <w:rPr>
                <w:sz w:val="22"/>
                <w:szCs w:val="22"/>
              </w:rPr>
              <w:t>eToken</w:t>
            </w:r>
            <w:proofErr w:type="spellEnd"/>
            <w:r w:rsidRPr="00AC6FD9">
              <w:rPr>
                <w:sz w:val="22"/>
                <w:szCs w:val="22"/>
              </w:rPr>
              <w:t>;</w:t>
            </w:r>
          </w:p>
          <w:p w:rsidR="00AC6FD9" w:rsidRPr="00AC6FD9" w:rsidRDefault="00AC6FD9" w:rsidP="00AC6FD9">
            <w:pPr>
              <w:ind w:firstLine="34"/>
              <w:jc w:val="both"/>
              <w:rPr>
                <w:sz w:val="22"/>
                <w:szCs w:val="22"/>
              </w:rPr>
            </w:pPr>
            <w:r w:rsidRPr="00AC6FD9">
              <w:rPr>
                <w:sz w:val="22"/>
                <w:szCs w:val="22"/>
              </w:rPr>
              <w:t xml:space="preserve">USB-ключи </w:t>
            </w:r>
            <w:proofErr w:type="spellStart"/>
            <w:r w:rsidRPr="00AC6FD9">
              <w:rPr>
                <w:sz w:val="22"/>
                <w:szCs w:val="22"/>
              </w:rPr>
              <w:t>Рутокен</w:t>
            </w:r>
            <w:proofErr w:type="spellEnd"/>
            <w:r w:rsidRPr="00AC6FD9">
              <w:rPr>
                <w:sz w:val="22"/>
                <w:szCs w:val="22"/>
              </w:rPr>
              <w:t>;</w:t>
            </w:r>
          </w:p>
          <w:p w:rsidR="00AC6FD9" w:rsidRPr="00AC6FD9" w:rsidRDefault="00AC6FD9" w:rsidP="00AC6FD9">
            <w:pPr>
              <w:ind w:firstLine="34"/>
              <w:jc w:val="both"/>
              <w:rPr>
                <w:sz w:val="22"/>
                <w:szCs w:val="22"/>
              </w:rPr>
            </w:pPr>
            <w:r w:rsidRPr="00AC6FD9">
              <w:rPr>
                <w:sz w:val="22"/>
                <w:szCs w:val="22"/>
              </w:rPr>
              <w:t xml:space="preserve">USB-ключи и смарт-карты </w:t>
            </w:r>
            <w:proofErr w:type="spellStart"/>
            <w:r w:rsidRPr="00AC6FD9">
              <w:rPr>
                <w:sz w:val="22"/>
                <w:szCs w:val="22"/>
              </w:rPr>
              <w:t>JaCarta</w:t>
            </w:r>
            <w:proofErr w:type="spellEnd"/>
            <w:r w:rsidRPr="00AC6FD9">
              <w:rPr>
                <w:sz w:val="22"/>
                <w:szCs w:val="22"/>
              </w:rPr>
              <w:t>.</w:t>
            </w:r>
          </w:p>
          <w:p w:rsidR="00AC6FD9" w:rsidRPr="00AC6FD9" w:rsidRDefault="00AC6FD9" w:rsidP="00AC6FD9">
            <w:pPr>
              <w:ind w:firstLine="34"/>
              <w:jc w:val="both"/>
              <w:rPr>
                <w:sz w:val="22"/>
                <w:szCs w:val="22"/>
              </w:rPr>
            </w:pPr>
            <w:r w:rsidRPr="00AC6FD9">
              <w:rPr>
                <w:sz w:val="22"/>
                <w:szCs w:val="22"/>
              </w:rPr>
              <w:t>Продукт должен обеспечивать защиту информации от несанкционированного доступа на персональных компьютерах, портативных и мобильных компьютерах (ноутбуках и планшетных ПК), серверах (файловых, контроллерах домена и терминального доступа), работающих как автономно, так и в составе ЛВС. Поддерживать:</w:t>
            </w:r>
          </w:p>
          <w:p w:rsidR="00AC6FD9" w:rsidRPr="00AC6FD9" w:rsidRDefault="00AC6FD9" w:rsidP="00AC6FD9">
            <w:pPr>
              <w:ind w:firstLine="34"/>
              <w:jc w:val="both"/>
              <w:rPr>
                <w:sz w:val="22"/>
                <w:szCs w:val="22"/>
              </w:rPr>
            </w:pPr>
            <w:r w:rsidRPr="00AC6FD9">
              <w:rPr>
                <w:sz w:val="22"/>
                <w:szCs w:val="22"/>
              </w:rPr>
              <w:t>Виртуальные среды.</w:t>
            </w:r>
          </w:p>
          <w:p w:rsidR="00AC6FD9" w:rsidRPr="00AC6FD9" w:rsidRDefault="00AC6FD9" w:rsidP="00AC6FD9">
            <w:pPr>
              <w:ind w:firstLine="34"/>
              <w:jc w:val="both"/>
              <w:rPr>
                <w:sz w:val="22"/>
                <w:szCs w:val="22"/>
              </w:rPr>
            </w:pPr>
            <w:r w:rsidRPr="00AC6FD9">
              <w:rPr>
                <w:sz w:val="22"/>
                <w:szCs w:val="22"/>
              </w:rPr>
              <w:t>Дискреционный и мандатный принципы разграничения доступа к  информационным ресурсам и подключаемым устройствам.</w:t>
            </w:r>
          </w:p>
          <w:p w:rsidR="00AC6FD9" w:rsidRPr="00AC6FD9" w:rsidRDefault="00AC6FD9" w:rsidP="00AC6FD9">
            <w:pPr>
              <w:ind w:firstLine="34"/>
              <w:jc w:val="both"/>
              <w:rPr>
                <w:sz w:val="22"/>
                <w:szCs w:val="22"/>
              </w:rPr>
            </w:pPr>
            <w:r w:rsidRPr="00AC6FD9">
              <w:rPr>
                <w:sz w:val="22"/>
                <w:szCs w:val="22"/>
              </w:rPr>
              <w:t>Аудит действий пользователей – санкционированных и без соответствующих прав; ведение журналов регистрации событий.</w:t>
            </w:r>
          </w:p>
          <w:p w:rsidR="00AC6FD9" w:rsidRPr="00AC6FD9" w:rsidRDefault="00AC6FD9" w:rsidP="00AC6FD9">
            <w:pPr>
              <w:ind w:firstLine="34"/>
              <w:jc w:val="both"/>
              <w:rPr>
                <w:sz w:val="22"/>
                <w:szCs w:val="22"/>
              </w:rPr>
            </w:pPr>
            <w:r w:rsidRPr="00AC6FD9">
              <w:rPr>
                <w:sz w:val="22"/>
                <w:szCs w:val="22"/>
              </w:rPr>
              <w:t>Контроль целостности файловой системы, программно-аппаратной среды и реестра.</w:t>
            </w:r>
          </w:p>
          <w:p w:rsidR="00AC6FD9" w:rsidRPr="00AC6FD9" w:rsidRDefault="00AC6FD9" w:rsidP="00AC6FD9">
            <w:pPr>
              <w:ind w:firstLine="34"/>
              <w:jc w:val="both"/>
              <w:rPr>
                <w:sz w:val="22"/>
                <w:szCs w:val="22"/>
              </w:rPr>
            </w:pPr>
            <w:r w:rsidRPr="00AC6FD9">
              <w:rPr>
                <w:sz w:val="22"/>
                <w:szCs w:val="22"/>
              </w:rPr>
              <w:t>Объединение защищенных ПК для централизованного управления механизмами безопасности.</w:t>
            </w:r>
          </w:p>
          <w:p w:rsidR="00AC6FD9" w:rsidRPr="00AC6FD9" w:rsidRDefault="00AC6FD9" w:rsidP="00AC6FD9">
            <w:pPr>
              <w:ind w:firstLine="34"/>
              <w:jc w:val="both"/>
              <w:rPr>
                <w:sz w:val="22"/>
                <w:szCs w:val="22"/>
              </w:rPr>
            </w:pPr>
            <w:r w:rsidRPr="00AC6FD9">
              <w:rPr>
                <w:sz w:val="22"/>
                <w:szCs w:val="22"/>
              </w:rPr>
              <w:t xml:space="preserve">Приведение АС, ГИС и обработки </w:t>
            </w:r>
            <w:proofErr w:type="spellStart"/>
            <w:r w:rsidRPr="00AC6FD9">
              <w:rPr>
                <w:sz w:val="22"/>
                <w:szCs w:val="22"/>
              </w:rPr>
              <w:t>ПДн</w:t>
            </w:r>
            <w:proofErr w:type="spellEnd"/>
            <w:r w:rsidRPr="00AC6FD9">
              <w:rPr>
                <w:sz w:val="22"/>
                <w:szCs w:val="22"/>
              </w:rPr>
              <w:t> в соответствие законодательству РФ по защите информации.</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lastRenderedPageBreak/>
              <w:t>Соответствие</w:t>
            </w:r>
          </w:p>
        </w:tc>
      </w:tr>
      <w:tr w:rsidR="00AC6FD9" w:rsidRPr="00AC6FD9"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jc w:val="center"/>
              <w:rPr>
                <w:bCs/>
                <w:sz w:val="21"/>
                <w:szCs w:val="21"/>
              </w:rPr>
            </w:pPr>
            <w:r w:rsidRPr="00AC6FD9">
              <w:rPr>
                <w:bCs/>
                <w:sz w:val="21"/>
                <w:szCs w:val="21"/>
              </w:rPr>
              <w:lastRenderedPageBreak/>
              <w:t>11.4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C6FD9" w:rsidRDefault="00AC6FD9" w:rsidP="00AC6FD9">
            <w:pPr>
              <w:pStyle w:val="afa"/>
              <w:ind w:firstLine="34"/>
              <w:jc w:val="both"/>
              <w:rPr>
                <w:rFonts w:ascii="Times New Roman" w:hAnsi="Times New Roman"/>
                <w:bCs/>
              </w:rPr>
            </w:pPr>
            <w:r w:rsidRPr="00AC6FD9">
              <w:rPr>
                <w:rFonts w:ascii="Times New Roman" w:hAnsi="Times New Roman"/>
                <w:bCs/>
              </w:rPr>
              <w:t>Ди</w:t>
            </w:r>
            <w:proofErr w:type="gramStart"/>
            <w:r w:rsidRPr="00AC6FD9">
              <w:rPr>
                <w:rFonts w:ascii="Times New Roman" w:hAnsi="Times New Roman"/>
                <w:bCs/>
              </w:rPr>
              <w:t>ск с др</w:t>
            </w:r>
            <w:proofErr w:type="gramEnd"/>
            <w:r w:rsidRPr="00AC6FD9">
              <w:rPr>
                <w:rFonts w:ascii="Times New Roman" w:hAnsi="Times New Roman"/>
                <w:bCs/>
              </w:rPr>
              <w:t>айверами (материнская плата)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C6FD9" w:rsidRDefault="00AC6FD9" w:rsidP="00AC6FD9">
            <w:pPr>
              <w:ind w:firstLine="34"/>
              <w:jc w:val="center"/>
              <w:rPr>
                <w:sz w:val="22"/>
                <w:szCs w:val="22"/>
              </w:rPr>
            </w:pPr>
            <w:r w:rsidRPr="00AC6FD9">
              <w:rPr>
                <w:sz w:val="22"/>
                <w:szCs w:val="22"/>
              </w:rPr>
              <w:t>Соответствие</w:t>
            </w:r>
          </w:p>
        </w:tc>
      </w:tr>
    </w:tbl>
    <w:p w:rsidR="00AC6FD9" w:rsidRDefault="00AC6FD9" w:rsidP="00AC6FD9">
      <w:pPr>
        <w:ind w:firstLine="284"/>
        <w:rPr>
          <w:color w:val="FF0000"/>
        </w:rPr>
      </w:pPr>
    </w:p>
    <w:p w:rsidR="00AC6FD9" w:rsidRPr="00A53B44" w:rsidRDefault="00AC6FD9" w:rsidP="00AC6FD9">
      <w:pPr>
        <w:ind w:firstLine="284"/>
        <w:jc w:val="right"/>
        <w:rPr>
          <w:b/>
          <w:sz w:val="20"/>
          <w:szCs w:val="20"/>
        </w:rPr>
      </w:pPr>
      <w:r w:rsidRPr="00A53B44">
        <w:rPr>
          <w:b/>
          <w:sz w:val="20"/>
          <w:szCs w:val="20"/>
        </w:rPr>
        <w:t>Таблица 2</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2269"/>
      </w:tblGrid>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ind w:firstLine="284"/>
              <w:jc w:val="center"/>
              <w:rPr>
                <w:b/>
                <w:bCs/>
                <w:sz w:val="22"/>
                <w:szCs w:val="22"/>
              </w:rPr>
            </w:pPr>
            <w:r w:rsidRPr="00A53B44">
              <w:rPr>
                <w:b/>
                <w:bCs/>
                <w:sz w:val="22"/>
                <w:szCs w:val="22"/>
              </w:rPr>
              <w:t>№</w:t>
            </w:r>
          </w:p>
          <w:p w:rsidR="00AC6FD9" w:rsidRPr="00A53B44" w:rsidRDefault="00AC6FD9" w:rsidP="00AC6FD9">
            <w:pPr>
              <w:ind w:firstLine="284"/>
              <w:jc w:val="center"/>
              <w:rPr>
                <w:b/>
                <w:bCs/>
                <w:sz w:val="22"/>
                <w:szCs w:val="22"/>
              </w:rPr>
            </w:pPr>
            <w:proofErr w:type="gramStart"/>
            <w:r w:rsidRPr="00A53B44">
              <w:rPr>
                <w:b/>
                <w:bCs/>
                <w:sz w:val="22"/>
                <w:szCs w:val="22"/>
              </w:rPr>
              <w:t>п</w:t>
            </w:r>
            <w:proofErr w:type="gramEnd"/>
            <w:r w:rsidRPr="00A53B44">
              <w:rPr>
                <w:b/>
                <w:bCs/>
                <w:sz w:val="22"/>
                <w:szCs w:val="22"/>
              </w:rPr>
              <w:t>/п</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shd w:val="clear" w:color="auto" w:fill="FFFFFF"/>
              <w:ind w:firstLine="284"/>
              <w:jc w:val="center"/>
              <w:rPr>
                <w:b/>
                <w:sz w:val="22"/>
                <w:szCs w:val="22"/>
              </w:rPr>
            </w:pPr>
            <w:r w:rsidRPr="00A53B44">
              <w:rPr>
                <w:b/>
                <w:sz w:val="22"/>
                <w:szCs w:val="22"/>
              </w:rPr>
              <w:t>Наименования показателей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shd w:val="clear" w:color="auto" w:fill="FFFFFF"/>
              <w:ind w:firstLine="284"/>
              <w:jc w:val="center"/>
              <w:rPr>
                <w:b/>
                <w:sz w:val="22"/>
                <w:szCs w:val="22"/>
              </w:rPr>
            </w:pPr>
            <w:r w:rsidRPr="00A53B44">
              <w:rPr>
                <w:b/>
                <w:sz w:val="22"/>
                <w:szCs w:val="22"/>
              </w:rPr>
              <w:t xml:space="preserve">Наличие, соответствие или значения показателей </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284"/>
              <w:jc w:val="center"/>
              <w:rPr>
                <w:b/>
                <w:bCs/>
                <w:sz w:val="22"/>
                <w:szCs w:val="22"/>
              </w:rPr>
            </w:pPr>
            <w:r w:rsidRPr="00A53B44">
              <w:rPr>
                <w:b/>
                <w:bCs/>
                <w:sz w:val="22"/>
                <w:szCs w:val="22"/>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shd w:val="clear" w:color="auto" w:fill="FFFFFF"/>
              <w:ind w:firstLine="284"/>
              <w:jc w:val="center"/>
              <w:rPr>
                <w:b/>
                <w:sz w:val="22"/>
                <w:szCs w:val="22"/>
              </w:rPr>
            </w:pPr>
            <w:r w:rsidRPr="00A53B44">
              <w:rPr>
                <w:b/>
                <w:sz w:val="22"/>
                <w:szCs w:val="22"/>
              </w:rPr>
              <w:t>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shd w:val="clear" w:color="auto" w:fill="FFFFFF"/>
              <w:ind w:firstLine="284"/>
              <w:jc w:val="center"/>
              <w:rPr>
                <w:b/>
                <w:sz w:val="22"/>
                <w:szCs w:val="22"/>
              </w:rPr>
            </w:pPr>
            <w:r w:rsidRPr="00A53B44">
              <w:rPr>
                <w:b/>
                <w:sz w:val="22"/>
                <w:szCs w:val="22"/>
              </w:rPr>
              <w:t>3</w:t>
            </w:r>
          </w:p>
        </w:tc>
      </w:tr>
      <w:tr w:rsidR="00AC6FD9" w:rsidRPr="00A53B44" w:rsidTr="00AC6FD9">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AC6FD9" w:rsidRPr="00A53B44" w:rsidRDefault="00AC6FD9" w:rsidP="00AC6FD9">
            <w:pPr>
              <w:ind w:firstLine="284"/>
              <w:jc w:val="center"/>
              <w:rPr>
                <w:b/>
                <w:sz w:val="22"/>
                <w:szCs w:val="22"/>
              </w:rPr>
            </w:pPr>
            <w:r w:rsidRPr="00A53B44">
              <w:rPr>
                <w:b/>
                <w:sz w:val="22"/>
                <w:szCs w:val="22"/>
              </w:rPr>
              <w:t>Монитор – 1 шт.</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jc w:val="both"/>
              <w:rPr>
                <w:sz w:val="22"/>
                <w:szCs w:val="22"/>
                <w:lang w:eastAsia="he-IL" w:bidi="he-IL"/>
              </w:rPr>
            </w:pPr>
            <w:r w:rsidRPr="00A53B44">
              <w:rPr>
                <w:sz w:val="22"/>
                <w:szCs w:val="22"/>
              </w:rPr>
              <w:t>Диагональ экрана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менее 22 дюйма</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lang w:val="en-US"/>
              </w:rPr>
            </w:pPr>
            <w:r w:rsidRPr="00A53B44">
              <w:rPr>
                <w:bCs/>
                <w:sz w:val="22"/>
                <w:szCs w:val="22"/>
              </w:rPr>
              <w:t>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both"/>
              <w:rPr>
                <w:sz w:val="22"/>
                <w:szCs w:val="22"/>
              </w:rPr>
            </w:pPr>
            <w:r w:rsidRPr="00A53B44">
              <w:rPr>
                <w:sz w:val="22"/>
                <w:szCs w:val="22"/>
              </w:rPr>
              <w:t xml:space="preserve"> Контрастность динамическая</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center"/>
              <w:rPr>
                <w:sz w:val="22"/>
                <w:szCs w:val="22"/>
                <w:lang w:val="en-US"/>
              </w:rPr>
            </w:pPr>
            <w:r w:rsidRPr="00A53B44">
              <w:rPr>
                <w:sz w:val="22"/>
                <w:szCs w:val="22"/>
              </w:rPr>
              <w:t>Не менее 10 000 000:1</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jc w:val="both"/>
              <w:rPr>
                <w:sz w:val="22"/>
                <w:szCs w:val="22"/>
              </w:rPr>
            </w:pPr>
            <w:r w:rsidRPr="00A53B44">
              <w:rPr>
                <w:sz w:val="22"/>
                <w:szCs w:val="22"/>
              </w:rPr>
              <w:t>Разрешение, пикселей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менее</w:t>
            </w:r>
            <w:r>
              <w:rPr>
                <w:sz w:val="22"/>
                <w:szCs w:val="22"/>
              </w:rPr>
              <w:t xml:space="preserve"> </w:t>
            </w:r>
            <w:r w:rsidRPr="00A53B44">
              <w:rPr>
                <w:sz w:val="22"/>
                <w:szCs w:val="22"/>
              </w:rPr>
              <w:t>1 600 x 900</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jc w:val="both"/>
              <w:rPr>
                <w:sz w:val="22"/>
                <w:szCs w:val="22"/>
              </w:rPr>
            </w:pPr>
            <w:r w:rsidRPr="00A53B44">
              <w:rPr>
                <w:sz w:val="22"/>
                <w:szCs w:val="22"/>
              </w:rPr>
              <w:t xml:space="preserve">Время отклика, </w:t>
            </w:r>
            <w:proofErr w:type="spellStart"/>
            <w:r w:rsidRPr="00A53B44">
              <w:rPr>
                <w:sz w:val="22"/>
                <w:szCs w:val="22"/>
              </w:rPr>
              <w:t>мс</w:t>
            </w:r>
            <w:proofErr w:type="spell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более 5</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5.</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 w:val="left" w:pos="4722"/>
              </w:tabs>
              <w:snapToGrid w:val="0"/>
              <w:jc w:val="both"/>
              <w:rPr>
                <w:sz w:val="22"/>
                <w:szCs w:val="22"/>
              </w:rPr>
            </w:pPr>
            <w:r w:rsidRPr="00A53B44">
              <w:rPr>
                <w:sz w:val="22"/>
                <w:szCs w:val="22"/>
              </w:rPr>
              <w:t>Разъемы: VGA, DVI-D</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Соответствие</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6.</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jc w:val="both"/>
              <w:rPr>
                <w:sz w:val="22"/>
                <w:szCs w:val="22"/>
              </w:rPr>
            </w:pPr>
            <w:r w:rsidRPr="00A53B44">
              <w:rPr>
                <w:sz w:val="22"/>
                <w:szCs w:val="22"/>
              </w:rPr>
              <w:t>Угол наклона монитора,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От -5 до +15</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7.</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jc w:val="both"/>
              <w:rPr>
                <w:sz w:val="22"/>
                <w:szCs w:val="22"/>
              </w:rPr>
            </w:pPr>
            <w:r w:rsidRPr="00A53B44">
              <w:rPr>
                <w:sz w:val="22"/>
                <w:szCs w:val="22"/>
              </w:rPr>
              <w:t>Угол обзора по горизонтали,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менее 160</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rPr>
              <w:t>8.</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jc w:val="both"/>
              <w:rPr>
                <w:sz w:val="22"/>
                <w:szCs w:val="22"/>
              </w:rPr>
            </w:pPr>
            <w:r w:rsidRPr="00A53B44">
              <w:rPr>
                <w:sz w:val="22"/>
                <w:szCs w:val="22"/>
              </w:rPr>
              <w:t>Угол обзора по вертикали,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менее 160</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lang w:val="en-US"/>
              </w:rPr>
              <w:t>9</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both"/>
              <w:rPr>
                <w:sz w:val="22"/>
                <w:szCs w:val="22"/>
              </w:rPr>
            </w:pPr>
            <w:r w:rsidRPr="00A53B44">
              <w:rPr>
                <w:sz w:val="22"/>
                <w:szCs w:val="22"/>
              </w:rPr>
              <w:t xml:space="preserve"> Кабель питания, видеокабель</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center"/>
              <w:rPr>
                <w:sz w:val="22"/>
                <w:szCs w:val="22"/>
              </w:rPr>
            </w:pPr>
            <w:r w:rsidRPr="00A53B44">
              <w:rPr>
                <w:sz w:val="22"/>
                <w:szCs w:val="22"/>
              </w:rPr>
              <w:t>Соответствие</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lang w:val="en-US"/>
              </w:rPr>
              <w:t>10</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both"/>
              <w:rPr>
                <w:sz w:val="22"/>
                <w:szCs w:val="22"/>
              </w:rPr>
            </w:pPr>
            <w:r w:rsidRPr="00A53B44">
              <w:rPr>
                <w:sz w:val="22"/>
                <w:szCs w:val="22"/>
              </w:rPr>
              <w:t xml:space="preserve"> Яркость, кд/м²</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center"/>
              <w:rPr>
                <w:sz w:val="22"/>
                <w:szCs w:val="22"/>
              </w:rPr>
            </w:pPr>
            <w:r w:rsidRPr="00A53B44">
              <w:rPr>
                <w:sz w:val="22"/>
                <w:szCs w:val="22"/>
              </w:rPr>
              <w:t>Не менее 250</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lang w:val="en-US"/>
              </w:rPr>
              <w:t>11</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both"/>
              <w:rPr>
                <w:sz w:val="22"/>
                <w:szCs w:val="22"/>
              </w:rPr>
            </w:pPr>
            <w:r w:rsidRPr="00A53B44">
              <w:rPr>
                <w:sz w:val="22"/>
                <w:szCs w:val="22"/>
              </w:rPr>
              <w:t xml:space="preserve">Срок предоставления гарантии производителя с момента подписания накладной, месяцев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менее 12</w:t>
            </w:r>
          </w:p>
        </w:tc>
      </w:tr>
      <w:tr w:rsidR="00AC6FD9" w:rsidRPr="00A53B44" w:rsidTr="00AC6FD9">
        <w:tc>
          <w:tcPr>
            <w:tcW w:w="395"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bCs/>
                <w:sz w:val="22"/>
                <w:szCs w:val="22"/>
                <w:lang w:val="en-US"/>
              </w:rPr>
              <w:t>12</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both"/>
              <w:rPr>
                <w:sz w:val="22"/>
                <w:szCs w:val="22"/>
              </w:rPr>
            </w:pPr>
            <w:r w:rsidRPr="00A53B44">
              <w:rPr>
                <w:sz w:val="22"/>
                <w:szCs w:val="22"/>
              </w:rPr>
              <w:t>Срок предоставления гарантии Поставщика с момента подписания накладной, месяцев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sz w:val="22"/>
                <w:szCs w:val="22"/>
              </w:rPr>
            </w:pPr>
            <w:r w:rsidRPr="00A53B44">
              <w:rPr>
                <w:sz w:val="22"/>
                <w:szCs w:val="22"/>
              </w:rPr>
              <w:t>Не менее 12</w:t>
            </w:r>
          </w:p>
        </w:tc>
      </w:tr>
    </w:tbl>
    <w:p w:rsidR="00AC6FD9" w:rsidRDefault="00AC6FD9" w:rsidP="00AC6FD9">
      <w:pPr>
        <w:ind w:firstLine="284"/>
        <w:rPr>
          <w:b/>
          <w:sz w:val="20"/>
          <w:szCs w:val="20"/>
        </w:rPr>
      </w:pPr>
    </w:p>
    <w:p w:rsidR="00AC6FD9" w:rsidRPr="00A53B44" w:rsidRDefault="00AC6FD9" w:rsidP="00AC6FD9">
      <w:pPr>
        <w:ind w:firstLine="284"/>
        <w:jc w:val="right"/>
        <w:rPr>
          <w:b/>
          <w:sz w:val="20"/>
          <w:szCs w:val="20"/>
        </w:rPr>
      </w:pPr>
      <w:r w:rsidRPr="00A53B44">
        <w:rPr>
          <w:b/>
          <w:sz w:val="20"/>
          <w:szCs w:val="20"/>
        </w:rPr>
        <w:t>Таблица 3</w:t>
      </w:r>
    </w:p>
    <w:tbl>
      <w:tblPr>
        <w:tblpPr w:leftFromText="180" w:rightFromText="180" w:vertAnchor="text" w:horzAnchor="margin" w:tblpX="74" w:tblpY="178"/>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7534"/>
        <w:gridCol w:w="2268"/>
      </w:tblGrid>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jc w:val="center"/>
              <w:rPr>
                <w:b/>
                <w:bCs/>
                <w:sz w:val="22"/>
                <w:szCs w:val="22"/>
              </w:rPr>
            </w:pPr>
            <w:r w:rsidRPr="00A53B44">
              <w:rPr>
                <w:b/>
                <w:bCs/>
                <w:sz w:val="22"/>
                <w:szCs w:val="22"/>
              </w:rPr>
              <w:t>№</w:t>
            </w:r>
          </w:p>
          <w:p w:rsidR="00AC6FD9" w:rsidRPr="00A53B44" w:rsidRDefault="00AC6FD9" w:rsidP="00AC6FD9">
            <w:pPr>
              <w:jc w:val="center"/>
              <w:rPr>
                <w:bCs/>
                <w:sz w:val="22"/>
                <w:szCs w:val="22"/>
              </w:rPr>
            </w:pPr>
            <w:proofErr w:type="gramStart"/>
            <w:r w:rsidRPr="00A53B44">
              <w:rPr>
                <w:b/>
                <w:bCs/>
                <w:sz w:val="22"/>
                <w:szCs w:val="22"/>
              </w:rPr>
              <w:t>п</w:t>
            </w:r>
            <w:proofErr w:type="gramEnd"/>
            <w:r w:rsidRPr="00A53B44">
              <w:rPr>
                <w:b/>
                <w:bCs/>
                <w:sz w:val="22"/>
                <w:szCs w:val="22"/>
              </w:rPr>
              <w:t>/п</w:t>
            </w:r>
          </w:p>
        </w:tc>
        <w:tc>
          <w:tcPr>
            <w:tcW w:w="3507"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shd w:val="clear" w:color="auto" w:fill="FFFFFF"/>
              <w:ind w:firstLine="284"/>
              <w:jc w:val="center"/>
              <w:rPr>
                <w:b/>
                <w:sz w:val="22"/>
                <w:szCs w:val="22"/>
              </w:rPr>
            </w:pPr>
            <w:r w:rsidRPr="00A53B44">
              <w:rPr>
                <w:b/>
                <w:sz w:val="22"/>
                <w:szCs w:val="22"/>
              </w:rPr>
              <w:t>Наименования показателей</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shd w:val="clear" w:color="auto" w:fill="FFFFFF"/>
              <w:ind w:firstLine="284"/>
              <w:jc w:val="center"/>
              <w:rPr>
                <w:b/>
                <w:sz w:val="22"/>
                <w:szCs w:val="22"/>
              </w:rPr>
            </w:pPr>
            <w:r w:rsidRPr="00A53B44">
              <w:rPr>
                <w:b/>
                <w:sz w:val="22"/>
                <w:szCs w:val="22"/>
              </w:rPr>
              <w:t xml:space="preserve">Наличие, соответствие или значения показателей </w:t>
            </w:r>
          </w:p>
        </w:tc>
      </w:tr>
      <w:tr w:rsidR="00AC6FD9" w:rsidRPr="00A53B44" w:rsidTr="00AC6FD9">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shd w:val="clear" w:color="auto" w:fill="FFFFFF"/>
              <w:jc w:val="center"/>
              <w:rPr>
                <w:b/>
                <w:sz w:val="22"/>
                <w:szCs w:val="22"/>
              </w:rPr>
            </w:pPr>
            <w:r>
              <w:rPr>
                <w:b/>
                <w:sz w:val="22"/>
                <w:szCs w:val="22"/>
              </w:rPr>
              <w:t>Принтер – 1 шт.</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b/>
                <w:sz w:val="22"/>
                <w:szCs w:val="22"/>
              </w:rPr>
            </w:pPr>
            <w:r w:rsidRPr="00A53B44">
              <w:rPr>
                <w:sz w:val="22"/>
                <w:szCs w:val="22"/>
              </w:rPr>
              <w:t>Функции</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AC6FD9" w:rsidRPr="00A53B44" w:rsidRDefault="00AC6FD9" w:rsidP="00AC6FD9">
            <w:pPr>
              <w:shd w:val="clear" w:color="auto" w:fill="FFFFFF"/>
              <w:ind w:firstLine="32"/>
              <w:jc w:val="center"/>
              <w:rPr>
                <w:b/>
                <w:sz w:val="22"/>
                <w:szCs w:val="22"/>
              </w:rPr>
            </w:pPr>
            <w:r w:rsidRPr="00A53B44">
              <w:rPr>
                <w:sz w:val="22"/>
                <w:szCs w:val="22"/>
              </w:rPr>
              <w:t>печать</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3.2</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Технология печати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лазерная</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3.3</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818"/>
              </w:tabs>
              <w:rPr>
                <w:sz w:val="22"/>
                <w:szCs w:val="22"/>
              </w:rPr>
            </w:pPr>
            <w:r w:rsidRPr="00A53B44">
              <w:rPr>
                <w:bCs/>
                <w:sz w:val="22"/>
                <w:szCs w:val="22"/>
              </w:rPr>
              <w:t>Тип печати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черно-белая</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3.4</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sz w:val="22"/>
                <w:szCs w:val="22"/>
              </w:rPr>
              <w:t xml:space="preserve">Частота процессора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не менее 266 МГц</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3.5</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818"/>
              </w:tabs>
              <w:rPr>
                <w:sz w:val="22"/>
                <w:szCs w:val="22"/>
              </w:rPr>
            </w:pPr>
            <w:r w:rsidRPr="00A53B44">
              <w:rPr>
                <w:bCs/>
                <w:sz w:val="22"/>
                <w:szCs w:val="22"/>
              </w:rPr>
              <w:t xml:space="preserve">Максимальный формат: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A4</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3.6</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 xml:space="preserve">Максимальная нагрузка, страниц в месяц, </w:t>
            </w:r>
            <w:proofErr w:type="spellStart"/>
            <w:proofErr w:type="gramStart"/>
            <w:r w:rsidRPr="00A53B44">
              <w:rPr>
                <w:bCs/>
                <w:sz w:val="22"/>
                <w:szCs w:val="22"/>
              </w:rPr>
              <w:t>шт</w:t>
            </w:r>
            <w:proofErr w:type="spellEnd"/>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не менее 5 000</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3.7</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 xml:space="preserve">Максимальное разрешение для </w:t>
            </w:r>
            <w:proofErr w:type="gramStart"/>
            <w:r w:rsidRPr="00A53B44">
              <w:rPr>
                <w:bCs/>
                <w:sz w:val="22"/>
                <w:szCs w:val="22"/>
              </w:rPr>
              <w:t>ч</w:t>
            </w:r>
            <w:proofErr w:type="gramEnd"/>
            <w:r w:rsidRPr="00A53B44">
              <w:rPr>
                <w:bCs/>
                <w:sz w:val="22"/>
                <w:szCs w:val="22"/>
              </w:rPr>
              <w:t xml:space="preserve">/б </w:t>
            </w:r>
            <w:proofErr w:type="spellStart"/>
            <w:r w:rsidRPr="00A53B44">
              <w:rPr>
                <w:bCs/>
                <w:sz w:val="22"/>
                <w:szCs w:val="22"/>
              </w:rPr>
              <w:t>печати,</w:t>
            </w:r>
            <w:r w:rsidRPr="00A53B44">
              <w:rPr>
                <w:sz w:val="22"/>
                <w:szCs w:val="22"/>
              </w:rPr>
              <w:t>dpi</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не менее 600 × 600</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lastRenderedPageBreak/>
              <w:t>3.8</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 xml:space="preserve">Скорость печати </w:t>
            </w:r>
            <w:r w:rsidRPr="00A53B44">
              <w:rPr>
                <w:sz w:val="22"/>
                <w:szCs w:val="22"/>
              </w:rPr>
              <w:t>(ч/б А</w:t>
            </w:r>
            <w:proofErr w:type="gramStart"/>
            <w:r w:rsidRPr="00A53B44">
              <w:rPr>
                <w:sz w:val="22"/>
                <w:szCs w:val="22"/>
              </w:rPr>
              <w:t>4</w:t>
            </w:r>
            <w:proofErr w:type="gramEnd"/>
            <w:r w:rsidRPr="00A53B44">
              <w:rPr>
                <w:sz w:val="22"/>
                <w:szCs w:val="22"/>
              </w:rPr>
              <w:t>), стр./мин</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не менее 25</w:t>
            </w:r>
          </w:p>
        </w:tc>
      </w:tr>
      <w:tr w:rsidR="00AC6FD9" w:rsidRPr="000E7DF2"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3.9</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sz w:val="22"/>
                <w:szCs w:val="22"/>
              </w:rPr>
              <w:t>Размеры носителей</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lang w:val="en-US"/>
              </w:rPr>
            </w:pPr>
            <w:r w:rsidRPr="00A53B44">
              <w:rPr>
                <w:sz w:val="22"/>
                <w:szCs w:val="22"/>
                <w:lang w:val="en-US"/>
              </w:rPr>
              <w:t xml:space="preserve">A4, A5, B5(JIS), C5, DL, </w:t>
            </w:r>
            <w:r w:rsidRPr="00A53B44">
              <w:rPr>
                <w:sz w:val="22"/>
                <w:szCs w:val="22"/>
              </w:rPr>
              <w:t>конверты</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3.10</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 xml:space="preserve">Печать на </w:t>
            </w:r>
            <w:r w:rsidRPr="00A53B44">
              <w:rPr>
                <w:sz w:val="22"/>
                <w:szCs w:val="22"/>
              </w:rPr>
              <w:t xml:space="preserve">карточках, этикетках, конвертах, матовой бумаге. </w:t>
            </w:r>
            <w:proofErr w:type="gramStart"/>
            <w:r w:rsidRPr="00A53B44">
              <w:rPr>
                <w:sz w:val="22"/>
                <w:szCs w:val="22"/>
              </w:rPr>
              <w:t>Типы носителей: бумага (плотная, бланки, обычная, с напечатанной информацией, перфорированная, из вторсырья, грубая), бланки, конверты, наклейки, картон</w:t>
            </w:r>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Соответствие</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3.11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sz w:val="22"/>
                <w:szCs w:val="22"/>
              </w:rPr>
              <w:t>Плотность бумаги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не менее 163 г/м</w:t>
            </w:r>
            <w:proofErr w:type="gramStart"/>
            <w:r w:rsidRPr="00A53B44">
              <w:rPr>
                <w:sz w:val="22"/>
                <w:szCs w:val="22"/>
                <w:vertAlign w:val="superscript"/>
              </w:rPr>
              <w:t>2</w:t>
            </w:r>
            <w:proofErr w:type="gramEnd"/>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3.12</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Время выхода первого отпечатка,</w:t>
            </w:r>
            <w:r w:rsidRPr="00A53B44">
              <w:rPr>
                <w:sz w:val="22"/>
                <w:szCs w:val="22"/>
              </w:rPr>
              <w:t xml:space="preserve"> c</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 xml:space="preserve">не более 8 </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widowControl w:val="0"/>
              <w:suppressAutoHyphens w:val="0"/>
              <w:autoSpaceDE w:val="0"/>
              <w:autoSpaceDN w:val="0"/>
              <w:adjustRightInd w:val="0"/>
              <w:jc w:val="center"/>
              <w:rPr>
                <w:bCs/>
                <w:sz w:val="22"/>
                <w:szCs w:val="22"/>
              </w:rPr>
            </w:pPr>
            <w:r>
              <w:rPr>
                <w:bCs/>
                <w:sz w:val="22"/>
                <w:szCs w:val="22"/>
              </w:rPr>
              <w:t>3.13</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Наличие входного лотка (формат А</w:t>
            </w:r>
            <w:proofErr w:type="gramStart"/>
            <w:r w:rsidRPr="00A53B44">
              <w:rPr>
                <w:sz w:val="22"/>
                <w:szCs w:val="22"/>
              </w:rPr>
              <w:t>4</w:t>
            </w:r>
            <w:proofErr w:type="gramEnd"/>
            <w:r w:rsidRPr="00A53B44">
              <w:rPr>
                <w:sz w:val="22"/>
                <w:szCs w:val="22"/>
              </w:rPr>
              <w:t>)</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Соответствие</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Pr>
                <w:bCs/>
                <w:sz w:val="22"/>
                <w:szCs w:val="22"/>
              </w:rPr>
              <w:t>3.14</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Наличие лотка приоритетной подачи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Соответствие</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lang w:val="en-US"/>
              </w:rPr>
              <w:t>3.</w:t>
            </w:r>
            <w:r w:rsidRPr="00A53B44">
              <w:rPr>
                <w:sz w:val="22"/>
                <w:szCs w:val="22"/>
              </w:rPr>
              <w:t>15</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Интерфейс подключения к персональному компьютеру</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ind w:firstLine="32"/>
              <w:jc w:val="center"/>
              <w:rPr>
                <w:sz w:val="22"/>
                <w:szCs w:val="22"/>
              </w:rPr>
            </w:pPr>
            <w:r w:rsidRPr="00A53B44">
              <w:rPr>
                <w:sz w:val="22"/>
                <w:szCs w:val="22"/>
              </w:rPr>
              <w:t>USB 2.0</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3.16</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 xml:space="preserve">Ресурс </w:t>
            </w:r>
            <w:proofErr w:type="gramStart"/>
            <w:r w:rsidRPr="00A53B44">
              <w:rPr>
                <w:bCs/>
                <w:sz w:val="22"/>
                <w:szCs w:val="22"/>
              </w:rPr>
              <w:t>ч</w:t>
            </w:r>
            <w:proofErr w:type="gramEnd"/>
            <w:r w:rsidRPr="00A53B44">
              <w:rPr>
                <w:bCs/>
                <w:sz w:val="22"/>
                <w:szCs w:val="22"/>
              </w:rPr>
              <w:t>/б картриджа (в комплекте поставки),</w:t>
            </w:r>
            <w:r w:rsidRPr="00A53B44">
              <w:rPr>
                <w:sz w:val="22"/>
                <w:szCs w:val="22"/>
              </w:rPr>
              <w:t xml:space="preserve"> страниц</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 xml:space="preserve">не менее 1600 </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3.17</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bCs/>
                <w:sz w:val="22"/>
                <w:szCs w:val="22"/>
              </w:rPr>
              <w:t xml:space="preserve">Количество картриджей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bCs/>
                <w:sz w:val="22"/>
                <w:szCs w:val="22"/>
              </w:rPr>
              <w:t xml:space="preserve">не менее 1 </w:t>
            </w:r>
            <w:r w:rsidRPr="00A53B44">
              <w:rPr>
                <w:sz w:val="22"/>
                <w:szCs w:val="22"/>
              </w:rPr>
              <w:t>шт.</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3.18</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rPr>
                <w:sz w:val="22"/>
                <w:szCs w:val="22"/>
              </w:rPr>
            </w:pPr>
            <w:r w:rsidRPr="00A53B44">
              <w:rPr>
                <w:sz w:val="22"/>
                <w:szCs w:val="22"/>
              </w:rPr>
              <w:t>Наличие компакт-диска с программным обеспечением и руководством пользователя в электронном формате</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Соответствие</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3.19</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 xml:space="preserve">Наличие кабеля </w:t>
            </w:r>
            <w:r w:rsidRPr="00A53B44">
              <w:rPr>
                <w:sz w:val="22"/>
                <w:szCs w:val="22"/>
                <w:lang w:val="en-US"/>
              </w:rPr>
              <w:t>USB</w:t>
            </w:r>
            <w:r w:rsidRPr="00A53B44">
              <w:rPr>
                <w:sz w:val="22"/>
                <w:szCs w:val="22"/>
              </w:rPr>
              <w:t xml:space="preserve"> с ферритовыми кольцами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Соответствие</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3.19</w:t>
            </w:r>
            <w:r>
              <w:rPr>
                <w:sz w:val="22"/>
                <w:szCs w:val="22"/>
              </w:rPr>
              <w:t>.1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 xml:space="preserve">Длина, </w:t>
            </w:r>
            <w:proofErr w:type="gramStart"/>
            <w:r w:rsidRPr="00A53B44">
              <w:rPr>
                <w:sz w:val="22"/>
                <w:szCs w:val="22"/>
              </w:rPr>
              <w:t>м</w:t>
            </w:r>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 xml:space="preserve">не менее 1,5 </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3.20</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 xml:space="preserve">Энергопотребление (активное состояние, печать), </w:t>
            </w:r>
            <w:proofErr w:type="gramStart"/>
            <w:r w:rsidRPr="00A53B44">
              <w:rPr>
                <w:sz w:val="22"/>
                <w:szCs w:val="22"/>
              </w:rPr>
              <w:t>Вт</w:t>
            </w:r>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 xml:space="preserve">не более 600 </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3.21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Уровень шума (рабочий режим, печать), дБ</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 xml:space="preserve">не более 54 </w:t>
            </w:r>
          </w:p>
        </w:tc>
      </w:tr>
      <w:tr w:rsidR="00AC6FD9" w:rsidRPr="00A53B44" w:rsidTr="00AC6FD9">
        <w:tc>
          <w:tcPr>
            <w:tcW w:w="43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jc w:val="center"/>
              <w:rPr>
                <w:bCs/>
                <w:sz w:val="22"/>
                <w:szCs w:val="22"/>
              </w:rPr>
            </w:pPr>
            <w:r w:rsidRPr="00A53B44">
              <w:rPr>
                <w:sz w:val="22"/>
                <w:szCs w:val="22"/>
              </w:rPr>
              <w:t>3.22</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tabs>
                <w:tab w:val="left" w:pos="393"/>
              </w:tabs>
              <w:snapToGrid w:val="0"/>
              <w:rPr>
                <w:sz w:val="22"/>
                <w:szCs w:val="22"/>
              </w:rPr>
            </w:pPr>
            <w:r w:rsidRPr="00A53B44">
              <w:rPr>
                <w:sz w:val="22"/>
                <w:szCs w:val="22"/>
              </w:rPr>
              <w:t>Размещение</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C6FD9" w:rsidRPr="00A53B44" w:rsidRDefault="00AC6FD9" w:rsidP="00AC6FD9">
            <w:pPr>
              <w:ind w:firstLine="32"/>
              <w:jc w:val="center"/>
              <w:rPr>
                <w:sz w:val="22"/>
                <w:szCs w:val="22"/>
              </w:rPr>
            </w:pPr>
            <w:r w:rsidRPr="00A53B44">
              <w:rPr>
                <w:sz w:val="22"/>
                <w:szCs w:val="22"/>
              </w:rPr>
              <w:t>настольное</w:t>
            </w:r>
          </w:p>
        </w:tc>
      </w:tr>
    </w:tbl>
    <w:p w:rsidR="00AC6FD9" w:rsidRDefault="00AC6FD9" w:rsidP="00AC6FD9">
      <w:pPr>
        <w:pStyle w:val="afa"/>
        <w:ind w:firstLine="284"/>
        <w:rPr>
          <w:rFonts w:ascii="Times New Roman" w:hAnsi="Times New Roman"/>
          <w:bCs/>
          <w:sz w:val="24"/>
          <w:szCs w:val="24"/>
        </w:rPr>
      </w:pPr>
    </w:p>
    <w:p w:rsidR="00AC6FD9" w:rsidRPr="00A53B44" w:rsidRDefault="00AC6FD9" w:rsidP="00AC6FD9">
      <w:pPr>
        <w:tabs>
          <w:tab w:val="left" w:pos="142"/>
        </w:tabs>
        <w:spacing w:line="276" w:lineRule="auto"/>
        <w:ind w:firstLine="284"/>
        <w:jc w:val="both"/>
        <w:rPr>
          <w:sz w:val="22"/>
          <w:szCs w:val="22"/>
        </w:rPr>
      </w:pPr>
      <w:r w:rsidRPr="00A53B44">
        <w:rPr>
          <w:sz w:val="22"/>
          <w:szCs w:val="22"/>
        </w:rPr>
        <w:t xml:space="preserve">Все средства защиты должны иметь сертификат соответствия ФСТЭК России на соответствие действующим требованиям к средствам защиты информации по требованиям защиты информации, обрабатываемой на объектах до 3 категории включительно, </w:t>
      </w:r>
      <w:r w:rsidRPr="00A53B44">
        <w:rPr>
          <w:b/>
          <w:sz w:val="22"/>
          <w:szCs w:val="22"/>
        </w:rPr>
        <w:t>класс защищенности не ниже 1В.</w:t>
      </w:r>
    </w:p>
    <w:p w:rsidR="00AC6FD9" w:rsidRPr="00A53B44" w:rsidRDefault="00AC6FD9" w:rsidP="00AC6FD9">
      <w:pPr>
        <w:tabs>
          <w:tab w:val="left" w:pos="142"/>
        </w:tabs>
        <w:spacing w:line="276" w:lineRule="auto"/>
        <w:ind w:firstLine="284"/>
        <w:jc w:val="both"/>
        <w:rPr>
          <w:sz w:val="22"/>
          <w:szCs w:val="22"/>
        </w:rPr>
      </w:pPr>
    </w:p>
    <w:p w:rsidR="00AC6FD9" w:rsidRPr="00A53B44" w:rsidRDefault="00AC6FD9" w:rsidP="00AC6FD9">
      <w:pPr>
        <w:pStyle w:val="a6"/>
        <w:widowControl w:val="0"/>
        <w:tabs>
          <w:tab w:val="left" w:pos="142"/>
        </w:tabs>
        <w:autoSpaceDE w:val="0"/>
        <w:autoSpaceDN w:val="0"/>
        <w:adjustRightInd w:val="0"/>
        <w:spacing w:line="276" w:lineRule="auto"/>
        <w:ind w:firstLine="284"/>
        <w:rPr>
          <w:b/>
          <w:sz w:val="22"/>
          <w:szCs w:val="22"/>
        </w:rPr>
      </w:pPr>
      <w:r w:rsidRPr="00A53B44">
        <w:rPr>
          <w:b/>
          <w:sz w:val="22"/>
          <w:szCs w:val="22"/>
        </w:rPr>
        <w:t>Назначение товара, требуемого к поставке:</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Автоматизированное рабочее место на базе ПЭВМ, обрабатывающее информацию с грифом до «секретно».</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Поставщик обязан провести специальную проверку и специальные исследования поставленного товара в соответствии со Специальными требованиями и рекомендациями по защите информации, составляющей государственную тайну от утечки по техническим каналам, утвержденными решением Государственной технической комиссии при Президенте РФ от 23 мая 1997 года № 55.</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xml:space="preserve">Поставщик обязан провести аттестацию автоматизированного рабочего места в </w:t>
      </w:r>
      <w:proofErr w:type="spellStart"/>
      <w:r w:rsidRPr="00A53B44">
        <w:rPr>
          <w:sz w:val="22"/>
          <w:szCs w:val="22"/>
        </w:rPr>
        <w:t>т.ч</w:t>
      </w:r>
      <w:proofErr w:type="spellEnd"/>
      <w:r w:rsidRPr="00A53B44">
        <w:rPr>
          <w:sz w:val="22"/>
          <w:szCs w:val="22"/>
        </w:rPr>
        <w:t>. средства изготовления документов.</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По результатам аттестации автоматизированного рабочего места  Поставщик обязан передать Заказчику документы, подтверждающие соответствие поставляемого товара требованиям ФСТЭК России к средствам защиты информации по требованиям защиты информации, обрабатываемой на объектах до 3 категории включительно:</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проекты документов согласно Приложению № 8 Специальных требований и рекомендаций по защите информации, составляющей государственную тайну от утечки по техническим каналам, утвержденных решением Государственной технической комиссии при Президенте РФ от 23 мая 1997 года № 55 при проведении аттестационных испытаний объектов информатизации;</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протокол измерения побочных электромагнитных излучений и расчета контролируемой зоны технических средств;</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предписание на эксплуатацию технических средств по результатам специальных лабораторных исследований;</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программа и методики аттестационных испытаний объекта информатизации (АРМ);</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xml:space="preserve">- протокол </w:t>
      </w:r>
      <w:proofErr w:type="gramStart"/>
      <w:r w:rsidRPr="00A53B44">
        <w:rPr>
          <w:sz w:val="22"/>
          <w:szCs w:val="22"/>
        </w:rPr>
        <w:t>оценки эффективности принятых мер защиты информации</w:t>
      </w:r>
      <w:proofErr w:type="gramEnd"/>
      <w:r w:rsidRPr="00A53B44">
        <w:rPr>
          <w:sz w:val="22"/>
          <w:szCs w:val="22"/>
        </w:rPr>
        <w:t xml:space="preserve"> от утечки за счет ПЭМИН;</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предписание на эксплуатацию объекта информатизации (АРМ);</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протокол контроля эффективности защиты АРМ от несанкционированного доступа к информации;</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заключение по результатам аттестационных испытаний объекта информатизации (АРМ) на соответствие требованиям по безопасности информации;</w:t>
      </w:r>
    </w:p>
    <w:p w:rsidR="00AC6FD9" w:rsidRPr="00A53B44" w:rsidRDefault="00AC6FD9" w:rsidP="00AC6FD9">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аттестат соответствия объекта информатизации (АРМ) требованиям по безопасности информации.</w:t>
      </w:r>
    </w:p>
    <w:p w:rsidR="00AC6FD9" w:rsidRDefault="00AC6FD9" w:rsidP="00AC6FD9">
      <w:pPr>
        <w:pStyle w:val="a6"/>
        <w:widowControl w:val="0"/>
        <w:tabs>
          <w:tab w:val="left" w:pos="142"/>
        </w:tabs>
        <w:autoSpaceDE w:val="0"/>
        <w:autoSpaceDN w:val="0"/>
        <w:adjustRightInd w:val="0"/>
        <w:spacing w:line="276" w:lineRule="auto"/>
        <w:ind w:firstLine="284"/>
        <w:rPr>
          <w:i/>
          <w:sz w:val="22"/>
          <w:szCs w:val="22"/>
          <w:u w:val="single"/>
        </w:rPr>
      </w:pPr>
    </w:p>
    <w:p w:rsidR="00AC6FD9" w:rsidRPr="00A53B44" w:rsidRDefault="00AC6FD9" w:rsidP="00AC6FD9">
      <w:pPr>
        <w:pStyle w:val="a6"/>
        <w:widowControl w:val="0"/>
        <w:tabs>
          <w:tab w:val="left" w:pos="142"/>
        </w:tabs>
        <w:autoSpaceDE w:val="0"/>
        <w:autoSpaceDN w:val="0"/>
        <w:adjustRightInd w:val="0"/>
        <w:spacing w:line="276" w:lineRule="auto"/>
        <w:ind w:firstLine="284"/>
        <w:rPr>
          <w:i/>
          <w:sz w:val="22"/>
          <w:szCs w:val="22"/>
          <w:u w:val="single"/>
        </w:rPr>
      </w:pPr>
      <w:r w:rsidRPr="00A53B44">
        <w:rPr>
          <w:i/>
          <w:sz w:val="22"/>
          <w:szCs w:val="22"/>
          <w:u w:val="single"/>
        </w:rPr>
        <w:lastRenderedPageBreak/>
        <w:t xml:space="preserve">2.2. Требования, предъявляемые к товару: </w:t>
      </w:r>
    </w:p>
    <w:p w:rsidR="00AC6FD9" w:rsidRPr="00A53B44" w:rsidRDefault="00AC6FD9" w:rsidP="00AC6FD9">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поставляемый товар</w:t>
      </w:r>
      <w:r w:rsidR="000E7DF2">
        <w:rPr>
          <w:sz w:val="22"/>
          <w:szCs w:val="22"/>
        </w:rPr>
        <w:t xml:space="preserve"> </w:t>
      </w:r>
      <w:r w:rsidRPr="00A53B44">
        <w:rPr>
          <w:sz w:val="22"/>
          <w:szCs w:val="22"/>
        </w:rPr>
        <w:t>должен быть новым, не бывшим в употреблении, не восстановленным, оригинальны</w:t>
      </w:r>
      <w:r w:rsidR="000E7DF2">
        <w:rPr>
          <w:sz w:val="22"/>
          <w:szCs w:val="22"/>
        </w:rPr>
        <w:t>м и предназначенным для страны З</w:t>
      </w:r>
      <w:r w:rsidRPr="00A53B44">
        <w:rPr>
          <w:sz w:val="22"/>
          <w:szCs w:val="22"/>
        </w:rPr>
        <w:t>аказчика, что должно подтверждаться соответствующими документами при поставке товара;</w:t>
      </w:r>
    </w:p>
    <w:p w:rsidR="00AC6FD9" w:rsidRPr="00A53B44" w:rsidRDefault="00AC6FD9" w:rsidP="00AC6FD9">
      <w:pPr>
        <w:pStyle w:val="af5"/>
        <w:widowControl w:val="0"/>
        <w:numPr>
          <w:ilvl w:val="0"/>
          <w:numId w:val="36"/>
        </w:numPr>
        <w:shd w:val="clear" w:color="auto" w:fill="FFFFFF"/>
        <w:tabs>
          <w:tab w:val="clear" w:pos="720"/>
          <w:tab w:val="left" w:pos="-284"/>
          <w:tab w:val="left" w:pos="142"/>
          <w:tab w:val="left" w:pos="567"/>
        </w:tabs>
        <w:suppressAutoHyphens/>
        <w:spacing w:line="276" w:lineRule="auto"/>
        <w:ind w:left="0" w:firstLine="284"/>
        <w:jc w:val="both"/>
        <w:rPr>
          <w:sz w:val="22"/>
          <w:szCs w:val="22"/>
        </w:rPr>
      </w:pPr>
      <w:r w:rsidRPr="00A53B44">
        <w:rPr>
          <w:sz w:val="22"/>
          <w:szCs w:val="22"/>
        </w:rPr>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AC6FD9" w:rsidRPr="00A53B44" w:rsidRDefault="00AC6FD9" w:rsidP="00AC6FD9">
      <w:pPr>
        <w:widowControl w:val="0"/>
        <w:numPr>
          <w:ilvl w:val="0"/>
          <w:numId w:val="36"/>
        </w:numPr>
        <w:tabs>
          <w:tab w:val="clear" w:pos="720"/>
          <w:tab w:val="left" w:pos="-284"/>
          <w:tab w:val="left" w:pos="142"/>
          <w:tab w:val="left" w:pos="567"/>
          <w:tab w:val="left" w:pos="851"/>
        </w:tabs>
        <w:spacing w:line="276" w:lineRule="auto"/>
        <w:ind w:left="0" w:firstLine="284"/>
        <w:jc w:val="both"/>
        <w:rPr>
          <w:sz w:val="22"/>
          <w:szCs w:val="22"/>
        </w:rPr>
      </w:pPr>
      <w:r w:rsidRPr="00A53B44">
        <w:rPr>
          <w:sz w:val="22"/>
          <w:szCs w:val="22"/>
        </w:rPr>
        <w:t xml:space="preserve">поставляемый товар должен </w:t>
      </w:r>
      <w:proofErr w:type="gramStart"/>
      <w:r w:rsidRPr="00A53B44">
        <w:rPr>
          <w:sz w:val="22"/>
          <w:szCs w:val="22"/>
        </w:rPr>
        <w:t>соответствовать запрашиваемым техническим характеристикам и изготовлен</w:t>
      </w:r>
      <w:proofErr w:type="gramEnd"/>
      <w:r w:rsidRPr="00A53B44">
        <w:rPr>
          <w:sz w:val="22"/>
          <w:szCs w:val="22"/>
        </w:rPr>
        <w:t xml:space="preserve"> не ранее 2015 года, что подтверждается документами, позволяющими определить дату выпуска;</w:t>
      </w:r>
    </w:p>
    <w:p w:rsidR="00AC6FD9" w:rsidRPr="00A53B44" w:rsidRDefault="00AC6FD9" w:rsidP="00AC6FD9">
      <w:pPr>
        <w:widowControl w:val="0"/>
        <w:numPr>
          <w:ilvl w:val="0"/>
          <w:numId w:val="36"/>
        </w:numPr>
        <w:tabs>
          <w:tab w:val="clear" w:pos="720"/>
          <w:tab w:val="left" w:pos="-284"/>
          <w:tab w:val="left" w:pos="142"/>
          <w:tab w:val="left" w:pos="567"/>
          <w:tab w:val="left" w:pos="851"/>
        </w:tabs>
        <w:spacing w:line="276" w:lineRule="auto"/>
        <w:ind w:left="0" w:firstLine="284"/>
        <w:jc w:val="both"/>
        <w:rPr>
          <w:sz w:val="22"/>
          <w:szCs w:val="22"/>
        </w:rPr>
      </w:pPr>
      <w:proofErr w:type="gramStart"/>
      <w:r w:rsidRPr="00A53B44">
        <w:rPr>
          <w:sz w:val="22"/>
          <w:szCs w:val="22"/>
        </w:rPr>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w:t>
      </w:r>
      <w:r w:rsidR="000E7DF2">
        <w:rPr>
          <w:sz w:val="22"/>
          <w:szCs w:val="22"/>
        </w:rPr>
        <w:t>ого к поставке товара и упаковке</w:t>
      </w:r>
      <w:r w:rsidRPr="00A53B44">
        <w:rPr>
          <w:sz w:val="22"/>
          <w:szCs w:val="22"/>
        </w:rPr>
        <w:t>;</w:t>
      </w:r>
      <w:proofErr w:type="gramEnd"/>
    </w:p>
    <w:p w:rsidR="00AC6FD9" w:rsidRPr="00A53B44" w:rsidRDefault="000E7DF2" w:rsidP="00AC6FD9">
      <w:pPr>
        <w:widowControl w:val="0"/>
        <w:numPr>
          <w:ilvl w:val="0"/>
          <w:numId w:val="36"/>
        </w:numPr>
        <w:tabs>
          <w:tab w:val="clear" w:pos="720"/>
          <w:tab w:val="left" w:pos="-284"/>
          <w:tab w:val="left" w:pos="142"/>
          <w:tab w:val="left" w:pos="567"/>
        </w:tabs>
        <w:suppressAutoHyphens w:val="0"/>
        <w:autoSpaceDE w:val="0"/>
        <w:autoSpaceDN w:val="0"/>
        <w:adjustRightInd w:val="0"/>
        <w:spacing w:line="276" w:lineRule="auto"/>
        <w:ind w:left="0" w:firstLine="284"/>
        <w:jc w:val="both"/>
        <w:rPr>
          <w:sz w:val="22"/>
          <w:szCs w:val="22"/>
        </w:rPr>
      </w:pPr>
      <w:r>
        <w:rPr>
          <w:sz w:val="22"/>
          <w:szCs w:val="22"/>
        </w:rPr>
        <w:t>п</w:t>
      </w:r>
      <w:r w:rsidR="00AC6FD9" w:rsidRPr="00A53B44">
        <w:rPr>
          <w:sz w:val="22"/>
          <w:szCs w:val="22"/>
        </w:rPr>
        <w:t>оставщик по своему усмотрению может включить в состав заявки копии документов, подтверждающих оригинальность товара, соответствие товара</w:t>
      </w:r>
      <w:r>
        <w:rPr>
          <w:sz w:val="22"/>
          <w:szCs w:val="22"/>
        </w:rPr>
        <w:t xml:space="preserve"> </w:t>
      </w:r>
      <w:r w:rsidR="00AC6FD9" w:rsidRPr="00A53B44">
        <w:rPr>
          <w:sz w:val="22"/>
          <w:szCs w:val="22"/>
        </w:rPr>
        <w:t>и упаковки установленным требованиям (документы, подтверждающие технические характеристики товара, сертификаты и т.п.);</w:t>
      </w:r>
    </w:p>
    <w:p w:rsidR="00AC6FD9" w:rsidRPr="00A53B44" w:rsidRDefault="00AC6FD9" w:rsidP="00AC6FD9">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AC6FD9" w:rsidRPr="00A53B44" w:rsidRDefault="00AC6FD9" w:rsidP="00AC6FD9">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AC6FD9" w:rsidRPr="00A53B44" w:rsidRDefault="00AC6FD9" w:rsidP="00AC6FD9">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товар должен быть упакован в оригинальную упаковку производителя с обязательной маркировкой производителя.</w:t>
      </w:r>
    </w:p>
    <w:p w:rsidR="00AC6FD9" w:rsidRPr="00A53B44" w:rsidRDefault="00AC6FD9" w:rsidP="00AC6FD9">
      <w:pPr>
        <w:widowControl w:val="0"/>
        <w:suppressLineNumbers/>
        <w:shd w:val="clear" w:color="auto" w:fill="FFFFFF"/>
        <w:tabs>
          <w:tab w:val="left" w:pos="142"/>
          <w:tab w:val="left" w:pos="709"/>
        </w:tabs>
        <w:spacing w:line="276" w:lineRule="auto"/>
        <w:ind w:firstLine="284"/>
        <w:jc w:val="both"/>
        <w:rPr>
          <w:bCs/>
          <w:sz w:val="22"/>
          <w:szCs w:val="22"/>
        </w:rPr>
      </w:pPr>
      <w:r w:rsidRPr="00A53B44">
        <w:rPr>
          <w:bCs/>
          <w:sz w:val="22"/>
          <w:szCs w:val="22"/>
        </w:rPr>
        <w:t>Информация о товаре должна содержать следующие сведения на русском языке:</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наименование товара;</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наименование страны, фирмы - изготовителя (наименование фирмы может быть обозначено буквами латинского алфавита);</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sz w:val="22"/>
          <w:szCs w:val="22"/>
        </w:rPr>
        <w:t>товарный знак;</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sz w:val="22"/>
          <w:szCs w:val="22"/>
        </w:rPr>
        <w:t>штрих-код производителя, дата выпуска;</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sz w:val="22"/>
          <w:szCs w:val="22"/>
        </w:rPr>
        <w:t xml:space="preserve">модель товара или модель </w:t>
      </w:r>
      <w:proofErr w:type="gramStart"/>
      <w:r w:rsidRPr="00A53B44">
        <w:rPr>
          <w:sz w:val="22"/>
          <w:szCs w:val="22"/>
        </w:rPr>
        <w:t>оборудования</w:t>
      </w:r>
      <w:proofErr w:type="gramEnd"/>
      <w:r w:rsidRPr="00A53B44">
        <w:rPr>
          <w:sz w:val="22"/>
          <w:szCs w:val="22"/>
        </w:rPr>
        <w:t xml:space="preserve"> для которой предназначены расходные материалы;</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назначение (область использования), основные свойства и характеристики;</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правила и условия эффективного и безопасного использования;</w:t>
      </w:r>
    </w:p>
    <w:p w:rsidR="00AC6FD9" w:rsidRPr="00A53B44" w:rsidRDefault="00AC6FD9" w:rsidP="00AC6FD9">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AC6FD9" w:rsidRPr="00A53B44" w:rsidRDefault="00AC6FD9" w:rsidP="00AC6FD9">
      <w:pPr>
        <w:widowControl w:val="0"/>
        <w:tabs>
          <w:tab w:val="left" w:pos="142"/>
        </w:tabs>
        <w:autoSpaceDE w:val="0"/>
        <w:autoSpaceDN w:val="0"/>
        <w:adjustRightInd w:val="0"/>
        <w:spacing w:line="276" w:lineRule="auto"/>
        <w:ind w:firstLine="284"/>
        <w:jc w:val="both"/>
        <w:rPr>
          <w:bCs/>
          <w:sz w:val="22"/>
          <w:szCs w:val="22"/>
        </w:rPr>
      </w:pPr>
      <w:r w:rsidRPr="00A53B44">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AC6FD9" w:rsidRPr="00A53B44" w:rsidRDefault="00AC6FD9" w:rsidP="00AC6FD9">
      <w:pPr>
        <w:pStyle w:val="af5"/>
        <w:widowControl w:val="0"/>
        <w:numPr>
          <w:ilvl w:val="0"/>
          <w:numId w:val="36"/>
        </w:numPr>
        <w:tabs>
          <w:tab w:val="clear" w:pos="720"/>
          <w:tab w:val="num" w:pos="-284"/>
          <w:tab w:val="left" w:pos="142"/>
          <w:tab w:val="left" w:pos="567"/>
        </w:tabs>
        <w:suppressAutoHyphens/>
        <w:spacing w:line="276" w:lineRule="auto"/>
        <w:ind w:left="0" w:firstLine="284"/>
        <w:jc w:val="both"/>
        <w:rPr>
          <w:sz w:val="22"/>
          <w:szCs w:val="22"/>
        </w:rPr>
      </w:pPr>
      <w:r w:rsidRPr="00A53B44">
        <w:rPr>
          <w:sz w:val="22"/>
          <w:szCs w:val="22"/>
        </w:rPr>
        <w:t>маркировка должна быть легко читаемой;</w:t>
      </w:r>
    </w:p>
    <w:p w:rsidR="00AC6FD9" w:rsidRPr="00A53B44" w:rsidRDefault="00AC6FD9" w:rsidP="00AC6FD9">
      <w:pPr>
        <w:pStyle w:val="FR1"/>
        <w:numPr>
          <w:ilvl w:val="0"/>
          <w:numId w:val="36"/>
        </w:numPr>
        <w:tabs>
          <w:tab w:val="clear" w:pos="720"/>
          <w:tab w:val="num" w:pos="-284"/>
          <w:tab w:val="left" w:pos="142"/>
          <w:tab w:val="left" w:pos="567"/>
        </w:tabs>
        <w:spacing w:before="0" w:line="276" w:lineRule="auto"/>
        <w:ind w:left="0" w:firstLine="284"/>
        <w:rPr>
          <w:sz w:val="22"/>
          <w:szCs w:val="22"/>
        </w:rPr>
      </w:pPr>
      <w:r w:rsidRPr="00A53B44">
        <w:rPr>
          <w:sz w:val="22"/>
          <w:szCs w:val="22"/>
        </w:rPr>
        <w:t>каждая единица товара должна быть укомплектована:</w:t>
      </w:r>
    </w:p>
    <w:p w:rsidR="00AC6FD9" w:rsidRPr="00A53B44" w:rsidRDefault="00AC6FD9" w:rsidP="00AC6FD9">
      <w:pPr>
        <w:pStyle w:val="FR1"/>
        <w:tabs>
          <w:tab w:val="num" w:pos="-284"/>
          <w:tab w:val="left" w:pos="142"/>
          <w:tab w:val="left" w:pos="567"/>
        </w:tabs>
        <w:spacing w:before="0" w:line="276" w:lineRule="auto"/>
        <w:ind w:firstLine="284"/>
        <w:rPr>
          <w:sz w:val="22"/>
          <w:szCs w:val="22"/>
        </w:rPr>
      </w:pPr>
      <w:r w:rsidRPr="00A53B44">
        <w:rPr>
          <w:sz w:val="22"/>
          <w:szCs w:val="22"/>
        </w:rPr>
        <w:t>- инструкцией по эксплуатации на русском языке, отпечатанной типографским способом;</w:t>
      </w:r>
    </w:p>
    <w:p w:rsidR="00AC6FD9" w:rsidRPr="00A53B44" w:rsidRDefault="00AC6FD9" w:rsidP="00AC6FD9">
      <w:pPr>
        <w:pStyle w:val="FR1"/>
        <w:tabs>
          <w:tab w:val="num" w:pos="-284"/>
          <w:tab w:val="left" w:pos="142"/>
          <w:tab w:val="left" w:pos="567"/>
        </w:tabs>
        <w:spacing w:before="0" w:line="276" w:lineRule="auto"/>
        <w:ind w:firstLine="284"/>
        <w:rPr>
          <w:sz w:val="22"/>
          <w:szCs w:val="22"/>
        </w:rPr>
      </w:pPr>
      <w:r w:rsidRPr="00A53B44">
        <w:rPr>
          <w:sz w:val="22"/>
          <w:szCs w:val="22"/>
        </w:rPr>
        <w:t>- упаковочным листом (сопроводительная надпись на упаковке товара о виде и количестве товара, находящегося в ней).</w:t>
      </w:r>
    </w:p>
    <w:p w:rsidR="00AC6FD9" w:rsidRPr="00A53B44" w:rsidRDefault="00AC6FD9" w:rsidP="00AC6FD9">
      <w:pPr>
        <w:widowControl w:val="0"/>
        <w:numPr>
          <w:ilvl w:val="0"/>
          <w:numId w:val="36"/>
        </w:numPr>
        <w:shd w:val="clear" w:color="auto" w:fill="FFFFFF"/>
        <w:tabs>
          <w:tab w:val="clear" w:pos="720"/>
          <w:tab w:val="num" w:pos="-284"/>
          <w:tab w:val="left" w:pos="142"/>
          <w:tab w:val="left" w:pos="567"/>
          <w:tab w:val="left" w:pos="888"/>
        </w:tabs>
        <w:suppressAutoHyphens w:val="0"/>
        <w:spacing w:line="276" w:lineRule="auto"/>
        <w:ind w:left="0" w:firstLine="284"/>
        <w:jc w:val="both"/>
        <w:rPr>
          <w:sz w:val="22"/>
          <w:szCs w:val="22"/>
        </w:rPr>
      </w:pPr>
      <w:r w:rsidRPr="00A53B44">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AC6FD9" w:rsidRPr="00A53B44" w:rsidRDefault="00AC6FD9" w:rsidP="00AC6FD9">
      <w:pPr>
        <w:widowControl w:val="0"/>
        <w:numPr>
          <w:ilvl w:val="0"/>
          <w:numId w:val="36"/>
        </w:numPr>
        <w:shd w:val="clear" w:color="auto" w:fill="FFFFFF"/>
        <w:tabs>
          <w:tab w:val="clear" w:pos="720"/>
          <w:tab w:val="num" w:pos="-284"/>
          <w:tab w:val="left" w:pos="142"/>
          <w:tab w:val="left" w:pos="567"/>
          <w:tab w:val="left" w:pos="888"/>
        </w:tabs>
        <w:suppressAutoHyphens w:val="0"/>
        <w:spacing w:line="276" w:lineRule="auto"/>
        <w:ind w:left="0" w:firstLine="284"/>
        <w:jc w:val="both"/>
        <w:rPr>
          <w:sz w:val="22"/>
          <w:szCs w:val="22"/>
        </w:rPr>
      </w:pPr>
      <w:r w:rsidRPr="00A53B44">
        <w:rPr>
          <w:sz w:val="22"/>
          <w:szCs w:val="22"/>
        </w:rPr>
        <w:t>на упаковке товара должны быть указаны все необходимые обозначения, требующие аккуратность транспортировки и не переворачивания товара;</w:t>
      </w:r>
    </w:p>
    <w:p w:rsidR="00AC6FD9" w:rsidRPr="00A53B44" w:rsidRDefault="00AC6FD9" w:rsidP="00AC6FD9">
      <w:pPr>
        <w:pStyle w:val="af5"/>
        <w:widowControl w:val="0"/>
        <w:numPr>
          <w:ilvl w:val="0"/>
          <w:numId w:val="36"/>
        </w:numPr>
        <w:tabs>
          <w:tab w:val="clear" w:pos="720"/>
          <w:tab w:val="num" w:pos="-284"/>
          <w:tab w:val="left" w:pos="142"/>
          <w:tab w:val="left" w:pos="567"/>
          <w:tab w:val="num" w:pos="851"/>
        </w:tabs>
        <w:autoSpaceDE w:val="0"/>
        <w:autoSpaceDN w:val="0"/>
        <w:adjustRightInd w:val="0"/>
        <w:spacing w:line="276" w:lineRule="auto"/>
        <w:ind w:left="0" w:firstLine="284"/>
        <w:jc w:val="both"/>
        <w:rPr>
          <w:bCs/>
          <w:sz w:val="22"/>
          <w:szCs w:val="22"/>
        </w:rPr>
      </w:pPr>
      <w:r w:rsidRPr="00A53B44">
        <w:rPr>
          <w:bCs/>
          <w:sz w:val="22"/>
          <w:szCs w:val="22"/>
        </w:rPr>
        <w:t xml:space="preserve">весь товар, подключаемый к сети электропитания, должен комплектоваться силовыми кабелями, имеющими </w:t>
      </w:r>
      <w:proofErr w:type="spellStart"/>
      <w:r w:rsidRPr="00A53B44">
        <w:rPr>
          <w:bCs/>
          <w:sz w:val="22"/>
          <w:szCs w:val="22"/>
        </w:rPr>
        <w:t>евровилку</w:t>
      </w:r>
      <w:proofErr w:type="spellEnd"/>
      <w:r w:rsidRPr="00A53B44">
        <w:rPr>
          <w:bCs/>
          <w:sz w:val="22"/>
          <w:szCs w:val="22"/>
        </w:rPr>
        <w:t xml:space="preserve"> с заземлением;</w:t>
      </w:r>
    </w:p>
    <w:p w:rsidR="00AC6FD9" w:rsidRPr="00A53B44" w:rsidRDefault="00AC6FD9" w:rsidP="00AC6FD9">
      <w:pPr>
        <w:widowControl w:val="0"/>
        <w:numPr>
          <w:ilvl w:val="0"/>
          <w:numId w:val="36"/>
        </w:numPr>
        <w:tabs>
          <w:tab w:val="clear" w:pos="720"/>
          <w:tab w:val="num" w:pos="-284"/>
          <w:tab w:val="left" w:pos="142"/>
          <w:tab w:val="left" w:pos="567"/>
          <w:tab w:val="num" w:pos="851"/>
        </w:tabs>
        <w:suppressAutoHyphens w:val="0"/>
        <w:autoSpaceDE w:val="0"/>
        <w:autoSpaceDN w:val="0"/>
        <w:adjustRightInd w:val="0"/>
        <w:spacing w:line="276" w:lineRule="auto"/>
        <w:ind w:left="0" w:firstLine="284"/>
        <w:jc w:val="both"/>
        <w:rPr>
          <w:bCs/>
          <w:sz w:val="22"/>
          <w:szCs w:val="22"/>
        </w:rPr>
      </w:pPr>
      <w:r w:rsidRPr="00A53B44">
        <w:rPr>
          <w:bCs/>
          <w:sz w:val="22"/>
          <w:szCs w:val="22"/>
        </w:rPr>
        <w:t>интерфейс каждой единицы товара должен быть русифицирован;</w:t>
      </w:r>
    </w:p>
    <w:p w:rsidR="00AC6FD9" w:rsidRPr="00A53B44" w:rsidRDefault="00AC6FD9" w:rsidP="00AC6FD9">
      <w:pPr>
        <w:widowControl w:val="0"/>
        <w:tabs>
          <w:tab w:val="left" w:pos="142"/>
        </w:tabs>
        <w:suppressAutoHyphens w:val="0"/>
        <w:autoSpaceDE w:val="0"/>
        <w:autoSpaceDN w:val="0"/>
        <w:adjustRightInd w:val="0"/>
        <w:spacing w:line="276" w:lineRule="auto"/>
        <w:ind w:firstLine="284"/>
        <w:jc w:val="both"/>
        <w:outlineLvl w:val="1"/>
        <w:rPr>
          <w:sz w:val="22"/>
          <w:szCs w:val="22"/>
          <w:lang w:eastAsia="ru-RU"/>
        </w:rPr>
      </w:pPr>
      <w:r w:rsidRPr="00A53B44">
        <w:rPr>
          <w:sz w:val="22"/>
          <w:szCs w:val="22"/>
          <w:lang w:eastAsia="ru-RU"/>
        </w:rPr>
        <w:t>При исполн</w:t>
      </w:r>
      <w:r w:rsidR="000E7DF2">
        <w:rPr>
          <w:sz w:val="22"/>
          <w:szCs w:val="22"/>
          <w:lang w:eastAsia="ru-RU"/>
        </w:rPr>
        <w:t>ении контракта по согласованию Заказчика с П</w:t>
      </w:r>
      <w:r w:rsidRPr="00A53B44">
        <w:rPr>
          <w:sz w:val="22"/>
          <w:szCs w:val="22"/>
          <w:lang w:eastAsia="ru-RU"/>
        </w:rPr>
        <w:t>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C6FD9" w:rsidRPr="00A53B44" w:rsidRDefault="00AC6FD9" w:rsidP="00AC6FD9">
      <w:pPr>
        <w:widowControl w:val="0"/>
        <w:tabs>
          <w:tab w:val="left" w:pos="142"/>
          <w:tab w:val="left" w:pos="567"/>
        </w:tabs>
        <w:spacing w:line="276" w:lineRule="auto"/>
        <w:ind w:firstLine="284"/>
        <w:jc w:val="both"/>
        <w:rPr>
          <w:b/>
          <w:i/>
          <w:sz w:val="22"/>
          <w:szCs w:val="22"/>
        </w:rPr>
      </w:pPr>
      <w:r>
        <w:rPr>
          <w:b/>
          <w:i/>
          <w:sz w:val="22"/>
          <w:szCs w:val="22"/>
        </w:rPr>
        <w:lastRenderedPageBreak/>
        <w:t xml:space="preserve"> Ч</w:t>
      </w:r>
      <w:r w:rsidRPr="00A53B44">
        <w:rPr>
          <w:b/>
          <w:i/>
          <w:sz w:val="22"/>
          <w:szCs w:val="22"/>
        </w:rPr>
        <w:t>асть 3. Место, сроки и условия поставки товара</w:t>
      </w:r>
    </w:p>
    <w:p w:rsidR="00AC6FD9" w:rsidRDefault="00AC6FD9" w:rsidP="00AC6FD9">
      <w:pPr>
        <w:pStyle w:val="a6"/>
        <w:widowControl w:val="0"/>
        <w:tabs>
          <w:tab w:val="left" w:pos="-142"/>
          <w:tab w:val="left" w:pos="142"/>
        </w:tabs>
        <w:spacing w:line="276" w:lineRule="auto"/>
        <w:ind w:firstLine="284"/>
        <w:rPr>
          <w:sz w:val="22"/>
          <w:szCs w:val="22"/>
        </w:rPr>
      </w:pPr>
      <w:r w:rsidRPr="00A53B44">
        <w:rPr>
          <w:i/>
          <w:sz w:val="22"/>
          <w:szCs w:val="22"/>
        </w:rPr>
        <w:t xml:space="preserve">3.1. </w:t>
      </w:r>
      <w:r w:rsidRPr="00A53B44">
        <w:rPr>
          <w:i/>
          <w:sz w:val="22"/>
          <w:szCs w:val="22"/>
        </w:rPr>
        <w:tab/>
        <w:t>Место поставки товара:</w:t>
      </w:r>
      <w:r w:rsidRPr="00A53B44">
        <w:rPr>
          <w:sz w:val="22"/>
          <w:szCs w:val="22"/>
        </w:rPr>
        <w:t> </w:t>
      </w:r>
    </w:p>
    <w:p w:rsidR="00AC6FD9" w:rsidRPr="00A53B44" w:rsidRDefault="00AC6FD9" w:rsidP="00AC6FD9">
      <w:pPr>
        <w:pStyle w:val="a6"/>
        <w:widowControl w:val="0"/>
        <w:tabs>
          <w:tab w:val="left" w:pos="-142"/>
          <w:tab w:val="left" w:pos="142"/>
        </w:tabs>
        <w:spacing w:line="276" w:lineRule="auto"/>
        <w:ind w:firstLine="284"/>
        <w:rPr>
          <w:sz w:val="22"/>
          <w:szCs w:val="22"/>
        </w:rPr>
      </w:pPr>
      <w:r w:rsidRPr="00A53B44">
        <w:rPr>
          <w:sz w:val="22"/>
          <w:szCs w:val="22"/>
        </w:rPr>
        <w:t>Удмуртская Республика, с.Красногорское, ул.</w:t>
      </w:r>
      <w:r>
        <w:rPr>
          <w:sz w:val="22"/>
          <w:szCs w:val="22"/>
        </w:rPr>
        <w:t xml:space="preserve"> </w:t>
      </w:r>
      <w:r w:rsidRPr="00A53B44">
        <w:rPr>
          <w:sz w:val="22"/>
          <w:szCs w:val="22"/>
        </w:rPr>
        <w:t>Ленина, 64</w:t>
      </w:r>
      <w:r>
        <w:rPr>
          <w:sz w:val="22"/>
          <w:szCs w:val="22"/>
        </w:rPr>
        <w:t>, 2 этаж</w:t>
      </w:r>
      <w:r w:rsidR="000E7DF2">
        <w:rPr>
          <w:sz w:val="22"/>
          <w:szCs w:val="22"/>
        </w:rPr>
        <w:t>, Администрация муниципального образования «Красногорский район».</w:t>
      </w:r>
    </w:p>
    <w:p w:rsidR="00AC6FD9" w:rsidRPr="00A53B44" w:rsidRDefault="00AC6FD9" w:rsidP="00AC6FD9">
      <w:pPr>
        <w:pStyle w:val="a6"/>
        <w:widowControl w:val="0"/>
        <w:tabs>
          <w:tab w:val="left" w:pos="-142"/>
          <w:tab w:val="left" w:pos="142"/>
        </w:tabs>
        <w:spacing w:line="276" w:lineRule="auto"/>
        <w:ind w:firstLine="284"/>
        <w:rPr>
          <w:sz w:val="22"/>
          <w:szCs w:val="22"/>
        </w:rPr>
      </w:pPr>
      <w:r w:rsidRPr="00A53B44">
        <w:rPr>
          <w:i/>
          <w:sz w:val="22"/>
          <w:szCs w:val="22"/>
        </w:rPr>
        <w:t xml:space="preserve">3.2. </w:t>
      </w:r>
      <w:r w:rsidRPr="00A53B44">
        <w:rPr>
          <w:i/>
          <w:sz w:val="22"/>
          <w:szCs w:val="22"/>
        </w:rPr>
        <w:tab/>
        <w:t>Срок и условия поставки и приема товара:</w:t>
      </w:r>
      <w:r w:rsidRPr="00A53B44">
        <w:rPr>
          <w:b/>
          <w:sz w:val="22"/>
          <w:szCs w:val="22"/>
        </w:rPr>
        <w:t xml:space="preserve"> </w:t>
      </w:r>
      <w:r>
        <w:rPr>
          <w:sz w:val="22"/>
          <w:szCs w:val="22"/>
        </w:rPr>
        <w:t xml:space="preserve"> </w:t>
      </w:r>
      <w:r w:rsidRPr="00A53B44">
        <w:rPr>
          <w:sz w:val="22"/>
          <w:szCs w:val="22"/>
        </w:rPr>
        <w:t xml:space="preserve">поставка осуществляется в соответствии с условиями контракта. </w:t>
      </w:r>
    </w:p>
    <w:p w:rsidR="00AC6FD9" w:rsidRPr="00A53B44" w:rsidRDefault="00AC6FD9" w:rsidP="00AC6FD9">
      <w:pPr>
        <w:pStyle w:val="af"/>
        <w:tabs>
          <w:tab w:val="left" w:pos="142"/>
          <w:tab w:val="left" w:pos="1418"/>
        </w:tabs>
        <w:spacing w:after="0" w:line="276" w:lineRule="auto"/>
        <w:ind w:left="0" w:firstLine="284"/>
        <w:jc w:val="both"/>
        <w:rPr>
          <w:sz w:val="22"/>
          <w:szCs w:val="22"/>
        </w:rPr>
      </w:pPr>
      <w:r w:rsidRPr="00A53B44">
        <w:rPr>
          <w:sz w:val="22"/>
          <w:szCs w:val="22"/>
        </w:rPr>
        <w:t>Одновременно с передачей товара Поставщик обязан передать Заказчику документы, указанные в контракте. Все документы должны быть на русском языке.</w:t>
      </w:r>
    </w:p>
    <w:p w:rsidR="00AC6FD9" w:rsidRPr="00A53B44" w:rsidRDefault="00AC6FD9" w:rsidP="00AC6FD9">
      <w:pPr>
        <w:pStyle w:val="af"/>
        <w:widowControl w:val="0"/>
        <w:tabs>
          <w:tab w:val="left" w:pos="142"/>
        </w:tabs>
        <w:spacing w:after="0" w:line="276" w:lineRule="auto"/>
        <w:ind w:left="0" w:firstLine="284"/>
        <w:jc w:val="both"/>
        <w:rPr>
          <w:sz w:val="22"/>
          <w:szCs w:val="22"/>
        </w:rPr>
      </w:pPr>
      <w:r w:rsidRPr="00A53B44">
        <w:rPr>
          <w:sz w:val="22"/>
          <w:szCs w:val="22"/>
        </w:rPr>
        <w:t xml:space="preserve">В </w:t>
      </w:r>
      <w:proofErr w:type="gramStart"/>
      <w:r w:rsidRPr="00A53B44">
        <w:rPr>
          <w:sz w:val="22"/>
          <w:szCs w:val="22"/>
        </w:rPr>
        <w:t>случае</w:t>
      </w:r>
      <w:proofErr w:type="gramEnd"/>
      <w:r w:rsidRPr="00A53B44">
        <w:rPr>
          <w:sz w:val="22"/>
          <w:szCs w:val="22"/>
        </w:rPr>
        <w:t xml:space="preserve"> не предоставления документов при поставке товара Заказчик вправе отказаться от принятия такого товара.</w:t>
      </w:r>
    </w:p>
    <w:p w:rsidR="00AC6FD9" w:rsidRPr="00A53B44" w:rsidRDefault="00AC6FD9" w:rsidP="00AC6FD9">
      <w:pPr>
        <w:pStyle w:val="af"/>
        <w:widowControl w:val="0"/>
        <w:tabs>
          <w:tab w:val="left" w:pos="142"/>
          <w:tab w:val="left" w:pos="1418"/>
        </w:tabs>
        <w:spacing w:after="0" w:line="276" w:lineRule="auto"/>
        <w:ind w:left="0" w:firstLine="284"/>
        <w:jc w:val="both"/>
        <w:rPr>
          <w:sz w:val="22"/>
          <w:szCs w:val="22"/>
        </w:rPr>
      </w:pPr>
      <w:r w:rsidRPr="00A53B44">
        <w:rPr>
          <w:sz w:val="22"/>
          <w:szCs w:val="22"/>
        </w:rPr>
        <w:t>Заказчик производит прием товара накладной в соответствии с законодательством Российской Федерации.</w:t>
      </w:r>
    </w:p>
    <w:p w:rsidR="00AC6FD9" w:rsidRPr="00A53B44" w:rsidRDefault="00AC6FD9" w:rsidP="00AC6FD9">
      <w:pPr>
        <w:pStyle w:val="a6"/>
        <w:widowControl w:val="0"/>
        <w:tabs>
          <w:tab w:val="left" w:pos="142"/>
          <w:tab w:val="left" w:pos="1418"/>
        </w:tabs>
        <w:spacing w:line="276" w:lineRule="auto"/>
        <w:ind w:firstLine="284"/>
        <w:rPr>
          <w:sz w:val="22"/>
          <w:szCs w:val="22"/>
        </w:rPr>
      </w:pPr>
      <w:r w:rsidRPr="00A53B44">
        <w:rPr>
          <w:sz w:val="22"/>
          <w:szCs w:val="22"/>
        </w:rPr>
        <w:t>Поставка товара, а также разгруз</w:t>
      </w:r>
      <w:r w:rsidR="000E7DF2">
        <w:rPr>
          <w:sz w:val="22"/>
          <w:szCs w:val="22"/>
        </w:rPr>
        <w:t>ка, подъем на этаж, инструктаж З</w:t>
      </w:r>
      <w:r w:rsidRPr="00A53B44">
        <w:rPr>
          <w:sz w:val="22"/>
          <w:szCs w:val="22"/>
        </w:rPr>
        <w:t>аказчика, вывоз упаковочных материалов</w:t>
      </w:r>
      <w:r w:rsidR="000E7DF2">
        <w:rPr>
          <w:sz w:val="22"/>
          <w:szCs w:val="22"/>
        </w:rPr>
        <w:t xml:space="preserve"> осуществляется в рабочие часы Заказчика (время местное):</w:t>
      </w:r>
      <w:r w:rsidRPr="00A53B44">
        <w:rPr>
          <w:sz w:val="22"/>
          <w:szCs w:val="22"/>
        </w:rPr>
        <w:t xml:space="preserve"> </w:t>
      </w:r>
      <w:r w:rsidR="000E7DF2" w:rsidRPr="00DD393F">
        <w:rPr>
          <w:sz w:val="21"/>
          <w:szCs w:val="21"/>
        </w:rPr>
        <w:t>в понедельник 8:00 до 17:00 часов, вторник-пятница  с 8:00 до 16:00</w:t>
      </w:r>
      <w:r w:rsidR="000E7DF2">
        <w:rPr>
          <w:sz w:val="21"/>
          <w:szCs w:val="21"/>
        </w:rPr>
        <w:t xml:space="preserve"> часов </w:t>
      </w:r>
      <w:r w:rsidR="000E7DF2">
        <w:rPr>
          <w:color w:val="000000" w:themeColor="text1"/>
          <w:sz w:val="21"/>
          <w:szCs w:val="21"/>
        </w:rPr>
        <w:t>(обеденный перерыв с 12:00 до 13:00),</w:t>
      </w:r>
      <w:r w:rsidR="000E7DF2" w:rsidRPr="00974F6E">
        <w:rPr>
          <w:color w:val="000000" w:themeColor="text1"/>
          <w:sz w:val="21"/>
          <w:szCs w:val="21"/>
        </w:rPr>
        <w:t xml:space="preserve"> </w:t>
      </w:r>
      <w:r w:rsidRPr="00A53B44">
        <w:rPr>
          <w:sz w:val="22"/>
          <w:szCs w:val="22"/>
        </w:rPr>
        <w:t>с учетом выходных и праздничных дней</w:t>
      </w:r>
      <w:r w:rsidR="00686538">
        <w:rPr>
          <w:sz w:val="22"/>
          <w:szCs w:val="22"/>
        </w:rPr>
        <w:t>. Иное время согласовывается с З</w:t>
      </w:r>
      <w:r w:rsidRPr="00A53B44">
        <w:rPr>
          <w:sz w:val="22"/>
          <w:szCs w:val="22"/>
        </w:rPr>
        <w:t>аказчиком.</w:t>
      </w:r>
    </w:p>
    <w:p w:rsidR="00AC6FD9" w:rsidRPr="00A53B44" w:rsidRDefault="00AC6FD9" w:rsidP="00AC6FD9">
      <w:pPr>
        <w:pStyle w:val="a6"/>
        <w:widowControl w:val="0"/>
        <w:tabs>
          <w:tab w:val="left" w:pos="142"/>
          <w:tab w:val="left" w:pos="1418"/>
        </w:tabs>
        <w:spacing w:line="276" w:lineRule="auto"/>
        <w:ind w:firstLine="284"/>
        <w:rPr>
          <w:sz w:val="22"/>
          <w:szCs w:val="22"/>
        </w:rPr>
      </w:pPr>
      <w:r w:rsidRPr="00A53B44">
        <w:rPr>
          <w:sz w:val="22"/>
          <w:szCs w:val="22"/>
        </w:rPr>
        <w:t xml:space="preserve">Поставка, разгрузка, подъем на этаж, доставка до кабинета, инструктаж </w:t>
      </w:r>
      <w:r w:rsidR="000E7DF2">
        <w:rPr>
          <w:sz w:val="22"/>
          <w:szCs w:val="22"/>
        </w:rPr>
        <w:t>З</w:t>
      </w:r>
      <w:r w:rsidRPr="00A53B44">
        <w:rPr>
          <w:sz w:val="22"/>
          <w:szCs w:val="22"/>
        </w:rPr>
        <w:t>аказчика, вывоз упаковочных материалов производится силами и за счет средств поставщика.</w:t>
      </w:r>
    </w:p>
    <w:p w:rsidR="00AC6FD9" w:rsidRPr="00A53B44" w:rsidRDefault="00AC6FD9" w:rsidP="00AC6FD9">
      <w:pPr>
        <w:pStyle w:val="a6"/>
        <w:widowControl w:val="0"/>
        <w:tabs>
          <w:tab w:val="left" w:pos="142"/>
          <w:tab w:val="left" w:pos="1418"/>
        </w:tabs>
        <w:spacing w:line="276" w:lineRule="auto"/>
        <w:ind w:firstLine="284"/>
        <w:rPr>
          <w:sz w:val="22"/>
          <w:szCs w:val="22"/>
        </w:rPr>
      </w:pPr>
      <w:r w:rsidRPr="00A53B44">
        <w:rPr>
          <w:sz w:val="22"/>
          <w:szCs w:val="22"/>
        </w:rPr>
        <w:t>Поставщик должен обеспечить инструктаж заказчика, вывоз упаковочных материалов в течение рабочего дня, следующего за днем поставки товара.</w:t>
      </w:r>
    </w:p>
    <w:p w:rsidR="00AC6FD9" w:rsidRPr="00A53B44" w:rsidRDefault="00AC6FD9" w:rsidP="00AC6FD9">
      <w:pPr>
        <w:pStyle w:val="af"/>
        <w:widowControl w:val="0"/>
        <w:tabs>
          <w:tab w:val="left" w:pos="142"/>
        </w:tabs>
        <w:spacing w:after="0" w:line="276" w:lineRule="auto"/>
        <w:ind w:left="0" w:firstLine="284"/>
        <w:jc w:val="both"/>
        <w:rPr>
          <w:bCs/>
          <w:sz w:val="22"/>
          <w:szCs w:val="22"/>
        </w:rPr>
      </w:pPr>
      <w:r w:rsidRPr="00A53B44">
        <w:rPr>
          <w:bCs/>
          <w:sz w:val="22"/>
          <w:szCs w:val="22"/>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w:t>
      </w:r>
      <w:r w:rsidR="000E7DF2">
        <w:rPr>
          <w:bCs/>
          <w:sz w:val="22"/>
          <w:szCs w:val="22"/>
        </w:rPr>
        <w:t>авил, установленных на объекте З</w:t>
      </w:r>
      <w:r w:rsidRPr="00A53B44">
        <w:rPr>
          <w:bCs/>
          <w:sz w:val="22"/>
          <w:szCs w:val="22"/>
        </w:rPr>
        <w:t>аказчика.</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В ходе исполнения контракта</w:t>
      </w:r>
      <w:r w:rsidR="000E7DF2">
        <w:rPr>
          <w:sz w:val="22"/>
          <w:szCs w:val="22"/>
        </w:rPr>
        <w:t xml:space="preserve"> и в период гарантийного срока Поставщик консультирует З</w:t>
      </w:r>
      <w:r w:rsidRPr="00A53B44">
        <w:rPr>
          <w:sz w:val="22"/>
          <w:szCs w:val="22"/>
        </w:rPr>
        <w:t>аказчика по любым воп</w:t>
      </w:r>
      <w:r w:rsidR="000E7DF2">
        <w:rPr>
          <w:sz w:val="22"/>
          <w:szCs w:val="22"/>
        </w:rPr>
        <w:t>росам, касающимся эксплуатации/</w:t>
      </w:r>
      <w:r w:rsidRPr="00A53B44">
        <w:rPr>
          <w:sz w:val="22"/>
          <w:szCs w:val="22"/>
        </w:rPr>
        <w:t>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AC6FD9" w:rsidRPr="00A53B44" w:rsidRDefault="00AC6FD9" w:rsidP="00AC6FD9">
      <w:pPr>
        <w:widowControl w:val="0"/>
        <w:tabs>
          <w:tab w:val="left" w:pos="142"/>
        </w:tabs>
        <w:spacing w:line="276" w:lineRule="auto"/>
        <w:ind w:firstLine="284"/>
        <w:jc w:val="both"/>
        <w:rPr>
          <w:sz w:val="22"/>
          <w:szCs w:val="22"/>
        </w:rPr>
      </w:pPr>
      <w:proofErr w:type="gramStart"/>
      <w:r w:rsidRPr="00A53B44">
        <w:rPr>
          <w:sz w:val="22"/>
          <w:szCs w:val="22"/>
        </w:rPr>
        <w:t>В ходе исполнения контракта</w:t>
      </w:r>
      <w:r w:rsidR="000E7DF2">
        <w:rPr>
          <w:sz w:val="22"/>
          <w:szCs w:val="22"/>
        </w:rPr>
        <w:t xml:space="preserve"> и в период гарантийного срока П</w:t>
      </w:r>
      <w:r w:rsidRPr="00A53B44">
        <w:rPr>
          <w:sz w:val="22"/>
          <w:szCs w:val="22"/>
        </w:rPr>
        <w:t>оставщик своевременно и за свой счет обеспечивает</w:t>
      </w:r>
      <w:r w:rsidR="000E7DF2">
        <w:rPr>
          <w:sz w:val="22"/>
          <w:szCs w:val="22"/>
        </w:rPr>
        <w:t xml:space="preserve"> </w:t>
      </w:r>
      <w:r w:rsidRPr="00A53B44">
        <w:rPr>
          <w:sz w:val="22"/>
          <w:szCs w:val="22"/>
        </w:rPr>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комплектующими расходными материалами, исходя из рекомендованных производителем норм загрузки товара, и не допускает простоев в эксплуатации товара.</w:t>
      </w:r>
      <w:proofErr w:type="gramEnd"/>
    </w:p>
    <w:p w:rsidR="00AC6FD9" w:rsidRDefault="00AC6FD9" w:rsidP="00AC6FD9">
      <w:pPr>
        <w:widowControl w:val="0"/>
        <w:tabs>
          <w:tab w:val="left" w:pos="142"/>
        </w:tabs>
        <w:spacing w:line="276" w:lineRule="auto"/>
        <w:ind w:firstLine="284"/>
        <w:jc w:val="both"/>
        <w:rPr>
          <w:b/>
          <w:i/>
          <w:sz w:val="22"/>
          <w:szCs w:val="22"/>
        </w:rPr>
      </w:pPr>
    </w:p>
    <w:p w:rsidR="00AC6FD9" w:rsidRPr="00A53B44" w:rsidRDefault="00AC6FD9" w:rsidP="00AC6FD9">
      <w:pPr>
        <w:widowControl w:val="0"/>
        <w:tabs>
          <w:tab w:val="left" w:pos="142"/>
        </w:tabs>
        <w:spacing w:line="276" w:lineRule="auto"/>
        <w:ind w:firstLine="284"/>
        <w:jc w:val="both"/>
        <w:rPr>
          <w:b/>
          <w:i/>
          <w:sz w:val="22"/>
          <w:szCs w:val="22"/>
        </w:rPr>
      </w:pPr>
      <w:r w:rsidRPr="00A53B44">
        <w:rPr>
          <w:b/>
          <w:i/>
          <w:sz w:val="22"/>
          <w:szCs w:val="22"/>
        </w:rPr>
        <w:t>Часть 4. Требования к качеству поставляемого товара и гарантийные обязательства</w:t>
      </w:r>
    </w:p>
    <w:p w:rsidR="00AC6FD9" w:rsidRPr="00A53B44" w:rsidRDefault="00AC6FD9" w:rsidP="00AC6FD9">
      <w:pPr>
        <w:tabs>
          <w:tab w:val="left" w:pos="142"/>
        </w:tabs>
        <w:spacing w:line="276" w:lineRule="auto"/>
        <w:ind w:firstLine="284"/>
        <w:jc w:val="both"/>
        <w:rPr>
          <w:sz w:val="22"/>
          <w:szCs w:val="22"/>
        </w:rPr>
      </w:pPr>
      <w:r w:rsidRPr="00A53B44">
        <w:rPr>
          <w:sz w:val="22"/>
          <w:szCs w:val="22"/>
        </w:rPr>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AC6FD9" w:rsidRPr="00A53B44" w:rsidRDefault="00AC6FD9" w:rsidP="00AC6FD9">
      <w:pPr>
        <w:tabs>
          <w:tab w:val="left" w:pos="142"/>
        </w:tabs>
        <w:spacing w:line="276" w:lineRule="auto"/>
        <w:ind w:firstLine="284"/>
        <w:jc w:val="both"/>
        <w:rPr>
          <w:sz w:val="22"/>
          <w:szCs w:val="22"/>
        </w:rPr>
      </w:pPr>
      <w:r w:rsidRPr="00A53B44">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A53B44">
        <w:rPr>
          <w:color w:val="000000"/>
          <w:sz w:val="22"/>
          <w:szCs w:val="22"/>
        </w:rPr>
        <w:t xml:space="preserve"> Заказчиком</w:t>
      </w:r>
      <w:r w:rsidRPr="00A53B44">
        <w:rPr>
          <w:sz w:val="22"/>
          <w:szCs w:val="22"/>
        </w:rPr>
        <w:t xml:space="preserve"> составляет не менее 12 месяцев.</w:t>
      </w:r>
    </w:p>
    <w:p w:rsidR="00AC6FD9" w:rsidRPr="00A53B44" w:rsidRDefault="00AC6FD9" w:rsidP="00AC6FD9">
      <w:pPr>
        <w:tabs>
          <w:tab w:val="left" w:pos="142"/>
        </w:tabs>
        <w:spacing w:line="276" w:lineRule="auto"/>
        <w:ind w:firstLine="284"/>
        <w:jc w:val="both"/>
        <w:rPr>
          <w:sz w:val="22"/>
          <w:szCs w:val="22"/>
        </w:rPr>
      </w:pPr>
      <w:r w:rsidRPr="00A53B44">
        <w:rPr>
          <w:sz w:val="22"/>
          <w:szCs w:val="22"/>
        </w:rPr>
        <w:t>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Pr="00A53B44">
        <w:rPr>
          <w:color w:val="000000"/>
          <w:sz w:val="22"/>
          <w:szCs w:val="22"/>
        </w:rPr>
        <w:t xml:space="preserve"> Заказчиком</w:t>
      </w:r>
      <w:r w:rsidRPr="00A53B44">
        <w:rPr>
          <w:sz w:val="22"/>
          <w:szCs w:val="22"/>
        </w:rPr>
        <w:t xml:space="preserve">. </w:t>
      </w:r>
    </w:p>
    <w:p w:rsidR="00AC6FD9" w:rsidRPr="00A53B44" w:rsidRDefault="00AC6FD9" w:rsidP="00AC6FD9">
      <w:pPr>
        <w:shd w:val="clear" w:color="auto" w:fill="FFFFFF"/>
        <w:tabs>
          <w:tab w:val="left" w:pos="142"/>
        </w:tabs>
        <w:spacing w:line="276" w:lineRule="auto"/>
        <w:ind w:firstLine="284"/>
        <w:jc w:val="both"/>
        <w:rPr>
          <w:sz w:val="22"/>
          <w:szCs w:val="22"/>
        </w:rPr>
      </w:pPr>
      <w:r w:rsidRPr="00A53B44">
        <w:rPr>
          <w:sz w:val="22"/>
          <w:szCs w:val="22"/>
        </w:rPr>
        <w:t>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AC6FD9" w:rsidRPr="00A53B44" w:rsidRDefault="00AC6FD9" w:rsidP="00AC6FD9">
      <w:pPr>
        <w:tabs>
          <w:tab w:val="left" w:pos="142"/>
        </w:tabs>
        <w:spacing w:line="276" w:lineRule="auto"/>
        <w:ind w:firstLine="284"/>
        <w:jc w:val="both"/>
        <w:rPr>
          <w:sz w:val="22"/>
          <w:szCs w:val="22"/>
        </w:rPr>
      </w:pPr>
      <w:r w:rsidRPr="00A53B44">
        <w:rPr>
          <w:sz w:val="22"/>
          <w:szCs w:val="22"/>
        </w:rPr>
        <w:t xml:space="preserve">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w:t>
      </w:r>
      <w:r w:rsidRPr="00A53B44">
        <w:rPr>
          <w:sz w:val="22"/>
          <w:szCs w:val="22"/>
        </w:rPr>
        <w:lastRenderedPageBreak/>
        <w:t>организации с периодичностью и в объеме, соответствующим нормативной и эксплуатационной документации на поставленный Товар.</w:t>
      </w:r>
    </w:p>
    <w:p w:rsidR="00AC6FD9" w:rsidRPr="00A53B44" w:rsidRDefault="00AC6FD9" w:rsidP="00AC6FD9">
      <w:pPr>
        <w:tabs>
          <w:tab w:val="left" w:pos="142"/>
        </w:tabs>
        <w:spacing w:line="276" w:lineRule="auto"/>
        <w:ind w:firstLine="284"/>
        <w:jc w:val="both"/>
        <w:rPr>
          <w:sz w:val="22"/>
          <w:szCs w:val="22"/>
        </w:rPr>
      </w:pPr>
      <w:r w:rsidRPr="00A53B44">
        <w:rPr>
          <w:sz w:val="22"/>
          <w:szCs w:val="22"/>
        </w:rPr>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A53B44">
        <w:rPr>
          <w:sz w:val="22"/>
          <w:szCs w:val="22"/>
        </w:rPr>
        <w:t>заменить неисправный Товар на Товар</w:t>
      </w:r>
      <w:proofErr w:type="gramEnd"/>
      <w:r w:rsidRPr="00A53B44">
        <w:rPr>
          <w:sz w:val="22"/>
          <w:szCs w:val="22"/>
        </w:rPr>
        <w:t>, соответствующий условиям контракта.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AC6FD9" w:rsidRPr="00A53B44" w:rsidRDefault="00AC6FD9" w:rsidP="00AC6FD9">
      <w:pPr>
        <w:tabs>
          <w:tab w:val="left" w:pos="142"/>
        </w:tabs>
        <w:spacing w:line="276" w:lineRule="auto"/>
        <w:ind w:firstLine="284"/>
        <w:jc w:val="both"/>
        <w:rPr>
          <w:sz w:val="22"/>
          <w:szCs w:val="22"/>
        </w:rPr>
      </w:pPr>
      <w:r w:rsidRPr="00A53B44">
        <w:rPr>
          <w:sz w:val="22"/>
          <w:szCs w:val="22"/>
        </w:rPr>
        <w:t>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AC6FD9" w:rsidRPr="00A53B44" w:rsidRDefault="00AC6FD9" w:rsidP="00AC6FD9">
      <w:pPr>
        <w:tabs>
          <w:tab w:val="left" w:pos="142"/>
        </w:tabs>
        <w:spacing w:line="276" w:lineRule="auto"/>
        <w:ind w:firstLine="284"/>
        <w:jc w:val="both"/>
        <w:rPr>
          <w:sz w:val="22"/>
          <w:szCs w:val="22"/>
        </w:rPr>
      </w:pPr>
      <w:r w:rsidRPr="00A53B44">
        <w:rPr>
          <w:sz w:val="22"/>
          <w:szCs w:val="22"/>
        </w:rPr>
        <w:t>Срок предоставления гарантии Поставщика на Товар продлевается на срок устранения дефектов Товара.</w:t>
      </w:r>
    </w:p>
    <w:p w:rsidR="00AC6FD9" w:rsidRPr="00A53B44" w:rsidRDefault="00AC6FD9" w:rsidP="00AC6FD9">
      <w:pPr>
        <w:tabs>
          <w:tab w:val="left" w:pos="142"/>
        </w:tabs>
        <w:spacing w:line="276" w:lineRule="auto"/>
        <w:ind w:firstLine="284"/>
        <w:jc w:val="both"/>
        <w:rPr>
          <w:sz w:val="22"/>
          <w:szCs w:val="22"/>
        </w:rPr>
      </w:pPr>
      <w:r w:rsidRPr="00A53B44">
        <w:rPr>
          <w:sz w:val="22"/>
          <w:szCs w:val="22"/>
        </w:rPr>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AC6FD9" w:rsidRPr="00A53B44" w:rsidRDefault="00AC6FD9" w:rsidP="00AC6FD9">
      <w:pPr>
        <w:tabs>
          <w:tab w:val="left" w:pos="142"/>
        </w:tabs>
        <w:spacing w:line="276" w:lineRule="auto"/>
        <w:ind w:firstLine="284"/>
        <w:jc w:val="both"/>
        <w:rPr>
          <w:sz w:val="22"/>
          <w:szCs w:val="22"/>
        </w:rPr>
      </w:pPr>
      <w:r w:rsidRPr="00A53B44">
        <w:rPr>
          <w:sz w:val="22"/>
          <w:szCs w:val="22"/>
        </w:rPr>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 по телефонному номеру и по электронной почте. Режим работы службы технической поддержки: с 8-00 час до 17-00 час ежедневно, кроме выходных и нерабочих праздничных дней.</w:t>
      </w:r>
    </w:p>
    <w:p w:rsidR="00AC6FD9" w:rsidRPr="00A53B44" w:rsidRDefault="00AC6FD9" w:rsidP="00AC6FD9">
      <w:pPr>
        <w:tabs>
          <w:tab w:val="left" w:pos="142"/>
        </w:tabs>
        <w:spacing w:line="276" w:lineRule="auto"/>
        <w:ind w:firstLine="284"/>
        <w:jc w:val="both"/>
        <w:rPr>
          <w:sz w:val="22"/>
          <w:szCs w:val="22"/>
        </w:rPr>
      </w:pPr>
      <w:r w:rsidRPr="00A53B44">
        <w:rPr>
          <w:sz w:val="22"/>
          <w:szCs w:val="22"/>
        </w:rPr>
        <w:t>Поставляемый Товар должен отвечать требованиям безопасности, установленным в Российской Федерации.</w:t>
      </w:r>
    </w:p>
    <w:p w:rsidR="00AC6FD9" w:rsidRPr="00A53B44" w:rsidRDefault="00AC6FD9" w:rsidP="00AC6FD9">
      <w:pPr>
        <w:widowControl w:val="0"/>
        <w:tabs>
          <w:tab w:val="left" w:pos="142"/>
        </w:tabs>
        <w:spacing w:before="240" w:line="276" w:lineRule="auto"/>
        <w:ind w:firstLine="284"/>
        <w:jc w:val="both"/>
        <w:rPr>
          <w:b/>
          <w:i/>
          <w:sz w:val="22"/>
          <w:szCs w:val="22"/>
        </w:rPr>
      </w:pPr>
      <w:r w:rsidRPr="00A53B44">
        <w:rPr>
          <w:b/>
          <w:i/>
          <w:sz w:val="22"/>
          <w:szCs w:val="22"/>
        </w:rPr>
        <w:t>Часть 5. Требования к Поставщику</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 xml:space="preserve">Поставщик должен иметь следующие действующие документы: </w:t>
      </w:r>
    </w:p>
    <w:p w:rsidR="00AC6FD9" w:rsidRPr="00A53B44" w:rsidRDefault="00AC6FD9" w:rsidP="00AC6FD9">
      <w:pPr>
        <w:widowControl w:val="0"/>
        <w:tabs>
          <w:tab w:val="left" w:pos="142"/>
        </w:tabs>
        <w:spacing w:line="276" w:lineRule="auto"/>
        <w:ind w:firstLine="284"/>
        <w:jc w:val="both"/>
        <w:rPr>
          <w:sz w:val="22"/>
          <w:szCs w:val="22"/>
        </w:rPr>
      </w:pPr>
      <w:r>
        <w:rPr>
          <w:sz w:val="22"/>
          <w:szCs w:val="22"/>
        </w:rPr>
        <w:t xml:space="preserve">▪  </w:t>
      </w:r>
      <w:r w:rsidRPr="00A53B44">
        <w:rPr>
          <w:sz w:val="22"/>
          <w:szCs w:val="22"/>
        </w:rPr>
        <w:t>Лицензия  ФСБ России на осуществление работ, связанных с использованием сведений, составляющих государственную тайну;</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   Лицензия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   Аттестат аккредитации органа по аттестации ФСТЭК России.</w:t>
      </w:r>
    </w:p>
    <w:p w:rsidR="00AC6FD9" w:rsidRDefault="00AC6FD9" w:rsidP="00AC6FD9">
      <w:pPr>
        <w:widowControl w:val="0"/>
        <w:tabs>
          <w:tab w:val="left" w:pos="142"/>
        </w:tabs>
        <w:spacing w:line="276" w:lineRule="auto"/>
        <w:ind w:firstLine="284"/>
        <w:jc w:val="both"/>
        <w:rPr>
          <w:sz w:val="22"/>
          <w:szCs w:val="22"/>
        </w:rPr>
      </w:pPr>
      <w:r w:rsidRPr="00A53B44">
        <w:rPr>
          <w:sz w:val="22"/>
          <w:szCs w:val="22"/>
        </w:rPr>
        <w:t>▪  Лицензии и Аттестат аккредитации должны быть действительны на весь период договорных отношений.</w:t>
      </w:r>
    </w:p>
    <w:p w:rsidR="00AC6FD9" w:rsidRPr="00A53B44" w:rsidRDefault="00AC6FD9" w:rsidP="00AC6FD9">
      <w:pPr>
        <w:widowControl w:val="0"/>
        <w:tabs>
          <w:tab w:val="left" w:pos="142"/>
        </w:tabs>
        <w:spacing w:line="276" w:lineRule="auto"/>
        <w:ind w:firstLine="284"/>
        <w:jc w:val="both"/>
        <w:rPr>
          <w:sz w:val="22"/>
          <w:szCs w:val="22"/>
        </w:rPr>
      </w:pPr>
    </w:p>
    <w:p w:rsidR="00AC6FD9" w:rsidRPr="00A53B44" w:rsidRDefault="00AC6FD9" w:rsidP="00AC6FD9">
      <w:pPr>
        <w:widowControl w:val="0"/>
        <w:tabs>
          <w:tab w:val="left" w:pos="142"/>
        </w:tabs>
        <w:spacing w:line="276" w:lineRule="auto"/>
        <w:ind w:firstLine="284"/>
        <w:jc w:val="both"/>
        <w:rPr>
          <w:b/>
          <w:i/>
          <w:sz w:val="22"/>
          <w:szCs w:val="22"/>
        </w:rPr>
      </w:pPr>
      <w:r w:rsidRPr="00A53B44">
        <w:rPr>
          <w:b/>
          <w:i/>
          <w:sz w:val="22"/>
          <w:szCs w:val="22"/>
        </w:rPr>
        <w:t>Часть 6.  Обеспечение режима секретности</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6.1. Поставщик гарантирует Заказчику соблюдение конфиденциальности информации, полученной в ходе проведения мероприятий по исполнению контракта.</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6.2. С целью предотвращения утечки сведений о системах защиты секретной информации на объектах информатизации круг лиц, допущенных к работам, максимально ограничивается. Все работы на АРМ проводятся в присутствии представителя Заказчика.</w:t>
      </w:r>
    </w:p>
    <w:p w:rsidR="00AC6FD9" w:rsidRPr="00A53B44" w:rsidRDefault="00AC6FD9" w:rsidP="00AC6FD9">
      <w:pPr>
        <w:widowControl w:val="0"/>
        <w:tabs>
          <w:tab w:val="left" w:pos="142"/>
        </w:tabs>
        <w:spacing w:line="276" w:lineRule="auto"/>
        <w:ind w:firstLine="284"/>
        <w:jc w:val="both"/>
        <w:rPr>
          <w:sz w:val="22"/>
          <w:szCs w:val="22"/>
        </w:rPr>
      </w:pPr>
      <w:r w:rsidRPr="00A53B44">
        <w:rPr>
          <w:sz w:val="22"/>
          <w:szCs w:val="22"/>
        </w:rPr>
        <w:t>6.3. Организация работ должна осуществляться с учетом требований «Инструкции  по обеспечению режима секретности в Российской Федерации» от 05.01.2004г. № 3-1.</w:t>
      </w:r>
    </w:p>
    <w:p w:rsidR="00AC6FD9" w:rsidRDefault="00AC6FD9" w:rsidP="00AC6FD9">
      <w:pPr>
        <w:widowControl w:val="0"/>
        <w:tabs>
          <w:tab w:val="left" w:pos="142"/>
        </w:tabs>
        <w:spacing w:line="276" w:lineRule="auto"/>
        <w:ind w:firstLine="284"/>
        <w:jc w:val="both"/>
        <w:rPr>
          <w:b/>
          <w:sz w:val="22"/>
          <w:szCs w:val="22"/>
        </w:rPr>
      </w:pPr>
    </w:p>
    <w:p w:rsidR="00AC6FD9" w:rsidRDefault="00AC6FD9" w:rsidP="00AC6FD9">
      <w:pPr>
        <w:widowControl w:val="0"/>
        <w:spacing w:line="276" w:lineRule="auto"/>
        <w:ind w:left="-567" w:firstLine="283"/>
        <w:jc w:val="both"/>
        <w:rPr>
          <w:b/>
          <w:sz w:val="22"/>
          <w:szCs w:val="22"/>
        </w:rPr>
      </w:pPr>
    </w:p>
    <w:p w:rsidR="00AC6FD9" w:rsidRDefault="00AC6FD9" w:rsidP="00AC6FD9">
      <w:pPr>
        <w:widowControl w:val="0"/>
        <w:spacing w:line="276" w:lineRule="auto"/>
        <w:ind w:left="-567" w:firstLine="283"/>
        <w:rPr>
          <w:b/>
          <w:sz w:val="22"/>
          <w:szCs w:val="22"/>
        </w:rPr>
      </w:pPr>
    </w:p>
    <w:p w:rsidR="00AC6FD9" w:rsidRPr="00EE1DBD" w:rsidRDefault="00AC6FD9" w:rsidP="00AC6FD9">
      <w:pPr>
        <w:widowControl w:val="0"/>
        <w:spacing w:line="276" w:lineRule="auto"/>
        <w:rPr>
          <w:sz w:val="22"/>
          <w:szCs w:val="22"/>
        </w:rPr>
      </w:pPr>
      <w:r w:rsidRPr="00EE1DBD">
        <w:rPr>
          <w:sz w:val="22"/>
          <w:szCs w:val="22"/>
        </w:rPr>
        <w:t xml:space="preserve">Главный специалист - эксперт - </w:t>
      </w:r>
    </w:p>
    <w:p w:rsidR="00AC6FD9" w:rsidRPr="00EE1DBD" w:rsidRDefault="00AC6FD9" w:rsidP="00AC6FD9">
      <w:pPr>
        <w:widowControl w:val="0"/>
        <w:spacing w:line="276" w:lineRule="auto"/>
        <w:rPr>
          <w:sz w:val="22"/>
          <w:szCs w:val="22"/>
        </w:rPr>
      </w:pPr>
      <w:r w:rsidRPr="00EE1DBD">
        <w:rPr>
          <w:sz w:val="22"/>
          <w:szCs w:val="22"/>
        </w:rPr>
        <w:t>системный администратор Совета депутатов                           ____________    /</w:t>
      </w:r>
      <w:proofErr w:type="spellStart"/>
      <w:r w:rsidRPr="00EE1DBD">
        <w:rPr>
          <w:sz w:val="22"/>
          <w:szCs w:val="22"/>
        </w:rPr>
        <w:t>Н.Г.Перминов</w:t>
      </w:r>
      <w:proofErr w:type="spellEnd"/>
      <w:r w:rsidRPr="00EE1DBD">
        <w:rPr>
          <w:sz w:val="22"/>
          <w:szCs w:val="22"/>
        </w:rPr>
        <w:t>/</w:t>
      </w:r>
    </w:p>
    <w:p w:rsidR="00AC6FD9" w:rsidRPr="00EE1DBD" w:rsidRDefault="00AC6FD9" w:rsidP="00AC6FD9">
      <w:pPr>
        <w:widowControl w:val="0"/>
        <w:spacing w:line="276" w:lineRule="auto"/>
        <w:rPr>
          <w:sz w:val="22"/>
          <w:szCs w:val="22"/>
        </w:rPr>
      </w:pPr>
      <w:r w:rsidRPr="00EE1DBD">
        <w:rPr>
          <w:sz w:val="22"/>
          <w:szCs w:val="22"/>
        </w:rPr>
        <w:t xml:space="preserve">муниципального образования «Красногорский район»                         </w:t>
      </w:r>
    </w:p>
    <w:p w:rsidR="00396E04" w:rsidRDefault="00396E04" w:rsidP="004C08B1">
      <w:pPr>
        <w:rPr>
          <w:sz w:val="20"/>
          <w:szCs w:val="20"/>
        </w:rPr>
      </w:pPr>
    </w:p>
    <w:p w:rsidR="00786B3B" w:rsidRDefault="00786B3B" w:rsidP="004C08B1">
      <w:pPr>
        <w:rPr>
          <w:sz w:val="20"/>
          <w:szCs w:val="20"/>
        </w:rPr>
      </w:pPr>
    </w:p>
    <w:p w:rsidR="00AC6FD9" w:rsidRDefault="00AC6FD9" w:rsidP="004C08B1">
      <w:pPr>
        <w:rPr>
          <w:sz w:val="20"/>
          <w:szCs w:val="20"/>
        </w:rPr>
      </w:pPr>
    </w:p>
    <w:p w:rsidR="00AC6FD9" w:rsidRDefault="00AC6FD9" w:rsidP="004C08B1">
      <w:pPr>
        <w:rPr>
          <w:sz w:val="20"/>
          <w:szCs w:val="20"/>
        </w:rPr>
      </w:pPr>
    </w:p>
    <w:p w:rsidR="004D5B1F" w:rsidRPr="004642B3" w:rsidRDefault="000C3726" w:rsidP="004C08B1">
      <w:pPr>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Default="006A558A" w:rsidP="006A558A">
      <w:pPr>
        <w:pStyle w:val="a8"/>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AC6FD9" w:rsidRDefault="004C715B" w:rsidP="000C3726">
      <w:pPr>
        <w:jc w:val="center"/>
        <w:rPr>
          <w:rFonts w:eastAsiaTheme="majorEastAsia"/>
          <w:b/>
          <w:iCs/>
          <w:spacing w:val="15"/>
        </w:rPr>
      </w:pPr>
      <w:r>
        <w:rPr>
          <w:rFonts w:eastAsiaTheme="majorEastAsia"/>
          <w:b/>
          <w:iCs/>
          <w:spacing w:val="15"/>
        </w:rPr>
        <w:t>н</w:t>
      </w:r>
      <w:r w:rsidR="00750C85">
        <w:rPr>
          <w:rFonts w:eastAsiaTheme="majorEastAsia"/>
          <w:b/>
          <w:iCs/>
          <w:spacing w:val="15"/>
        </w:rPr>
        <w:t xml:space="preserve">а поставку </w:t>
      </w:r>
      <w:r w:rsidR="00AC6FD9">
        <w:rPr>
          <w:rFonts w:eastAsiaTheme="majorEastAsia"/>
          <w:b/>
          <w:iCs/>
          <w:spacing w:val="15"/>
        </w:rPr>
        <w:t xml:space="preserve">автоматизированного рабочего места, </w:t>
      </w:r>
    </w:p>
    <w:p w:rsidR="006A558A" w:rsidRDefault="00AC6FD9" w:rsidP="000C3726">
      <w:pPr>
        <w:jc w:val="center"/>
        <w:rPr>
          <w:rFonts w:eastAsiaTheme="majorEastAsia"/>
          <w:b/>
          <w:bCs/>
          <w:iCs/>
          <w:spacing w:val="15"/>
        </w:rPr>
      </w:pPr>
      <w:proofErr w:type="gramStart"/>
      <w:r>
        <w:rPr>
          <w:rFonts w:eastAsiaTheme="majorEastAsia"/>
          <w:b/>
          <w:iCs/>
          <w:spacing w:val="15"/>
        </w:rPr>
        <w:t>аттестованного</w:t>
      </w:r>
      <w:proofErr w:type="gramEnd"/>
      <w:r>
        <w:rPr>
          <w:rFonts w:eastAsiaTheme="majorEastAsia"/>
          <w:b/>
          <w:iCs/>
          <w:spacing w:val="15"/>
        </w:rPr>
        <w:t xml:space="preserve"> по требованиям безопасности информации</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в лице __________________________,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w:t>
      </w:r>
      <w:proofErr w:type="gramEnd"/>
      <w:r w:rsidRPr="004C715B">
        <w:rPr>
          <w:sz w:val="21"/>
          <w:szCs w:val="21"/>
        </w:rPr>
        <w:t xml:space="preserve">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AF24B1" w:rsidRDefault="00686538" w:rsidP="00786B3B">
      <w:pPr>
        <w:snapToGrid w:val="0"/>
        <w:spacing w:line="276" w:lineRule="auto"/>
        <w:ind w:firstLine="284"/>
        <w:jc w:val="both"/>
        <w:rPr>
          <w:sz w:val="21"/>
          <w:szCs w:val="21"/>
        </w:rPr>
      </w:pPr>
      <w:r>
        <w:rPr>
          <w:sz w:val="21"/>
          <w:szCs w:val="21"/>
        </w:rPr>
        <w:t>1.1. Предметом К</w:t>
      </w:r>
      <w:r w:rsidR="00786B3B" w:rsidRPr="00786B3B">
        <w:rPr>
          <w:sz w:val="21"/>
          <w:szCs w:val="21"/>
        </w:rPr>
        <w:t xml:space="preserve">онтракта является </w:t>
      </w:r>
      <w:r w:rsidR="00786B3B" w:rsidRPr="00AF24B1">
        <w:rPr>
          <w:sz w:val="21"/>
          <w:szCs w:val="21"/>
        </w:rPr>
        <w:t xml:space="preserve">поставка </w:t>
      </w:r>
      <w:r w:rsidR="00AF24B1" w:rsidRPr="00AF24B1">
        <w:rPr>
          <w:sz w:val="21"/>
          <w:szCs w:val="21"/>
        </w:rPr>
        <w:t xml:space="preserve">автоматизированного рабочего места, </w:t>
      </w:r>
      <w:r w:rsidR="00AF24B1" w:rsidRPr="00AF24B1">
        <w:rPr>
          <w:spacing w:val="-2"/>
          <w:sz w:val="21"/>
          <w:szCs w:val="21"/>
        </w:rPr>
        <w:t>аттестованного по требованиям безопасности информации</w:t>
      </w:r>
      <w:r w:rsidR="00786B3B" w:rsidRPr="00AF24B1">
        <w:rPr>
          <w:sz w:val="21"/>
          <w:szCs w:val="21"/>
        </w:rPr>
        <w:t xml:space="preserve"> в соответствии с Приложением № 1 «</w:t>
      </w:r>
      <w:r w:rsidR="00AF24B1">
        <w:rPr>
          <w:sz w:val="21"/>
          <w:szCs w:val="21"/>
        </w:rPr>
        <w:t>Техническое задание</w:t>
      </w:r>
      <w:r w:rsidR="00786B3B" w:rsidRPr="00AF24B1">
        <w:rPr>
          <w:sz w:val="21"/>
          <w:szCs w:val="21"/>
        </w:rPr>
        <w:t>» (далее – Товар).</w:t>
      </w:r>
    </w:p>
    <w:p w:rsidR="00686538" w:rsidRDefault="00786B3B" w:rsidP="00686538">
      <w:pPr>
        <w:spacing w:line="276" w:lineRule="auto"/>
        <w:ind w:firstLine="284"/>
        <w:jc w:val="both"/>
        <w:rPr>
          <w:sz w:val="21"/>
          <w:szCs w:val="21"/>
        </w:rPr>
      </w:pPr>
      <w:r w:rsidRPr="00AF24B1">
        <w:rPr>
          <w:sz w:val="21"/>
          <w:szCs w:val="21"/>
        </w:rPr>
        <w:t xml:space="preserve">1.2. Поставщик обязуется поставить в адрес Заказчика Товар в количестве, по цене, </w:t>
      </w:r>
      <w:r w:rsidR="00686538">
        <w:rPr>
          <w:sz w:val="21"/>
          <w:szCs w:val="21"/>
        </w:rPr>
        <w:t xml:space="preserve">характеристикам Товара, </w:t>
      </w:r>
      <w:r w:rsidRPr="00AF24B1">
        <w:rPr>
          <w:sz w:val="21"/>
          <w:szCs w:val="21"/>
        </w:rPr>
        <w:t xml:space="preserve">указанными в </w:t>
      </w:r>
      <w:r w:rsidR="00AF24B1">
        <w:rPr>
          <w:sz w:val="21"/>
          <w:szCs w:val="21"/>
        </w:rPr>
        <w:t>Техническом задании</w:t>
      </w:r>
      <w:r w:rsidR="00686538">
        <w:rPr>
          <w:sz w:val="21"/>
          <w:szCs w:val="21"/>
        </w:rPr>
        <w:t xml:space="preserve"> (Приложение №1 к Контракту)</w:t>
      </w:r>
      <w:r w:rsidRPr="00AF24B1">
        <w:rPr>
          <w:sz w:val="21"/>
          <w:szCs w:val="21"/>
        </w:rPr>
        <w:t>, а Заказчик обязуется принять и оплатить Товар в порядке и на условиях настоящего Контракта.</w:t>
      </w:r>
    </w:p>
    <w:p w:rsidR="00686538" w:rsidRDefault="00686538" w:rsidP="00686538">
      <w:pPr>
        <w:spacing w:line="276" w:lineRule="auto"/>
        <w:ind w:firstLine="284"/>
        <w:jc w:val="both"/>
        <w:rPr>
          <w:sz w:val="21"/>
          <w:szCs w:val="21"/>
        </w:rPr>
      </w:pPr>
    </w:p>
    <w:p w:rsidR="00786B3B" w:rsidRPr="00AF24B1" w:rsidRDefault="00786B3B" w:rsidP="00686538">
      <w:pPr>
        <w:spacing w:line="276" w:lineRule="auto"/>
        <w:ind w:firstLine="284"/>
        <w:jc w:val="center"/>
        <w:rPr>
          <w:b/>
          <w:sz w:val="21"/>
          <w:szCs w:val="21"/>
        </w:rPr>
      </w:pPr>
      <w:r w:rsidRPr="00AF24B1">
        <w:rPr>
          <w:b/>
          <w:sz w:val="21"/>
          <w:szCs w:val="21"/>
        </w:rPr>
        <w:t>2. Место, срок и условия поставки Товара</w:t>
      </w:r>
    </w:p>
    <w:p w:rsidR="00786B3B" w:rsidRPr="00786B3B" w:rsidRDefault="00786B3B" w:rsidP="00786B3B">
      <w:pPr>
        <w:snapToGrid w:val="0"/>
        <w:spacing w:line="276" w:lineRule="auto"/>
        <w:ind w:firstLine="284"/>
        <w:jc w:val="both"/>
        <w:rPr>
          <w:sz w:val="21"/>
          <w:szCs w:val="21"/>
        </w:rPr>
      </w:pPr>
      <w:r w:rsidRPr="00AF24B1">
        <w:rPr>
          <w:sz w:val="21"/>
          <w:szCs w:val="21"/>
        </w:rPr>
        <w:t xml:space="preserve">2.1. Место поставки (доставки): </w:t>
      </w:r>
      <w:proofErr w:type="gramStart"/>
      <w:r w:rsidR="00AF24B1">
        <w:rPr>
          <w:sz w:val="21"/>
          <w:szCs w:val="21"/>
        </w:rPr>
        <w:t>Администрации</w:t>
      </w:r>
      <w:r w:rsidR="00AF24B1" w:rsidRPr="00786B3B">
        <w:rPr>
          <w:sz w:val="21"/>
          <w:szCs w:val="21"/>
        </w:rPr>
        <w:t xml:space="preserve"> муниципального образования «Красногорс</w:t>
      </w:r>
      <w:r w:rsidR="00AF24B1">
        <w:rPr>
          <w:sz w:val="21"/>
          <w:szCs w:val="21"/>
        </w:rPr>
        <w:t xml:space="preserve">кий район», </w:t>
      </w:r>
      <w:r w:rsidRPr="00AF24B1">
        <w:rPr>
          <w:sz w:val="21"/>
          <w:szCs w:val="21"/>
        </w:rPr>
        <w:t>Удмуртская Республика</w:t>
      </w:r>
      <w:r w:rsidRPr="00786B3B">
        <w:rPr>
          <w:sz w:val="21"/>
          <w:szCs w:val="21"/>
        </w:rPr>
        <w:t xml:space="preserve">, с. Красногорское, ул. Ленина, д. </w:t>
      </w:r>
      <w:r>
        <w:rPr>
          <w:sz w:val="21"/>
          <w:szCs w:val="21"/>
        </w:rPr>
        <w:t>64</w:t>
      </w:r>
      <w:r w:rsidR="00FC7546">
        <w:rPr>
          <w:sz w:val="21"/>
          <w:szCs w:val="21"/>
        </w:rPr>
        <w:t>,</w:t>
      </w:r>
      <w:r w:rsidR="00AF24B1">
        <w:rPr>
          <w:sz w:val="21"/>
          <w:szCs w:val="21"/>
        </w:rPr>
        <w:t xml:space="preserve"> 2 этаж, </w:t>
      </w:r>
      <w:r>
        <w:rPr>
          <w:sz w:val="21"/>
          <w:szCs w:val="21"/>
        </w:rPr>
        <w:t>тел: (34164) 2-16-00</w:t>
      </w:r>
      <w:r w:rsidRPr="00786B3B">
        <w:rPr>
          <w:sz w:val="21"/>
          <w:szCs w:val="21"/>
        </w:rPr>
        <w:t>.</w:t>
      </w:r>
      <w:proofErr w:type="gramEnd"/>
    </w:p>
    <w:p w:rsidR="00786B3B" w:rsidRPr="00786B3B" w:rsidRDefault="00786B3B" w:rsidP="00786B3B">
      <w:pPr>
        <w:spacing w:line="276" w:lineRule="auto"/>
        <w:ind w:firstLine="284"/>
        <w:jc w:val="both"/>
        <w:rPr>
          <w:bCs/>
          <w:sz w:val="21"/>
          <w:szCs w:val="21"/>
        </w:rPr>
      </w:pPr>
      <w:r w:rsidRPr="00786B3B">
        <w:rPr>
          <w:sz w:val="21"/>
          <w:szCs w:val="21"/>
        </w:rPr>
        <w:t xml:space="preserve">2.2. </w:t>
      </w:r>
      <w:r w:rsidRPr="00786B3B">
        <w:rPr>
          <w:bCs/>
          <w:sz w:val="21"/>
          <w:szCs w:val="21"/>
        </w:rPr>
        <w:t>Срок и условия поставки</w:t>
      </w:r>
      <w:r w:rsidRPr="00786B3B">
        <w:rPr>
          <w:sz w:val="21"/>
          <w:szCs w:val="21"/>
        </w:rPr>
        <w:t xml:space="preserve">: </w:t>
      </w:r>
      <w:r>
        <w:rPr>
          <w:sz w:val="21"/>
          <w:szCs w:val="21"/>
        </w:rPr>
        <w:t>с</w:t>
      </w:r>
      <w:r w:rsidRPr="00786B3B">
        <w:rPr>
          <w:bCs/>
          <w:sz w:val="21"/>
          <w:szCs w:val="21"/>
        </w:rPr>
        <w:t xml:space="preserve"> момента заключения наст</w:t>
      </w:r>
      <w:r w:rsidR="00AF24B1">
        <w:rPr>
          <w:bCs/>
          <w:sz w:val="21"/>
          <w:szCs w:val="21"/>
        </w:rPr>
        <w:t>оящего муниципального К</w:t>
      </w:r>
      <w:r>
        <w:rPr>
          <w:bCs/>
          <w:sz w:val="21"/>
          <w:szCs w:val="21"/>
        </w:rPr>
        <w:t xml:space="preserve">онтракта </w:t>
      </w:r>
      <w:r w:rsidRPr="00786B3B">
        <w:rPr>
          <w:b/>
          <w:bCs/>
          <w:sz w:val="21"/>
          <w:szCs w:val="21"/>
        </w:rPr>
        <w:t xml:space="preserve">до </w:t>
      </w:r>
      <w:r w:rsidR="00AF24B1">
        <w:rPr>
          <w:b/>
          <w:bCs/>
          <w:sz w:val="21"/>
          <w:szCs w:val="21"/>
        </w:rPr>
        <w:t>15 июня</w:t>
      </w:r>
      <w:r w:rsidRPr="00786B3B">
        <w:rPr>
          <w:b/>
          <w:bCs/>
          <w:sz w:val="21"/>
          <w:szCs w:val="21"/>
        </w:rPr>
        <w:t xml:space="preserve"> 2016 года</w:t>
      </w:r>
      <w:r w:rsidR="00FC7546">
        <w:rPr>
          <w:b/>
          <w:bCs/>
          <w:sz w:val="21"/>
          <w:szCs w:val="21"/>
        </w:rPr>
        <w:t xml:space="preserve"> (включительно)</w:t>
      </w:r>
      <w:r>
        <w:rPr>
          <w:bCs/>
          <w:sz w:val="21"/>
          <w:szCs w:val="21"/>
        </w:rPr>
        <w:t>. Поставка осуществляется в один этап.</w:t>
      </w:r>
    </w:p>
    <w:p w:rsidR="00786B3B" w:rsidRPr="00786B3B" w:rsidRDefault="00786B3B" w:rsidP="00786B3B">
      <w:pPr>
        <w:spacing w:line="276" w:lineRule="auto"/>
        <w:ind w:firstLine="284"/>
        <w:jc w:val="both"/>
        <w:rPr>
          <w:sz w:val="21"/>
          <w:szCs w:val="21"/>
        </w:rPr>
      </w:pPr>
      <w:r w:rsidRPr="00786B3B">
        <w:rPr>
          <w:sz w:val="21"/>
          <w:szCs w:val="21"/>
        </w:rPr>
        <w:t xml:space="preserve">2.3. </w:t>
      </w:r>
      <w:proofErr w:type="gramStart"/>
      <w:r w:rsidRPr="00786B3B">
        <w:rPr>
          <w:sz w:val="21"/>
          <w:szCs w:val="21"/>
        </w:rPr>
        <w:t>Доставка и разгрузка Товара осуществляются силами и за счет средств Поставщика в пределах режим</w:t>
      </w:r>
      <w:r>
        <w:rPr>
          <w:sz w:val="21"/>
          <w:szCs w:val="21"/>
        </w:rPr>
        <w:t xml:space="preserve">а работы </w:t>
      </w:r>
      <w:r w:rsidR="00686538">
        <w:rPr>
          <w:sz w:val="22"/>
          <w:szCs w:val="22"/>
        </w:rPr>
        <w:t>Заказчика (время местное):</w:t>
      </w:r>
      <w:r w:rsidR="00686538" w:rsidRPr="00A53B44">
        <w:rPr>
          <w:sz w:val="22"/>
          <w:szCs w:val="22"/>
        </w:rPr>
        <w:t xml:space="preserve"> </w:t>
      </w:r>
      <w:r w:rsidR="00686538" w:rsidRPr="00DD393F">
        <w:rPr>
          <w:sz w:val="21"/>
          <w:szCs w:val="21"/>
        </w:rPr>
        <w:t>в понедельник 8:00 до 17:00 часов, вторник-пятница  с 8:00 до 16:00</w:t>
      </w:r>
      <w:r w:rsidR="00686538">
        <w:rPr>
          <w:sz w:val="21"/>
          <w:szCs w:val="21"/>
        </w:rPr>
        <w:t xml:space="preserve"> часов </w:t>
      </w:r>
      <w:r w:rsidR="00686538">
        <w:rPr>
          <w:color w:val="000000" w:themeColor="text1"/>
          <w:sz w:val="21"/>
          <w:szCs w:val="21"/>
        </w:rPr>
        <w:t>(обеденный перерыв с 12:00 до 13:00),</w:t>
      </w:r>
      <w:r w:rsidR="00686538" w:rsidRPr="00974F6E">
        <w:rPr>
          <w:color w:val="000000" w:themeColor="text1"/>
          <w:sz w:val="21"/>
          <w:szCs w:val="21"/>
        </w:rPr>
        <w:t xml:space="preserve"> </w:t>
      </w:r>
      <w:r w:rsidR="00686538" w:rsidRPr="00A53B44">
        <w:rPr>
          <w:sz w:val="22"/>
          <w:szCs w:val="22"/>
        </w:rPr>
        <w:t>с учетом выходных и праздничных дней</w:t>
      </w:r>
      <w:r w:rsidRPr="00786B3B">
        <w:rPr>
          <w:sz w:val="21"/>
          <w:szCs w:val="21"/>
        </w:rPr>
        <w:t>).</w:t>
      </w:r>
      <w:proofErr w:type="gramEnd"/>
    </w:p>
    <w:p w:rsidR="00786B3B" w:rsidRPr="00AF24B1" w:rsidRDefault="00786B3B" w:rsidP="00AF24B1">
      <w:pPr>
        <w:ind w:firstLine="284"/>
        <w:jc w:val="both"/>
        <w:rPr>
          <w:sz w:val="21"/>
          <w:szCs w:val="21"/>
        </w:rPr>
      </w:pPr>
      <w:r w:rsidRPr="00786B3B">
        <w:rPr>
          <w:sz w:val="21"/>
          <w:szCs w:val="21"/>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r w:rsidR="00AF24B1" w:rsidRPr="00AF24B1">
        <w:t xml:space="preserve"> </w:t>
      </w:r>
      <w:r w:rsidR="00AF24B1" w:rsidRPr="00AF24B1">
        <w:rPr>
          <w:sz w:val="21"/>
          <w:szCs w:val="21"/>
        </w:rPr>
        <w:t>Тов</w:t>
      </w:r>
      <w:r w:rsidR="00AF24B1">
        <w:rPr>
          <w:sz w:val="21"/>
          <w:szCs w:val="21"/>
        </w:rPr>
        <w:t xml:space="preserve">ар должен выпускаться серийно, </w:t>
      </w:r>
      <w:r w:rsidR="00AF24B1" w:rsidRPr="00AF24B1">
        <w:rPr>
          <w:sz w:val="21"/>
          <w:szCs w:val="21"/>
        </w:rPr>
        <w:t>год выпуска не ранее 2015 года.</w:t>
      </w:r>
    </w:p>
    <w:p w:rsidR="00786B3B" w:rsidRPr="00786B3B" w:rsidRDefault="00786B3B" w:rsidP="00786B3B">
      <w:pPr>
        <w:spacing w:line="276" w:lineRule="auto"/>
        <w:ind w:firstLine="284"/>
        <w:jc w:val="both"/>
        <w:rPr>
          <w:sz w:val="21"/>
          <w:szCs w:val="21"/>
        </w:rPr>
      </w:pPr>
      <w:r w:rsidRPr="00786B3B">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786B3B" w:rsidRPr="00786B3B" w:rsidRDefault="00786B3B" w:rsidP="00786B3B">
      <w:pPr>
        <w:spacing w:line="276" w:lineRule="auto"/>
        <w:ind w:firstLine="284"/>
        <w:jc w:val="both"/>
        <w:rPr>
          <w:sz w:val="21"/>
          <w:szCs w:val="21"/>
        </w:rPr>
      </w:pPr>
      <w:r w:rsidRPr="00786B3B">
        <w:rPr>
          <w:sz w:val="21"/>
          <w:szCs w:val="21"/>
        </w:rPr>
        <w:t>2.6. Поставка Товара сопровождается предоставлением Поставщиком следующих обязательных документов:</w:t>
      </w:r>
    </w:p>
    <w:p w:rsidR="00786B3B" w:rsidRPr="00786B3B" w:rsidRDefault="00786B3B" w:rsidP="00786B3B">
      <w:pPr>
        <w:spacing w:line="276" w:lineRule="auto"/>
        <w:ind w:firstLine="284"/>
        <w:jc w:val="both"/>
        <w:rPr>
          <w:sz w:val="21"/>
          <w:szCs w:val="21"/>
        </w:rPr>
      </w:pPr>
      <w:r w:rsidRPr="00786B3B">
        <w:rPr>
          <w:sz w:val="21"/>
          <w:szCs w:val="21"/>
        </w:rPr>
        <w:t>- накладная, подтверждающая факт и срок передачи Товара от Поставщика к Заказчику;</w:t>
      </w:r>
    </w:p>
    <w:p w:rsidR="00786B3B" w:rsidRPr="00786B3B" w:rsidRDefault="00786B3B" w:rsidP="00786B3B">
      <w:pPr>
        <w:spacing w:line="276" w:lineRule="auto"/>
        <w:ind w:firstLine="284"/>
        <w:jc w:val="both"/>
        <w:rPr>
          <w:sz w:val="21"/>
          <w:szCs w:val="21"/>
        </w:rPr>
      </w:pPr>
      <w:r w:rsidRPr="00786B3B">
        <w:rPr>
          <w:sz w:val="21"/>
          <w:szCs w:val="21"/>
        </w:rPr>
        <w:t>- счет (счет на оплату);</w:t>
      </w:r>
    </w:p>
    <w:p w:rsidR="00786B3B" w:rsidRPr="00786B3B" w:rsidRDefault="00786B3B" w:rsidP="00786B3B">
      <w:pPr>
        <w:spacing w:line="276" w:lineRule="auto"/>
        <w:ind w:firstLine="284"/>
        <w:jc w:val="both"/>
        <w:rPr>
          <w:sz w:val="21"/>
          <w:szCs w:val="21"/>
        </w:rPr>
      </w:pPr>
      <w:r w:rsidRPr="00786B3B">
        <w:rPr>
          <w:sz w:val="21"/>
          <w:szCs w:val="21"/>
        </w:rPr>
        <w:t>- счет-фактура, оформленный в соответствии с законодате</w:t>
      </w:r>
      <w:r w:rsidR="00686538">
        <w:rPr>
          <w:sz w:val="21"/>
          <w:szCs w:val="21"/>
        </w:rPr>
        <w:t>льством и содержащий ссылку на К</w:t>
      </w:r>
      <w:r w:rsidRPr="00786B3B">
        <w:rPr>
          <w:sz w:val="21"/>
          <w:szCs w:val="21"/>
        </w:rPr>
        <w:t>онтракт (номер, дата) (в случае, если законодательством  предусмотрено его предоставление);</w:t>
      </w:r>
    </w:p>
    <w:p w:rsidR="00786B3B" w:rsidRPr="00786B3B" w:rsidRDefault="00786B3B" w:rsidP="00786B3B">
      <w:pPr>
        <w:spacing w:line="276" w:lineRule="auto"/>
        <w:ind w:firstLine="284"/>
        <w:jc w:val="both"/>
        <w:rPr>
          <w:sz w:val="21"/>
          <w:szCs w:val="21"/>
        </w:rPr>
      </w:pPr>
      <w:r w:rsidRPr="00786B3B">
        <w:rPr>
          <w:sz w:val="21"/>
          <w:szCs w:val="21"/>
        </w:rPr>
        <w:t>- оформленный и подписанный со своей стороны акт приемки Товара;</w:t>
      </w:r>
    </w:p>
    <w:p w:rsidR="00786B3B" w:rsidRDefault="00786B3B" w:rsidP="00786B3B">
      <w:pPr>
        <w:spacing w:line="276" w:lineRule="auto"/>
        <w:ind w:firstLine="284"/>
        <w:jc w:val="both"/>
        <w:rPr>
          <w:sz w:val="21"/>
          <w:szCs w:val="21"/>
        </w:rPr>
      </w:pPr>
      <w:r w:rsidRPr="00786B3B">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AF24B1" w:rsidRPr="00AF24B1" w:rsidRDefault="00AF24B1" w:rsidP="00786B3B">
      <w:pPr>
        <w:spacing w:line="276" w:lineRule="auto"/>
        <w:ind w:firstLine="284"/>
        <w:jc w:val="both"/>
        <w:rPr>
          <w:sz w:val="21"/>
          <w:szCs w:val="21"/>
        </w:rPr>
      </w:pPr>
      <w:r w:rsidRPr="00AF24B1">
        <w:rPr>
          <w:bCs/>
          <w:sz w:val="21"/>
          <w:szCs w:val="21"/>
        </w:rPr>
        <w:t>- паспорт, заполненный гарантийный талон на каждую поставляемую единицу Товара с указанием серийного номера, номера продукта оборудования, заверенный печатью Поставщика, и техническую (эксплуатационную) документацию на русском языке, необходимую для правильной эксплуатации Товара.</w:t>
      </w:r>
    </w:p>
    <w:p w:rsidR="00786B3B" w:rsidRPr="00786B3B" w:rsidRDefault="00786B3B" w:rsidP="00786B3B">
      <w:pPr>
        <w:spacing w:line="276" w:lineRule="auto"/>
        <w:ind w:firstLine="284"/>
        <w:jc w:val="both"/>
        <w:rPr>
          <w:sz w:val="21"/>
          <w:szCs w:val="21"/>
        </w:rPr>
      </w:pPr>
      <w:r w:rsidRPr="00786B3B">
        <w:rPr>
          <w:bCs/>
          <w:sz w:val="21"/>
          <w:szCs w:val="21"/>
        </w:rPr>
        <w:lastRenderedPageBreak/>
        <w:t xml:space="preserve">2.7. </w:t>
      </w:r>
      <w:r w:rsidRPr="00786B3B">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786B3B" w:rsidRDefault="00786B3B" w:rsidP="00786B3B">
      <w:pPr>
        <w:autoSpaceDE w:val="0"/>
        <w:autoSpaceDN w:val="0"/>
        <w:adjustRightInd w:val="0"/>
        <w:spacing w:line="276" w:lineRule="auto"/>
        <w:ind w:firstLine="284"/>
        <w:jc w:val="both"/>
        <w:rPr>
          <w:sz w:val="21"/>
          <w:szCs w:val="21"/>
        </w:rPr>
      </w:pPr>
      <w:r w:rsidRPr="00786B3B">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AF24B1" w:rsidRPr="00AF24B1" w:rsidRDefault="00AF24B1" w:rsidP="00AF24B1">
      <w:pPr>
        <w:spacing w:line="276" w:lineRule="auto"/>
        <w:ind w:firstLine="284"/>
        <w:jc w:val="both"/>
        <w:rPr>
          <w:bCs/>
          <w:sz w:val="21"/>
          <w:szCs w:val="21"/>
        </w:rPr>
      </w:pPr>
      <w:r w:rsidRPr="00AF24B1">
        <w:rPr>
          <w:bCs/>
          <w:sz w:val="21"/>
          <w:szCs w:val="21"/>
        </w:rPr>
        <w:t>Одновременно с передачей товара Поставщик обязан передать Заказчику документы, подтверждающие соответствие поставляемого товара требованиям ФСТЭК России к средствам защиты информации по требованиям защиты информации, обрабатываемой на объектах до 2 категории включительно:</w:t>
      </w:r>
    </w:p>
    <w:p w:rsidR="00AF24B1" w:rsidRPr="00AF24B1" w:rsidRDefault="00AF24B1" w:rsidP="00AF24B1">
      <w:pPr>
        <w:spacing w:line="276" w:lineRule="auto"/>
        <w:ind w:firstLine="284"/>
        <w:jc w:val="both"/>
        <w:rPr>
          <w:bCs/>
          <w:sz w:val="21"/>
          <w:szCs w:val="21"/>
        </w:rPr>
      </w:pPr>
      <w:r w:rsidRPr="00AF24B1">
        <w:rPr>
          <w:bCs/>
          <w:sz w:val="21"/>
          <w:szCs w:val="21"/>
        </w:rPr>
        <w:t>- проекты документов согласно Приложению № 8 Специальных требований и рекомендаций по защите информации, составляющей государственную тайну от утечки по техническим каналам, утвержденных решением Государственной технической комиссии при Президенте РФ от 23 мая 1997 года № 55 при проведении аттестационных испытаний объектов информатизации;</w:t>
      </w:r>
    </w:p>
    <w:p w:rsidR="00AF24B1" w:rsidRPr="00AF24B1" w:rsidRDefault="00AF24B1" w:rsidP="00AF24B1">
      <w:pPr>
        <w:spacing w:line="276" w:lineRule="auto"/>
        <w:ind w:firstLine="284"/>
        <w:jc w:val="both"/>
        <w:rPr>
          <w:bCs/>
          <w:sz w:val="21"/>
          <w:szCs w:val="21"/>
        </w:rPr>
      </w:pPr>
      <w:r w:rsidRPr="00AF24B1">
        <w:rPr>
          <w:bCs/>
          <w:sz w:val="21"/>
          <w:szCs w:val="21"/>
        </w:rPr>
        <w:t>- протокол измерения побочных электромагнитных излучений и расчета контролируемой зоны технических средств;</w:t>
      </w:r>
    </w:p>
    <w:p w:rsidR="00AF24B1" w:rsidRPr="00AF24B1" w:rsidRDefault="00AF24B1" w:rsidP="00AF24B1">
      <w:pPr>
        <w:spacing w:line="276" w:lineRule="auto"/>
        <w:ind w:firstLine="284"/>
        <w:jc w:val="both"/>
        <w:rPr>
          <w:bCs/>
          <w:sz w:val="21"/>
          <w:szCs w:val="21"/>
        </w:rPr>
      </w:pPr>
      <w:r w:rsidRPr="00AF24B1">
        <w:rPr>
          <w:bCs/>
          <w:sz w:val="21"/>
          <w:szCs w:val="21"/>
        </w:rPr>
        <w:t>- предписание на эксплуатацию технических средств по результатам специальных лабораторных исследований;</w:t>
      </w:r>
    </w:p>
    <w:p w:rsidR="00AF24B1" w:rsidRPr="00AF24B1" w:rsidRDefault="00AF24B1" w:rsidP="00AF24B1">
      <w:pPr>
        <w:spacing w:line="276" w:lineRule="auto"/>
        <w:ind w:firstLine="284"/>
        <w:jc w:val="both"/>
        <w:rPr>
          <w:bCs/>
          <w:sz w:val="21"/>
          <w:szCs w:val="21"/>
        </w:rPr>
      </w:pPr>
      <w:r w:rsidRPr="00AF24B1">
        <w:rPr>
          <w:bCs/>
          <w:sz w:val="21"/>
          <w:szCs w:val="21"/>
        </w:rPr>
        <w:t>- программа и методики аттестационных испытаний объекта информатизации;</w:t>
      </w:r>
    </w:p>
    <w:p w:rsidR="00AF24B1" w:rsidRPr="00AF24B1" w:rsidRDefault="00AF24B1" w:rsidP="00AF24B1">
      <w:pPr>
        <w:spacing w:line="276" w:lineRule="auto"/>
        <w:ind w:firstLine="284"/>
        <w:jc w:val="both"/>
        <w:rPr>
          <w:bCs/>
          <w:sz w:val="21"/>
          <w:szCs w:val="21"/>
        </w:rPr>
      </w:pPr>
      <w:r w:rsidRPr="00AF24B1">
        <w:rPr>
          <w:bCs/>
          <w:sz w:val="21"/>
          <w:szCs w:val="21"/>
        </w:rPr>
        <w:t xml:space="preserve">- протокол </w:t>
      </w:r>
      <w:proofErr w:type="gramStart"/>
      <w:r w:rsidRPr="00AF24B1">
        <w:rPr>
          <w:bCs/>
          <w:sz w:val="21"/>
          <w:szCs w:val="21"/>
        </w:rPr>
        <w:t>оценки эффективности принятых мер защиты информации</w:t>
      </w:r>
      <w:proofErr w:type="gramEnd"/>
      <w:r w:rsidRPr="00AF24B1">
        <w:rPr>
          <w:bCs/>
          <w:sz w:val="21"/>
          <w:szCs w:val="21"/>
        </w:rPr>
        <w:t xml:space="preserve"> от утечки за счет ПЭМИН;</w:t>
      </w:r>
    </w:p>
    <w:p w:rsidR="00AF24B1" w:rsidRPr="00AF24B1" w:rsidRDefault="00AF24B1" w:rsidP="00AF24B1">
      <w:pPr>
        <w:spacing w:line="276" w:lineRule="auto"/>
        <w:ind w:firstLine="284"/>
        <w:jc w:val="both"/>
        <w:rPr>
          <w:bCs/>
          <w:sz w:val="21"/>
          <w:szCs w:val="21"/>
        </w:rPr>
      </w:pPr>
      <w:r w:rsidRPr="00AF24B1">
        <w:rPr>
          <w:bCs/>
          <w:sz w:val="21"/>
          <w:szCs w:val="21"/>
        </w:rPr>
        <w:t>- предписание на эксплуатацию объекта информатизации;</w:t>
      </w:r>
    </w:p>
    <w:p w:rsidR="00AF24B1" w:rsidRPr="00AF24B1" w:rsidRDefault="00AF24B1" w:rsidP="00AF24B1">
      <w:pPr>
        <w:spacing w:line="276" w:lineRule="auto"/>
        <w:ind w:firstLine="284"/>
        <w:jc w:val="both"/>
        <w:rPr>
          <w:bCs/>
          <w:sz w:val="21"/>
          <w:szCs w:val="21"/>
        </w:rPr>
      </w:pPr>
      <w:r w:rsidRPr="00AF24B1">
        <w:rPr>
          <w:bCs/>
          <w:sz w:val="21"/>
          <w:szCs w:val="21"/>
        </w:rPr>
        <w:t>- протокол контроля эффективности защиты АРМ от несанкционированного доступа к информации;</w:t>
      </w:r>
    </w:p>
    <w:p w:rsidR="00AF24B1" w:rsidRPr="00AF24B1" w:rsidRDefault="00AF24B1" w:rsidP="00AF24B1">
      <w:pPr>
        <w:spacing w:line="276" w:lineRule="auto"/>
        <w:ind w:firstLine="284"/>
        <w:jc w:val="both"/>
        <w:rPr>
          <w:bCs/>
          <w:sz w:val="21"/>
          <w:szCs w:val="21"/>
        </w:rPr>
      </w:pPr>
      <w:r w:rsidRPr="00AF24B1">
        <w:rPr>
          <w:bCs/>
          <w:sz w:val="21"/>
          <w:szCs w:val="21"/>
        </w:rPr>
        <w:t>- заключение по результатам аттестационных испытаний объекта информатизации на соответствие требованиям по безопасности информации;</w:t>
      </w:r>
    </w:p>
    <w:p w:rsidR="00AF24B1" w:rsidRPr="00AF24B1" w:rsidRDefault="00AF24B1" w:rsidP="00AF24B1">
      <w:pPr>
        <w:autoSpaceDE w:val="0"/>
        <w:autoSpaceDN w:val="0"/>
        <w:adjustRightInd w:val="0"/>
        <w:spacing w:line="276" w:lineRule="auto"/>
        <w:ind w:firstLine="284"/>
        <w:jc w:val="both"/>
        <w:rPr>
          <w:sz w:val="21"/>
          <w:szCs w:val="21"/>
        </w:rPr>
      </w:pPr>
      <w:r w:rsidRPr="00AF24B1">
        <w:rPr>
          <w:bCs/>
          <w:sz w:val="21"/>
          <w:szCs w:val="21"/>
        </w:rPr>
        <w:t>- аттестат соответствия объекта информатизации требованиям по безопасности информации</w:t>
      </w:r>
    </w:p>
    <w:p w:rsidR="00AF24B1" w:rsidRPr="00AF24B1" w:rsidRDefault="00AF24B1" w:rsidP="00AF24B1">
      <w:pPr>
        <w:spacing w:line="276" w:lineRule="auto"/>
        <w:ind w:firstLine="284"/>
        <w:jc w:val="both"/>
        <w:rPr>
          <w:sz w:val="21"/>
          <w:szCs w:val="21"/>
        </w:rPr>
      </w:pPr>
      <w:r w:rsidRPr="00AF24B1">
        <w:rPr>
          <w:bCs/>
          <w:sz w:val="21"/>
          <w:szCs w:val="21"/>
        </w:rPr>
        <w:t>2.8. Поставщик гаран</w:t>
      </w:r>
      <w:r>
        <w:rPr>
          <w:bCs/>
          <w:sz w:val="21"/>
          <w:szCs w:val="21"/>
        </w:rPr>
        <w:t>тирует, что передаваемые им по К</w:t>
      </w:r>
      <w:r w:rsidRPr="00AF24B1">
        <w:rPr>
          <w:bCs/>
          <w:sz w:val="21"/>
          <w:szCs w:val="21"/>
        </w:rPr>
        <w:t>онтракту программные продукты (права использования программных</w:t>
      </w:r>
      <w:r w:rsidRPr="00AF24B1">
        <w:rPr>
          <w:sz w:val="21"/>
          <w:szCs w:val="21"/>
        </w:rPr>
        <w:t xml:space="preserve"> продуктов) передаются с согласия правообладателей соответствующих программных продуктов и без нарушения чьих-либо интеллектуальных прав. Поставщик должен передать права использования программных продуктов в порядке, установленном действующим законодательством.</w:t>
      </w:r>
    </w:p>
    <w:p w:rsidR="00786B3B" w:rsidRPr="00786B3B" w:rsidRDefault="00AF24B1" w:rsidP="00AF24B1">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Pr>
          <w:bCs/>
          <w:sz w:val="21"/>
          <w:szCs w:val="21"/>
        </w:rPr>
        <w:t>2.9</w:t>
      </w:r>
      <w:r w:rsidR="00786B3B" w:rsidRPr="00AF24B1">
        <w:rPr>
          <w:bCs/>
          <w:sz w:val="21"/>
          <w:szCs w:val="21"/>
        </w:rPr>
        <w:t>. Товар, не соответствующий требованиям</w:t>
      </w:r>
      <w:r>
        <w:rPr>
          <w:bCs/>
          <w:sz w:val="21"/>
          <w:szCs w:val="21"/>
        </w:rPr>
        <w:t xml:space="preserve"> К</w:t>
      </w:r>
      <w:r w:rsidR="00786B3B" w:rsidRPr="00786B3B">
        <w:rPr>
          <w:bCs/>
          <w:sz w:val="21"/>
          <w:szCs w:val="21"/>
        </w:rPr>
        <w:t xml:space="preserve">онтракта, не принимается и считается </w:t>
      </w:r>
      <w:proofErr w:type="spellStart"/>
      <w:r w:rsidR="00786B3B" w:rsidRPr="00786B3B">
        <w:rPr>
          <w:bCs/>
          <w:sz w:val="21"/>
          <w:szCs w:val="21"/>
        </w:rPr>
        <w:t>непоставленным</w:t>
      </w:r>
      <w:proofErr w:type="spellEnd"/>
      <w:r w:rsidR="00786B3B" w:rsidRPr="00786B3B">
        <w:rPr>
          <w:bCs/>
          <w:sz w:val="21"/>
          <w:szCs w:val="21"/>
        </w:rPr>
        <w:t>.</w:t>
      </w:r>
    </w:p>
    <w:p w:rsidR="006A558A" w:rsidRPr="00786B3B" w:rsidRDefault="006A558A" w:rsidP="00786B3B">
      <w:pPr>
        <w:suppressAutoHyphens w:val="0"/>
        <w:autoSpaceDE w:val="0"/>
        <w:autoSpaceDN w:val="0"/>
        <w:adjustRightInd w:val="0"/>
        <w:spacing w:line="276" w:lineRule="auto"/>
        <w:jc w:val="center"/>
        <w:rPr>
          <w:b/>
          <w:sz w:val="21"/>
          <w:szCs w:val="21"/>
          <w:lang w:eastAsia="ru-RU"/>
        </w:rPr>
      </w:pPr>
    </w:p>
    <w:p w:rsidR="00786B3B" w:rsidRPr="00786B3B" w:rsidRDefault="00AF24B1" w:rsidP="00786B3B">
      <w:pPr>
        <w:spacing w:line="276" w:lineRule="auto"/>
        <w:ind w:firstLine="284"/>
        <w:jc w:val="center"/>
        <w:rPr>
          <w:b/>
          <w:sz w:val="21"/>
          <w:szCs w:val="21"/>
        </w:rPr>
      </w:pPr>
      <w:r>
        <w:rPr>
          <w:b/>
          <w:color w:val="000000"/>
          <w:sz w:val="21"/>
          <w:szCs w:val="21"/>
        </w:rPr>
        <w:t>3. Цена К</w:t>
      </w:r>
      <w:r w:rsidR="00786B3B" w:rsidRPr="00786B3B">
        <w:rPr>
          <w:b/>
          <w:color w:val="000000"/>
          <w:sz w:val="21"/>
          <w:szCs w:val="21"/>
        </w:rPr>
        <w:t>онтракта и порядок оплаты</w:t>
      </w:r>
    </w:p>
    <w:p w:rsidR="00786B3B" w:rsidRPr="00AF24B1" w:rsidRDefault="00786B3B" w:rsidP="00AF24B1">
      <w:pPr>
        <w:spacing w:line="276" w:lineRule="auto"/>
        <w:ind w:firstLine="284"/>
        <w:jc w:val="both"/>
        <w:rPr>
          <w:sz w:val="21"/>
          <w:szCs w:val="21"/>
        </w:rPr>
      </w:pPr>
      <w:r w:rsidRPr="00AF24B1">
        <w:rPr>
          <w:color w:val="000000"/>
          <w:sz w:val="21"/>
          <w:szCs w:val="21"/>
        </w:rPr>
        <w:t xml:space="preserve">3.1. </w:t>
      </w:r>
      <w:r w:rsidR="00AF24B1">
        <w:rPr>
          <w:sz w:val="21"/>
          <w:szCs w:val="21"/>
        </w:rPr>
        <w:t>Цена К</w:t>
      </w:r>
      <w:r w:rsidRPr="00AF24B1">
        <w:rPr>
          <w:sz w:val="21"/>
          <w:szCs w:val="21"/>
        </w:rPr>
        <w:t>онтракта составляет</w:t>
      </w:r>
      <w:proofErr w:type="gramStart"/>
      <w:r w:rsidRPr="00AF24B1">
        <w:rPr>
          <w:sz w:val="21"/>
          <w:szCs w:val="21"/>
        </w:rPr>
        <w:t xml:space="preserve"> _______(_______________) </w:t>
      </w:r>
      <w:proofErr w:type="gramEnd"/>
      <w:r w:rsidRPr="00AF24B1">
        <w:rPr>
          <w:sz w:val="21"/>
          <w:szCs w:val="21"/>
        </w:rPr>
        <w:t xml:space="preserve">рублей __ копеек. </w:t>
      </w:r>
    </w:p>
    <w:p w:rsidR="00AF24B1" w:rsidRPr="00AF24B1" w:rsidRDefault="00786B3B" w:rsidP="00AF24B1">
      <w:pPr>
        <w:spacing w:line="276" w:lineRule="auto"/>
        <w:ind w:firstLine="284"/>
        <w:jc w:val="both"/>
        <w:rPr>
          <w:sz w:val="21"/>
          <w:szCs w:val="21"/>
        </w:rPr>
      </w:pPr>
      <w:r w:rsidRPr="00AF24B1">
        <w:rPr>
          <w:sz w:val="21"/>
          <w:szCs w:val="21"/>
        </w:rPr>
        <w:t xml:space="preserve">3.2. </w:t>
      </w:r>
      <w:proofErr w:type="gramStart"/>
      <w:r w:rsidR="00AF24B1" w:rsidRPr="00AF24B1">
        <w:rPr>
          <w:bCs/>
          <w:sz w:val="21"/>
          <w:szCs w:val="21"/>
        </w:rPr>
        <w:t>Ц</w:t>
      </w:r>
      <w:r w:rsidR="00AF24B1" w:rsidRPr="00AF24B1">
        <w:rPr>
          <w:sz w:val="21"/>
          <w:szCs w:val="21"/>
        </w:rPr>
        <w:t xml:space="preserve">ена </w:t>
      </w:r>
      <w:r w:rsidR="00AF24B1">
        <w:rPr>
          <w:sz w:val="21"/>
          <w:szCs w:val="21"/>
        </w:rPr>
        <w:t>К</w:t>
      </w:r>
      <w:r w:rsidR="00AF24B1" w:rsidRPr="00AF24B1">
        <w:rPr>
          <w:sz w:val="21"/>
          <w:szCs w:val="21"/>
        </w:rPr>
        <w:t>онтракта включает в себя все ра</w:t>
      </w:r>
      <w:r w:rsidR="00AF24B1">
        <w:rPr>
          <w:sz w:val="21"/>
          <w:szCs w:val="21"/>
        </w:rPr>
        <w:t>сходы, связанные с исполнением К</w:t>
      </w:r>
      <w:r w:rsidR="00AF24B1" w:rsidRPr="00AF24B1">
        <w:rPr>
          <w:sz w:val="21"/>
          <w:szCs w:val="21"/>
        </w:rPr>
        <w:t>онтракта, в том числе: стоимость Товара, тары, упаковки, маркировки; расходы, связанные с временным хранением, доставкой, разгрузкой Товара; расходы по гарантии; расходы на уплату налогов, сборов, пошлин и других обязательных платежей.</w:t>
      </w:r>
      <w:proofErr w:type="gramEnd"/>
    </w:p>
    <w:p w:rsidR="00786B3B" w:rsidRDefault="00786B3B" w:rsidP="00AF24B1">
      <w:pPr>
        <w:spacing w:line="276" w:lineRule="auto"/>
        <w:ind w:firstLine="284"/>
        <w:jc w:val="both"/>
        <w:rPr>
          <w:sz w:val="21"/>
          <w:szCs w:val="21"/>
        </w:rPr>
      </w:pPr>
      <w:r w:rsidRPr="00AF24B1">
        <w:rPr>
          <w:sz w:val="21"/>
          <w:szCs w:val="21"/>
        </w:rPr>
        <w:t xml:space="preserve">3.3. Цена </w:t>
      </w:r>
      <w:r w:rsidR="00AF24B1">
        <w:rPr>
          <w:sz w:val="21"/>
          <w:szCs w:val="21"/>
        </w:rPr>
        <w:t>К</w:t>
      </w:r>
      <w:r w:rsidRPr="00AF24B1">
        <w:rPr>
          <w:sz w:val="21"/>
          <w:szCs w:val="21"/>
        </w:rPr>
        <w:t xml:space="preserve">онтракта является твердой и определяется на весь срок исполнения </w:t>
      </w:r>
      <w:r w:rsidR="00AF24B1">
        <w:rPr>
          <w:sz w:val="21"/>
          <w:szCs w:val="21"/>
        </w:rPr>
        <w:t>К</w:t>
      </w:r>
      <w:r w:rsidRPr="00AF24B1">
        <w:rPr>
          <w:sz w:val="21"/>
          <w:szCs w:val="21"/>
        </w:rPr>
        <w:t xml:space="preserve">онтракта. Цена </w:t>
      </w:r>
      <w:r w:rsidR="00AF24B1">
        <w:rPr>
          <w:sz w:val="21"/>
          <w:szCs w:val="21"/>
        </w:rPr>
        <w:t>К</w:t>
      </w:r>
      <w:r w:rsidRPr="00AF24B1">
        <w:rPr>
          <w:sz w:val="21"/>
          <w:szCs w:val="21"/>
        </w:rPr>
        <w:t>онтракта не может изменяться в ходе его исполнения, за исключением случаев, пред</w:t>
      </w:r>
      <w:r w:rsidR="00FC7546" w:rsidRPr="00AF24B1">
        <w:rPr>
          <w:sz w:val="21"/>
          <w:szCs w:val="21"/>
        </w:rPr>
        <w:t>усмотренных в пунктах 3.</w:t>
      </w:r>
      <w:r w:rsidR="00AF24B1">
        <w:rPr>
          <w:sz w:val="21"/>
          <w:szCs w:val="21"/>
        </w:rPr>
        <w:t>7, 3.8</w:t>
      </w:r>
      <w:r w:rsidR="00FC7546" w:rsidRPr="00AF24B1">
        <w:rPr>
          <w:sz w:val="21"/>
          <w:szCs w:val="21"/>
        </w:rPr>
        <w:t xml:space="preserve"> </w:t>
      </w:r>
      <w:r w:rsidR="00AF24B1" w:rsidRPr="00AF24B1">
        <w:rPr>
          <w:sz w:val="21"/>
          <w:szCs w:val="21"/>
        </w:rPr>
        <w:t>К</w:t>
      </w:r>
      <w:r w:rsidRPr="00AF24B1">
        <w:rPr>
          <w:sz w:val="21"/>
          <w:szCs w:val="21"/>
        </w:rPr>
        <w:t>онтракта.</w:t>
      </w:r>
    </w:p>
    <w:p w:rsidR="00AF24B1" w:rsidRPr="00AF24B1" w:rsidRDefault="00AF24B1" w:rsidP="00AF24B1">
      <w:pPr>
        <w:spacing w:line="276" w:lineRule="auto"/>
        <w:ind w:firstLine="284"/>
        <w:jc w:val="both"/>
        <w:rPr>
          <w:sz w:val="21"/>
          <w:szCs w:val="21"/>
        </w:rPr>
      </w:pPr>
      <w:r>
        <w:rPr>
          <w:sz w:val="21"/>
          <w:szCs w:val="21"/>
        </w:rPr>
        <w:t>3.4</w:t>
      </w:r>
      <w:r w:rsidRPr="00786B3B">
        <w:rPr>
          <w:sz w:val="21"/>
          <w:szCs w:val="21"/>
        </w:rPr>
        <w:t>.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w:t>
      </w:r>
      <w:r>
        <w:rPr>
          <w:sz w:val="21"/>
          <w:szCs w:val="21"/>
        </w:rPr>
        <w:t>тельная оплата не производится.</w:t>
      </w:r>
    </w:p>
    <w:p w:rsidR="00AF24B1" w:rsidRDefault="00AF24B1" w:rsidP="00AF24B1">
      <w:pPr>
        <w:spacing w:line="276" w:lineRule="auto"/>
        <w:ind w:firstLine="284"/>
        <w:jc w:val="both"/>
        <w:rPr>
          <w:sz w:val="21"/>
          <w:szCs w:val="21"/>
        </w:rPr>
      </w:pPr>
      <w:r>
        <w:rPr>
          <w:sz w:val="21"/>
          <w:szCs w:val="21"/>
        </w:rPr>
        <w:t>3.5</w:t>
      </w:r>
      <w:r w:rsidRPr="00AF24B1">
        <w:rPr>
          <w:sz w:val="21"/>
          <w:szCs w:val="21"/>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F24B1" w:rsidRPr="00AF24B1" w:rsidRDefault="00AF24B1" w:rsidP="00AF24B1">
      <w:pPr>
        <w:spacing w:line="276" w:lineRule="auto"/>
        <w:ind w:firstLine="284"/>
        <w:jc w:val="both"/>
        <w:rPr>
          <w:sz w:val="21"/>
          <w:szCs w:val="21"/>
        </w:rPr>
      </w:pPr>
      <w:r>
        <w:rPr>
          <w:sz w:val="21"/>
          <w:szCs w:val="21"/>
        </w:rPr>
        <w:t xml:space="preserve">3.6. </w:t>
      </w:r>
      <w:r w:rsidRPr="00786B3B">
        <w:rPr>
          <w:sz w:val="21"/>
          <w:szCs w:val="21"/>
        </w:rPr>
        <w:t xml:space="preserve">Оплата Товара осуществляется Заказчиком за счет </w:t>
      </w:r>
      <w:r w:rsidRPr="00786B3B">
        <w:rPr>
          <w:rFonts w:eastAsia="Calibri"/>
          <w:sz w:val="21"/>
          <w:szCs w:val="21"/>
        </w:rPr>
        <w:t xml:space="preserve">средств </w:t>
      </w:r>
      <w:r w:rsidRPr="00786B3B">
        <w:rPr>
          <w:rFonts w:eastAsia="Calibri"/>
          <w:bCs/>
          <w:sz w:val="21"/>
          <w:szCs w:val="21"/>
        </w:rPr>
        <w:t>бюджета муниципального обр</w:t>
      </w:r>
      <w:r>
        <w:rPr>
          <w:rFonts w:eastAsia="Calibri"/>
          <w:bCs/>
          <w:sz w:val="21"/>
          <w:szCs w:val="21"/>
        </w:rPr>
        <w:t>азования «Красногорский район».</w:t>
      </w:r>
    </w:p>
    <w:p w:rsidR="00AF24B1" w:rsidRPr="00AF24B1" w:rsidRDefault="00AF24B1" w:rsidP="00AF24B1">
      <w:pPr>
        <w:spacing w:line="276" w:lineRule="auto"/>
        <w:ind w:firstLine="284"/>
        <w:jc w:val="both"/>
        <w:rPr>
          <w:sz w:val="21"/>
          <w:szCs w:val="21"/>
        </w:rPr>
      </w:pPr>
      <w:r>
        <w:rPr>
          <w:sz w:val="21"/>
          <w:szCs w:val="21"/>
        </w:rPr>
        <w:t>3.7. Цена К</w:t>
      </w:r>
      <w:r w:rsidRPr="00AF24B1">
        <w:rPr>
          <w:sz w:val="21"/>
          <w:szCs w:val="21"/>
        </w:rPr>
        <w:t>онтракта может быть снижена по соглашению сторон</w:t>
      </w:r>
      <w:r>
        <w:rPr>
          <w:sz w:val="21"/>
          <w:szCs w:val="21"/>
        </w:rPr>
        <w:t xml:space="preserve"> без изменения предусмотренных К</w:t>
      </w:r>
      <w:r w:rsidRPr="00AF24B1">
        <w:rPr>
          <w:sz w:val="21"/>
          <w:szCs w:val="21"/>
        </w:rPr>
        <w:t>онтрактом количества Товара, качества поставляемого Товара и иных ус</w:t>
      </w:r>
      <w:r>
        <w:rPr>
          <w:sz w:val="21"/>
          <w:szCs w:val="21"/>
        </w:rPr>
        <w:t>ловий К</w:t>
      </w:r>
      <w:r w:rsidRPr="00AF24B1">
        <w:rPr>
          <w:sz w:val="21"/>
          <w:szCs w:val="21"/>
        </w:rPr>
        <w:t>онтракта.</w:t>
      </w:r>
    </w:p>
    <w:p w:rsidR="00786B3B" w:rsidRPr="00786B3B" w:rsidRDefault="00AF24B1" w:rsidP="00AF24B1">
      <w:pPr>
        <w:spacing w:line="276" w:lineRule="auto"/>
        <w:ind w:firstLine="284"/>
        <w:jc w:val="both"/>
        <w:rPr>
          <w:sz w:val="21"/>
          <w:szCs w:val="21"/>
        </w:rPr>
      </w:pPr>
      <w:r>
        <w:rPr>
          <w:sz w:val="21"/>
          <w:szCs w:val="21"/>
        </w:rPr>
        <w:t>3.8</w:t>
      </w:r>
      <w:r w:rsidR="00786B3B" w:rsidRPr="00AF24B1">
        <w:rPr>
          <w:sz w:val="21"/>
          <w:szCs w:val="21"/>
        </w:rPr>
        <w:t>. По предложению Заказ</w:t>
      </w:r>
      <w:r>
        <w:rPr>
          <w:sz w:val="21"/>
          <w:szCs w:val="21"/>
        </w:rPr>
        <w:t>чика стороны в ходе исполнения К</w:t>
      </w:r>
      <w:r w:rsidR="00786B3B" w:rsidRPr="00AF24B1">
        <w:rPr>
          <w:sz w:val="21"/>
          <w:szCs w:val="21"/>
        </w:rPr>
        <w:t>онтракта вп</w:t>
      </w:r>
      <w:r>
        <w:rPr>
          <w:sz w:val="21"/>
          <w:szCs w:val="21"/>
        </w:rPr>
        <w:t>раве увеличить предусмотренное К</w:t>
      </w:r>
      <w:r w:rsidR="00786B3B" w:rsidRPr="00AF24B1">
        <w:rPr>
          <w:sz w:val="21"/>
          <w:szCs w:val="21"/>
        </w:rPr>
        <w:t>онтрактом количество Товара не более чем на десять процентов</w:t>
      </w:r>
      <w:r>
        <w:rPr>
          <w:sz w:val="21"/>
          <w:szCs w:val="21"/>
        </w:rPr>
        <w:t xml:space="preserve"> или уменьшить предусмотренное К</w:t>
      </w:r>
      <w:r w:rsidR="00786B3B" w:rsidRPr="00AF24B1">
        <w:rPr>
          <w:sz w:val="21"/>
          <w:szCs w:val="21"/>
        </w:rPr>
        <w:t xml:space="preserve">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00786B3B" w:rsidRPr="00AF24B1">
        <w:rPr>
          <w:sz w:val="21"/>
          <w:szCs w:val="21"/>
        </w:rPr>
        <w:t>положений бюджетного</w:t>
      </w:r>
      <w:r w:rsidR="00786B3B" w:rsidRPr="00786B3B">
        <w:rPr>
          <w:sz w:val="21"/>
          <w:szCs w:val="21"/>
        </w:rPr>
        <w:t xml:space="preserve"> законодатель</w:t>
      </w:r>
      <w:r>
        <w:rPr>
          <w:sz w:val="21"/>
          <w:szCs w:val="21"/>
        </w:rPr>
        <w:t>ства Российской Федерации цены К</w:t>
      </w:r>
      <w:r w:rsidR="00786B3B" w:rsidRPr="00786B3B">
        <w:rPr>
          <w:sz w:val="21"/>
          <w:szCs w:val="21"/>
        </w:rPr>
        <w:t>онтракта</w:t>
      </w:r>
      <w:proofErr w:type="gramEnd"/>
      <w:r w:rsidR="00786B3B" w:rsidRPr="00786B3B">
        <w:rPr>
          <w:sz w:val="21"/>
          <w:szCs w:val="21"/>
        </w:rPr>
        <w:t xml:space="preserve"> пропорционально дополнительному количеству То</w:t>
      </w:r>
      <w:r>
        <w:rPr>
          <w:sz w:val="21"/>
          <w:szCs w:val="21"/>
        </w:rPr>
        <w:t>вара исходя из установленной в К</w:t>
      </w:r>
      <w:r w:rsidR="00786B3B" w:rsidRPr="00786B3B">
        <w:rPr>
          <w:sz w:val="21"/>
          <w:szCs w:val="21"/>
        </w:rPr>
        <w:t xml:space="preserve">онтракте цены единицы Товара, но не более чем на десять процентов цены </w:t>
      </w:r>
      <w:r>
        <w:rPr>
          <w:sz w:val="21"/>
          <w:szCs w:val="21"/>
        </w:rPr>
        <w:t>К</w:t>
      </w:r>
      <w:r w:rsidR="00786B3B" w:rsidRPr="00786B3B">
        <w:rPr>
          <w:sz w:val="21"/>
          <w:szCs w:val="21"/>
        </w:rPr>
        <w:t xml:space="preserve">онтракта. При уменьшении предусмотренного </w:t>
      </w:r>
      <w:r>
        <w:rPr>
          <w:sz w:val="21"/>
          <w:szCs w:val="21"/>
        </w:rPr>
        <w:t>К</w:t>
      </w:r>
      <w:r w:rsidR="00786B3B" w:rsidRPr="00786B3B">
        <w:rPr>
          <w:sz w:val="21"/>
          <w:szCs w:val="21"/>
        </w:rPr>
        <w:t>онтра</w:t>
      </w:r>
      <w:r>
        <w:rPr>
          <w:sz w:val="21"/>
          <w:szCs w:val="21"/>
        </w:rPr>
        <w:t>ктом количества Товара стороны К</w:t>
      </w:r>
      <w:r w:rsidR="00786B3B" w:rsidRPr="00786B3B">
        <w:rPr>
          <w:sz w:val="21"/>
          <w:szCs w:val="21"/>
        </w:rPr>
        <w:t>о</w:t>
      </w:r>
      <w:r>
        <w:rPr>
          <w:sz w:val="21"/>
          <w:szCs w:val="21"/>
        </w:rPr>
        <w:t>нтракта обязаны уменьшить цену К</w:t>
      </w:r>
      <w:r w:rsidR="00786B3B" w:rsidRPr="00786B3B">
        <w:rPr>
          <w:sz w:val="21"/>
          <w:szCs w:val="21"/>
        </w:rPr>
        <w:t>онтракта исходя из цены единицы Товара. Цена единицы дополнительно поставляемого Товара или цена единицы Товара п</w:t>
      </w:r>
      <w:r>
        <w:rPr>
          <w:sz w:val="21"/>
          <w:szCs w:val="21"/>
        </w:rPr>
        <w:t>ри уменьшении предусмотренного К</w:t>
      </w:r>
      <w:r w:rsidR="00786B3B" w:rsidRPr="00786B3B">
        <w:rPr>
          <w:sz w:val="21"/>
          <w:szCs w:val="21"/>
        </w:rPr>
        <w:t xml:space="preserve">онтрактом </w:t>
      </w:r>
      <w:r w:rsidR="00786B3B" w:rsidRPr="00786B3B">
        <w:rPr>
          <w:sz w:val="21"/>
          <w:szCs w:val="21"/>
        </w:rPr>
        <w:lastRenderedPageBreak/>
        <w:t xml:space="preserve">количества поставляемого Товара должна определяться как частное </w:t>
      </w:r>
      <w:r>
        <w:rPr>
          <w:sz w:val="21"/>
          <w:szCs w:val="21"/>
        </w:rPr>
        <w:t>от деления первоначальной цены Контракта на предусмотренное в К</w:t>
      </w:r>
      <w:r w:rsidR="00786B3B" w:rsidRPr="00786B3B">
        <w:rPr>
          <w:sz w:val="21"/>
          <w:szCs w:val="21"/>
        </w:rPr>
        <w:t>онтракте количество такого Товара.</w:t>
      </w:r>
    </w:p>
    <w:p w:rsidR="00786B3B" w:rsidRPr="00786B3B" w:rsidRDefault="00AF24B1" w:rsidP="00786B3B">
      <w:pPr>
        <w:suppressAutoHyphens w:val="0"/>
        <w:spacing w:line="276" w:lineRule="auto"/>
        <w:ind w:firstLine="284"/>
        <w:jc w:val="both"/>
        <w:rPr>
          <w:b/>
          <w:kern w:val="28"/>
          <w:sz w:val="21"/>
          <w:szCs w:val="21"/>
          <w:lang w:eastAsia="ru-RU"/>
        </w:rPr>
      </w:pPr>
      <w:r>
        <w:rPr>
          <w:sz w:val="21"/>
          <w:szCs w:val="21"/>
        </w:rPr>
        <w:t>3.9. При заключении К</w:t>
      </w:r>
      <w:r w:rsidR="00786B3B" w:rsidRPr="00786B3B">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Pr>
          <w:sz w:val="21"/>
          <w:szCs w:val="21"/>
        </w:rPr>
        <w:t xml:space="preserve"> платежей, связанных с оплатой К</w:t>
      </w:r>
      <w:r w:rsidR="00786B3B" w:rsidRPr="00786B3B">
        <w:rPr>
          <w:sz w:val="21"/>
          <w:szCs w:val="21"/>
        </w:rPr>
        <w:t>онтракта.</w:t>
      </w:r>
      <w:r w:rsidR="00786B3B" w:rsidRPr="00786B3B">
        <w:rPr>
          <w:b/>
          <w:kern w:val="28"/>
          <w:sz w:val="21"/>
          <w:szCs w:val="21"/>
          <w:lang w:eastAsia="ru-RU"/>
        </w:rPr>
        <w:t xml:space="preserve"> </w:t>
      </w:r>
    </w:p>
    <w:p w:rsidR="00786B3B" w:rsidRPr="00786B3B" w:rsidRDefault="00786B3B" w:rsidP="00AF24B1">
      <w:pPr>
        <w:spacing w:line="276" w:lineRule="auto"/>
        <w:jc w:val="both"/>
        <w:rPr>
          <w:sz w:val="21"/>
          <w:szCs w:val="21"/>
        </w:rPr>
      </w:pPr>
    </w:p>
    <w:p w:rsidR="00AF24B1" w:rsidRPr="00AF24B1" w:rsidRDefault="00AF24B1" w:rsidP="00AF24B1">
      <w:pPr>
        <w:spacing w:line="276" w:lineRule="auto"/>
        <w:ind w:firstLine="284"/>
        <w:jc w:val="center"/>
        <w:rPr>
          <w:b/>
          <w:sz w:val="21"/>
          <w:szCs w:val="21"/>
        </w:rPr>
      </w:pPr>
      <w:r w:rsidRPr="00AF24B1">
        <w:rPr>
          <w:b/>
          <w:sz w:val="21"/>
          <w:szCs w:val="21"/>
        </w:rPr>
        <w:t>4. Качество</w:t>
      </w:r>
      <w:r w:rsidR="00686538">
        <w:rPr>
          <w:b/>
          <w:sz w:val="21"/>
          <w:szCs w:val="21"/>
        </w:rPr>
        <w:t xml:space="preserve"> и гарантии </w:t>
      </w:r>
      <w:r w:rsidRPr="00AF24B1">
        <w:rPr>
          <w:b/>
          <w:sz w:val="21"/>
          <w:szCs w:val="21"/>
        </w:rPr>
        <w:t xml:space="preserve"> поставляемого Товара</w:t>
      </w:r>
    </w:p>
    <w:p w:rsidR="00AF24B1" w:rsidRPr="00AF24B1" w:rsidRDefault="00AF24B1" w:rsidP="00AF24B1">
      <w:pPr>
        <w:spacing w:line="276" w:lineRule="auto"/>
        <w:ind w:firstLine="284"/>
        <w:jc w:val="both"/>
        <w:rPr>
          <w:sz w:val="21"/>
          <w:szCs w:val="21"/>
        </w:rPr>
      </w:pPr>
      <w:r w:rsidRPr="00AF24B1">
        <w:rPr>
          <w:sz w:val="21"/>
          <w:szCs w:val="21"/>
        </w:rPr>
        <w:t>4.1.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AF24B1" w:rsidRPr="00AF24B1" w:rsidRDefault="00AF24B1" w:rsidP="00AF24B1">
      <w:pPr>
        <w:spacing w:line="276" w:lineRule="auto"/>
        <w:ind w:firstLine="284"/>
        <w:jc w:val="both"/>
        <w:rPr>
          <w:sz w:val="21"/>
          <w:szCs w:val="21"/>
        </w:rPr>
      </w:pPr>
      <w:r w:rsidRPr="00AF24B1">
        <w:rPr>
          <w:sz w:val="21"/>
          <w:szCs w:val="21"/>
        </w:rPr>
        <w:t>4.2. 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AF24B1">
        <w:rPr>
          <w:color w:val="000000"/>
          <w:sz w:val="21"/>
          <w:szCs w:val="21"/>
        </w:rPr>
        <w:t xml:space="preserve"> Заказчиком</w:t>
      </w:r>
      <w:r w:rsidRPr="00AF24B1">
        <w:rPr>
          <w:sz w:val="21"/>
          <w:szCs w:val="21"/>
        </w:rPr>
        <w:t xml:space="preserve"> составляет не менее 12 месяцев.</w:t>
      </w:r>
    </w:p>
    <w:p w:rsidR="00AF24B1" w:rsidRPr="00AF24B1" w:rsidRDefault="00AF24B1" w:rsidP="00AF24B1">
      <w:pPr>
        <w:spacing w:line="276" w:lineRule="auto"/>
        <w:ind w:firstLine="284"/>
        <w:jc w:val="both"/>
        <w:rPr>
          <w:sz w:val="21"/>
          <w:szCs w:val="21"/>
        </w:rPr>
      </w:pPr>
      <w:r w:rsidRPr="00AF24B1">
        <w:rPr>
          <w:sz w:val="21"/>
          <w:szCs w:val="21"/>
        </w:rPr>
        <w:t>4.3.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Pr="00AF24B1">
        <w:rPr>
          <w:color w:val="000000"/>
          <w:sz w:val="21"/>
          <w:szCs w:val="21"/>
        </w:rPr>
        <w:t xml:space="preserve"> Заказчиком</w:t>
      </w:r>
      <w:r w:rsidRPr="00AF24B1">
        <w:rPr>
          <w:sz w:val="21"/>
          <w:szCs w:val="21"/>
        </w:rPr>
        <w:t xml:space="preserve">. </w:t>
      </w:r>
    </w:p>
    <w:p w:rsidR="00AF24B1" w:rsidRPr="00AF24B1" w:rsidRDefault="00AF24B1" w:rsidP="00AF24B1">
      <w:pPr>
        <w:shd w:val="clear" w:color="auto" w:fill="FFFFFF"/>
        <w:spacing w:line="276" w:lineRule="auto"/>
        <w:ind w:firstLine="284"/>
        <w:jc w:val="both"/>
        <w:rPr>
          <w:sz w:val="21"/>
          <w:szCs w:val="21"/>
        </w:rPr>
      </w:pPr>
      <w:r w:rsidRPr="00AF24B1">
        <w:rPr>
          <w:sz w:val="21"/>
          <w:szCs w:val="21"/>
        </w:rPr>
        <w:t>4.4. 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AF24B1" w:rsidRPr="00AF24B1" w:rsidRDefault="00AF24B1" w:rsidP="00AF24B1">
      <w:pPr>
        <w:spacing w:line="276" w:lineRule="auto"/>
        <w:ind w:firstLine="284"/>
        <w:jc w:val="both"/>
        <w:rPr>
          <w:sz w:val="21"/>
          <w:szCs w:val="21"/>
        </w:rPr>
      </w:pPr>
      <w:r w:rsidRPr="00AF24B1">
        <w:rPr>
          <w:sz w:val="21"/>
          <w:szCs w:val="21"/>
        </w:rPr>
        <w:t>4.5. 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AF24B1" w:rsidRPr="00AF24B1" w:rsidRDefault="00AF24B1" w:rsidP="00AF24B1">
      <w:pPr>
        <w:spacing w:line="276" w:lineRule="auto"/>
        <w:ind w:firstLine="284"/>
        <w:jc w:val="both"/>
        <w:rPr>
          <w:sz w:val="21"/>
          <w:szCs w:val="21"/>
        </w:rPr>
      </w:pPr>
      <w:r w:rsidRPr="00AF24B1">
        <w:rPr>
          <w:sz w:val="21"/>
          <w:szCs w:val="21"/>
        </w:rPr>
        <w:t xml:space="preserve">4.6.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AF24B1">
        <w:rPr>
          <w:sz w:val="21"/>
          <w:szCs w:val="21"/>
        </w:rPr>
        <w:t>заменить неисправный Товар на Товар</w:t>
      </w:r>
      <w:proofErr w:type="gramEnd"/>
      <w:r w:rsidRPr="00AF24B1">
        <w:rPr>
          <w:sz w:val="21"/>
          <w:szCs w:val="21"/>
        </w:rPr>
        <w:t>, соответствующий условиям Контракта и Техническим заданием (Приложение №1 к Контракту).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AF24B1" w:rsidRPr="00AF24B1" w:rsidRDefault="00AF24B1" w:rsidP="00AF24B1">
      <w:pPr>
        <w:spacing w:line="276" w:lineRule="auto"/>
        <w:ind w:firstLine="284"/>
        <w:jc w:val="both"/>
        <w:rPr>
          <w:sz w:val="21"/>
          <w:szCs w:val="21"/>
        </w:rPr>
      </w:pPr>
      <w:r w:rsidRPr="00AF24B1">
        <w:rPr>
          <w:sz w:val="21"/>
          <w:szCs w:val="21"/>
        </w:rPr>
        <w:t>4.7.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AF24B1" w:rsidRPr="00AF24B1" w:rsidRDefault="00AF24B1" w:rsidP="00AF24B1">
      <w:pPr>
        <w:spacing w:line="276" w:lineRule="auto"/>
        <w:ind w:firstLine="284"/>
        <w:jc w:val="both"/>
        <w:rPr>
          <w:sz w:val="21"/>
          <w:szCs w:val="21"/>
        </w:rPr>
      </w:pPr>
      <w:r w:rsidRPr="00AF24B1">
        <w:rPr>
          <w:sz w:val="21"/>
          <w:szCs w:val="21"/>
        </w:rPr>
        <w:t>4.8. Срок предоставления гарантии Поставщика на Товар продлевается на срок устранения дефектов Товара.</w:t>
      </w:r>
    </w:p>
    <w:p w:rsidR="00AF24B1" w:rsidRPr="00AF24B1" w:rsidRDefault="00AF24B1" w:rsidP="00AF24B1">
      <w:pPr>
        <w:spacing w:line="276" w:lineRule="auto"/>
        <w:ind w:firstLine="284"/>
        <w:jc w:val="both"/>
        <w:rPr>
          <w:sz w:val="21"/>
          <w:szCs w:val="21"/>
        </w:rPr>
      </w:pPr>
      <w:r w:rsidRPr="00AF24B1">
        <w:rPr>
          <w:sz w:val="21"/>
          <w:szCs w:val="21"/>
        </w:rPr>
        <w:t>4.9. 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AF24B1" w:rsidRPr="00AF24B1" w:rsidRDefault="00AF24B1" w:rsidP="00AF24B1">
      <w:pPr>
        <w:spacing w:line="276" w:lineRule="auto"/>
        <w:ind w:firstLine="284"/>
        <w:jc w:val="both"/>
        <w:rPr>
          <w:sz w:val="21"/>
          <w:szCs w:val="21"/>
        </w:rPr>
      </w:pPr>
      <w:r w:rsidRPr="00AF24B1">
        <w:rPr>
          <w:sz w:val="21"/>
          <w:szCs w:val="21"/>
        </w:rPr>
        <w:t xml:space="preserve">4.10.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 </w:t>
      </w:r>
    </w:p>
    <w:p w:rsidR="00AF24B1" w:rsidRPr="00AF24B1" w:rsidRDefault="00AF24B1" w:rsidP="00AF24B1">
      <w:pPr>
        <w:spacing w:line="276" w:lineRule="auto"/>
        <w:ind w:firstLine="284"/>
        <w:jc w:val="both"/>
        <w:rPr>
          <w:sz w:val="21"/>
          <w:szCs w:val="21"/>
        </w:rPr>
      </w:pPr>
      <w:r w:rsidRPr="00AF24B1">
        <w:rPr>
          <w:sz w:val="21"/>
          <w:szCs w:val="21"/>
        </w:rPr>
        <w:t>- по телефонному номеру:_______________</w:t>
      </w:r>
    </w:p>
    <w:p w:rsidR="00AF24B1" w:rsidRPr="00AF24B1" w:rsidRDefault="00AF24B1" w:rsidP="00AF24B1">
      <w:pPr>
        <w:spacing w:line="276" w:lineRule="auto"/>
        <w:ind w:firstLine="284"/>
        <w:jc w:val="both"/>
        <w:rPr>
          <w:sz w:val="21"/>
          <w:szCs w:val="21"/>
        </w:rPr>
      </w:pPr>
      <w:r w:rsidRPr="00AF24B1">
        <w:rPr>
          <w:sz w:val="21"/>
          <w:szCs w:val="21"/>
        </w:rPr>
        <w:t>- по электронной почте:_________________</w:t>
      </w:r>
    </w:p>
    <w:p w:rsidR="00AF24B1" w:rsidRPr="00AF24B1" w:rsidRDefault="00AF24B1" w:rsidP="00AF24B1">
      <w:pPr>
        <w:spacing w:line="276" w:lineRule="auto"/>
        <w:ind w:firstLine="284"/>
        <w:jc w:val="both"/>
        <w:rPr>
          <w:sz w:val="21"/>
          <w:szCs w:val="21"/>
        </w:rPr>
      </w:pPr>
      <w:r w:rsidRPr="00AF24B1">
        <w:rPr>
          <w:sz w:val="21"/>
          <w:szCs w:val="21"/>
        </w:rPr>
        <w:t>Режим работы службы технической поддержки: с 9-00 час до 18-00 час ежедневно, кроме выходных и нерабочих праздничных дней.</w:t>
      </w:r>
    </w:p>
    <w:p w:rsidR="00AF24B1" w:rsidRPr="00AF24B1" w:rsidRDefault="00AF24B1" w:rsidP="00AF24B1">
      <w:pPr>
        <w:spacing w:line="276" w:lineRule="auto"/>
        <w:ind w:firstLine="284"/>
        <w:jc w:val="both"/>
        <w:rPr>
          <w:sz w:val="21"/>
          <w:szCs w:val="21"/>
        </w:rPr>
      </w:pPr>
      <w:r w:rsidRPr="00AF24B1">
        <w:rPr>
          <w:sz w:val="21"/>
          <w:szCs w:val="21"/>
        </w:rPr>
        <w:t>4.11. Поставляемый Товар должен отвечать требованиям безопасности, установленным в Российской Федерации.</w:t>
      </w:r>
    </w:p>
    <w:p w:rsidR="00AF24B1" w:rsidRPr="00B13814" w:rsidRDefault="00AF24B1" w:rsidP="00AF24B1">
      <w:pPr>
        <w:ind w:firstLine="709"/>
        <w:jc w:val="both"/>
        <w:rPr>
          <w:b/>
        </w:rPr>
      </w:pPr>
    </w:p>
    <w:p w:rsidR="00AF24B1" w:rsidRPr="00AF24B1" w:rsidRDefault="00AF24B1" w:rsidP="00AF24B1">
      <w:pPr>
        <w:spacing w:line="276" w:lineRule="auto"/>
        <w:ind w:firstLine="284"/>
        <w:jc w:val="center"/>
        <w:rPr>
          <w:b/>
          <w:sz w:val="21"/>
          <w:szCs w:val="21"/>
        </w:rPr>
      </w:pPr>
      <w:r w:rsidRPr="00AF24B1">
        <w:rPr>
          <w:b/>
          <w:sz w:val="21"/>
          <w:szCs w:val="21"/>
        </w:rPr>
        <w:t>5. Порядок и сроки приемки Товара</w:t>
      </w:r>
    </w:p>
    <w:p w:rsidR="00AF24B1" w:rsidRPr="00AF24B1" w:rsidRDefault="00AF24B1" w:rsidP="00AF24B1">
      <w:pPr>
        <w:spacing w:line="276" w:lineRule="auto"/>
        <w:ind w:firstLine="284"/>
        <w:jc w:val="both"/>
        <w:rPr>
          <w:sz w:val="21"/>
          <w:szCs w:val="21"/>
        </w:rPr>
      </w:pPr>
      <w:r w:rsidRPr="00AF24B1">
        <w:rPr>
          <w:sz w:val="21"/>
          <w:szCs w:val="21"/>
        </w:rPr>
        <w:t xml:space="preserve">5.1. Приемка Товара осуществляется в соответствии с условиями Контракта. Для осуществления приемки Товара Заказчик вправе создать приемочную комиссию. </w:t>
      </w:r>
    </w:p>
    <w:p w:rsidR="00AF24B1" w:rsidRPr="00AF24B1" w:rsidRDefault="00AF24B1" w:rsidP="00AF24B1">
      <w:pPr>
        <w:widowControl w:val="0"/>
        <w:autoSpaceDE w:val="0"/>
        <w:autoSpaceDN w:val="0"/>
        <w:adjustRightInd w:val="0"/>
        <w:spacing w:line="276" w:lineRule="auto"/>
        <w:ind w:firstLine="284"/>
        <w:jc w:val="both"/>
        <w:rPr>
          <w:spacing w:val="2"/>
          <w:sz w:val="21"/>
          <w:szCs w:val="21"/>
        </w:rPr>
      </w:pPr>
      <w:r w:rsidRPr="00AF24B1">
        <w:rPr>
          <w:sz w:val="21"/>
          <w:szCs w:val="21"/>
        </w:rPr>
        <w:t xml:space="preserve">5.2. Общий срок приемки Товара составляет не более 10 рабочих дней с момента доставки Товара Заказчику, а в </w:t>
      </w:r>
      <w:r w:rsidRPr="00AF24B1">
        <w:rPr>
          <w:sz w:val="21"/>
          <w:szCs w:val="21"/>
        </w:rPr>
        <w:lastRenderedPageBreak/>
        <w:t>случае привлечения для проведения экспертизы экспертов, экспертных организаций – не более 30 календарных дней</w:t>
      </w:r>
      <w:r w:rsidRPr="00AF24B1">
        <w:rPr>
          <w:bCs/>
          <w:sz w:val="21"/>
          <w:szCs w:val="21"/>
        </w:rPr>
        <w:t xml:space="preserve">. </w:t>
      </w:r>
      <w:proofErr w:type="gramStart"/>
      <w:r w:rsidRPr="00AF24B1">
        <w:rPr>
          <w:bCs/>
          <w:sz w:val="21"/>
          <w:szCs w:val="21"/>
        </w:rPr>
        <w:t xml:space="preserve">В указанные сроки Заказчик должен </w:t>
      </w:r>
      <w:r w:rsidRPr="00AF24B1">
        <w:rPr>
          <w:sz w:val="21"/>
          <w:szCs w:val="21"/>
        </w:rPr>
        <w:t>осмотреть Товар, проверить его количество и качество, а также соответствие поставляемого Товара характеристикам Товара, указанных в Техническом задании о конкретных показателях Товара (Приложение №1 к контракту) в порядке, установленном контрактом, подписать акт приемки Товара</w:t>
      </w:r>
      <w:r w:rsidRPr="00AF24B1">
        <w:rPr>
          <w:spacing w:val="2"/>
          <w:sz w:val="21"/>
          <w:szCs w:val="21"/>
        </w:rPr>
        <w:t>.</w:t>
      </w:r>
      <w:proofErr w:type="gramEnd"/>
    </w:p>
    <w:p w:rsidR="00AF24B1" w:rsidRPr="00AF24B1" w:rsidRDefault="00AF24B1" w:rsidP="00AF24B1">
      <w:pPr>
        <w:widowControl w:val="0"/>
        <w:autoSpaceDE w:val="0"/>
        <w:autoSpaceDN w:val="0"/>
        <w:adjustRightInd w:val="0"/>
        <w:spacing w:line="276" w:lineRule="auto"/>
        <w:ind w:firstLine="284"/>
        <w:jc w:val="both"/>
        <w:rPr>
          <w:sz w:val="21"/>
          <w:szCs w:val="21"/>
        </w:rPr>
      </w:pPr>
      <w:r w:rsidRPr="00AF24B1">
        <w:rPr>
          <w:sz w:val="21"/>
          <w:szCs w:val="21"/>
        </w:rPr>
        <w:t xml:space="preserve">5.3. Приемка по количеству, внешнему виду на наличие видимых повреждений тары и (или) упаковки осуществляется в день передачи Товара Заказчику. По факту приемки Заказчиком в течение 3 рабочих дней с момента доставки Товара Заказчику подписывает накладную с указанием фамилии, имени, отчества ответственного лица и даты приемки. </w:t>
      </w:r>
      <w:proofErr w:type="gramStart"/>
      <w:r w:rsidRPr="00AF24B1">
        <w:rPr>
          <w:sz w:val="21"/>
          <w:szCs w:val="21"/>
        </w:rPr>
        <w:t>Подписание Заказчиком накладной не означает факт приемки Товара по качеству, комплектности, наименованию, а также соответствие поставляемого Товара характеристикам Товара, указанных в Техническом задании о конкретных показателях Товара (Приложение №1 к Контракту).</w:t>
      </w:r>
      <w:proofErr w:type="gramEnd"/>
    </w:p>
    <w:p w:rsidR="00AF24B1" w:rsidRPr="00AF24B1" w:rsidRDefault="00AF24B1" w:rsidP="00AF24B1">
      <w:pPr>
        <w:widowControl w:val="0"/>
        <w:autoSpaceDE w:val="0"/>
        <w:autoSpaceDN w:val="0"/>
        <w:adjustRightInd w:val="0"/>
        <w:spacing w:line="276" w:lineRule="auto"/>
        <w:ind w:firstLine="284"/>
        <w:jc w:val="both"/>
        <w:rPr>
          <w:sz w:val="21"/>
          <w:szCs w:val="21"/>
        </w:rPr>
      </w:pPr>
      <w:r w:rsidRPr="00AF24B1">
        <w:rPr>
          <w:sz w:val="21"/>
          <w:szCs w:val="21"/>
        </w:rPr>
        <w:t>5.4.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включается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AF24B1" w:rsidRPr="00AF24B1" w:rsidRDefault="00AF24B1" w:rsidP="00AF24B1">
      <w:pPr>
        <w:autoSpaceDE w:val="0"/>
        <w:autoSpaceDN w:val="0"/>
        <w:adjustRightInd w:val="0"/>
        <w:spacing w:line="276" w:lineRule="auto"/>
        <w:ind w:firstLine="284"/>
        <w:jc w:val="both"/>
        <w:rPr>
          <w:sz w:val="21"/>
          <w:szCs w:val="21"/>
        </w:rPr>
      </w:pPr>
      <w:r w:rsidRPr="00AF24B1">
        <w:rPr>
          <w:sz w:val="21"/>
          <w:szCs w:val="21"/>
        </w:rPr>
        <w:t xml:space="preserve">5.5.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Pr="00AF24B1">
        <w:rPr>
          <w:sz w:val="21"/>
          <w:szCs w:val="21"/>
        </w:rPr>
        <w:t>дня</w:t>
      </w:r>
      <w:proofErr w:type="gramEnd"/>
      <w:r w:rsidRPr="00AF24B1">
        <w:rPr>
          <w:sz w:val="21"/>
          <w:szCs w:val="21"/>
        </w:rPr>
        <w:t xml:space="preserve"> подписания которого Товар считается принятым Заказчиком. </w:t>
      </w:r>
    </w:p>
    <w:p w:rsidR="00AF24B1" w:rsidRPr="00AF24B1" w:rsidRDefault="00AF24B1" w:rsidP="00AF24B1">
      <w:pPr>
        <w:spacing w:line="276" w:lineRule="auto"/>
        <w:ind w:firstLine="284"/>
        <w:jc w:val="both"/>
        <w:rPr>
          <w:sz w:val="21"/>
          <w:szCs w:val="21"/>
        </w:rPr>
      </w:pPr>
      <w:r w:rsidRPr="00AF24B1">
        <w:rPr>
          <w:sz w:val="21"/>
          <w:szCs w:val="21"/>
        </w:rPr>
        <w:t xml:space="preserve">5.6. </w:t>
      </w:r>
      <w:proofErr w:type="gramStart"/>
      <w:r w:rsidRPr="00AF24B1">
        <w:rPr>
          <w:sz w:val="21"/>
          <w:szCs w:val="21"/>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AF24B1">
        <w:rPr>
          <w:sz w:val="21"/>
          <w:szCs w:val="21"/>
        </w:rPr>
        <w:t xml:space="preserve"> </w:t>
      </w:r>
      <w:proofErr w:type="gramStart"/>
      <w:r w:rsidRPr="00AF24B1">
        <w:rPr>
          <w:sz w:val="21"/>
          <w:szCs w:val="21"/>
        </w:rPr>
        <w:t>этом</w:t>
      </w:r>
      <w:proofErr w:type="gramEnd"/>
      <w:r w:rsidRPr="00AF24B1">
        <w:rPr>
          <w:sz w:val="21"/>
          <w:szCs w:val="21"/>
        </w:rPr>
        <w:t xml:space="preserve"> Поставщика.</w:t>
      </w:r>
    </w:p>
    <w:p w:rsidR="00AF24B1" w:rsidRPr="00AF24B1" w:rsidRDefault="00AF24B1" w:rsidP="00AF24B1">
      <w:pPr>
        <w:spacing w:line="276" w:lineRule="auto"/>
        <w:ind w:firstLine="284"/>
        <w:jc w:val="both"/>
        <w:rPr>
          <w:sz w:val="21"/>
          <w:szCs w:val="21"/>
        </w:rPr>
      </w:pPr>
      <w:r w:rsidRPr="00AF24B1">
        <w:rPr>
          <w:sz w:val="21"/>
          <w:szCs w:val="21"/>
        </w:rPr>
        <w:t>5.7.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в срок, не превышающий 1 рабочий день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AF24B1" w:rsidRPr="00AF24B1" w:rsidRDefault="00AF24B1" w:rsidP="00AF24B1">
      <w:pPr>
        <w:spacing w:line="276" w:lineRule="auto"/>
        <w:ind w:firstLine="284"/>
        <w:jc w:val="both"/>
        <w:rPr>
          <w:sz w:val="21"/>
          <w:szCs w:val="21"/>
        </w:rPr>
      </w:pPr>
      <w:r w:rsidRPr="00AF24B1">
        <w:rPr>
          <w:sz w:val="21"/>
          <w:szCs w:val="21"/>
        </w:rPr>
        <w:t>5.8.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5 рабочих дней с момента его получения. Такие требования могут быть указаны Заказчиком в акте, составленном в соответствии с пунктом 5.7 Контракта, либо оформлены в виде отдельного документа.</w:t>
      </w:r>
    </w:p>
    <w:p w:rsidR="00AF24B1" w:rsidRPr="00AF24B1" w:rsidRDefault="00AF24B1" w:rsidP="00AF24B1">
      <w:pPr>
        <w:spacing w:line="276" w:lineRule="auto"/>
        <w:ind w:firstLine="284"/>
        <w:jc w:val="both"/>
        <w:rPr>
          <w:sz w:val="21"/>
          <w:szCs w:val="21"/>
        </w:rPr>
      </w:pPr>
      <w:r w:rsidRPr="00AF24B1">
        <w:rPr>
          <w:sz w:val="21"/>
          <w:szCs w:val="21"/>
        </w:rPr>
        <w:t>5.9. Риск случайной гибели или случайной порчи, утраты или повреждения Товара переходит к Заказчику с момента подписания накладной Заказчиком.</w:t>
      </w:r>
    </w:p>
    <w:p w:rsidR="00AF24B1" w:rsidRPr="00AF24B1" w:rsidRDefault="00AF24B1" w:rsidP="00AF24B1">
      <w:pPr>
        <w:spacing w:line="276" w:lineRule="auto"/>
        <w:ind w:firstLine="284"/>
        <w:jc w:val="both"/>
        <w:rPr>
          <w:sz w:val="21"/>
          <w:szCs w:val="21"/>
        </w:rPr>
      </w:pPr>
    </w:p>
    <w:p w:rsidR="00AF24B1" w:rsidRPr="00AF24B1" w:rsidRDefault="00AF24B1" w:rsidP="00AF24B1">
      <w:pPr>
        <w:widowControl w:val="0"/>
        <w:autoSpaceDE w:val="0"/>
        <w:autoSpaceDN w:val="0"/>
        <w:adjustRightInd w:val="0"/>
        <w:spacing w:line="276" w:lineRule="auto"/>
        <w:ind w:firstLine="284"/>
        <w:jc w:val="center"/>
        <w:rPr>
          <w:b/>
          <w:bCs/>
          <w:sz w:val="21"/>
          <w:szCs w:val="21"/>
        </w:rPr>
      </w:pPr>
      <w:r w:rsidRPr="00AF24B1">
        <w:rPr>
          <w:b/>
          <w:bCs/>
          <w:sz w:val="21"/>
          <w:szCs w:val="21"/>
        </w:rPr>
        <w:t xml:space="preserve">6. Порядок предъявления требований, связанных с несоответствием Товара условиям </w:t>
      </w:r>
      <w:r w:rsidRPr="00AF24B1">
        <w:rPr>
          <w:b/>
          <w:sz w:val="21"/>
          <w:szCs w:val="21"/>
        </w:rPr>
        <w:t>Контракт</w:t>
      </w:r>
      <w:r w:rsidRPr="00AF24B1">
        <w:rPr>
          <w:b/>
          <w:bCs/>
          <w:sz w:val="21"/>
          <w:szCs w:val="21"/>
        </w:rPr>
        <w:t>а</w:t>
      </w:r>
    </w:p>
    <w:p w:rsidR="00AF24B1" w:rsidRPr="00AF24B1" w:rsidRDefault="00AF24B1" w:rsidP="00AF24B1">
      <w:pPr>
        <w:spacing w:line="276" w:lineRule="auto"/>
        <w:ind w:firstLine="284"/>
        <w:jc w:val="both"/>
        <w:rPr>
          <w:sz w:val="21"/>
          <w:szCs w:val="21"/>
        </w:rPr>
      </w:pPr>
      <w:r w:rsidRPr="00AF24B1">
        <w:rPr>
          <w:sz w:val="21"/>
          <w:szCs w:val="21"/>
        </w:rPr>
        <w:t>6.1. Сроки обнаружения несоответствия Товара требованиям Контракта по количеству, ассортименту, качеству, комплектности:</w:t>
      </w:r>
    </w:p>
    <w:p w:rsidR="00AF24B1" w:rsidRPr="00AF24B1" w:rsidRDefault="00AF24B1" w:rsidP="00AF24B1">
      <w:pPr>
        <w:spacing w:line="276" w:lineRule="auto"/>
        <w:ind w:firstLine="284"/>
        <w:jc w:val="both"/>
        <w:rPr>
          <w:sz w:val="21"/>
          <w:szCs w:val="21"/>
        </w:rPr>
      </w:pPr>
      <w:r w:rsidRPr="00AF24B1">
        <w:rPr>
          <w:sz w:val="21"/>
          <w:szCs w:val="21"/>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AF24B1" w:rsidRPr="00AF24B1" w:rsidRDefault="00AF24B1" w:rsidP="00AF24B1">
      <w:pPr>
        <w:spacing w:line="276" w:lineRule="auto"/>
        <w:ind w:firstLine="284"/>
        <w:jc w:val="both"/>
        <w:rPr>
          <w:sz w:val="21"/>
          <w:szCs w:val="21"/>
        </w:rPr>
      </w:pPr>
      <w:r w:rsidRPr="00AF24B1">
        <w:rPr>
          <w:sz w:val="21"/>
          <w:szCs w:val="21"/>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AF24B1" w:rsidRPr="00AF24B1" w:rsidRDefault="00AF24B1" w:rsidP="00AF24B1">
      <w:pPr>
        <w:spacing w:line="276" w:lineRule="auto"/>
        <w:ind w:firstLine="284"/>
        <w:jc w:val="both"/>
        <w:rPr>
          <w:sz w:val="21"/>
          <w:szCs w:val="21"/>
        </w:rPr>
      </w:pPr>
      <w:r w:rsidRPr="00AF24B1">
        <w:rPr>
          <w:sz w:val="21"/>
          <w:szCs w:val="21"/>
        </w:rPr>
        <w:t xml:space="preserve">6.2. </w:t>
      </w:r>
      <w:proofErr w:type="gramStart"/>
      <w:r w:rsidRPr="00AF24B1">
        <w:rPr>
          <w:sz w:val="21"/>
          <w:szCs w:val="21"/>
        </w:rPr>
        <w:t xml:space="preserve">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AF24B1">
        <w:rPr>
          <w:bCs/>
          <w:sz w:val="21"/>
          <w:szCs w:val="21"/>
        </w:rPr>
        <w:t xml:space="preserve">со дня обнаружения таких нарушений, а Поставщик обязан обеспечить </w:t>
      </w:r>
      <w:r w:rsidRPr="00AF24B1">
        <w:rPr>
          <w:sz w:val="21"/>
          <w:szCs w:val="21"/>
        </w:rPr>
        <w:t>прибытие своего уполномоченного представителя для составления соответствующего акта в порядке и сроки, предусмотренные в пункте 5.7 Контракта.</w:t>
      </w:r>
      <w:proofErr w:type="gramEnd"/>
      <w:r w:rsidRPr="00AF24B1">
        <w:rPr>
          <w:sz w:val="21"/>
          <w:szCs w:val="21"/>
        </w:rPr>
        <w:t xml:space="preserve"> Требования, предусмотренные подпунктами 6.1.1 и 6.1.2 контракта, могут быть указаны Заказчиком в акте, </w:t>
      </w:r>
      <w:r w:rsidRPr="00AF24B1">
        <w:rPr>
          <w:sz w:val="21"/>
          <w:szCs w:val="21"/>
        </w:rPr>
        <w:lastRenderedPageBreak/>
        <w:t>составленном в соответствии с пунктом 5.7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F24B1" w:rsidRDefault="00AF24B1" w:rsidP="00396E04">
      <w:pPr>
        <w:suppressAutoHyphens w:val="0"/>
        <w:spacing w:line="276" w:lineRule="auto"/>
        <w:ind w:firstLine="284"/>
        <w:jc w:val="center"/>
        <w:rPr>
          <w:b/>
          <w:bCs/>
          <w:sz w:val="21"/>
          <w:szCs w:val="21"/>
          <w:lang w:eastAsia="ru-RU"/>
        </w:rPr>
      </w:pPr>
    </w:p>
    <w:p w:rsidR="006A558A" w:rsidRPr="00396E04" w:rsidRDefault="00AF24B1" w:rsidP="00396E04">
      <w:pPr>
        <w:suppressAutoHyphens w:val="0"/>
        <w:spacing w:line="276" w:lineRule="auto"/>
        <w:ind w:firstLine="284"/>
        <w:jc w:val="center"/>
        <w:rPr>
          <w:b/>
          <w:bCs/>
          <w:sz w:val="21"/>
          <w:szCs w:val="21"/>
          <w:lang w:eastAsia="ru-RU"/>
        </w:rPr>
      </w:pPr>
      <w:r>
        <w:rPr>
          <w:b/>
          <w:bCs/>
          <w:sz w:val="21"/>
          <w:szCs w:val="21"/>
          <w:lang w:eastAsia="ru-RU"/>
        </w:rPr>
        <w:t>7</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AF24B1">
        <w:rPr>
          <w:sz w:val="21"/>
          <w:szCs w:val="21"/>
          <w:lang w:eastAsia="ru-RU"/>
        </w:rPr>
        <w:t>7</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686538">
        <w:rPr>
          <w:sz w:val="21"/>
          <w:szCs w:val="21"/>
          <w:lang w:eastAsia="ru-RU"/>
        </w:rPr>
        <w:t>Поставщик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AF24B1">
        <w:rPr>
          <w:sz w:val="21"/>
          <w:szCs w:val="21"/>
          <w:lang w:eastAsia="ru-RU"/>
        </w:rPr>
        <w:t>7</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686538">
        <w:rPr>
          <w:sz w:val="21"/>
          <w:szCs w:val="21"/>
          <w:lang w:eastAsia="ru-RU"/>
        </w:rPr>
        <w:t>анка Российской Федерации от не</w:t>
      </w:r>
      <w:r w:rsidRPr="00396E04">
        <w:rPr>
          <w:sz w:val="21"/>
          <w:szCs w:val="21"/>
          <w:lang w:eastAsia="ru-RU"/>
        </w:rPr>
        <w:t>уплаченной в срок суммы.</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00686538">
        <w:rPr>
          <w:sz w:val="21"/>
          <w:szCs w:val="21"/>
          <w:lang w:eastAsia="ru-RU"/>
        </w:rPr>
        <w:t>Поставщик</w:t>
      </w:r>
      <w:r w:rsidR="006A558A" w:rsidRPr="00396E04">
        <w:rPr>
          <w:sz w:val="21"/>
          <w:szCs w:val="21"/>
          <w:lang w:eastAsia="ru-RU"/>
        </w:rPr>
        <w:t xml:space="preserve">  вправе взыскать с Заказчика штраф в размере</w:t>
      </w:r>
      <w:r w:rsidR="00396E04"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00686538">
        <w:rPr>
          <w:sz w:val="21"/>
          <w:szCs w:val="21"/>
          <w:lang w:eastAsia="ru-RU"/>
        </w:rPr>
        <w:t>Поставщиком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00686538">
        <w:rPr>
          <w:sz w:val="21"/>
          <w:szCs w:val="21"/>
          <w:lang w:eastAsia="ru-RU"/>
        </w:rPr>
        <w:t>Поставщиком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00686538">
        <w:rPr>
          <w:sz w:val="21"/>
          <w:szCs w:val="21"/>
          <w:lang w:eastAsia="ru-RU"/>
        </w:rPr>
        <w:t>Поставщику</w:t>
      </w:r>
      <w:r w:rsidR="006A558A" w:rsidRPr="00396E04">
        <w:rPr>
          <w:sz w:val="21"/>
          <w:szCs w:val="21"/>
          <w:lang w:eastAsia="ru-RU"/>
        </w:rPr>
        <w:t xml:space="preserve"> требование об уплате неустоек (штрафов, пеней).</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AF24B1">
        <w:rPr>
          <w:sz w:val="21"/>
          <w:szCs w:val="21"/>
          <w:lang w:eastAsia="ru-RU"/>
        </w:rPr>
        <w:t>7</w:t>
      </w:r>
      <w:r w:rsidR="006A558A" w:rsidRPr="00396E04">
        <w:rPr>
          <w:sz w:val="21"/>
          <w:szCs w:val="21"/>
          <w:lang w:eastAsia="ru-RU"/>
        </w:rPr>
        <w:t xml:space="preserve">.5. Пеня начисляется за каждый день просрочки исполнения </w:t>
      </w:r>
      <w:r w:rsidR="00686538">
        <w:rPr>
          <w:sz w:val="21"/>
          <w:szCs w:val="21"/>
          <w:lang w:eastAsia="ru-RU"/>
        </w:rPr>
        <w:t>Поставщиком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00686538">
        <w:rPr>
          <w:sz w:val="21"/>
          <w:szCs w:val="21"/>
          <w:lang w:eastAsia="ru-RU"/>
        </w:rPr>
        <w:t>Поставщиком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00686538">
        <w:rPr>
          <w:sz w:val="21"/>
          <w:szCs w:val="21"/>
          <w:lang w:eastAsia="ru-RU"/>
        </w:rPr>
        <w:t>Поставщиком</w:t>
      </w:r>
      <w:r w:rsidRPr="00396E04">
        <w:rPr>
          <w:sz w:val="21"/>
          <w:szCs w:val="21"/>
          <w:lang w:eastAsia="ru-RU"/>
        </w:rPr>
        <w:t xml:space="preserve">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 xml:space="preserve">.6. За ненадлежащее исполнение </w:t>
      </w:r>
      <w:r w:rsidR="00686538">
        <w:rPr>
          <w:sz w:val="21"/>
          <w:szCs w:val="21"/>
          <w:lang w:eastAsia="ru-RU"/>
        </w:rPr>
        <w:t>Поставщиком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00686538">
        <w:rPr>
          <w:sz w:val="21"/>
          <w:szCs w:val="21"/>
          <w:lang w:eastAsia="ru-RU"/>
        </w:rPr>
        <w:t>Поставщиком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00686538">
        <w:rPr>
          <w:sz w:val="21"/>
          <w:szCs w:val="21"/>
          <w:lang w:eastAsia="ru-RU"/>
        </w:rPr>
        <w:t>Поставщик</w:t>
      </w:r>
      <w:r w:rsidR="006A558A" w:rsidRPr="00396E04">
        <w:rPr>
          <w:sz w:val="21"/>
          <w:szCs w:val="21"/>
          <w:lang w:eastAsia="ru-RU"/>
        </w:rPr>
        <w:t xml:space="preserve"> выплачивает Заказчику штраф в размере </w:t>
      </w:r>
      <w:r w:rsidR="00396E04"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AF24B1"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396E04" w:rsidRPr="00396E04" w:rsidRDefault="00AF24B1" w:rsidP="00396E04">
      <w:pPr>
        <w:tabs>
          <w:tab w:val="left" w:pos="6262"/>
        </w:tabs>
        <w:spacing w:line="276" w:lineRule="auto"/>
        <w:ind w:firstLine="567"/>
        <w:jc w:val="center"/>
        <w:rPr>
          <w:b/>
          <w:bCs/>
          <w:sz w:val="21"/>
          <w:szCs w:val="21"/>
        </w:rPr>
      </w:pPr>
      <w:r>
        <w:rPr>
          <w:b/>
          <w:bCs/>
          <w:sz w:val="21"/>
          <w:szCs w:val="21"/>
        </w:rPr>
        <w:t>8</w:t>
      </w:r>
      <w:r w:rsidR="00396E04" w:rsidRPr="00396E04">
        <w:rPr>
          <w:b/>
          <w:bCs/>
          <w:sz w:val="21"/>
          <w:szCs w:val="21"/>
        </w:rPr>
        <w:t>. Обстоятельства непреодолимой силы</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lastRenderedPageBreak/>
        <w:t>8</w:t>
      </w:r>
      <w:r w:rsidR="00786B3B" w:rsidRPr="00786B3B">
        <w:rPr>
          <w:sz w:val="21"/>
          <w:szCs w:val="21"/>
          <w:lang w:eastAsia="ru-RU"/>
        </w:rPr>
        <w:t>.2. К обсто</w:t>
      </w:r>
      <w:r>
        <w:rPr>
          <w:sz w:val="21"/>
          <w:szCs w:val="21"/>
          <w:lang w:eastAsia="ru-RU"/>
        </w:rPr>
        <w:t>ятельствам, указанным в пункте 8</w:t>
      </w:r>
      <w:r w:rsidR="00786B3B" w:rsidRPr="00786B3B">
        <w:rPr>
          <w:sz w:val="21"/>
          <w:szCs w:val="21"/>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w:t>
      </w:r>
      <w:r>
        <w:rPr>
          <w:sz w:val="21"/>
          <w:szCs w:val="21"/>
          <w:lang w:eastAsia="ru-RU"/>
        </w:rPr>
        <w:t>тоятельств, указанных в пункте 8</w:t>
      </w:r>
      <w:r w:rsidR="00786B3B" w:rsidRPr="00786B3B">
        <w:rPr>
          <w:sz w:val="21"/>
          <w:szCs w:val="21"/>
          <w:lang w:eastAsia="ru-RU"/>
        </w:rPr>
        <w:t>.2 Контракта.</w:t>
      </w:r>
    </w:p>
    <w:p w:rsidR="00786B3B" w:rsidRPr="00786B3B" w:rsidRDefault="00AF24B1" w:rsidP="00786B3B">
      <w:pPr>
        <w:suppressAutoHyphens w:val="0"/>
        <w:spacing w:line="276" w:lineRule="auto"/>
        <w:ind w:firstLine="284"/>
        <w:jc w:val="both"/>
        <w:rPr>
          <w:sz w:val="21"/>
          <w:szCs w:val="21"/>
          <w:lang w:eastAsia="ru-RU"/>
        </w:rPr>
      </w:pPr>
      <w:r>
        <w:rPr>
          <w:sz w:val="21"/>
          <w:szCs w:val="21"/>
          <w:lang w:eastAsia="ru-RU"/>
        </w:rPr>
        <w:t>8</w:t>
      </w:r>
      <w:r w:rsidR="00786B3B" w:rsidRPr="00786B3B">
        <w:rPr>
          <w:sz w:val="21"/>
          <w:szCs w:val="21"/>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Default="00786B3B" w:rsidP="006A558A">
      <w:pPr>
        <w:suppressAutoHyphens w:val="0"/>
        <w:spacing w:line="276" w:lineRule="auto"/>
        <w:jc w:val="center"/>
        <w:rPr>
          <w:b/>
          <w:sz w:val="21"/>
          <w:szCs w:val="21"/>
          <w:lang w:eastAsia="ru-RU"/>
        </w:rPr>
      </w:pPr>
    </w:p>
    <w:p w:rsidR="006A558A" w:rsidRPr="009023F5" w:rsidRDefault="00AF24B1" w:rsidP="00786B3B">
      <w:pPr>
        <w:suppressAutoHyphens w:val="0"/>
        <w:spacing w:line="276" w:lineRule="auto"/>
        <w:jc w:val="center"/>
        <w:rPr>
          <w:b/>
          <w:sz w:val="21"/>
          <w:szCs w:val="21"/>
          <w:lang w:eastAsia="ru-RU"/>
        </w:rPr>
      </w:pPr>
      <w:r>
        <w:rPr>
          <w:b/>
          <w:sz w:val="21"/>
          <w:szCs w:val="21"/>
          <w:lang w:eastAsia="ru-RU"/>
        </w:rPr>
        <w:t>9</w:t>
      </w:r>
      <w:r w:rsidR="006A558A" w:rsidRPr="009023F5">
        <w:rPr>
          <w:b/>
          <w:sz w:val="21"/>
          <w:szCs w:val="21"/>
          <w:lang w:eastAsia="ru-RU"/>
        </w:rPr>
        <w:t>. Порядок рассмотрения споров</w:t>
      </w:r>
    </w:p>
    <w:p w:rsidR="006A558A" w:rsidRPr="009023F5" w:rsidRDefault="00AF24B1" w:rsidP="00786B3B">
      <w:pPr>
        <w:suppressAutoHyphens w:val="0"/>
        <w:spacing w:line="276" w:lineRule="auto"/>
        <w:ind w:firstLine="284"/>
        <w:jc w:val="both"/>
        <w:rPr>
          <w:sz w:val="21"/>
          <w:szCs w:val="21"/>
          <w:lang w:eastAsia="ru-RU"/>
        </w:rPr>
      </w:pPr>
      <w:r>
        <w:rPr>
          <w:sz w:val="21"/>
          <w:szCs w:val="21"/>
          <w:lang w:eastAsia="ru-RU"/>
        </w:rPr>
        <w:t>9</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sidR="00396E04">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sidR="00396E04">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AF24B1" w:rsidP="00786B3B">
      <w:pPr>
        <w:suppressAutoHyphens w:val="0"/>
        <w:spacing w:line="276" w:lineRule="auto"/>
        <w:ind w:firstLine="284"/>
        <w:jc w:val="both"/>
        <w:rPr>
          <w:b/>
          <w:bCs/>
          <w:sz w:val="21"/>
          <w:szCs w:val="21"/>
          <w:lang w:eastAsia="ru-RU"/>
        </w:rPr>
      </w:pPr>
      <w:r>
        <w:rPr>
          <w:sz w:val="21"/>
          <w:szCs w:val="21"/>
          <w:lang w:eastAsia="ru-RU"/>
        </w:rPr>
        <w:t>9</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786B3B" w:rsidRDefault="00AF24B1" w:rsidP="00786B3B">
      <w:pPr>
        <w:suppressAutoHyphens w:val="0"/>
        <w:spacing w:line="276" w:lineRule="auto"/>
        <w:jc w:val="center"/>
        <w:rPr>
          <w:b/>
          <w:bCs/>
          <w:sz w:val="21"/>
          <w:szCs w:val="21"/>
          <w:lang w:eastAsia="ru-RU"/>
        </w:rPr>
      </w:pPr>
      <w:r>
        <w:rPr>
          <w:b/>
          <w:bCs/>
          <w:sz w:val="21"/>
          <w:szCs w:val="21"/>
          <w:lang w:eastAsia="ru-RU"/>
        </w:rPr>
        <w:t>10</w:t>
      </w:r>
      <w:r w:rsidR="006A558A" w:rsidRPr="00786B3B">
        <w:rPr>
          <w:b/>
          <w:bCs/>
          <w:sz w:val="21"/>
          <w:szCs w:val="21"/>
          <w:lang w:eastAsia="ru-RU"/>
        </w:rPr>
        <w:t>. Заключительные условия</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Pr>
          <w:sz w:val="21"/>
          <w:szCs w:val="21"/>
          <w:lang w:eastAsia="ru-RU"/>
        </w:rPr>
        <w:t>15 июля</w:t>
      </w:r>
      <w:r w:rsidR="007513A2" w:rsidRPr="00786B3B">
        <w:rPr>
          <w:sz w:val="21"/>
          <w:szCs w:val="21"/>
          <w:lang w:eastAsia="ru-RU"/>
        </w:rPr>
        <w:t xml:space="preserve"> 2016</w:t>
      </w:r>
      <w:r w:rsidR="006A558A" w:rsidRPr="00786B3B">
        <w:rPr>
          <w:sz w:val="21"/>
          <w:szCs w:val="21"/>
          <w:lang w:eastAsia="ru-RU"/>
        </w:rPr>
        <w:t xml:space="preserve"> года (включительно)</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w:t>
      </w:r>
      <w:r w:rsidR="00AF24B1">
        <w:rPr>
          <w:sz w:val="21"/>
          <w:szCs w:val="21"/>
          <w:lang w:eastAsia="ru-RU"/>
        </w:rPr>
        <w:t>0</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AF24B1"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t>10</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AF24B1" w:rsidP="00786B3B">
      <w:pPr>
        <w:autoSpaceDE w:val="0"/>
        <w:autoSpaceDN w:val="0"/>
        <w:adjustRightInd w:val="0"/>
        <w:spacing w:line="276" w:lineRule="auto"/>
        <w:ind w:firstLine="284"/>
        <w:jc w:val="both"/>
        <w:rPr>
          <w:sz w:val="21"/>
          <w:szCs w:val="21"/>
        </w:rPr>
      </w:pPr>
      <w:r>
        <w:rPr>
          <w:sz w:val="21"/>
          <w:szCs w:val="21"/>
          <w:lang w:eastAsia="ru-RU"/>
        </w:rPr>
        <w:t>10</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20"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21"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при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9023F5" w:rsidRPr="00786B3B" w:rsidRDefault="00DD393F" w:rsidP="00FC7546">
      <w:pPr>
        <w:suppressAutoHyphens w:val="0"/>
        <w:spacing w:line="276" w:lineRule="auto"/>
        <w:ind w:firstLine="284"/>
        <w:jc w:val="both"/>
        <w:rPr>
          <w:sz w:val="21"/>
          <w:szCs w:val="21"/>
          <w:lang w:eastAsia="ru-RU"/>
        </w:rPr>
      </w:pPr>
      <w:r w:rsidRPr="00786B3B">
        <w:rPr>
          <w:sz w:val="21"/>
          <w:szCs w:val="21"/>
        </w:rPr>
        <w:t>В</w:t>
      </w:r>
      <w:r w:rsidR="009023F5" w:rsidRPr="00786B3B">
        <w:rPr>
          <w:sz w:val="21"/>
          <w:szCs w:val="21"/>
        </w:rPr>
        <w:t xml:space="preserve">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9023F5" w:rsidRPr="00786B3B">
          <w:rPr>
            <w:sz w:val="21"/>
            <w:szCs w:val="21"/>
          </w:rPr>
          <w:t>п.6 ч.1</w:t>
        </w:r>
      </w:hyperlink>
      <w:r w:rsidR="009023F5" w:rsidRPr="00786B3B">
        <w:rPr>
          <w:sz w:val="21"/>
          <w:szCs w:val="21"/>
        </w:rPr>
        <w:t xml:space="preserve"> ст.95</w:t>
      </w:r>
      <w:r w:rsidR="00FC7546" w:rsidRPr="00FC7546">
        <w:rPr>
          <w:sz w:val="21"/>
          <w:szCs w:val="21"/>
          <w:lang w:eastAsia="ru-RU"/>
        </w:rPr>
        <w:t xml:space="preserve"> </w:t>
      </w:r>
      <w:r w:rsidR="00FC7546">
        <w:rPr>
          <w:sz w:val="21"/>
          <w:szCs w:val="21"/>
          <w:lang w:eastAsia="ru-RU"/>
        </w:rPr>
        <w:t xml:space="preserve">Федерального </w:t>
      </w:r>
      <w:r w:rsidR="00FC7546" w:rsidRPr="00786B3B">
        <w:rPr>
          <w:sz w:val="21"/>
          <w:szCs w:val="21"/>
          <w:lang w:eastAsia="ru-RU"/>
        </w:rPr>
        <w:t>закон</w:t>
      </w:r>
      <w:r w:rsidR="00FC7546">
        <w:rPr>
          <w:sz w:val="21"/>
          <w:szCs w:val="21"/>
          <w:lang w:eastAsia="ru-RU"/>
        </w:rPr>
        <w:t>а от 05.04.2013 № 44-ФЗ</w:t>
      </w:r>
      <w:r w:rsidR="009023F5" w:rsidRPr="00786B3B">
        <w:rPr>
          <w:sz w:val="21"/>
          <w:szCs w:val="21"/>
        </w:rPr>
        <w:t xml:space="preserve"> случаях сокращение количества товара, объема работы </w:t>
      </w:r>
      <w:r w:rsidR="00396E04" w:rsidRPr="00786B3B">
        <w:rPr>
          <w:sz w:val="21"/>
          <w:szCs w:val="21"/>
        </w:rPr>
        <w:t>или услуги при уменьшении цены К</w:t>
      </w:r>
      <w:r w:rsidR="009023F5" w:rsidRPr="00786B3B">
        <w:rPr>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9023F5" w:rsidRPr="00786B3B">
          <w:rPr>
            <w:sz w:val="21"/>
            <w:szCs w:val="21"/>
          </w:rPr>
          <w:t>методикой</w:t>
        </w:r>
      </w:hyperlink>
      <w:r w:rsidR="009023F5" w:rsidRPr="00786B3B">
        <w:rPr>
          <w:sz w:val="21"/>
          <w:szCs w:val="21"/>
        </w:rPr>
        <w:t>, утвержденной Правительством Российской Федерации.</w:t>
      </w:r>
    </w:p>
    <w:p w:rsidR="006A558A" w:rsidRPr="00786B3B" w:rsidRDefault="00396E04" w:rsidP="00786B3B">
      <w:pPr>
        <w:suppressAutoHyphens w:val="0"/>
        <w:spacing w:line="276" w:lineRule="auto"/>
        <w:ind w:firstLine="284"/>
        <w:jc w:val="both"/>
        <w:rPr>
          <w:sz w:val="21"/>
          <w:szCs w:val="21"/>
          <w:lang w:eastAsia="ru-RU"/>
        </w:rPr>
      </w:pPr>
      <w:r w:rsidRPr="00786B3B">
        <w:rPr>
          <w:sz w:val="21"/>
          <w:szCs w:val="21"/>
          <w:lang w:eastAsia="ru-RU"/>
        </w:rPr>
        <w:lastRenderedPageBreak/>
        <w:t>1</w:t>
      </w:r>
      <w:r w:rsidR="00AF24B1">
        <w:rPr>
          <w:sz w:val="21"/>
          <w:szCs w:val="21"/>
          <w:lang w:eastAsia="ru-RU"/>
        </w:rPr>
        <w:t>0</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AF24B1"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10</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786B3B"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w:t>
      </w:r>
      <w:r w:rsidR="00AF24B1">
        <w:rPr>
          <w:sz w:val="21"/>
          <w:szCs w:val="21"/>
          <w:lang w:eastAsia="ru-RU"/>
        </w:rPr>
        <w:t>0</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AF24B1" w:rsidP="00786B3B">
      <w:pPr>
        <w:suppressAutoHyphens w:val="0"/>
        <w:spacing w:line="276" w:lineRule="auto"/>
        <w:ind w:firstLine="284"/>
        <w:jc w:val="both"/>
        <w:rPr>
          <w:sz w:val="21"/>
          <w:szCs w:val="21"/>
          <w:lang w:eastAsia="ru-RU"/>
        </w:rPr>
      </w:pPr>
      <w:r>
        <w:rPr>
          <w:sz w:val="21"/>
          <w:szCs w:val="21"/>
          <w:lang w:eastAsia="ru-RU"/>
        </w:rPr>
        <w:t>10</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Pr="009023F5" w:rsidRDefault="00AF24B1" w:rsidP="00396E04">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.12. </w:t>
      </w:r>
      <w:r>
        <w:rPr>
          <w:sz w:val="21"/>
          <w:szCs w:val="21"/>
          <w:lang w:eastAsia="ru-RU"/>
        </w:rPr>
        <w:t>Техническое задание</w:t>
      </w:r>
      <w:r w:rsidR="00103157" w:rsidRPr="009023F5">
        <w:rPr>
          <w:sz w:val="21"/>
          <w:szCs w:val="21"/>
          <w:lang w:eastAsia="ru-RU"/>
        </w:rPr>
        <w:t xml:space="preserve"> (Приложение №1</w:t>
      </w:r>
      <w:r w:rsidR="00786B3B">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6A558A" w:rsidRDefault="006A558A" w:rsidP="006A558A">
      <w:pPr>
        <w:ind w:firstLine="708"/>
        <w:jc w:val="center"/>
        <w:rPr>
          <w:b/>
          <w:noProof/>
        </w:rPr>
      </w:pPr>
    </w:p>
    <w:p w:rsidR="006A558A" w:rsidRDefault="00AF24B1" w:rsidP="006A558A">
      <w:pPr>
        <w:ind w:firstLine="708"/>
        <w:jc w:val="center"/>
        <w:rPr>
          <w:b/>
          <w:noProof/>
          <w:sz w:val="22"/>
          <w:szCs w:val="22"/>
        </w:rPr>
      </w:pPr>
      <w:r>
        <w:rPr>
          <w:b/>
          <w:noProof/>
          <w:sz w:val="22"/>
          <w:szCs w:val="22"/>
        </w:rPr>
        <w:t>11</w:t>
      </w:r>
      <w:r w:rsidR="006A558A"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AF24B1"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4"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Админист</w:t>
            </w:r>
            <w:r w:rsidR="00396E04">
              <w:rPr>
                <w:sz w:val="20"/>
                <w:szCs w:val="20"/>
              </w:rPr>
              <w:t>рации ________</w:t>
            </w:r>
            <w:r w:rsidR="00AF24B1">
              <w:rPr>
                <w:sz w:val="20"/>
                <w:szCs w:val="20"/>
              </w:rPr>
              <w:t>__________/</w:t>
            </w:r>
            <w:proofErr w:type="spellStart"/>
            <w:r w:rsidR="00AF24B1">
              <w:rPr>
                <w:sz w:val="20"/>
                <w:szCs w:val="20"/>
              </w:rPr>
              <w:t>И.Б.Прокашев</w:t>
            </w:r>
            <w:proofErr w:type="spellEnd"/>
            <w:r w:rsidR="00AF24B1">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103157" w:rsidRDefault="00103157" w:rsidP="00AF24B1">
      <w:pPr>
        <w:shd w:val="clear" w:color="auto" w:fill="FFFFFF"/>
        <w:spacing w:before="5"/>
        <w:ind w:right="-8"/>
        <w:rPr>
          <w:sz w:val="20"/>
          <w:szCs w:val="20"/>
        </w:rPr>
      </w:pPr>
    </w:p>
    <w:p w:rsidR="00AF24B1" w:rsidRDefault="00AF24B1" w:rsidP="00AF24B1">
      <w:pPr>
        <w:shd w:val="clear" w:color="auto" w:fill="FFFFFF"/>
        <w:spacing w:before="5"/>
        <w:ind w:right="-8"/>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AF24B1" w:rsidRPr="00AC6FD9" w:rsidRDefault="00AF24B1" w:rsidP="00AF24B1">
      <w:pPr>
        <w:ind w:firstLine="284"/>
        <w:jc w:val="center"/>
        <w:rPr>
          <w:b/>
          <w:bCs/>
        </w:rPr>
      </w:pPr>
      <w:r w:rsidRPr="00AC6FD9">
        <w:rPr>
          <w:b/>
          <w:bCs/>
        </w:rPr>
        <w:t>Техническое задание</w:t>
      </w:r>
    </w:p>
    <w:p w:rsidR="00AF24B1" w:rsidRPr="00A53B44" w:rsidRDefault="00AF24B1" w:rsidP="00AF24B1">
      <w:pPr>
        <w:keepNext/>
        <w:spacing w:line="276" w:lineRule="auto"/>
        <w:ind w:firstLine="284"/>
        <w:jc w:val="both"/>
        <w:rPr>
          <w:sz w:val="22"/>
          <w:szCs w:val="22"/>
        </w:rPr>
      </w:pPr>
      <w:proofErr w:type="gramStart"/>
      <w:r w:rsidRPr="00A53B44">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его безопасности, к функциональным, техническим и эксплуатационным</w:t>
      </w:r>
      <w:r>
        <w:rPr>
          <w:sz w:val="22"/>
          <w:szCs w:val="22"/>
        </w:rPr>
        <w:t xml:space="preserve"> </w:t>
      </w:r>
      <w:r w:rsidRPr="00A53B44">
        <w:rPr>
          <w:sz w:val="22"/>
          <w:szCs w:val="22"/>
        </w:rPr>
        <w:t>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r>
        <w:rPr>
          <w:sz w:val="22"/>
          <w:szCs w:val="22"/>
        </w:rPr>
        <w:t>.</w:t>
      </w:r>
      <w:proofErr w:type="gramEnd"/>
    </w:p>
    <w:p w:rsidR="00AF24B1" w:rsidRPr="00A53B44" w:rsidRDefault="00AF24B1" w:rsidP="00AF24B1">
      <w:pPr>
        <w:keepNext/>
        <w:spacing w:line="276" w:lineRule="auto"/>
        <w:ind w:firstLine="284"/>
        <w:jc w:val="both"/>
        <w:rPr>
          <w:sz w:val="22"/>
          <w:szCs w:val="22"/>
        </w:rPr>
      </w:pPr>
    </w:p>
    <w:p w:rsidR="00AF24B1" w:rsidRPr="00A53B44" w:rsidRDefault="00AF24B1" w:rsidP="00AF24B1">
      <w:pPr>
        <w:tabs>
          <w:tab w:val="left" w:pos="851"/>
        </w:tabs>
        <w:spacing w:line="276" w:lineRule="auto"/>
        <w:ind w:firstLine="284"/>
        <w:jc w:val="both"/>
        <w:rPr>
          <w:sz w:val="22"/>
          <w:szCs w:val="22"/>
        </w:rPr>
      </w:pPr>
      <w:r w:rsidRPr="00A53B44">
        <w:rPr>
          <w:b/>
          <w:i/>
          <w:sz w:val="22"/>
          <w:szCs w:val="22"/>
        </w:rPr>
        <w:t>Часть 1.</w:t>
      </w:r>
      <w:r w:rsidRPr="00A53B44">
        <w:rPr>
          <w:b/>
          <w:i/>
          <w:sz w:val="22"/>
          <w:szCs w:val="22"/>
        </w:rPr>
        <w:tab/>
        <w:t>Наименование объекта закупки:</w:t>
      </w:r>
      <w:r w:rsidRPr="00A53B44">
        <w:rPr>
          <w:b/>
          <w:sz w:val="22"/>
          <w:szCs w:val="22"/>
        </w:rPr>
        <w:t xml:space="preserve"> </w:t>
      </w:r>
      <w:r w:rsidRPr="00A53B44">
        <w:rPr>
          <w:sz w:val="22"/>
          <w:szCs w:val="22"/>
        </w:rPr>
        <w:t xml:space="preserve">Поставка автоматизированного рабочего места, </w:t>
      </w:r>
      <w:r w:rsidRPr="00A53B44">
        <w:rPr>
          <w:spacing w:val="-2"/>
          <w:sz w:val="22"/>
          <w:szCs w:val="22"/>
        </w:rPr>
        <w:t>аттестованного по требованиям безопасности информации</w:t>
      </w:r>
      <w:r w:rsidRPr="00A53B44">
        <w:rPr>
          <w:sz w:val="22"/>
          <w:szCs w:val="22"/>
        </w:rPr>
        <w:t xml:space="preserve"> (далее – товар, технические средства, АРМ). </w:t>
      </w:r>
    </w:p>
    <w:p w:rsidR="00AF24B1" w:rsidRPr="00A53B44" w:rsidRDefault="00AF24B1" w:rsidP="00AF24B1">
      <w:pPr>
        <w:tabs>
          <w:tab w:val="left" w:pos="851"/>
        </w:tabs>
        <w:spacing w:line="276" w:lineRule="auto"/>
        <w:ind w:firstLine="284"/>
        <w:jc w:val="both"/>
        <w:rPr>
          <w:b/>
          <w:sz w:val="22"/>
          <w:szCs w:val="22"/>
        </w:rPr>
      </w:pPr>
    </w:p>
    <w:p w:rsidR="00AF24B1" w:rsidRPr="00A53B44" w:rsidRDefault="00AF24B1" w:rsidP="00AF24B1">
      <w:pPr>
        <w:tabs>
          <w:tab w:val="left" w:pos="851"/>
        </w:tabs>
        <w:spacing w:line="276" w:lineRule="auto"/>
        <w:ind w:firstLine="284"/>
        <w:jc w:val="both"/>
        <w:rPr>
          <w:i/>
          <w:sz w:val="22"/>
          <w:szCs w:val="22"/>
        </w:rPr>
      </w:pPr>
      <w:r w:rsidRPr="00A53B44">
        <w:rPr>
          <w:b/>
          <w:i/>
          <w:sz w:val="22"/>
          <w:szCs w:val="22"/>
        </w:rPr>
        <w:t>Часть 2.</w:t>
      </w:r>
      <w:r w:rsidRPr="00A53B44">
        <w:rPr>
          <w:i/>
          <w:sz w:val="22"/>
          <w:szCs w:val="22"/>
        </w:rPr>
        <w:tab/>
      </w:r>
      <w:r w:rsidRPr="00A53B44">
        <w:rPr>
          <w:b/>
          <w:i/>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AF24B1" w:rsidRPr="00A53B44" w:rsidRDefault="00AF24B1" w:rsidP="00AF24B1">
      <w:pPr>
        <w:tabs>
          <w:tab w:val="left" w:pos="851"/>
        </w:tabs>
        <w:spacing w:line="276" w:lineRule="auto"/>
        <w:ind w:firstLine="284"/>
        <w:jc w:val="both"/>
        <w:rPr>
          <w:i/>
          <w:sz w:val="22"/>
          <w:szCs w:val="22"/>
          <w:u w:val="single"/>
        </w:rPr>
      </w:pPr>
      <w:r w:rsidRPr="00A53B44">
        <w:rPr>
          <w:i/>
          <w:sz w:val="22"/>
          <w:szCs w:val="22"/>
          <w:u w:val="single"/>
        </w:rPr>
        <w:t xml:space="preserve">2.1. Описание: </w:t>
      </w:r>
    </w:p>
    <w:p w:rsidR="00AF24B1" w:rsidRPr="00A53B44" w:rsidRDefault="00AF24B1" w:rsidP="00AF24B1">
      <w:pPr>
        <w:spacing w:line="276" w:lineRule="auto"/>
        <w:ind w:firstLine="284"/>
        <w:jc w:val="both"/>
        <w:rPr>
          <w:sz w:val="22"/>
          <w:szCs w:val="22"/>
        </w:rPr>
      </w:pPr>
      <w:r w:rsidRPr="00A53B44">
        <w:rPr>
          <w:sz w:val="22"/>
          <w:szCs w:val="22"/>
        </w:rPr>
        <w:t>Все предлагаемые технические средства должны соответствовать или превосходить технические характеристики, указанные ниже.</w:t>
      </w:r>
    </w:p>
    <w:p w:rsidR="00AF24B1" w:rsidRPr="00A53B44" w:rsidRDefault="00AF24B1" w:rsidP="00AF24B1">
      <w:pPr>
        <w:spacing w:line="276" w:lineRule="auto"/>
        <w:ind w:firstLine="284"/>
        <w:jc w:val="both"/>
        <w:rPr>
          <w:sz w:val="22"/>
          <w:szCs w:val="22"/>
        </w:rPr>
      </w:pPr>
      <w:r w:rsidRPr="00A53B44">
        <w:rPr>
          <w:sz w:val="22"/>
          <w:szCs w:val="22"/>
        </w:rPr>
        <w:t xml:space="preserve">Все технические средства должны пройти специальные проверки и специальные исследования, иметь соответствующие заключения, протоколы, предписания в соответствии «Специальными требованиями и рекомендациями по защите информации, составляющей государственную тайну, от утечки по техническим каналам» (решение Государственной технической комиссии при Президенте Российской Федерации от 23.05.1997 года № 55). Автоматизированное рабочее место должно пройти аттестацию по требованиям безопасности </w:t>
      </w:r>
      <w:proofErr w:type="spellStart"/>
      <w:r w:rsidRPr="00A53B44">
        <w:rPr>
          <w:sz w:val="22"/>
          <w:szCs w:val="22"/>
        </w:rPr>
        <w:t>информациив</w:t>
      </w:r>
      <w:proofErr w:type="spellEnd"/>
      <w:r w:rsidRPr="00A53B44">
        <w:rPr>
          <w:sz w:val="22"/>
          <w:szCs w:val="22"/>
        </w:rPr>
        <w:t xml:space="preserve"> соответствии с Положением по аттестации объектов информатизации по требованиям безопасности информации (утверждено председателем Государственной технической комиссии при Президенте Российской Федерации от 25 ноября 1994 года).</w:t>
      </w:r>
    </w:p>
    <w:p w:rsidR="00AF24B1" w:rsidRPr="00A53B44" w:rsidRDefault="00AF24B1" w:rsidP="00AF24B1">
      <w:pPr>
        <w:ind w:firstLine="284"/>
        <w:jc w:val="right"/>
        <w:rPr>
          <w:b/>
          <w:sz w:val="20"/>
          <w:szCs w:val="20"/>
        </w:rPr>
      </w:pPr>
      <w:r w:rsidRPr="00A53B44">
        <w:rPr>
          <w:b/>
          <w:sz w:val="20"/>
          <w:szCs w:val="20"/>
        </w:rPr>
        <w:t>Таблица 1</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2269"/>
      </w:tblGrid>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jc w:val="center"/>
              <w:rPr>
                <w:b/>
                <w:bCs/>
                <w:sz w:val="21"/>
                <w:szCs w:val="21"/>
              </w:rPr>
            </w:pPr>
            <w:r w:rsidRPr="00AC6FD9">
              <w:rPr>
                <w:b/>
                <w:bCs/>
                <w:sz w:val="21"/>
                <w:szCs w:val="21"/>
              </w:rPr>
              <w:t>№</w:t>
            </w:r>
          </w:p>
          <w:p w:rsidR="00AF24B1" w:rsidRPr="00AC6FD9" w:rsidRDefault="00AF24B1" w:rsidP="000E7DF2">
            <w:pPr>
              <w:jc w:val="center"/>
              <w:rPr>
                <w:b/>
                <w:bCs/>
                <w:sz w:val="21"/>
                <w:szCs w:val="21"/>
              </w:rPr>
            </w:pPr>
            <w:proofErr w:type="gramStart"/>
            <w:r w:rsidRPr="00AC6FD9">
              <w:rPr>
                <w:b/>
                <w:bCs/>
                <w:sz w:val="21"/>
                <w:szCs w:val="21"/>
              </w:rPr>
              <w:t>п</w:t>
            </w:r>
            <w:proofErr w:type="gramEnd"/>
            <w:r w:rsidRPr="00AC6FD9">
              <w:rPr>
                <w:b/>
                <w:bCs/>
                <w:sz w:val="21"/>
                <w:szCs w:val="21"/>
              </w:rPr>
              <w:t>/п</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shd w:val="clear" w:color="auto" w:fill="FFFFFF"/>
              <w:ind w:firstLine="284"/>
              <w:jc w:val="center"/>
              <w:rPr>
                <w:b/>
                <w:sz w:val="22"/>
                <w:szCs w:val="22"/>
              </w:rPr>
            </w:pPr>
            <w:r w:rsidRPr="00AC6FD9">
              <w:rPr>
                <w:b/>
                <w:sz w:val="22"/>
                <w:szCs w:val="22"/>
              </w:rPr>
              <w:t>Наименования показателей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shd w:val="clear" w:color="auto" w:fill="FFFFFF"/>
              <w:ind w:firstLine="284"/>
              <w:jc w:val="center"/>
              <w:rPr>
                <w:b/>
                <w:sz w:val="22"/>
                <w:szCs w:val="22"/>
              </w:rPr>
            </w:pPr>
            <w:r w:rsidRPr="00AC6FD9">
              <w:rPr>
                <w:b/>
                <w:sz w:val="22"/>
                <w:szCs w:val="22"/>
              </w:rPr>
              <w:t xml:space="preserve">Наличие, соответствие или значения показателей </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
                <w:bCs/>
                <w:sz w:val="21"/>
                <w:szCs w:val="21"/>
              </w:rPr>
            </w:pPr>
            <w:r w:rsidRPr="00AC6FD9">
              <w:rPr>
                <w:b/>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shd w:val="clear" w:color="auto" w:fill="FFFFFF"/>
              <w:ind w:firstLine="284"/>
              <w:jc w:val="center"/>
              <w:rPr>
                <w:b/>
                <w:sz w:val="22"/>
                <w:szCs w:val="22"/>
              </w:rPr>
            </w:pPr>
            <w:r w:rsidRPr="00AC6FD9">
              <w:rPr>
                <w:b/>
                <w:sz w:val="22"/>
                <w:szCs w:val="22"/>
              </w:rPr>
              <w:t>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shd w:val="clear" w:color="auto" w:fill="FFFFFF"/>
              <w:ind w:firstLine="284"/>
              <w:jc w:val="center"/>
              <w:rPr>
                <w:b/>
                <w:sz w:val="22"/>
                <w:szCs w:val="22"/>
              </w:rPr>
            </w:pPr>
            <w:r w:rsidRPr="00AC6FD9">
              <w:rPr>
                <w:b/>
                <w:sz w:val="22"/>
                <w:szCs w:val="22"/>
              </w:rPr>
              <w:t>3</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FFFFFF"/>
          </w:tcPr>
          <w:p w:rsidR="00AF24B1" w:rsidRPr="00AC6FD9" w:rsidRDefault="00AF24B1" w:rsidP="000E7DF2">
            <w:pPr>
              <w:jc w:val="center"/>
              <w:rPr>
                <w:bCs/>
                <w:sz w:val="21"/>
                <w:szCs w:val="21"/>
              </w:rPr>
            </w:pPr>
          </w:p>
        </w:tc>
        <w:tc>
          <w:tcPr>
            <w:tcW w:w="4605" w:type="pct"/>
            <w:gridSpan w:val="2"/>
            <w:tcBorders>
              <w:top w:val="single" w:sz="4" w:space="0" w:color="auto"/>
              <w:left w:val="single" w:sz="4" w:space="0" w:color="auto"/>
              <w:bottom w:val="single" w:sz="4" w:space="0" w:color="auto"/>
              <w:right w:val="single" w:sz="4" w:space="0" w:color="auto"/>
            </w:tcBorders>
            <w:shd w:val="clear" w:color="auto" w:fill="FFFFFF"/>
          </w:tcPr>
          <w:p w:rsidR="00AF24B1" w:rsidRPr="00AC6FD9" w:rsidRDefault="00AF24B1" w:rsidP="000E7DF2">
            <w:pPr>
              <w:tabs>
                <w:tab w:val="left" w:pos="393"/>
              </w:tabs>
              <w:snapToGrid w:val="0"/>
              <w:ind w:firstLine="284"/>
              <w:jc w:val="center"/>
              <w:rPr>
                <w:b/>
                <w:sz w:val="22"/>
                <w:szCs w:val="22"/>
              </w:rPr>
            </w:pPr>
            <w:r w:rsidRPr="00AC6FD9">
              <w:rPr>
                <w:b/>
                <w:sz w:val="22"/>
                <w:szCs w:val="22"/>
              </w:rPr>
              <w:t>Компьютер – 1 шт.</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1</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tabs>
                <w:tab w:val="left" w:pos="393"/>
              </w:tabs>
              <w:snapToGrid w:val="0"/>
              <w:ind w:firstLine="34"/>
              <w:jc w:val="both"/>
              <w:rPr>
                <w:b/>
                <w:i/>
                <w:sz w:val="22"/>
                <w:szCs w:val="22"/>
              </w:rPr>
            </w:pPr>
            <w:r w:rsidRPr="00AC6FD9">
              <w:rPr>
                <w:b/>
                <w:i/>
                <w:sz w:val="22"/>
                <w:szCs w:val="22"/>
              </w:rPr>
              <w:t xml:space="preserve">Требования к корпусу в исполнении </w:t>
            </w:r>
            <w:proofErr w:type="spellStart"/>
            <w:r w:rsidRPr="00AC6FD9">
              <w:rPr>
                <w:b/>
                <w:i/>
                <w:sz w:val="22"/>
                <w:szCs w:val="22"/>
              </w:rPr>
              <w:t>Mini-</w:t>
            </w:r>
            <w:r w:rsidRPr="00AC6FD9">
              <w:rPr>
                <w:b/>
                <w:bCs/>
                <w:i/>
                <w:sz w:val="22"/>
                <w:szCs w:val="22"/>
              </w:rPr>
              <w:t>Tower</w:t>
            </w:r>
            <w:proofErr w:type="spellEnd"/>
            <w:r w:rsidRPr="00AC6FD9">
              <w:rPr>
                <w:b/>
                <w:i/>
                <w:sz w:val="22"/>
                <w:szCs w:val="22"/>
              </w:rPr>
              <w:t>:</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lang w:val="en-US"/>
              </w:rPr>
            </w:pPr>
            <w:r w:rsidRPr="00AC6FD9">
              <w:rPr>
                <w:bCs/>
                <w:sz w:val="21"/>
                <w:szCs w:val="21"/>
              </w:rPr>
              <w:t>1.</w:t>
            </w:r>
            <w:r w:rsidRPr="00AC6FD9">
              <w:rPr>
                <w:bCs/>
                <w:sz w:val="21"/>
                <w:szCs w:val="21"/>
                <w:lang w:val="en-US"/>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tabs>
                <w:tab w:val="left" w:pos="393"/>
              </w:tabs>
              <w:snapToGrid w:val="0"/>
              <w:ind w:firstLine="34"/>
              <w:jc w:val="both"/>
              <w:rPr>
                <w:sz w:val="22"/>
                <w:szCs w:val="22"/>
              </w:rPr>
            </w:pPr>
            <w:r w:rsidRPr="00AC6FD9">
              <w:rPr>
                <w:sz w:val="22"/>
                <w:szCs w:val="22"/>
              </w:rPr>
              <w:t>Не менее</w:t>
            </w:r>
            <w:proofErr w:type="gramStart"/>
            <w:r w:rsidRPr="00AC6FD9">
              <w:rPr>
                <w:sz w:val="22"/>
                <w:szCs w:val="22"/>
              </w:rPr>
              <w:t>2</w:t>
            </w:r>
            <w:proofErr w:type="gramEnd"/>
            <w:r w:rsidRPr="00AC6FD9">
              <w:rPr>
                <w:sz w:val="22"/>
                <w:szCs w:val="22"/>
              </w:rPr>
              <w:t xml:space="preserve"> USB портов на передней панели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1.2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b/>
                <w:bCs/>
                <w:i/>
                <w:spacing w:val="-1"/>
                <w:sz w:val="22"/>
                <w:szCs w:val="22"/>
              </w:rPr>
            </w:pPr>
            <w:r w:rsidRPr="00AC6FD9">
              <w:rPr>
                <w:b/>
                <w:i/>
                <w:sz w:val="22"/>
                <w:szCs w:val="22"/>
              </w:rPr>
              <w:t>Блок питания: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sz w:val="21"/>
                <w:szCs w:val="21"/>
              </w:rPr>
              <w:t>2.1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Потребляемый переменный ток: 230 В, 50 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sz w:val="21"/>
                <w:szCs w:val="21"/>
              </w:rPr>
              <w:t>2.2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Поддержка стандарта ATX12V 2.0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sz w:val="21"/>
                <w:szCs w:val="21"/>
              </w:rPr>
              <w:t>2.3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 xml:space="preserve">Минимальная мощность, </w:t>
            </w:r>
            <w:proofErr w:type="gramStart"/>
            <w:r w:rsidRPr="00AC6FD9">
              <w:rPr>
                <w:sz w:val="22"/>
                <w:szCs w:val="22"/>
              </w:rPr>
              <w:t>Вт</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sz w:val="21"/>
                <w:szCs w:val="21"/>
              </w:rPr>
              <w:t>2.4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 xml:space="preserve">Размер вентилятора, </w:t>
            </w:r>
            <w:proofErr w:type="gramStart"/>
            <w:r w:rsidRPr="00AC6FD9">
              <w:rPr>
                <w:sz w:val="22"/>
                <w:szCs w:val="22"/>
              </w:rPr>
              <w:t>мм</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3</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b/>
                <w:i/>
                <w:sz w:val="22"/>
                <w:szCs w:val="22"/>
              </w:rPr>
            </w:pPr>
            <w:r w:rsidRPr="00AC6FD9">
              <w:rPr>
                <w:b/>
                <w:i/>
                <w:sz w:val="22"/>
                <w:szCs w:val="22"/>
              </w:rPr>
              <w:t>Требования к процессору:</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3.1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Количество ядер,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lang w:val="en-US"/>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3.2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Тактовая частота, ГГц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4</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b/>
                <w:i/>
                <w:sz w:val="22"/>
                <w:szCs w:val="22"/>
              </w:rPr>
            </w:pPr>
            <w:r w:rsidRPr="00AC6FD9">
              <w:rPr>
                <w:b/>
                <w:i/>
                <w:sz w:val="22"/>
                <w:szCs w:val="22"/>
              </w:rPr>
              <w:t>Требования к оперативной памяти:</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4.1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Объем, Гбайт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lang w:val="en-US"/>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4.2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lang w:val="en-US"/>
              </w:rPr>
            </w:pPr>
            <w:r w:rsidRPr="00AC6FD9">
              <w:rPr>
                <w:sz w:val="22"/>
                <w:szCs w:val="22"/>
              </w:rPr>
              <w:t>Тип: DDR</w:t>
            </w:r>
            <w:r w:rsidRPr="00AC6FD9">
              <w:rPr>
                <w:sz w:val="22"/>
                <w:szCs w:val="22"/>
                <w:lang w:val="en-US"/>
              </w:rPr>
              <w:t>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4.3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Частота, МГц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4.4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Работа в двухканальном режиме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5</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b/>
                <w:i/>
                <w:sz w:val="22"/>
                <w:szCs w:val="22"/>
              </w:rPr>
            </w:pPr>
            <w:r w:rsidRPr="00AC6FD9">
              <w:rPr>
                <w:b/>
                <w:i/>
                <w:sz w:val="22"/>
                <w:szCs w:val="22"/>
              </w:rPr>
              <w:t>Требования к материнской плате:</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lastRenderedPageBreak/>
              <w:t>5.1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 xml:space="preserve">Количество слотов памяти </w:t>
            </w:r>
            <w:r w:rsidRPr="00AC6FD9">
              <w:rPr>
                <w:sz w:val="22"/>
                <w:szCs w:val="22"/>
                <w:lang w:val="en-US"/>
              </w:rPr>
              <w:t>DDR</w:t>
            </w:r>
            <w:r w:rsidRPr="00AC6FD9">
              <w:rPr>
                <w:sz w:val="22"/>
                <w:szCs w:val="22"/>
              </w:rPr>
              <w:t>3,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5.2</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sz w:val="22"/>
                <w:szCs w:val="22"/>
              </w:rPr>
            </w:pPr>
            <w:r w:rsidRPr="00AC6FD9">
              <w:rPr>
                <w:sz w:val="22"/>
                <w:szCs w:val="22"/>
              </w:rPr>
              <w:t>Слоты PCI:</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rPr>
              <w:t>5.</w:t>
            </w:r>
            <w:r w:rsidRPr="00AC6FD9">
              <w:rPr>
                <w:bCs/>
                <w:sz w:val="21"/>
                <w:szCs w:val="21"/>
                <w:lang w:val="en-US"/>
              </w:rPr>
              <w:t>2.1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proofErr w:type="gramStart"/>
            <w:r w:rsidRPr="00AC6FD9">
              <w:rPr>
                <w:sz w:val="22"/>
                <w:szCs w:val="22"/>
                <w:lang w:val="en-US"/>
              </w:rPr>
              <w:t>PCI</w:t>
            </w:r>
            <w:r w:rsidRPr="00AC6FD9">
              <w:rPr>
                <w:sz w:val="22"/>
                <w:szCs w:val="22"/>
              </w:rPr>
              <w:t xml:space="preserve">  32</w:t>
            </w:r>
            <w:proofErr w:type="gramEnd"/>
            <w:r w:rsidRPr="00AC6FD9">
              <w:rPr>
                <w:sz w:val="22"/>
                <w:szCs w:val="22"/>
              </w:rPr>
              <w:t xml:space="preserve"> бит,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lang w:val="en-US"/>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rPr>
              <w:t>5.</w:t>
            </w:r>
            <w:r w:rsidRPr="00AC6FD9">
              <w:rPr>
                <w:bCs/>
                <w:sz w:val="21"/>
                <w:szCs w:val="21"/>
                <w:lang w:val="en-US"/>
              </w:rPr>
              <w:t>2.2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lang w:val="en-US"/>
              </w:rPr>
              <w:t>PCI Express x</w:t>
            </w:r>
            <w:r w:rsidRPr="00AC6FD9">
              <w:rPr>
                <w:sz w:val="22"/>
                <w:szCs w:val="22"/>
              </w:rPr>
              <w:t>1,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lang w:val="en-US"/>
              </w:rPr>
              <w:t>5.2.3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lang w:val="en-US"/>
              </w:rPr>
              <w:t>PCI Express x16</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lang w:val="en-US"/>
              </w:rPr>
              <w:t>5.3</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sz w:val="22"/>
                <w:szCs w:val="22"/>
              </w:rPr>
            </w:pPr>
            <w:r w:rsidRPr="00AC6FD9">
              <w:rPr>
                <w:sz w:val="22"/>
                <w:szCs w:val="22"/>
              </w:rPr>
              <w:t>Внутренние порты ввода-вывода:</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bCs/>
                <w:sz w:val="21"/>
                <w:szCs w:val="21"/>
                <w:lang w:val="en-US"/>
              </w:rPr>
              <w:t>5.3</w:t>
            </w:r>
            <w:r w:rsidRPr="00AC6FD9">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 xml:space="preserve">Порт </w:t>
            </w:r>
            <w:r w:rsidRPr="00AC6FD9">
              <w:rPr>
                <w:sz w:val="22"/>
                <w:szCs w:val="22"/>
                <w:lang w:val="en-US"/>
              </w:rPr>
              <w:t>USB</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bCs/>
                <w:sz w:val="21"/>
                <w:szCs w:val="21"/>
                <w:lang w:val="en-US"/>
              </w:rPr>
              <w:t>5.3</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 xml:space="preserve">Порт </w:t>
            </w:r>
            <w:r w:rsidRPr="00AC6FD9">
              <w:rPr>
                <w:sz w:val="22"/>
                <w:szCs w:val="22"/>
                <w:lang w:val="en-US"/>
              </w:rPr>
              <w:t>SATA-III</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lang w:val="en-US"/>
              </w:rPr>
            </w:pPr>
            <w:r w:rsidRPr="00AC6FD9">
              <w:rPr>
                <w:sz w:val="21"/>
                <w:szCs w:val="21"/>
                <w:lang w:val="en-US"/>
              </w:rPr>
              <w:t>5.4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color w:val="000000"/>
                <w:sz w:val="22"/>
                <w:szCs w:val="22"/>
              </w:rPr>
              <w:t>Встроенный видеоадаптер</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lang w:val="en-US"/>
              </w:rPr>
              <w:t>5.5</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sz w:val="22"/>
                <w:szCs w:val="22"/>
              </w:rPr>
            </w:pPr>
            <w:r w:rsidRPr="00AC6FD9">
              <w:rPr>
                <w:sz w:val="22"/>
                <w:szCs w:val="22"/>
              </w:rPr>
              <w:t>Внешние порты ввода-вывода:</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bCs/>
                <w:sz w:val="21"/>
                <w:szCs w:val="21"/>
                <w:lang w:val="en-US"/>
              </w:rPr>
              <w:t>5.5.1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lang w:val="en-US"/>
              </w:rPr>
            </w:pPr>
            <w:r w:rsidRPr="00AC6FD9">
              <w:rPr>
                <w:sz w:val="22"/>
                <w:szCs w:val="22"/>
              </w:rPr>
              <w:t xml:space="preserve">Клавиатура </w:t>
            </w:r>
            <w:r w:rsidRPr="00AC6FD9">
              <w:rPr>
                <w:sz w:val="22"/>
                <w:szCs w:val="22"/>
                <w:lang w:val="en-US"/>
              </w:rPr>
              <w:t>PS/2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sz w:val="21"/>
                <w:szCs w:val="21"/>
              </w:rPr>
            </w:pPr>
            <w:r w:rsidRPr="00AC6FD9">
              <w:rPr>
                <w:bCs/>
                <w:sz w:val="21"/>
                <w:szCs w:val="21"/>
                <w:lang w:val="en-US"/>
              </w:rPr>
              <w:t>5.5.2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lang w:val="en-US"/>
              </w:rPr>
              <w:t>USB</w:t>
            </w:r>
            <w:r w:rsidRPr="00AC6FD9">
              <w:rPr>
                <w:sz w:val="22"/>
                <w:szCs w:val="22"/>
              </w:rPr>
              <w:t>,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5.5.3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color w:val="000000"/>
                <w:sz w:val="22"/>
                <w:szCs w:val="22"/>
              </w:rPr>
              <w:t>Количество разъемов VGA</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6</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b/>
                <w:i/>
                <w:sz w:val="22"/>
                <w:szCs w:val="22"/>
              </w:rPr>
            </w:pPr>
            <w:r w:rsidRPr="00AC6FD9">
              <w:rPr>
                <w:b/>
                <w:i/>
                <w:sz w:val="22"/>
                <w:szCs w:val="22"/>
              </w:rPr>
              <w:t>Требования к жесткому диску и приводу:</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6.1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lang w:val="en-US"/>
              </w:rPr>
            </w:pPr>
            <w:r w:rsidRPr="00AC6FD9">
              <w:rPr>
                <w:sz w:val="22"/>
                <w:szCs w:val="22"/>
              </w:rPr>
              <w:t xml:space="preserve">Интерфейс </w:t>
            </w:r>
            <w:r w:rsidRPr="00AC6FD9">
              <w:rPr>
                <w:sz w:val="22"/>
                <w:szCs w:val="22"/>
                <w:lang w:val="en-US"/>
              </w:rPr>
              <w:t>SATA-III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6.2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Скорость вращения, оборотов/сек.</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6</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Объем, Гбайт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6.4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lang w:val="en-US"/>
              </w:rPr>
            </w:pPr>
            <w:r w:rsidRPr="00AC6FD9">
              <w:rPr>
                <w:sz w:val="22"/>
                <w:szCs w:val="22"/>
              </w:rPr>
              <w:t xml:space="preserve">Привод </w:t>
            </w:r>
            <w:r w:rsidRPr="00AC6FD9">
              <w:rPr>
                <w:sz w:val="22"/>
                <w:szCs w:val="22"/>
                <w:lang w:val="en-US"/>
              </w:rPr>
              <w:t>DVD-RW</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lang w:val="en-US"/>
              </w:rPr>
              <w:t>7</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b/>
                <w:i/>
                <w:sz w:val="22"/>
                <w:szCs w:val="22"/>
              </w:rPr>
            </w:pPr>
            <w:r w:rsidRPr="00AC6FD9">
              <w:rPr>
                <w:b/>
                <w:i/>
                <w:sz w:val="22"/>
                <w:szCs w:val="22"/>
              </w:rPr>
              <w:t>Требования к клавиатуре:</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7</w:t>
            </w:r>
            <w:r w:rsidRPr="00AC6FD9">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Цвет: соответствует цвету корпуса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7</w:t>
            </w:r>
            <w:r w:rsidRPr="00AC6FD9">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Интерфейс: USB</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7</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Количество клавиш, шт.</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7.4</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Раскладка кириллицы</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7.5</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Цвет кириллицы</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lang w:val="en-US"/>
              </w:rPr>
              <w:t>8</w:t>
            </w:r>
          </w:p>
        </w:tc>
        <w:tc>
          <w:tcPr>
            <w:tcW w:w="4605" w:type="pct"/>
            <w:gridSpan w:val="2"/>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rPr>
                <w:b/>
                <w:i/>
                <w:sz w:val="22"/>
                <w:szCs w:val="22"/>
              </w:rPr>
            </w:pPr>
            <w:r w:rsidRPr="00AC6FD9">
              <w:rPr>
                <w:b/>
                <w:i/>
                <w:sz w:val="22"/>
                <w:szCs w:val="22"/>
              </w:rPr>
              <w:t>Требования к манипулятору «мышь»:</w:t>
            </w: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8</w:t>
            </w:r>
            <w:r w:rsidRPr="00AC6FD9">
              <w:rPr>
                <w:bCs/>
                <w:sz w:val="21"/>
                <w:szCs w:val="21"/>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Тип: лазерный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8</w:t>
            </w:r>
            <w:r w:rsidRPr="00AC6FD9">
              <w:rPr>
                <w:bCs/>
                <w:sz w:val="21"/>
                <w:szCs w:val="21"/>
              </w:rPr>
              <w:t>.2</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Интерфейс: USB</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lang w:val="en-US"/>
              </w:rPr>
              <w:t>8</w:t>
            </w:r>
            <w:r w:rsidRPr="00AC6FD9">
              <w:rPr>
                <w:bCs/>
                <w:sz w:val="21"/>
                <w:szCs w:val="21"/>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Колесо прокрутки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9</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Pr>
                <w:b/>
                <w:i/>
                <w:sz w:val="22"/>
                <w:szCs w:val="22"/>
              </w:rPr>
              <w:t>Срок предоставления гарантии П</w:t>
            </w:r>
            <w:r w:rsidRPr="00AC6FD9">
              <w:rPr>
                <w:b/>
                <w:i/>
                <w:sz w:val="22"/>
                <w:szCs w:val="22"/>
              </w:rPr>
              <w:t>роизводителя</w:t>
            </w:r>
            <w:r w:rsidRPr="00AC6FD9">
              <w:rPr>
                <w:sz w:val="22"/>
                <w:szCs w:val="22"/>
              </w:rPr>
              <w:t xml:space="preserve"> с момента подписания накладной (кроме клавиатуры, «мыши»), месяцев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10</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b/>
                <w:i/>
                <w:sz w:val="22"/>
                <w:szCs w:val="22"/>
              </w:rPr>
              <w:t>Срок предоставления гарантии Поставщика</w:t>
            </w:r>
            <w:r w:rsidRPr="00AC6FD9">
              <w:rPr>
                <w:sz w:val="22"/>
                <w:szCs w:val="22"/>
              </w:rPr>
              <w:t xml:space="preserve"> с момента подписания накладной (кроме клавиатуры, «мыши»), месяцев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rPr>
              <w:t>11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b/>
                <w:i/>
                <w:sz w:val="22"/>
                <w:szCs w:val="22"/>
              </w:rPr>
            </w:pPr>
            <w:r w:rsidRPr="00AC6FD9">
              <w:rPr>
                <w:b/>
                <w:i/>
                <w:sz w:val="22"/>
                <w:szCs w:val="22"/>
              </w:rPr>
              <w:t>Предустановленное лицензионное программное обеспечение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rPr>
              <w:t>11.1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 xml:space="preserve">Все предустановленное программное обеспечение должно быть активировано. Тип лицензий на </w:t>
            </w:r>
            <w:proofErr w:type="gramStart"/>
            <w:r w:rsidRPr="00AC6FD9">
              <w:rPr>
                <w:sz w:val="22"/>
                <w:szCs w:val="22"/>
              </w:rPr>
              <w:t>приобретаемое</w:t>
            </w:r>
            <w:proofErr w:type="gramEnd"/>
            <w:r w:rsidRPr="00AC6FD9">
              <w:rPr>
                <w:sz w:val="22"/>
                <w:szCs w:val="22"/>
              </w:rPr>
              <w:t xml:space="preserve"> ПО кроме антивируса – бессрочные.</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11.2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Средство антивирусной защиты (Сертифицированная ФСТЭК версия) с возможностью продления лицензии. Язык интерфейса-</w:t>
            </w:r>
            <w:proofErr w:type="spellStart"/>
            <w:r w:rsidRPr="00AC6FD9">
              <w:rPr>
                <w:sz w:val="22"/>
                <w:szCs w:val="22"/>
              </w:rPr>
              <w:t>русский</w:t>
            </w:r>
            <w:proofErr w:type="gramStart"/>
            <w:r w:rsidRPr="00AC6FD9">
              <w:rPr>
                <w:sz w:val="22"/>
                <w:szCs w:val="22"/>
              </w:rPr>
              <w:t>.А</w:t>
            </w:r>
            <w:proofErr w:type="gramEnd"/>
            <w:r w:rsidRPr="00AC6FD9">
              <w:rPr>
                <w:sz w:val="22"/>
                <w:szCs w:val="22"/>
              </w:rPr>
              <w:t>нтивирусное</w:t>
            </w:r>
            <w:proofErr w:type="spellEnd"/>
            <w:r w:rsidRPr="00AC6FD9">
              <w:rPr>
                <w:sz w:val="22"/>
                <w:szCs w:val="22"/>
              </w:rPr>
              <w:t xml:space="preserve"> программное обеспечение должно обеспечивать:</w:t>
            </w:r>
          </w:p>
          <w:p w:rsidR="00AF24B1" w:rsidRPr="00AC6FD9" w:rsidRDefault="00AF24B1" w:rsidP="000E7DF2">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антивирусную защиту рабочей станции;</w:t>
            </w:r>
          </w:p>
          <w:p w:rsidR="00AF24B1" w:rsidRPr="00AC6FD9" w:rsidRDefault="00AF24B1" w:rsidP="000E7DF2">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антивирусную защиту информационной сети;</w:t>
            </w:r>
          </w:p>
          <w:p w:rsidR="00AF24B1" w:rsidRPr="00AC6FD9" w:rsidRDefault="00AF24B1" w:rsidP="000E7DF2">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обновление баз данных сигнатур вредоносных программ и атак.</w:t>
            </w:r>
          </w:p>
          <w:p w:rsidR="00AF24B1" w:rsidRPr="00AC6FD9" w:rsidRDefault="00AF24B1" w:rsidP="000E7DF2">
            <w:pPr>
              <w:pStyle w:val="a"/>
              <w:numPr>
                <w:ilvl w:val="0"/>
                <w:numId w:val="0"/>
              </w:numPr>
              <w:spacing w:before="0" w:after="0"/>
              <w:ind w:firstLine="34"/>
              <w:contextualSpacing/>
              <w:rPr>
                <w:rFonts w:ascii="Times New Roman" w:eastAsia="Times New Roman" w:hAnsi="Times New Roman" w:cs="Times New Roman"/>
                <w:sz w:val="22"/>
                <w:szCs w:val="22"/>
                <w:lang w:eastAsia="ar-SA"/>
              </w:rPr>
            </w:pPr>
            <w:r w:rsidRPr="00AC6FD9">
              <w:rPr>
                <w:rFonts w:ascii="Times New Roman" w:eastAsia="Times New Roman" w:hAnsi="Times New Roman" w:cs="Times New Roman"/>
                <w:sz w:val="22"/>
                <w:szCs w:val="22"/>
                <w:lang w:eastAsia="ar-SA"/>
              </w:rPr>
              <w:t>- контроль запуска программ.</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rPr>
              <w:t>11.2.1</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Обеспечивает проверку протоколов HTTP, IMAP, SMPT, POP3 (независимо от используемого почтового клиента)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11.2..2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 xml:space="preserve">Обеспечивает осуществление антивирусной защиты (включая постоянную защиту от </w:t>
            </w:r>
            <w:proofErr w:type="spellStart"/>
            <w:r w:rsidRPr="00AC6FD9">
              <w:rPr>
                <w:sz w:val="22"/>
                <w:szCs w:val="22"/>
              </w:rPr>
              <w:t>руткит</w:t>
            </w:r>
            <w:proofErr w:type="spellEnd"/>
            <w:r w:rsidRPr="00AC6FD9">
              <w:rPr>
                <w:sz w:val="22"/>
                <w:szCs w:val="22"/>
              </w:rPr>
              <w:t>-технологий)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t>11.2.3</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both"/>
              <w:rPr>
                <w:sz w:val="22"/>
                <w:szCs w:val="22"/>
              </w:rPr>
            </w:pPr>
            <w:r w:rsidRPr="00AC6FD9">
              <w:rPr>
                <w:sz w:val="22"/>
                <w:szCs w:val="22"/>
              </w:rPr>
              <w:t>Бесплатное обновление антивирусных баз в течение одного календарного года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lang w:val="en-US"/>
              </w:rPr>
            </w:pPr>
            <w:r w:rsidRPr="00AC6FD9">
              <w:rPr>
                <w:bCs/>
                <w:sz w:val="21"/>
                <w:szCs w:val="21"/>
              </w:rPr>
              <w:t>11.3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ind w:firstLine="34"/>
              <w:jc w:val="both"/>
              <w:rPr>
                <w:sz w:val="22"/>
                <w:szCs w:val="22"/>
              </w:rPr>
            </w:pPr>
            <w:r w:rsidRPr="00AC6FD9">
              <w:rPr>
                <w:sz w:val="22"/>
                <w:szCs w:val="22"/>
              </w:rPr>
              <w:t xml:space="preserve">Система защиты информации от несанкционированного доступа. Продукт должен </w:t>
            </w:r>
            <w:proofErr w:type="spellStart"/>
            <w:r w:rsidRPr="00AC6FD9">
              <w:rPr>
                <w:sz w:val="22"/>
                <w:szCs w:val="22"/>
              </w:rPr>
              <w:t>иметьсертификат</w:t>
            </w:r>
            <w:proofErr w:type="spellEnd"/>
            <w:r w:rsidRPr="00AC6FD9">
              <w:rPr>
                <w:sz w:val="22"/>
                <w:szCs w:val="22"/>
              </w:rPr>
              <w:t xml:space="preserve"> ФСТЭК </w:t>
            </w:r>
            <w:proofErr w:type="spellStart"/>
            <w:r w:rsidRPr="00AC6FD9">
              <w:rPr>
                <w:sz w:val="22"/>
                <w:szCs w:val="22"/>
              </w:rPr>
              <w:t>России</w:t>
            </w:r>
            <w:proofErr w:type="gramStart"/>
            <w:r w:rsidRPr="00AC6FD9">
              <w:rPr>
                <w:sz w:val="22"/>
                <w:szCs w:val="22"/>
              </w:rPr>
              <w:t>.П</w:t>
            </w:r>
            <w:proofErr w:type="gramEnd"/>
            <w:r w:rsidRPr="00AC6FD9">
              <w:rPr>
                <w:sz w:val="22"/>
                <w:szCs w:val="22"/>
              </w:rPr>
              <w:t>родукт</w:t>
            </w:r>
            <w:proofErr w:type="spellEnd"/>
            <w:r w:rsidRPr="00AC6FD9">
              <w:rPr>
                <w:sz w:val="22"/>
                <w:szCs w:val="22"/>
              </w:rPr>
              <w:t xml:space="preserve"> должен работать в операционной </w:t>
            </w:r>
            <w:proofErr w:type="spellStart"/>
            <w:r w:rsidRPr="00AC6FD9">
              <w:rPr>
                <w:sz w:val="22"/>
                <w:szCs w:val="22"/>
              </w:rPr>
              <w:t>системеWindows</w:t>
            </w:r>
            <w:proofErr w:type="spellEnd"/>
            <w:r w:rsidRPr="00AC6FD9">
              <w:rPr>
                <w:sz w:val="22"/>
                <w:szCs w:val="22"/>
              </w:rPr>
              <w:t xml:space="preserve"> (х32/х64)7. Продукт должен позволять использовать в качестве средств опознавания пользователей аппаратные электронные идентификаторы:</w:t>
            </w:r>
          </w:p>
          <w:p w:rsidR="00AF24B1" w:rsidRPr="00AC6FD9" w:rsidRDefault="00AF24B1" w:rsidP="000E7DF2">
            <w:pPr>
              <w:ind w:firstLine="34"/>
              <w:jc w:val="both"/>
              <w:rPr>
                <w:sz w:val="22"/>
                <w:szCs w:val="22"/>
              </w:rPr>
            </w:pPr>
            <w:r w:rsidRPr="00AC6FD9">
              <w:rPr>
                <w:sz w:val="22"/>
                <w:szCs w:val="22"/>
              </w:rPr>
              <w:t>USB-</w:t>
            </w:r>
            <w:proofErr w:type="spellStart"/>
            <w:r w:rsidRPr="00AC6FD9">
              <w:rPr>
                <w:sz w:val="22"/>
                <w:szCs w:val="22"/>
              </w:rPr>
              <w:t>Flash</w:t>
            </w:r>
            <w:proofErr w:type="spellEnd"/>
            <w:r w:rsidRPr="00AC6FD9">
              <w:rPr>
                <w:sz w:val="22"/>
                <w:szCs w:val="22"/>
              </w:rPr>
              <w:t>-накопители;</w:t>
            </w:r>
          </w:p>
          <w:p w:rsidR="00AF24B1" w:rsidRPr="00AC6FD9" w:rsidRDefault="00AF24B1" w:rsidP="000E7DF2">
            <w:pPr>
              <w:ind w:firstLine="34"/>
              <w:jc w:val="both"/>
              <w:rPr>
                <w:sz w:val="22"/>
                <w:szCs w:val="22"/>
              </w:rPr>
            </w:pPr>
            <w:r w:rsidRPr="00AC6FD9">
              <w:rPr>
                <w:sz w:val="22"/>
                <w:szCs w:val="22"/>
              </w:rPr>
              <w:t xml:space="preserve">электронные ключи </w:t>
            </w:r>
            <w:proofErr w:type="spellStart"/>
            <w:r w:rsidRPr="00AC6FD9">
              <w:rPr>
                <w:sz w:val="22"/>
                <w:szCs w:val="22"/>
              </w:rPr>
              <w:t>TouchMemory</w:t>
            </w:r>
            <w:proofErr w:type="spellEnd"/>
            <w:r w:rsidRPr="00AC6FD9">
              <w:rPr>
                <w:sz w:val="22"/>
                <w:szCs w:val="22"/>
              </w:rPr>
              <w:t xml:space="preserve"> (</w:t>
            </w:r>
            <w:proofErr w:type="spellStart"/>
            <w:r w:rsidRPr="00AC6FD9">
              <w:rPr>
                <w:sz w:val="22"/>
                <w:szCs w:val="22"/>
              </w:rPr>
              <w:t>iButton</w:t>
            </w:r>
            <w:proofErr w:type="spellEnd"/>
            <w:r w:rsidRPr="00AC6FD9">
              <w:rPr>
                <w:sz w:val="22"/>
                <w:szCs w:val="22"/>
              </w:rPr>
              <w:t>);</w:t>
            </w:r>
          </w:p>
          <w:p w:rsidR="00AF24B1" w:rsidRPr="00AC6FD9" w:rsidRDefault="00AF24B1" w:rsidP="000E7DF2">
            <w:pPr>
              <w:ind w:firstLine="34"/>
              <w:jc w:val="both"/>
              <w:rPr>
                <w:sz w:val="22"/>
                <w:szCs w:val="22"/>
              </w:rPr>
            </w:pPr>
            <w:r w:rsidRPr="00AC6FD9">
              <w:rPr>
                <w:sz w:val="22"/>
                <w:szCs w:val="22"/>
              </w:rPr>
              <w:t xml:space="preserve">USB-ключи и смарт-карты </w:t>
            </w:r>
            <w:proofErr w:type="spellStart"/>
            <w:r w:rsidRPr="00AC6FD9">
              <w:rPr>
                <w:sz w:val="22"/>
                <w:szCs w:val="22"/>
              </w:rPr>
              <w:t>eToken</w:t>
            </w:r>
            <w:proofErr w:type="spellEnd"/>
            <w:r w:rsidRPr="00AC6FD9">
              <w:rPr>
                <w:sz w:val="22"/>
                <w:szCs w:val="22"/>
              </w:rPr>
              <w:t>;</w:t>
            </w:r>
          </w:p>
          <w:p w:rsidR="00AF24B1" w:rsidRPr="00AC6FD9" w:rsidRDefault="00AF24B1" w:rsidP="000E7DF2">
            <w:pPr>
              <w:ind w:firstLine="34"/>
              <w:jc w:val="both"/>
              <w:rPr>
                <w:sz w:val="22"/>
                <w:szCs w:val="22"/>
              </w:rPr>
            </w:pPr>
            <w:r w:rsidRPr="00AC6FD9">
              <w:rPr>
                <w:sz w:val="22"/>
                <w:szCs w:val="22"/>
              </w:rPr>
              <w:lastRenderedPageBreak/>
              <w:t xml:space="preserve">USB-ключи </w:t>
            </w:r>
            <w:proofErr w:type="spellStart"/>
            <w:r w:rsidRPr="00AC6FD9">
              <w:rPr>
                <w:sz w:val="22"/>
                <w:szCs w:val="22"/>
              </w:rPr>
              <w:t>Рутокен</w:t>
            </w:r>
            <w:proofErr w:type="spellEnd"/>
            <w:r w:rsidRPr="00AC6FD9">
              <w:rPr>
                <w:sz w:val="22"/>
                <w:szCs w:val="22"/>
              </w:rPr>
              <w:t>;</w:t>
            </w:r>
          </w:p>
          <w:p w:rsidR="00AF24B1" w:rsidRPr="00AC6FD9" w:rsidRDefault="00AF24B1" w:rsidP="000E7DF2">
            <w:pPr>
              <w:ind w:firstLine="34"/>
              <w:jc w:val="both"/>
              <w:rPr>
                <w:sz w:val="22"/>
                <w:szCs w:val="22"/>
              </w:rPr>
            </w:pPr>
            <w:r w:rsidRPr="00AC6FD9">
              <w:rPr>
                <w:sz w:val="22"/>
                <w:szCs w:val="22"/>
              </w:rPr>
              <w:t xml:space="preserve">USB-ключи и смарт-карты </w:t>
            </w:r>
            <w:proofErr w:type="spellStart"/>
            <w:r w:rsidRPr="00AC6FD9">
              <w:rPr>
                <w:sz w:val="22"/>
                <w:szCs w:val="22"/>
              </w:rPr>
              <w:t>JaCarta</w:t>
            </w:r>
            <w:proofErr w:type="spellEnd"/>
            <w:r w:rsidRPr="00AC6FD9">
              <w:rPr>
                <w:sz w:val="22"/>
                <w:szCs w:val="22"/>
              </w:rPr>
              <w:t>.</w:t>
            </w:r>
          </w:p>
          <w:p w:rsidR="00AF24B1" w:rsidRPr="00AC6FD9" w:rsidRDefault="00AF24B1" w:rsidP="000E7DF2">
            <w:pPr>
              <w:ind w:firstLine="34"/>
              <w:jc w:val="both"/>
              <w:rPr>
                <w:sz w:val="22"/>
                <w:szCs w:val="22"/>
              </w:rPr>
            </w:pPr>
            <w:r w:rsidRPr="00AC6FD9">
              <w:rPr>
                <w:sz w:val="22"/>
                <w:szCs w:val="22"/>
              </w:rPr>
              <w:t>Продукт должен обеспечивать защиту информации от несанкционированного доступа на персональных компьютерах, портативных и мобильных компьютерах (ноутбуках и планшетных ПК), серверах (файловых, контроллерах домена и терминального доступа), работающих как автономно, так и в составе ЛВС. Поддерживать:</w:t>
            </w:r>
          </w:p>
          <w:p w:rsidR="00AF24B1" w:rsidRPr="00AC6FD9" w:rsidRDefault="00AF24B1" w:rsidP="000E7DF2">
            <w:pPr>
              <w:ind w:firstLine="34"/>
              <w:jc w:val="both"/>
              <w:rPr>
                <w:sz w:val="22"/>
                <w:szCs w:val="22"/>
              </w:rPr>
            </w:pPr>
            <w:r w:rsidRPr="00AC6FD9">
              <w:rPr>
                <w:sz w:val="22"/>
                <w:szCs w:val="22"/>
              </w:rPr>
              <w:t>Виртуальные среды.</w:t>
            </w:r>
          </w:p>
          <w:p w:rsidR="00AF24B1" w:rsidRPr="00AC6FD9" w:rsidRDefault="00AF24B1" w:rsidP="000E7DF2">
            <w:pPr>
              <w:ind w:firstLine="34"/>
              <w:jc w:val="both"/>
              <w:rPr>
                <w:sz w:val="22"/>
                <w:szCs w:val="22"/>
              </w:rPr>
            </w:pPr>
            <w:r w:rsidRPr="00AC6FD9">
              <w:rPr>
                <w:sz w:val="22"/>
                <w:szCs w:val="22"/>
              </w:rPr>
              <w:t>Дискреционный и мандатный принципы разграничения доступа к  информационным ресурсам и подключаемым устройствам.</w:t>
            </w:r>
          </w:p>
          <w:p w:rsidR="00AF24B1" w:rsidRPr="00AC6FD9" w:rsidRDefault="00AF24B1" w:rsidP="000E7DF2">
            <w:pPr>
              <w:ind w:firstLine="34"/>
              <w:jc w:val="both"/>
              <w:rPr>
                <w:sz w:val="22"/>
                <w:szCs w:val="22"/>
              </w:rPr>
            </w:pPr>
            <w:r w:rsidRPr="00AC6FD9">
              <w:rPr>
                <w:sz w:val="22"/>
                <w:szCs w:val="22"/>
              </w:rPr>
              <w:t>Аудит действий пользователей – санкционированных и без соответствующих прав; ведение журналов регистрации событий.</w:t>
            </w:r>
          </w:p>
          <w:p w:rsidR="00AF24B1" w:rsidRPr="00AC6FD9" w:rsidRDefault="00AF24B1" w:rsidP="000E7DF2">
            <w:pPr>
              <w:ind w:firstLine="34"/>
              <w:jc w:val="both"/>
              <w:rPr>
                <w:sz w:val="22"/>
                <w:szCs w:val="22"/>
              </w:rPr>
            </w:pPr>
            <w:r w:rsidRPr="00AC6FD9">
              <w:rPr>
                <w:sz w:val="22"/>
                <w:szCs w:val="22"/>
              </w:rPr>
              <w:t>Контроль целостности файловой системы, программно-аппаратной среды и реестра.</w:t>
            </w:r>
          </w:p>
          <w:p w:rsidR="00AF24B1" w:rsidRPr="00AC6FD9" w:rsidRDefault="00AF24B1" w:rsidP="000E7DF2">
            <w:pPr>
              <w:ind w:firstLine="34"/>
              <w:jc w:val="both"/>
              <w:rPr>
                <w:sz w:val="22"/>
                <w:szCs w:val="22"/>
              </w:rPr>
            </w:pPr>
            <w:r w:rsidRPr="00AC6FD9">
              <w:rPr>
                <w:sz w:val="22"/>
                <w:szCs w:val="22"/>
              </w:rPr>
              <w:t>Объединение защищенных ПК для централизованного управления механизмами безопасности.</w:t>
            </w:r>
          </w:p>
          <w:p w:rsidR="00AF24B1" w:rsidRPr="00AC6FD9" w:rsidRDefault="00AF24B1" w:rsidP="000E7DF2">
            <w:pPr>
              <w:ind w:firstLine="34"/>
              <w:jc w:val="both"/>
              <w:rPr>
                <w:sz w:val="22"/>
                <w:szCs w:val="22"/>
              </w:rPr>
            </w:pPr>
            <w:r w:rsidRPr="00AC6FD9">
              <w:rPr>
                <w:sz w:val="22"/>
                <w:szCs w:val="22"/>
              </w:rPr>
              <w:t xml:space="preserve">Приведение АС, ГИС и обработки </w:t>
            </w:r>
            <w:proofErr w:type="spellStart"/>
            <w:r w:rsidRPr="00AC6FD9">
              <w:rPr>
                <w:sz w:val="22"/>
                <w:szCs w:val="22"/>
              </w:rPr>
              <w:t>ПДн</w:t>
            </w:r>
            <w:proofErr w:type="spellEnd"/>
            <w:r w:rsidRPr="00AC6FD9">
              <w:rPr>
                <w:sz w:val="22"/>
                <w:szCs w:val="22"/>
              </w:rPr>
              <w:t> в соответствие законодательству РФ по защите информации.</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r w:rsidR="00AF24B1" w:rsidRPr="00AC6FD9"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jc w:val="center"/>
              <w:rPr>
                <w:bCs/>
                <w:sz w:val="21"/>
                <w:szCs w:val="21"/>
              </w:rPr>
            </w:pPr>
            <w:r w:rsidRPr="00AC6FD9">
              <w:rPr>
                <w:bCs/>
                <w:sz w:val="21"/>
                <w:szCs w:val="21"/>
              </w:rPr>
              <w:lastRenderedPageBreak/>
              <w:t>11.4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C6FD9" w:rsidRDefault="00AF24B1" w:rsidP="000E7DF2">
            <w:pPr>
              <w:pStyle w:val="afa"/>
              <w:ind w:firstLine="34"/>
              <w:jc w:val="both"/>
              <w:rPr>
                <w:rFonts w:ascii="Times New Roman" w:hAnsi="Times New Roman"/>
                <w:bCs/>
              </w:rPr>
            </w:pPr>
            <w:r w:rsidRPr="00AC6FD9">
              <w:rPr>
                <w:rFonts w:ascii="Times New Roman" w:hAnsi="Times New Roman"/>
                <w:bCs/>
              </w:rPr>
              <w:t>Ди</w:t>
            </w:r>
            <w:proofErr w:type="gramStart"/>
            <w:r w:rsidRPr="00AC6FD9">
              <w:rPr>
                <w:rFonts w:ascii="Times New Roman" w:hAnsi="Times New Roman"/>
                <w:bCs/>
              </w:rPr>
              <w:t>ск с др</w:t>
            </w:r>
            <w:proofErr w:type="gramEnd"/>
            <w:r w:rsidRPr="00AC6FD9">
              <w:rPr>
                <w:rFonts w:ascii="Times New Roman" w:hAnsi="Times New Roman"/>
                <w:bCs/>
              </w:rPr>
              <w:t>айверами (материнская плата)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C6FD9" w:rsidRDefault="00AF24B1" w:rsidP="000E7DF2">
            <w:pPr>
              <w:ind w:firstLine="34"/>
              <w:jc w:val="center"/>
              <w:rPr>
                <w:sz w:val="22"/>
                <w:szCs w:val="22"/>
              </w:rPr>
            </w:pPr>
          </w:p>
        </w:tc>
      </w:tr>
    </w:tbl>
    <w:p w:rsidR="00AF24B1" w:rsidRDefault="00AF24B1" w:rsidP="00AF24B1">
      <w:pPr>
        <w:ind w:firstLine="284"/>
        <w:rPr>
          <w:color w:val="FF0000"/>
        </w:rPr>
      </w:pPr>
    </w:p>
    <w:p w:rsidR="00AF24B1" w:rsidRPr="00A53B44" w:rsidRDefault="00AF24B1" w:rsidP="00AF24B1">
      <w:pPr>
        <w:ind w:firstLine="284"/>
        <w:jc w:val="right"/>
        <w:rPr>
          <w:b/>
          <w:sz w:val="20"/>
          <w:szCs w:val="20"/>
        </w:rPr>
      </w:pPr>
      <w:r w:rsidRPr="00A53B44">
        <w:rPr>
          <w:b/>
          <w:sz w:val="20"/>
          <w:szCs w:val="20"/>
        </w:rPr>
        <w:t>Таблица 2</w:t>
      </w: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2269"/>
      </w:tblGrid>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ind w:firstLine="284"/>
              <w:jc w:val="center"/>
              <w:rPr>
                <w:b/>
                <w:bCs/>
                <w:sz w:val="22"/>
                <w:szCs w:val="22"/>
              </w:rPr>
            </w:pPr>
            <w:r w:rsidRPr="00A53B44">
              <w:rPr>
                <w:b/>
                <w:bCs/>
                <w:sz w:val="22"/>
                <w:szCs w:val="22"/>
              </w:rPr>
              <w:t>№</w:t>
            </w:r>
          </w:p>
          <w:p w:rsidR="00AF24B1" w:rsidRPr="00A53B44" w:rsidRDefault="00AF24B1" w:rsidP="000E7DF2">
            <w:pPr>
              <w:ind w:firstLine="284"/>
              <w:jc w:val="center"/>
              <w:rPr>
                <w:b/>
                <w:bCs/>
                <w:sz w:val="22"/>
                <w:szCs w:val="22"/>
              </w:rPr>
            </w:pPr>
            <w:proofErr w:type="gramStart"/>
            <w:r w:rsidRPr="00A53B44">
              <w:rPr>
                <w:b/>
                <w:bCs/>
                <w:sz w:val="22"/>
                <w:szCs w:val="22"/>
              </w:rPr>
              <w:t>п</w:t>
            </w:r>
            <w:proofErr w:type="gramEnd"/>
            <w:r w:rsidRPr="00A53B44">
              <w:rPr>
                <w:b/>
                <w:bCs/>
                <w:sz w:val="22"/>
                <w:szCs w:val="22"/>
              </w:rPr>
              <w:t>/п</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shd w:val="clear" w:color="auto" w:fill="FFFFFF"/>
              <w:ind w:firstLine="284"/>
              <w:jc w:val="center"/>
              <w:rPr>
                <w:b/>
                <w:sz w:val="22"/>
                <w:szCs w:val="22"/>
              </w:rPr>
            </w:pPr>
            <w:r w:rsidRPr="00A53B44">
              <w:rPr>
                <w:b/>
                <w:sz w:val="22"/>
                <w:szCs w:val="22"/>
              </w:rPr>
              <w:t>Наименования показателей</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shd w:val="clear" w:color="auto" w:fill="FFFFFF"/>
              <w:ind w:firstLine="284"/>
              <w:jc w:val="center"/>
              <w:rPr>
                <w:b/>
                <w:sz w:val="22"/>
                <w:szCs w:val="22"/>
              </w:rPr>
            </w:pPr>
            <w:r w:rsidRPr="00A53B44">
              <w:rPr>
                <w:b/>
                <w:sz w:val="22"/>
                <w:szCs w:val="22"/>
              </w:rPr>
              <w:t xml:space="preserve">Наличие, соответствие или значения показателей </w:t>
            </w: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284"/>
              <w:jc w:val="center"/>
              <w:rPr>
                <w:b/>
                <w:bCs/>
                <w:sz w:val="22"/>
                <w:szCs w:val="22"/>
              </w:rPr>
            </w:pPr>
            <w:r w:rsidRPr="00A53B44">
              <w:rPr>
                <w:b/>
                <w:bCs/>
                <w:sz w:val="22"/>
                <w:szCs w:val="22"/>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shd w:val="clear" w:color="auto" w:fill="FFFFFF"/>
              <w:ind w:firstLine="284"/>
              <w:jc w:val="center"/>
              <w:rPr>
                <w:b/>
                <w:sz w:val="22"/>
                <w:szCs w:val="22"/>
              </w:rPr>
            </w:pPr>
            <w:r w:rsidRPr="00A53B44">
              <w:rPr>
                <w:b/>
                <w:sz w:val="22"/>
                <w:szCs w:val="22"/>
              </w:rPr>
              <w:t>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shd w:val="clear" w:color="auto" w:fill="FFFFFF"/>
              <w:ind w:firstLine="284"/>
              <w:jc w:val="center"/>
              <w:rPr>
                <w:b/>
                <w:sz w:val="22"/>
                <w:szCs w:val="22"/>
              </w:rPr>
            </w:pPr>
            <w:r w:rsidRPr="00A53B44">
              <w:rPr>
                <w:b/>
                <w:sz w:val="22"/>
                <w:szCs w:val="22"/>
              </w:rPr>
              <w:t>3</w:t>
            </w:r>
          </w:p>
        </w:tc>
      </w:tr>
      <w:tr w:rsidR="00AF24B1" w:rsidRPr="00A53B44" w:rsidTr="000E7DF2">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AF24B1" w:rsidRPr="00A53B44" w:rsidRDefault="00AF24B1" w:rsidP="000E7DF2">
            <w:pPr>
              <w:ind w:firstLine="284"/>
              <w:jc w:val="center"/>
              <w:rPr>
                <w:b/>
                <w:sz w:val="22"/>
                <w:szCs w:val="22"/>
              </w:rPr>
            </w:pPr>
            <w:r w:rsidRPr="00A53B44">
              <w:rPr>
                <w:b/>
                <w:sz w:val="22"/>
                <w:szCs w:val="22"/>
              </w:rPr>
              <w:t>Монитор – 1 шт.</w:t>
            </w: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1.</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jc w:val="both"/>
              <w:rPr>
                <w:sz w:val="22"/>
                <w:szCs w:val="22"/>
                <w:lang w:eastAsia="he-IL" w:bidi="he-IL"/>
              </w:rPr>
            </w:pPr>
            <w:r w:rsidRPr="00A53B44">
              <w:rPr>
                <w:sz w:val="22"/>
                <w:szCs w:val="22"/>
              </w:rPr>
              <w:t>Диагональ экрана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lang w:val="en-US"/>
              </w:rPr>
            </w:pPr>
            <w:r w:rsidRPr="00A53B44">
              <w:rPr>
                <w:bCs/>
                <w:sz w:val="22"/>
                <w:szCs w:val="22"/>
              </w:rPr>
              <w:t>2.</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both"/>
              <w:rPr>
                <w:sz w:val="22"/>
                <w:szCs w:val="22"/>
              </w:rPr>
            </w:pPr>
            <w:r w:rsidRPr="00A53B44">
              <w:rPr>
                <w:sz w:val="22"/>
                <w:szCs w:val="22"/>
              </w:rPr>
              <w:t xml:space="preserve"> Контрастность динамическая</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center"/>
              <w:rPr>
                <w:sz w:val="22"/>
                <w:szCs w:val="22"/>
                <w:lang w:val="en-US"/>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3.</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jc w:val="both"/>
              <w:rPr>
                <w:sz w:val="22"/>
                <w:szCs w:val="22"/>
              </w:rPr>
            </w:pPr>
            <w:r w:rsidRPr="00A53B44">
              <w:rPr>
                <w:sz w:val="22"/>
                <w:szCs w:val="22"/>
              </w:rPr>
              <w:t>Разрешение, пикселей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4.</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jc w:val="both"/>
              <w:rPr>
                <w:sz w:val="22"/>
                <w:szCs w:val="22"/>
              </w:rPr>
            </w:pPr>
            <w:r w:rsidRPr="00A53B44">
              <w:rPr>
                <w:sz w:val="22"/>
                <w:szCs w:val="22"/>
              </w:rPr>
              <w:t xml:space="preserve">Время отклика, </w:t>
            </w:r>
            <w:proofErr w:type="spellStart"/>
            <w:r w:rsidRPr="00A53B44">
              <w:rPr>
                <w:sz w:val="22"/>
                <w:szCs w:val="22"/>
              </w:rPr>
              <w:t>мс</w:t>
            </w:r>
            <w:proofErr w:type="spell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5.</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 w:val="left" w:pos="4722"/>
              </w:tabs>
              <w:snapToGrid w:val="0"/>
              <w:jc w:val="both"/>
              <w:rPr>
                <w:sz w:val="22"/>
                <w:szCs w:val="22"/>
              </w:rPr>
            </w:pPr>
            <w:r w:rsidRPr="00A53B44">
              <w:rPr>
                <w:sz w:val="22"/>
                <w:szCs w:val="22"/>
              </w:rPr>
              <w:t>Разъемы: VGA, DVI-D</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6.</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jc w:val="both"/>
              <w:rPr>
                <w:sz w:val="22"/>
                <w:szCs w:val="22"/>
              </w:rPr>
            </w:pPr>
            <w:r w:rsidRPr="00A53B44">
              <w:rPr>
                <w:sz w:val="22"/>
                <w:szCs w:val="22"/>
              </w:rPr>
              <w:t>Угол наклона монитора,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7.</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jc w:val="both"/>
              <w:rPr>
                <w:sz w:val="22"/>
                <w:szCs w:val="22"/>
              </w:rPr>
            </w:pPr>
            <w:r w:rsidRPr="00A53B44">
              <w:rPr>
                <w:sz w:val="22"/>
                <w:szCs w:val="22"/>
              </w:rPr>
              <w:t>Угол обзора по горизонтали,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rPr>
              <w:t>8.</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jc w:val="both"/>
              <w:rPr>
                <w:sz w:val="22"/>
                <w:szCs w:val="22"/>
              </w:rPr>
            </w:pPr>
            <w:r w:rsidRPr="00A53B44">
              <w:rPr>
                <w:sz w:val="22"/>
                <w:szCs w:val="22"/>
              </w:rPr>
              <w:t>Угол обзора по вертикали, град.</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lang w:val="en-US"/>
              </w:rPr>
              <w:t>9</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both"/>
              <w:rPr>
                <w:sz w:val="22"/>
                <w:szCs w:val="22"/>
              </w:rPr>
            </w:pPr>
            <w:r w:rsidRPr="00A53B44">
              <w:rPr>
                <w:sz w:val="22"/>
                <w:szCs w:val="22"/>
              </w:rPr>
              <w:t xml:space="preserve"> Кабель питания, видеокабель</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lang w:val="en-US"/>
              </w:rPr>
              <w:t>10</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both"/>
              <w:rPr>
                <w:sz w:val="22"/>
                <w:szCs w:val="22"/>
              </w:rPr>
            </w:pPr>
            <w:r w:rsidRPr="00A53B44">
              <w:rPr>
                <w:sz w:val="22"/>
                <w:szCs w:val="22"/>
              </w:rPr>
              <w:t xml:space="preserve"> Яркость, кд/м²</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lang w:val="en-US"/>
              </w:rPr>
              <w:t>11</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both"/>
              <w:rPr>
                <w:sz w:val="22"/>
                <w:szCs w:val="22"/>
              </w:rPr>
            </w:pPr>
            <w:r w:rsidRPr="00A53B44">
              <w:rPr>
                <w:sz w:val="22"/>
                <w:szCs w:val="22"/>
              </w:rPr>
              <w:t xml:space="preserve">Срок предоставления гарантии производителя с момента подписания накладной, месяцев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r w:rsidR="00AF24B1" w:rsidRPr="00A53B44" w:rsidTr="000E7DF2">
        <w:tc>
          <w:tcPr>
            <w:tcW w:w="395"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bCs/>
                <w:sz w:val="22"/>
                <w:szCs w:val="22"/>
                <w:lang w:val="en-US"/>
              </w:rPr>
              <w:t>12</w:t>
            </w:r>
            <w:r w:rsidRPr="00A53B44">
              <w:rPr>
                <w:bCs/>
                <w:sz w:val="22"/>
                <w:szCs w:val="22"/>
              </w:rPr>
              <w:t>.</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both"/>
              <w:rPr>
                <w:sz w:val="22"/>
                <w:szCs w:val="22"/>
              </w:rPr>
            </w:pPr>
            <w:r w:rsidRPr="00A53B44">
              <w:rPr>
                <w:sz w:val="22"/>
                <w:szCs w:val="22"/>
              </w:rPr>
              <w:t>Срок предоставления гарантии Поставщика с момента подписания накладной, месяцев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sz w:val="22"/>
                <w:szCs w:val="22"/>
              </w:rPr>
            </w:pPr>
          </w:p>
        </w:tc>
      </w:tr>
    </w:tbl>
    <w:p w:rsidR="00AF24B1" w:rsidRDefault="00AF24B1" w:rsidP="00AF24B1">
      <w:pPr>
        <w:ind w:firstLine="284"/>
        <w:rPr>
          <w:b/>
          <w:sz w:val="20"/>
          <w:szCs w:val="20"/>
        </w:rPr>
      </w:pPr>
    </w:p>
    <w:p w:rsidR="00AF24B1" w:rsidRPr="00A53B44" w:rsidRDefault="00AF24B1" w:rsidP="00AF24B1">
      <w:pPr>
        <w:ind w:firstLine="284"/>
        <w:jc w:val="right"/>
        <w:rPr>
          <w:b/>
          <w:sz w:val="20"/>
          <w:szCs w:val="20"/>
        </w:rPr>
      </w:pPr>
      <w:r w:rsidRPr="00A53B44">
        <w:rPr>
          <w:b/>
          <w:sz w:val="20"/>
          <w:szCs w:val="20"/>
        </w:rPr>
        <w:t>Таблица 3</w:t>
      </w:r>
    </w:p>
    <w:tbl>
      <w:tblPr>
        <w:tblpPr w:leftFromText="180" w:rightFromText="180" w:vertAnchor="text" w:horzAnchor="margin" w:tblpX="74" w:tblpY="178"/>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7534"/>
        <w:gridCol w:w="2268"/>
      </w:tblGrid>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jc w:val="center"/>
              <w:rPr>
                <w:b/>
                <w:bCs/>
                <w:sz w:val="22"/>
                <w:szCs w:val="22"/>
              </w:rPr>
            </w:pPr>
            <w:r w:rsidRPr="00A53B44">
              <w:rPr>
                <w:b/>
                <w:bCs/>
                <w:sz w:val="22"/>
                <w:szCs w:val="22"/>
              </w:rPr>
              <w:t>№</w:t>
            </w:r>
          </w:p>
          <w:p w:rsidR="00AF24B1" w:rsidRPr="00A53B44" w:rsidRDefault="00AF24B1" w:rsidP="000E7DF2">
            <w:pPr>
              <w:jc w:val="center"/>
              <w:rPr>
                <w:bCs/>
                <w:sz w:val="22"/>
                <w:szCs w:val="22"/>
              </w:rPr>
            </w:pPr>
            <w:proofErr w:type="gramStart"/>
            <w:r w:rsidRPr="00A53B44">
              <w:rPr>
                <w:b/>
                <w:bCs/>
                <w:sz w:val="22"/>
                <w:szCs w:val="22"/>
              </w:rPr>
              <w:t>п</w:t>
            </w:r>
            <w:proofErr w:type="gramEnd"/>
            <w:r w:rsidRPr="00A53B44">
              <w:rPr>
                <w:b/>
                <w:bCs/>
                <w:sz w:val="22"/>
                <w:szCs w:val="22"/>
              </w:rPr>
              <w:t>/п</w:t>
            </w:r>
          </w:p>
        </w:tc>
        <w:tc>
          <w:tcPr>
            <w:tcW w:w="3507"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shd w:val="clear" w:color="auto" w:fill="FFFFFF"/>
              <w:ind w:firstLine="284"/>
              <w:jc w:val="center"/>
              <w:rPr>
                <w:b/>
                <w:sz w:val="22"/>
                <w:szCs w:val="22"/>
              </w:rPr>
            </w:pPr>
            <w:r w:rsidRPr="00A53B44">
              <w:rPr>
                <w:b/>
                <w:sz w:val="22"/>
                <w:szCs w:val="22"/>
              </w:rPr>
              <w:t>Наименования показателей</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shd w:val="clear" w:color="auto" w:fill="FFFFFF"/>
              <w:ind w:firstLine="284"/>
              <w:jc w:val="center"/>
              <w:rPr>
                <w:b/>
                <w:sz w:val="22"/>
                <w:szCs w:val="22"/>
              </w:rPr>
            </w:pPr>
            <w:r w:rsidRPr="00A53B44">
              <w:rPr>
                <w:b/>
                <w:sz w:val="22"/>
                <w:szCs w:val="22"/>
              </w:rPr>
              <w:t xml:space="preserve">Наличие, соответствие или значения показателей </w:t>
            </w:r>
          </w:p>
        </w:tc>
      </w:tr>
      <w:tr w:rsidR="00AF24B1" w:rsidRPr="00A53B44" w:rsidTr="000E7DF2">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shd w:val="clear" w:color="auto" w:fill="FFFFFF"/>
              <w:jc w:val="center"/>
              <w:rPr>
                <w:b/>
                <w:sz w:val="22"/>
                <w:szCs w:val="22"/>
              </w:rPr>
            </w:pPr>
            <w:r>
              <w:rPr>
                <w:b/>
                <w:sz w:val="22"/>
                <w:szCs w:val="22"/>
              </w:rPr>
              <w:t>Принтер – 1 шт.</w:t>
            </w: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b/>
                <w:sz w:val="22"/>
                <w:szCs w:val="22"/>
              </w:rPr>
            </w:pPr>
            <w:r w:rsidRPr="00A53B44">
              <w:rPr>
                <w:sz w:val="22"/>
                <w:szCs w:val="22"/>
              </w:rPr>
              <w:t>Функции</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AF24B1" w:rsidRPr="00A53B44" w:rsidRDefault="00AF24B1" w:rsidP="000E7DF2">
            <w:pPr>
              <w:shd w:val="clear" w:color="auto" w:fill="FFFFFF"/>
              <w:ind w:firstLine="32"/>
              <w:jc w:val="center"/>
              <w:rPr>
                <w:b/>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3.2</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Технология печати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3.3</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818"/>
              </w:tabs>
              <w:rPr>
                <w:sz w:val="22"/>
                <w:szCs w:val="22"/>
              </w:rPr>
            </w:pPr>
            <w:r w:rsidRPr="00A53B44">
              <w:rPr>
                <w:bCs/>
                <w:sz w:val="22"/>
                <w:szCs w:val="22"/>
              </w:rPr>
              <w:t>Тип печати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3.4</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sz w:val="22"/>
                <w:szCs w:val="22"/>
              </w:rPr>
              <w:t xml:space="preserve">Частота процессора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3.5</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818"/>
              </w:tabs>
              <w:rPr>
                <w:sz w:val="22"/>
                <w:szCs w:val="22"/>
              </w:rPr>
            </w:pPr>
            <w:r w:rsidRPr="00A53B44">
              <w:rPr>
                <w:bCs/>
                <w:sz w:val="22"/>
                <w:szCs w:val="22"/>
              </w:rPr>
              <w:t xml:space="preserve">Максимальный формат: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3.6</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 xml:space="preserve">Максимальная нагрузка, страниц в месяц, </w:t>
            </w:r>
            <w:proofErr w:type="spellStart"/>
            <w:proofErr w:type="gramStart"/>
            <w:r w:rsidRPr="00A53B44">
              <w:rPr>
                <w:bCs/>
                <w:sz w:val="22"/>
                <w:szCs w:val="22"/>
              </w:rPr>
              <w:t>шт</w:t>
            </w:r>
            <w:proofErr w:type="spellEnd"/>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3.7</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 xml:space="preserve">Максимальное разрешение для </w:t>
            </w:r>
            <w:proofErr w:type="gramStart"/>
            <w:r w:rsidRPr="00A53B44">
              <w:rPr>
                <w:bCs/>
                <w:sz w:val="22"/>
                <w:szCs w:val="22"/>
              </w:rPr>
              <w:t>ч</w:t>
            </w:r>
            <w:proofErr w:type="gramEnd"/>
            <w:r w:rsidRPr="00A53B44">
              <w:rPr>
                <w:bCs/>
                <w:sz w:val="22"/>
                <w:szCs w:val="22"/>
              </w:rPr>
              <w:t xml:space="preserve">/б </w:t>
            </w:r>
            <w:proofErr w:type="spellStart"/>
            <w:r w:rsidRPr="00A53B44">
              <w:rPr>
                <w:bCs/>
                <w:sz w:val="22"/>
                <w:szCs w:val="22"/>
              </w:rPr>
              <w:t>печати,</w:t>
            </w:r>
            <w:r w:rsidRPr="00A53B44">
              <w:rPr>
                <w:sz w:val="22"/>
                <w:szCs w:val="22"/>
              </w:rPr>
              <w:t>dpi</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3.8</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 xml:space="preserve">Скорость печати </w:t>
            </w:r>
            <w:r w:rsidRPr="00A53B44">
              <w:rPr>
                <w:sz w:val="22"/>
                <w:szCs w:val="22"/>
              </w:rPr>
              <w:t>(ч/б А</w:t>
            </w:r>
            <w:proofErr w:type="gramStart"/>
            <w:r w:rsidRPr="00A53B44">
              <w:rPr>
                <w:sz w:val="22"/>
                <w:szCs w:val="22"/>
              </w:rPr>
              <w:t>4</w:t>
            </w:r>
            <w:proofErr w:type="gramEnd"/>
            <w:r w:rsidRPr="00A53B44">
              <w:rPr>
                <w:sz w:val="22"/>
                <w:szCs w:val="22"/>
              </w:rPr>
              <w:t>), стр./мин</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0E7DF2"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3.9</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sz w:val="22"/>
                <w:szCs w:val="22"/>
              </w:rPr>
              <w:t>Размеры носителей</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lang w:val="en-US"/>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lastRenderedPageBreak/>
              <w:t>3.10</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 xml:space="preserve">Печать на </w:t>
            </w:r>
            <w:r w:rsidRPr="00A53B44">
              <w:rPr>
                <w:sz w:val="22"/>
                <w:szCs w:val="22"/>
              </w:rPr>
              <w:t xml:space="preserve">карточках, этикетках, конвертах, матовой бумаге. </w:t>
            </w:r>
            <w:proofErr w:type="gramStart"/>
            <w:r w:rsidRPr="00A53B44">
              <w:rPr>
                <w:sz w:val="22"/>
                <w:szCs w:val="22"/>
              </w:rPr>
              <w:t>Типы носителей: бумага (плотная, бланки, обычная, с напечатанной информацией, перфорированная, из вторсырья, грубая), бланки, конверты, наклейки, картон</w:t>
            </w:r>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3.11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sz w:val="22"/>
                <w:szCs w:val="22"/>
              </w:rPr>
              <w:t>Плотность бумаги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3.12</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Время выхода первого отпечатка,</w:t>
            </w:r>
            <w:r w:rsidRPr="00A53B44">
              <w:rPr>
                <w:sz w:val="22"/>
                <w:szCs w:val="22"/>
              </w:rPr>
              <w:t xml:space="preserve"> c</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widowControl w:val="0"/>
              <w:suppressAutoHyphens w:val="0"/>
              <w:autoSpaceDE w:val="0"/>
              <w:autoSpaceDN w:val="0"/>
              <w:adjustRightInd w:val="0"/>
              <w:jc w:val="center"/>
              <w:rPr>
                <w:bCs/>
                <w:sz w:val="22"/>
                <w:szCs w:val="22"/>
              </w:rPr>
            </w:pPr>
            <w:r>
              <w:rPr>
                <w:bCs/>
                <w:sz w:val="22"/>
                <w:szCs w:val="22"/>
              </w:rPr>
              <w:t>3.13</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Наличие входного лотка (формат А</w:t>
            </w:r>
            <w:proofErr w:type="gramStart"/>
            <w:r w:rsidRPr="00A53B44">
              <w:rPr>
                <w:sz w:val="22"/>
                <w:szCs w:val="22"/>
              </w:rPr>
              <w:t>4</w:t>
            </w:r>
            <w:proofErr w:type="gramEnd"/>
            <w:r w:rsidRPr="00A53B44">
              <w:rPr>
                <w:sz w:val="22"/>
                <w:szCs w:val="22"/>
              </w:rPr>
              <w:t>)</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Pr>
                <w:bCs/>
                <w:sz w:val="22"/>
                <w:szCs w:val="22"/>
              </w:rPr>
              <w:t>3.14</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Наличие лотка приоритетной подачи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lang w:val="en-US"/>
              </w:rPr>
              <w:t>3.</w:t>
            </w:r>
            <w:r w:rsidRPr="00A53B44">
              <w:rPr>
                <w:sz w:val="22"/>
                <w:szCs w:val="22"/>
              </w:rPr>
              <w:t>15</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Интерфейс подключения к персональному компьютеру</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3.16</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 xml:space="preserve">Ресурс </w:t>
            </w:r>
            <w:proofErr w:type="gramStart"/>
            <w:r w:rsidRPr="00A53B44">
              <w:rPr>
                <w:bCs/>
                <w:sz w:val="22"/>
                <w:szCs w:val="22"/>
              </w:rPr>
              <w:t>ч</w:t>
            </w:r>
            <w:proofErr w:type="gramEnd"/>
            <w:r w:rsidRPr="00A53B44">
              <w:rPr>
                <w:bCs/>
                <w:sz w:val="22"/>
                <w:szCs w:val="22"/>
              </w:rPr>
              <w:t>/б картриджа (в комплекте поставки),</w:t>
            </w:r>
            <w:r w:rsidRPr="00A53B44">
              <w:rPr>
                <w:sz w:val="22"/>
                <w:szCs w:val="22"/>
              </w:rPr>
              <w:t xml:space="preserve"> страниц</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3.17</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bCs/>
                <w:sz w:val="22"/>
                <w:szCs w:val="22"/>
              </w:rPr>
              <w:t xml:space="preserve">Количество картриджей </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3.18</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rPr>
                <w:sz w:val="22"/>
                <w:szCs w:val="22"/>
              </w:rPr>
            </w:pPr>
            <w:r w:rsidRPr="00A53B44">
              <w:rPr>
                <w:sz w:val="22"/>
                <w:szCs w:val="22"/>
              </w:rPr>
              <w:t>Наличие компакт-диска с программным обеспечением и руководством пользователя в электронном формате</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3.19</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 xml:space="preserve">Наличие кабеля </w:t>
            </w:r>
            <w:r w:rsidRPr="00A53B44">
              <w:rPr>
                <w:sz w:val="22"/>
                <w:szCs w:val="22"/>
                <w:lang w:val="en-US"/>
              </w:rPr>
              <w:t>USB</w:t>
            </w:r>
            <w:r w:rsidRPr="00A53B44">
              <w:rPr>
                <w:sz w:val="22"/>
                <w:szCs w:val="22"/>
              </w:rPr>
              <w:t xml:space="preserve"> с ферритовыми кольцами</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3.19</w:t>
            </w:r>
            <w:r>
              <w:rPr>
                <w:sz w:val="22"/>
                <w:szCs w:val="22"/>
              </w:rPr>
              <w:t>.1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 xml:space="preserve">Длина, </w:t>
            </w:r>
            <w:proofErr w:type="gramStart"/>
            <w:r w:rsidRPr="00A53B44">
              <w:rPr>
                <w:sz w:val="22"/>
                <w:szCs w:val="22"/>
              </w:rPr>
              <w:t>м</w:t>
            </w:r>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3.20</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 xml:space="preserve">Энергопотребление (активное состояние, печать), </w:t>
            </w:r>
            <w:proofErr w:type="gramStart"/>
            <w:r w:rsidRPr="00A53B44">
              <w:rPr>
                <w:sz w:val="22"/>
                <w:szCs w:val="22"/>
              </w:rPr>
              <w:t>Вт</w:t>
            </w:r>
            <w:proofErr w:type="gramEnd"/>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3.21</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Уровень шума (рабочий режим, печать), дБ</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r w:rsidR="00AF24B1" w:rsidRPr="00A53B44" w:rsidTr="000E7DF2">
        <w:tc>
          <w:tcPr>
            <w:tcW w:w="43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jc w:val="center"/>
              <w:rPr>
                <w:bCs/>
                <w:sz w:val="22"/>
                <w:szCs w:val="22"/>
              </w:rPr>
            </w:pPr>
            <w:r w:rsidRPr="00A53B44">
              <w:rPr>
                <w:sz w:val="22"/>
                <w:szCs w:val="22"/>
              </w:rPr>
              <w:t>3.22</w:t>
            </w:r>
          </w:p>
        </w:tc>
        <w:tc>
          <w:tcPr>
            <w:tcW w:w="3507"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tabs>
                <w:tab w:val="left" w:pos="393"/>
              </w:tabs>
              <w:snapToGrid w:val="0"/>
              <w:rPr>
                <w:sz w:val="22"/>
                <w:szCs w:val="22"/>
              </w:rPr>
            </w:pPr>
            <w:r w:rsidRPr="00A53B44">
              <w:rPr>
                <w:sz w:val="22"/>
                <w:szCs w:val="22"/>
              </w:rPr>
              <w:t>Размещение</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AF24B1" w:rsidRPr="00A53B44" w:rsidRDefault="00AF24B1" w:rsidP="000E7DF2">
            <w:pPr>
              <w:ind w:firstLine="32"/>
              <w:jc w:val="center"/>
              <w:rPr>
                <w:sz w:val="22"/>
                <w:szCs w:val="22"/>
              </w:rPr>
            </w:pPr>
          </w:p>
        </w:tc>
      </w:tr>
    </w:tbl>
    <w:p w:rsidR="00AF24B1" w:rsidRDefault="00AF24B1" w:rsidP="00AF24B1">
      <w:pPr>
        <w:pStyle w:val="afa"/>
        <w:ind w:firstLine="284"/>
        <w:rPr>
          <w:rFonts w:ascii="Times New Roman" w:hAnsi="Times New Roman"/>
          <w:bCs/>
          <w:sz w:val="24"/>
          <w:szCs w:val="24"/>
        </w:rPr>
      </w:pPr>
    </w:p>
    <w:p w:rsidR="00AF24B1" w:rsidRPr="00A53B44" w:rsidRDefault="00AF24B1" w:rsidP="00AF24B1">
      <w:pPr>
        <w:tabs>
          <w:tab w:val="left" w:pos="142"/>
        </w:tabs>
        <w:spacing w:line="276" w:lineRule="auto"/>
        <w:ind w:firstLine="284"/>
        <w:jc w:val="both"/>
        <w:rPr>
          <w:sz w:val="22"/>
          <w:szCs w:val="22"/>
        </w:rPr>
      </w:pPr>
      <w:r w:rsidRPr="00A53B44">
        <w:rPr>
          <w:sz w:val="22"/>
          <w:szCs w:val="22"/>
        </w:rPr>
        <w:t xml:space="preserve">Все средства защиты должны иметь сертификат соответствия ФСТЭК России на соответствие действующим требованиям к средствам защиты информации по требованиям защиты информации, обрабатываемой на объектах до 3 категории включительно, </w:t>
      </w:r>
      <w:r w:rsidRPr="00A53B44">
        <w:rPr>
          <w:b/>
          <w:sz w:val="22"/>
          <w:szCs w:val="22"/>
        </w:rPr>
        <w:t>класс защищенности не ниже 1В.</w:t>
      </w:r>
    </w:p>
    <w:p w:rsidR="00AF24B1" w:rsidRPr="00A53B44" w:rsidRDefault="00AF24B1" w:rsidP="00AF24B1">
      <w:pPr>
        <w:tabs>
          <w:tab w:val="left" w:pos="142"/>
        </w:tabs>
        <w:spacing w:line="276" w:lineRule="auto"/>
        <w:ind w:firstLine="284"/>
        <w:jc w:val="both"/>
        <w:rPr>
          <w:sz w:val="22"/>
          <w:szCs w:val="22"/>
        </w:rPr>
      </w:pPr>
    </w:p>
    <w:p w:rsidR="00AF24B1" w:rsidRPr="00A53B44" w:rsidRDefault="00AF24B1" w:rsidP="00AF24B1">
      <w:pPr>
        <w:pStyle w:val="a6"/>
        <w:widowControl w:val="0"/>
        <w:tabs>
          <w:tab w:val="left" w:pos="142"/>
        </w:tabs>
        <w:autoSpaceDE w:val="0"/>
        <w:autoSpaceDN w:val="0"/>
        <w:adjustRightInd w:val="0"/>
        <w:spacing w:line="276" w:lineRule="auto"/>
        <w:ind w:firstLine="284"/>
        <w:rPr>
          <w:b/>
          <w:sz w:val="22"/>
          <w:szCs w:val="22"/>
        </w:rPr>
      </w:pPr>
      <w:r w:rsidRPr="00A53B44">
        <w:rPr>
          <w:b/>
          <w:sz w:val="22"/>
          <w:szCs w:val="22"/>
        </w:rPr>
        <w:t>Назначение товара, требуемого к поставке:</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Автоматизированное рабочее место на базе ПЭВМ, обрабатывающее информацию с грифом до «секретно».</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Поставщик обязан провести специальную проверку и специальные исследования поставленного товара в соответствии со Специальными требованиями и рекомендациями по защите информации, составляющей государственную тайну от утечки по техническим каналам, утвержденными решением Государственной технической комиссии при Президенте РФ от 23 мая 1997 года № 55.</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xml:space="preserve">Поставщик обязан провести аттестацию автоматизированного рабочего места в </w:t>
      </w:r>
      <w:proofErr w:type="spellStart"/>
      <w:r w:rsidRPr="00A53B44">
        <w:rPr>
          <w:sz w:val="22"/>
          <w:szCs w:val="22"/>
        </w:rPr>
        <w:t>т.ч</w:t>
      </w:r>
      <w:proofErr w:type="spellEnd"/>
      <w:r w:rsidRPr="00A53B44">
        <w:rPr>
          <w:sz w:val="22"/>
          <w:szCs w:val="22"/>
        </w:rPr>
        <w:t>. средства изготовления документов.</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По результатам аттестации автоматизированного рабочего места  Поставщик обязан передать Заказчику документы, подтверждающие соответствие поставляемого товара требованиям ФСТЭК России к средствам защиты информации по требованиям защиты информации, обрабатываемой на объектах до 3 категории включительно:</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проекты документов согласно Приложению № 8 Специальных требований и рекомендаций по защите информации, составляющей государственную тайну от утечки по техническим каналам, утвержденных решением Государственной технической комиссии при Президенте РФ от 23 мая 1997 года № 55 при проведении аттестационных испытаний объектов информатизации;</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протокол измерения побочных электромагнитных излучений и расчета контролируемой зоны технических средств;</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предписание на эксплуатацию технических средств по результатам специальных лабораторных исследований;</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программа и методики аттестационных испытаний объекта информатизации (АРМ);</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xml:space="preserve">- протокол </w:t>
      </w:r>
      <w:proofErr w:type="gramStart"/>
      <w:r w:rsidRPr="00A53B44">
        <w:rPr>
          <w:sz w:val="22"/>
          <w:szCs w:val="22"/>
        </w:rPr>
        <w:t>оценки эффективности принятых мер защиты информации</w:t>
      </w:r>
      <w:proofErr w:type="gramEnd"/>
      <w:r w:rsidRPr="00A53B44">
        <w:rPr>
          <w:sz w:val="22"/>
          <w:szCs w:val="22"/>
        </w:rPr>
        <w:t xml:space="preserve"> от утечки за счет ПЭМИН;</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предписание на эксплуатацию объекта информатизации (АРМ);</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протокол контроля эффективности защиты АРМ от несанкционированного доступа к информации;</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заключение по результатам аттестационных испытаний объекта информатизации (АРМ) на соответствие требованиям по безопасности информации;</w:t>
      </w:r>
    </w:p>
    <w:p w:rsidR="00AF24B1" w:rsidRPr="00A53B44" w:rsidRDefault="00AF24B1" w:rsidP="00AF24B1">
      <w:pPr>
        <w:pStyle w:val="a6"/>
        <w:widowControl w:val="0"/>
        <w:tabs>
          <w:tab w:val="left" w:pos="142"/>
        </w:tabs>
        <w:autoSpaceDE w:val="0"/>
        <w:autoSpaceDN w:val="0"/>
        <w:adjustRightInd w:val="0"/>
        <w:spacing w:line="276" w:lineRule="auto"/>
        <w:ind w:firstLine="284"/>
        <w:rPr>
          <w:sz w:val="22"/>
          <w:szCs w:val="22"/>
        </w:rPr>
      </w:pPr>
      <w:r w:rsidRPr="00A53B44">
        <w:rPr>
          <w:sz w:val="22"/>
          <w:szCs w:val="22"/>
        </w:rPr>
        <w:t>- аттестат соответствия объекта информатизации (АРМ) требованиям по безопасности информации.</w:t>
      </w:r>
    </w:p>
    <w:p w:rsidR="00AF24B1" w:rsidRDefault="00AF24B1" w:rsidP="00AF24B1">
      <w:pPr>
        <w:pStyle w:val="a6"/>
        <w:widowControl w:val="0"/>
        <w:tabs>
          <w:tab w:val="left" w:pos="142"/>
        </w:tabs>
        <w:autoSpaceDE w:val="0"/>
        <w:autoSpaceDN w:val="0"/>
        <w:adjustRightInd w:val="0"/>
        <w:spacing w:line="276" w:lineRule="auto"/>
        <w:ind w:firstLine="284"/>
        <w:rPr>
          <w:i/>
          <w:sz w:val="22"/>
          <w:szCs w:val="22"/>
          <w:u w:val="single"/>
        </w:rPr>
      </w:pPr>
    </w:p>
    <w:p w:rsidR="00AF24B1" w:rsidRPr="00A53B44" w:rsidRDefault="00AF24B1" w:rsidP="00AF24B1">
      <w:pPr>
        <w:pStyle w:val="a6"/>
        <w:widowControl w:val="0"/>
        <w:tabs>
          <w:tab w:val="left" w:pos="142"/>
        </w:tabs>
        <w:autoSpaceDE w:val="0"/>
        <w:autoSpaceDN w:val="0"/>
        <w:adjustRightInd w:val="0"/>
        <w:spacing w:line="276" w:lineRule="auto"/>
        <w:ind w:firstLine="284"/>
        <w:rPr>
          <w:i/>
          <w:sz w:val="22"/>
          <w:szCs w:val="22"/>
          <w:u w:val="single"/>
        </w:rPr>
      </w:pPr>
      <w:r w:rsidRPr="00A53B44">
        <w:rPr>
          <w:i/>
          <w:sz w:val="22"/>
          <w:szCs w:val="22"/>
          <w:u w:val="single"/>
        </w:rPr>
        <w:t xml:space="preserve">2.2. Требования, предъявляемые к товару: </w:t>
      </w:r>
    </w:p>
    <w:p w:rsidR="00AF24B1" w:rsidRPr="00A53B44" w:rsidRDefault="00AF24B1" w:rsidP="00AF24B1">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proofErr w:type="gramStart"/>
      <w:r w:rsidRPr="00A53B44">
        <w:rPr>
          <w:sz w:val="22"/>
          <w:szCs w:val="22"/>
        </w:rPr>
        <w:t>поставляемый</w:t>
      </w:r>
      <w:proofErr w:type="gramEnd"/>
      <w:r w:rsidRPr="00A53B44">
        <w:rPr>
          <w:sz w:val="22"/>
          <w:szCs w:val="22"/>
        </w:rPr>
        <w:t xml:space="preserve"> </w:t>
      </w:r>
      <w:proofErr w:type="spellStart"/>
      <w:r w:rsidRPr="00A53B44">
        <w:rPr>
          <w:sz w:val="22"/>
          <w:szCs w:val="22"/>
        </w:rPr>
        <w:t>товардолжен</w:t>
      </w:r>
      <w:proofErr w:type="spellEnd"/>
      <w:r w:rsidRPr="00A53B44">
        <w:rPr>
          <w:sz w:val="22"/>
          <w:szCs w:val="22"/>
        </w:rPr>
        <w:t xml:space="preserve">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w:t>
      </w:r>
      <w:r w:rsidRPr="00A53B44">
        <w:rPr>
          <w:sz w:val="22"/>
          <w:szCs w:val="22"/>
        </w:rPr>
        <w:lastRenderedPageBreak/>
        <w:t>поставке товара;</w:t>
      </w:r>
    </w:p>
    <w:p w:rsidR="00AF24B1" w:rsidRPr="00A53B44" w:rsidRDefault="00AF24B1" w:rsidP="00AF24B1">
      <w:pPr>
        <w:pStyle w:val="af5"/>
        <w:widowControl w:val="0"/>
        <w:numPr>
          <w:ilvl w:val="0"/>
          <w:numId w:val="36"/>
        </w:numPr>
        <w:shd w:val="clear" w:color="auto" w:fill="FFFFFF"/>
        <w:tabs>
          <w:tab w:val="clear" w:pos="720"/>
          <w:tab w:val="left" w:pos="-284"/>
          <w:tab w:val="left" w:pos="142"/>
          <w:tab w:val="left" w:pos="567"/>
        </w:tabs>
        <w:suppressAutoHyphens/>
        <w:spacing w:line="276" w:lineRule="auto"/>
        <w:ind w:left="0" w:firstLine="284"/>
        <w:jc w:val="both"/>
        <w:rPr>
          <w:sz w:val="22"/>
          <w:szCs w:val="22"/>
        </w:rPr>
      </w:pPr>
      <w:r w:rsidRPr="00A53B44">
        <w:rPr>
          <w:sz w:val="22"/>
          <w:szCs w:val="22"/>
        </w:rPr>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AF24B1" w:rsidRPr="00A53B44" w:rsidRDefault="00AF24B1" w:rsidP="00AF24B1">
      <w:pPr>
        <w:widowControl w:val="0"/>
        <w:numPr>
          <w:ilvl w:val="0"/>
          <w:numId w:val="36"/>
        </w:numPr>
        <w:tabs>
          <w:tab w:val="clear" w:pos="720"/>
          <w:tab w:val="left" w:pos="-284"/>
          <w:tab w:val="left" w:pos="142"/>
          <w:tab w:val="left" w:pos="567"/>
          <w:tab w:val="left" w:pos="851"/>
        </w:tabs>
        <w:spacing w:line="276" w:lineRule="auto"/>
        <w:ind w:left="0" w:firstLine="284"/>
        <w:jc w:val="both"/>
        <w:rPr>
          <w:sz w:val="22"/>
          <w:szCs w:val="22"/>
        </w:rPr>
      </w:pPr>
      <w:r w:rsidRPr="00A53B44">
        <w:rPr>
          <w:sz w:val="22"/>
          <w:szCs w:val="22"/>
        </w:rPr>
        <w:t xml:space="preserve">поставляемый товар должен </w:t>
      </w:r>
      <w:proofErr w:type="gramStart"/>
      <w:r w:rsidRPr="00A53B44">
        <w:rPr>
          <w:sz w:val="22"/>
          <w:szCs w:val="22"/>
        </w:rPr>
        <w:t>соответствовать запрашиваемым техническим характеристикам и изготовлен</w:t>
      </w:r>
      <w:proofErr w:type="gramEnd"/>
      <w:r w:rsidRPr="00A53B44">
        <w:rPr>
          <w:sz w:val="22"/>
          <w:szCs w:val="22"/>
        </w:rPr>
        <w:t xml:space="preserve"> не ранее 2015 года, что подтверждается документами, позволяющими определить дату выпуска;</w:t>
      </w:r>
    </w:p>
    <w:p w:rsidR="00AF24B1" w:rsidRPr="00A53B44" w:rsidRDefault="00AF24B1" w:rsidP="00AF24B1">
      <w:pPr>
        <w:widowControl w:val="0"/>
        <w:numPr>
          <w:ilvl w:val="0"/>
          <w:numId w:val="36"/>
        </w:numPr>
        <w:tabs>
          <w:tab w:val="clear" w:pos="720"/>
          <w:tab w:val="left" w:pos="-284"/>
          <w:tab w:val="left" w:pos="142"/>
          <w:tab w:val="left" w:pos="567"/>
          <w:tab w:val="left" w:pos="851"/>
        </w:tabs>
        <w:spacing w:line="276" w:lineRule="auto"/>
        <w:ind w:left="0" w:firstLine="284"/>
        <w:jc w:val="both"/>
        <w:rPr>
          <w:sz w:val="22"/>
          <w:szCs w:val="22"/>
        </w:rPr>
      </w:pPr>
      <w:proofErr w:type="gramStart"/>
      <w:r w:rsidRPr="00A53B44">
        <w:rPr>
          <w:sz w:val="22"/>
          <w:szCs w:val="22"/>
        </w:rPr>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AF24B1" w:rsidRPr="00A53B44" w:rsidRDefault="00AF24B1" w:rsidP="00AF24B1">
      <w:pPr>
        <w:widowControl w:val="0"/>
        <w:numPr>
          <w:ilvl w:val="0"/>
          <w:numId w:val="36"/>
        </w:numPr>
        <w:tabs>
          <w:tab w:val="clear" w:pos="720"/>
          <w:tab w:val="left" w:pos="-284"/>
          <w:tab w:val="left" w:pos="142"/>
          <w:tab w:val="left" w:pos="567"/>
        </w:tabs>
        <w:suppressAutoHyphens w:val="0"/>
        <w:autoSpaceDE w:val="0"/>
        <w:autoSpaceDN w:val="0"/>
        <w:adjustRightInd w:val="0"/>
        <w:spacing w:line="276" w:lineRule="auto"/>
        <w:ind w:left="0" w:firstLine="284"/>
        <w:jc w:val="both"/>
        <w:rPr>
          <w:sz w:val="22"/>
          <w:szCs w:val="22"/>
        </w:rPr>
      </w:pPr>
      <w:r w:rsidRPr="00A53B44">
        <w:rPr>
          <w:sz w:val="22"/>
          <w:szCs w:val="22"/>
        </w:rPr>
        <w:t xml:space="preserve">поставщик по своему усмотрению может включить в состав заявки копии документов, подтверждающих оригинальность товара, соответствие </w:t>
      </w:r>
      <w:proofErr w:type="spellStart"/>
      <w:r w:rsidRPr="00A53B44">
        <w:rPr>
          <w:sz w:val="22"/>
          <w:szCs w:val="22"/>
        </w:rPr>
        <w:t>товараи</w:t>
      </w:r>
      <w:proofErr w:type="spellEnd"/>
      <w:r w:rsidRPr="00A53B44">
        <w:rPr>
          <w:sz w:val="22"/>
          <w:szCs w:val="22"/>
        </w:rPr>
        <w:t xml:space="preserve"> упаковки установленным требованиям (документы, подтверждающие технические характеристики товара, сертификаты и т.п.);</w:t>
      </w:r>
    </w:p>
    <w:p w:rsidR="00AF24B1" w:rsidRPr="00A53B44" w:rsidRDefault="00AF24B1" w:rsidP="00AF24B1">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AF24B1" w:rsidRPr="00A53B44" w:rsidRDefault="00AF24B1" w:rsidP="00AF24B1">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AF24B1" w:rsidRPr="00A53B44" w:rsidRDefault="00AF24B1" w:rsidP="00AF24B1">
      <w:pPr>
        <w:widowControl w:val="0"/>
        <w:numPr>
          <w:ilvl w:val="0"/>
          <w:numId w:val="36"/>
        </w:numPr>
        <w:shd w:val="clear" w:color="auto" w:fill="FFFFFF"/>
        <w:tabs>
          <w:tab w:val="clear" w:pos="720"/>
          <w:tab w:val="left" w:pos="-284"/>
          <w:tab w:val="left" w:pos="142"/>
          <w:tab w:val="left" w:pos="567"/>
        </w:tabs>
        <w:suppressAutoHyphens w:val="0"/>
        <w:spacing w:line="276" w:lineRule="auto"/>
        <w:ind w:left="0" w:firstLine="284"/>
        <w:jc w:val="both"/>
        <w:rPr>
          <w:sz w:val="22"/>
          <w:szCs w:val="22"/>
        </w:rPr>
      </w:pPr>
      <w:r w:rsidRPr="00A53B44">
        <w:rPr>
          <w:sz w:val="22"/>
          <w:szCs w:val="22"/>
        </w:rPr>
        <w:t>товар должен быть упакован в оригинальную упаковку производителя с обязательной маркировкой производителя.</w:t>
      </w:r>
    </w:p>
    <w:p w:rsidR="00AF24B1" w:rsidRPr="00A53B44" w:rsidRDefault="00AF24B1" w:rsidP="00AF24B1">
      <w:pPr>
        <w:widowControl w:val="0"/>
        <w:suppressLineNumbers/>
        <w:shd w:val="clear" w:color="auto" w:fill="FFFFFF"/>
        <w:tabs>
          <w:tab w:val="left" w:pos="142"/>
          <w:tab w:val="left" w:pos="709"/>
        </w:tabs>
        <w:spacing w:line="276" w:lineRule="auto"/>
        <w:ind w:firstLine="284"/>
        <w:jc w:val="both"/>
        <w:rPr>
          <w:bCs/>
          <w:sz w:val="22"/>
          <w:szCs w:val="22"/>
        </w:rPr>
      </w:pPr>
      <w:r w:rsidRPr="00A53B44">
        <w:rPr>
          <w:bCs/>
          <w:sz w:val="22"/>
          <w:szCs w:val="22"/>
        </w:rPr>
        <w:t>Информация о товаре должна содержать следующие сведения на русском языке:</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наименование товара;</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наименование страны, фирмы - изготовителя (наименование фирмы может быть обозначено буквами латинского алфавита);</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sz w:val="22"/>
          <w:szCs w:val="22"/>
        </w:rPr>
        <w:t>товарный знак;</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sz w:val="22"/>
          <w:szCs w:val="22"/>
        </w:rPr>
        <w:t>штрих-код производителя, дата выпуска;</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sz w:val="22"/>
          <w:szCs w:val="22"/>
        </w:rPr>
        <w:t xml:space="preserve">модель товара или модель </w:t>
      </w:r>
      <w:proofErr w:type="gramStart"/>
      <w:r w:rsidRPr="00A53B44">
        <w:rPr>
          <w:sz w:val="22"/>
          <w:szCs w:val="22"/>
        </w:rPr>
        <w:t>оборудования</w:t>
      </w:r>
      <w:proofErr w:type="gramEnd"/>
      <w:r w:rsidRPr="00A53B44">
        <w:rPr>
          <w:sz w:val="22"/>
          <w:szCs w:val="22"/>
        </w:rPr>
        <w:t xml:space="preserve"> для которой предназначены расходные материалы;</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назначение (область использования), основные свойства и характеристики;</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правила и условия эффективного и безопасного использования;</w:t>
      </w:r>
    </w:p>
    <w:p w:rsidR="00AF24B1" w:rsidRPr="00A53B44" w:rsidRDefault="00AF24B1" w:rsidP="00AF24B1">
      <w:pPr>
        <w:widowControl w:val="0"/>
        <w:numPr>
          <w:ilvl w:val="1"/>
          <w:numId w:val="37"/>
        </w:numPr>
        <w:tabs>
          <w:tab w:val="clear" w:pos="1364"/>
          <w:tab w:val="num" w:pos="-284"/>
          <w:tab w:val="left" w:pos="142"/>
          <w:tab w:val="left" w:pos="567"/>
        </w:tabs>
        <w:suppressAutoHyphens w:val="0"/>
        <w:autoSpaceDE w:val="0"/>
        <w:autoSpaceDN w:val="0"/>
        <w:adjustRightInd w:val="0"/>
        <w:spacing w:line="276" w:lineRule="auto"/>
        <w:ind w:left="0" w:firstLine="284"/>
        <w:jc w:val="both"/>
        <w:rPr>
          <w:bCs/>
          <w:sz w:val="22"/>
          <w:szCs w:val="22"/>
        </w:rPr>
      </w:pPr>
      <w:r w:rsidRPr="00A53B44">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AF24B1" w:rsidRPr="00A53B44" w:rsidRDefault="00AF24B1" w:rsidP="00AF24B1">
      <w:pPr>
        <w:widowControl w:val="0"/>
        <w:tabs>
          <w:tab w:val="left" w:pos="142"/>
        </w:tabs>
        <w:autoSpaceDE w:val="0"/>
        <w:autoSpaceDN w:val="0"/>
        <w:adjustRightInd w:val="0"/>
        <w:spacing w:line="276" w:lineRule="auto"/>
        <w:ind w:firstLine="284"/>
        <w:jc w:val="both"/>
        <w:rPr>
          <w:bCs/>
          <w:sz w:val="22"/>
          <w:szCs w:val="22"/>
        </w:rPr>
      </w:pPr>
      <w:r w:rsidRPr="00A53B44">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AF24B1" w:rsidRPr="00A53B44" w:rsidRDefault="00AF24B1" w:rsidP="00AF24B1">
      <w:pPr>
        <w:pStyle w:val="af5"/>
        <w:widowControl w:val="0"/>
        <w:numPr>
          <w:ilvl w:val="0"/>
          <w:numId w:val="36"/>
        </w:numPr>
        <w:tabs>
          <w:tab w:val="clear" w:pos="720"/>
          <w:tab w:val="num" w:pos="-284"/>
          <w:tab w:val="left" w:pos="142"/>
          <w:tab w:val="left" w:pos="567"/>
        </w:tabs>
        <w:suppressAutoHyphens/>
        <w:spacing w:line="276" w:lineRule="auto"/>
        <w:ind w:left="0" w:firstLine="284"/>
        <w:jc w:val="both"/>
        <w:rPr>
          <w:sz w:val="22"/>
          <w:szCs w:val="22"/>
        </w:rPr>
      </w:pPr>
      <w:r w:rsidRPr="00A53B44">
        <w:rPr>
          <w:sz w:val="22"/>
          <w:szCs w:val="22"/>
        </w:rPr>
        <w:t>маркировка должна быть легко читаемой;</w:t>
      </w:r>
    </w:p>
    <w:p w:rsidR="00AF24B1" w:rsidRPr="00A53B44" w:rsidRDefault="00AF24B1" w:rsidP="00AF24B1">
      <w:pPr>
        <w:pStyle w:val="FR1"/>
        <w:numPr>
          <w:ilvl w:val="0"/>
          <w:numId w:val="36"/>
        </w:numPr>
        <w:tabs>
          <w:tab w:val="clear" w:pos="720"/>
          <w:tab w:val="num" w:pos="-284"/>
          <w:tab w:val="left" w:pos="142"/>
          <w:tab w:val="left" w:pos="567"/>
        </w:tabs>
        <w:spacing w:before="0" w:line="276" w:lineRule="auto"/>
        <w:ind w:left="0" w:firstLine="284"/>
        <w:rPr>
          <w:sz w:val="22"/>
          <w:szCs w:val="22"/>
        </w:rPr>
      </w:pPr>
      <w:r w:rsidRPr="00A53B44">
        <w:rPr>
          <w:sz w:val="22"/>
          <w:szCs w:val="22"/>
        </w:rPr>
        <w:t>каждая единица товара должна быть укомплектована:</w:t>
      </w:r>
    </w:p>
    <w:p w:rsidR="00AF24B1" w:rsidRPr="00A53B44" w:rsidRDefault="00AF24B1" w:rsidP="00AF24B1">
      <w:pPr>
        <w:pStyle w:val="FR1"/>
        <w:tabs>
          <w:tab w:val="num" w:pos="-284"/>
          <w:tab w:val="left" w:pos="142"/>
          <w:tab w:val="left" w:pos="567"/>
        </w:tabs>
        <w:spacing w:before="0" w:line="276" w:lineRule="auto"/>
        <w:ind w:firstLine="284"/>
        <w:rPr>
          <w:sz w:val="22"/>
          <w:szCs w:val="22"/>
        </w:rPr>
      </w:pPr>
      <w:r w:rsidRPr="00A53B44">
        <w:rPr>
          <w:sz w:val="22"/>
          <w:szCs w:val="22"/>
        </w:rPr>
        <w:t>- инструкцией по эксплуатации на русском языке, отпечатанной типографским способом;</w:t>
      </w:r>
    </w:p>
    <w:p w:rsidR="00AF24B1" w:rsidRPr="00A53B44" w:rsidRDefault="00AF24B1" w:rsidP="00AF24B1">
      <w:pPr>
        <w:pStyle w:val="FR1"/>
        <w:tabs>
          <w:tab w:val="num" w:pos="-284"/>
          <w:tab w:val="left" w:pos="142"/>
          <w:tab w:val="left" w:pos="567"/>
        </w:tabs>
        <w:spacing w:before="0" w:line="276" w:lineRule="auto"/>
        <w:ind w:firstLine="284"/>
        <w:rPr>
          <w:sz w:val="22"/>
          <w:szCs w:val="22"/>
        </w:rPr>
      </w:pPr>
      <w:r w:rsidRPr="00A53B44">
        <w:rPr>
          <w:sz w:val="22"/>
          <w:szCs w:val="22"/>
        </w:rPr>
        <w:t>- упаковочным листом (сопроводительная надпись на упаковке товара о виде и количестве товара, находящегося в ней).</w:t>
      </w:r>
    </w:p>
    <w:p w:rsidR="00AF24B1" w:rsidRPr="00A53B44" w:rsidRDefault="00AF24B1" w:rsidP="00AF24B1">
      <w:pPr>
        <w:widowControl w:val="0"/>
        <w:numPr>
          <w:ilvl w:val="0"/>
          <w:numId w:val="36"/>
        </w:numPr>
        <w:shd w:val="clear" w:color="auto" w:fill="FFFFFF"/>
        <w:tabs>
          <w:tab w:val="clear" w:pos="720"/>
          <w:tab w:val="num" w:pos="-284"/>
          <w:tab w:val="left" w:pos="142"/>
          <w:tab w:val="left" w:pos="567"/>
          <w:tab w:val="left" w:pos="888"/>
        </w:tabs>
        <w:suppressAutoHyphens w:val="0"/>
        <w:spacing w:line="276" w:lineRule="auto"/>
        <w:ind w:left="0" w:firstLine="284"/>
        <w:jc w:val="both"/>
        <w:rPr>
          <w:sz w:val="22"/>
          <w:szCs w:val="22"/>
        </w:rPr>
      </w:pPr>
      <w:r w:rsidRPr="00A53B44">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AF24B1" w:rsidRPr="00A53B44" w:rsidRDefault="00AF24B1" w:rsidP="00AF24B1">
      <w:pPr>
        <w:widowControl w:val="0"/>
        <w:numPr>
          <w:ilvl w:val="0"/>
          <w:numId w:val="36"/>
        </w:numPr>
        <w:shd w:val="clear" w:color="auto" w:fill="FFFFFF"/>
        <w:tabs>
          <w:tab w:val="clear" w:pos="720"/>
          <w:tab w:val="num" w:pos="-284"/>
          <w:tab w:val="left" w:pos="142"/>
          <w:tab w:val="left" w:pos="567"/>
          <w:tab w:val="left" w:pos="888"/>
        </w:tabs>
        <w:suppressAutoHyphens w:val="0"/>
        <w:spacing w:line="276" w:lineRule="auto"/>
        <w:ind w:left="0" w:firstLine="284"/>
        <w:jc w:val="both"/>
        <w:rPr>
          <w:sz w:val="22"/>
          <w:szCs w:val="22"/>
        </w:rPr>
      </w:pPr>
      <w:r w:rsidRPr="00A53B44">
        <w:rPr>
          <w:sz w:val="22"/>
          <w:szCs w:val="22"/>
        </w:rPr>
        <w:t>на упаковке товара должны быть указаны все необходимые обозначения, требующие аккуратность транспортировки и не переворачивания товара;</w:t>
      </w:r>
    </w:p>
    <w:p w:rsidR="00AF24B1" w:rsidRPr="00A53B44" w:rsidRDefault="00AF24B1" w:rsidP="00AF24B1">
      <w:pPr>
        <w:pStyle w:val="af5"/>
        <w:widowControl w:val="0"/>
        <w:numPr>
          <w:ilvl w:val="0"/>
          <w:numId w:val="36"/>
        </w:numPr>
        <w:tabs>
          <w:tab w:val="clear" w:pos="720"/>
          <w:tab w:val="num" w:pos="-284"/>
          <w:tab w:val="left" w:pos="142"/>
          <w:tab w:val="left" w:pos="567"/>
          <w:tab w:val="num" w:pos="851"/>
        </w:tabs>
        <w:autoSpaceDE w:val="0"/>
        <w:autoSpaceDN w:val="0"/>
        <w:adjustRightInd w:val="0"/>
        <w:spacing w:line="276" w:lineRule="auto"/>
        <w:ind w:left="0" w:firstLine="284"/>
        <w:jc w:val="both"/>
        <w:rPr>
          <w:bCs/>
          <w:sz w:val="22"/>
          <w:szCs w:val="22"/>
        </w:rPr>
      </w:pPr>
      <w:r w:rsidRPr="00A53B44">
        <w:rPr>
          <w:bCs/>
          <w:sz w:val="22"/>
          <w:szCs w:val="22"/>
        </w:rPr>
        <w:t xml:space="preserve">весь товар, подключаемый к сети электропитания, должен комплектоваться силовыми кабелями, имеющими </w:t>
      </w:r>
      <w:proofErr w:type="spellStart"/>
      <w:r w:rsidRPr="00A53B44">
        <w:rPr>
          <w:bCs/>
          <w:sz w:val="22"/>
          <w:szCs w:val="22"/>
        </w:rPr>
        <w:t>евровилку</w:t>
      </w:r>
      <w:proofErr w:type="spellEnd"/>
      <w:r w:rsidRPr="00A53B44">
        <w:rPr>
          <w:bCs/>
          <w:sz w:val="22"/>
          <w:szCs w:val="22"/>
        </w:rPr>
        <w:t xml:space="preserve"> с заземлением;</w:t>
      </w:r>
    </w:p>
    <w:p w:rsidR="00AF24B1" w:rsidRPr="00A53B44" w:rsidRDefault="00AF24B1" w:rsidP="00AF24B1">
      <w:pPr>
        <w:widowControl w:val="0"/>
        <w:numPr>
          <w:ilvl w:val="0"/>
          <w:numId w:val="36"/>
        </w:numPr>
        <w:tabs>
          <w:tab w:val="clear" w:pos="720"/>
          <w:tab w:val="num" w:pos="-284"/>
          <w:tab w:val="left" w:pos="142"/>
          <w:tab w:val="left" w:pos="567"/>
          <w:tab w:val="num" w:pos="851"/>
        </w:tabs>
        <w:suppressAutoHyphens w:val="0"/>
        <w:autoSpaceDE w:val="0"/>
        <w:autoSpaceDN w:val="0"/>
        <w:adjustRightInd w:val="0"/>
        <w:spacing w:line="276" w:lineRule="auto"/>
        <w:ind w:left="0" w:firstLine="284"/>
        <w:jc w:val="both"/>
        <w:rPr>
          <w:bCs/>
          <w:sz w:val="22"/>
          <w:szCs w:val="22"/>
        </w:rPr>
      </w:pPr>
      <w:r w:rsidRPr="00A53B44">
        <w:rPr>
          <w:bCs/>
          <w:sz w:val="22"/>
          <w:szCs w:val="22"/>
        </w:rPr>
        <w:t>интерфейс каждой единицы товара должен быть русифицирован;</w:t>
      </w:r>
    </w:p>
    <w:p w:rsidR="00AF24B1" w:rsidRPr="00A53B44" w:rsidRDefault="00AF24B1" w:rsidP="00AF24B1">
      <w:pPr>
        <w:widowControl w:val="0"/>
        <w:tabs>
          <w:tab w:val="left" w:pos="142"/>
        </w:tabs>
        <w:suppressAutoHyphens w:val="0"/>
        <w:autoSpaceDE w:val="0"/>
        <w:autoSpaceDN w:val="0"/>
        <w:adjustRightInd w:val="0"/>
        <w:spacing w:line="276" w:lineRule="auto"/>
        <w:ind w:firstLine="284"/>
        <w:jc w:val="both"/>
        <w:outlineLvl w:val="1"/>
        <w:rPr>
          <w:sz w:val="22"/>
          <w:szCs w:val="22"/>
          <w:lang w:eastAsia="ru-RU"/>
        </w:rPr>
      </w:pPr>
      <w:r w:rsidRPr="00A53B44">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F24B1" w:rsidRPr="00A53B44" w:rsidRDefault="00AF24B1" w:rsidP="00AF24B1">
      <w:pPr>
        <w:widowControl w:val="0"/>
        <w:tabs>
          <w:tab w:val="left" w:pos="142"/>
          <w:tab w:val="left" w:pos="567"/>
        </w:tabs>
        <w:spacing w:line="276" w:lineRule="auto"/>
        <w:ind w:firstLine="284"/>
        <w:jc w:val="both"/>
        <w:rPr>
          <w:b/>
          <w:i/>
          <w:sz w:val="22"/>
          <w:szCs w:val="22"/>
        </w:rPr>
      </w:pPr>
      <w:r>
        <w:rPr>
          <w:b/>
          <w:i/>
          <w:sz w:val="22"/>
          <w:szCs w:val="22"/>
        </w:rPr>
        <w:t xml:space="preserve"> Ч</w:t>
      </w:r>
      <w:r w:rsidRPr="00A53B44">
        <w:rPr>
          <w:b/>
          <w:i/>
          <w:sz w:val="22"/>
          <w:szCs w:val="22"/>
        </w:rPr>
        <w:t>асть 3. Место, сроки и условия поставки товара</w:t>
      </w:r>
    </w:p>
    <w:p w:rsidR="00AF24B1" w:rsidRDefault="00AF24B1" w:rsidP="00AF24B1">
      <w:pPr>
        <w:pStyle w:val="a6"/>
        <w:widowControl w:val="0"/>
        <w:tabs>
          <w:tab w:val="left" w:pos="-142"/>
          <w:tab w:val="left" w:pos="142"/>
        </w:tabs>
        <w:spacing w:line="276" w:lineRule="auto"/>
        <w:ind w:firstLine="284"/>
        <w:rPr>
          <w:sz w:val="22"/>
          <w:szCs w:val="22"/>
        </w:rPr>
      </w:pPr>
      <w:r w:rsidRPr="00A53B44">
        <w:rPr>
          <w:i/>
          <w:sz w:val="22"/>
          <w:szCs w:val="22"/>
        </w:rPr>
        <w:t xml:space="preserve">3.1. </w:t>
      </w:r>
      <w:r w:rsidRPr="00A53B44">
        <w:rPr>
          <w:i/>
          <w:sz w:val="22"/>
          <w:szCs w:val="22"/>
        </w:rPr>
        <w:tab/>
        <w:t>Место поставки товара:</w:t>
      </w:r>
      <w:r w:rsidRPr="00A53B44">
        <w:rPr>
          <w:sz w:val="22"/>
          <w:szCs w:val="22"/>
        </w:rPr>
        <w:t> </w:t>
      </w:r>
    </w:p>
    <w:p w:rsidR="00686538" w:rsidRPr="00A53B44" w:rsidRDefault="00686538" w:rsidP="00686538">
      <w:pPr>
        <w:pStyle w:val="a6"/>
        <w:widowControl w:val="0"/>
        <w:tabs>
          <w:tab w:val="left" w:pos="-142"/>
          <w:tab w:val="left" w:pos="142"/>
        </w:tabs>
        <w:spacing w:line="276" w:lineRule="auto"/>
        <w:ind w:firstLine="284"/>
        <w:rPr>
          <w:sz w:val="22"/>
          <w:szCs w:val="22"/>
        </w:rPr>
      </w:pPr>
      <w:r w:rsidRPr="00A53B44">
        <w:rPr>
          <w:sz w:val="22"/>
          <w:szCs w:val="22"/>
        </w:rPr>
        <w:t>Удмуртская Республика, с.Красногорское, ул.</w:t>
      </w:r>
      <w:r>
        <w:rPr>
          <w:sz w:val="22"/>
          <w:szCs w:val="22"/>
        </w:rPr>
        <w:t xml:space="preserve"> </w:t>
      </w:r>
      <w:r w:rsidRPr="00A53B44">
        <w:rPr>
          <w:sz w:val="22"/>
          <w:szCs w:val="22"/>
        </w:rPr>
        <w:t>Ленина, 64</w:t>
      </w:r>
      <w:r>
        <w:rPr>
          <w:sz w:val="22"/>
          <w:szCs w:val="22"/>
        </w:rPr>
        <w:t xml:space="preserve">, 2 этаж, Администрация муниципального </w:t>
      </w:r>
      <w:r>
        <w:rPr>
          <w:sz w:val="22"/>
          <w:szCs w:val="22"/>
        </w:rPr>
        <w:lastRenderedPageBreak/>
        <w:t>образования «Красногорский район».</w:t>
      </w:r>
    </w:p>
    <w:p w:rsidR="00686538" w:rsidRPr="00A53B44" w:rsidRDefault="00686538" w:rsidP="00686538">
      <w:pPr>
        <w:pStyle w:val="a6"/>
        <w:widowControl w:val="0"/>
        <w:tabs>
          <w:tab w:val="left" w:pos="-142"/>
          <w:tab w:val="left" w:pos="142"/>
        </w:tabs>
        <w:spacing w:line="276" w:lineRule="auto"/>
        <w:ind w:firstLine="284"/>
        <w:rPr>
          <w:sz w:val="22"/>
          <w:szCs w:val="22"/>
        </w:rPr>
      </w:pPr>
      <w:r w:rsidRPr="00A53B44">
        <w:rPr>
          <w:i/>
          <w:sz w:val="22"/>
          <w:szCs w:val="22"/>
        </w:rPr>
        <w:t xml:space="preserve">3.2. </w:t>
      </w:r>
      <w:r w:rsidRPr="00A53B44">
        <w:rPr>
          <w:i/>
          <w:sz w:val="22"/>
          <w:szCs w:val="22"/>
        </w:rPr>
        <w:tab/>
        <w:t>Срок и условия поставки и приема товара:</w:t>
      </w:r>
      <w:r w:rsidRPr="00A53B44">
        <w:rPr>
          <w:b/>
          <w:sz w:val="22"/>
          <w:szCs w:val="22"/>
        </w:rPr>
        <w:t xml:space="preserve"> </w:t>
      </w:r>
      <w:r>
        <w:rPr>
          <w:sz w:val="22"/>
          <w:szCs w:val="22"/>
        </w:rPr>
        <w:t xml:space="preserve"> </w:t>
      </w:r>
      <w:r w:rsidRPr="00A53B44">
        <w:rPr>
          <w:sz w:val="22"/>
          <w:szCs w:val="22"/>
        </w:rPr>
        <w:t xml:space="preserve">поставка осуществляется в соответствии с условиями контракта. </w:t>
      </w:r>
    </w:p>
    <w:p w:rsidR="00686538" w:rsidRPr="00A53B44" w:rsidRDefault="00686538" w:rsidP="00686538">
      <w:pPr>
        <w:pStyle w:val="af"/>
        <w:tabs>
          <w:tab w:val="left" w:pos="142"/>
          <w:tab w:val="left" w:pos="1418"/>
        </w:tabs>
        <w:spacing w:after="0" w:line="276" w:lineRule="auto"/>
        <w:ind w:left="0" w:firstLine="284"/>
        <w:jc w:val="both"/>
        <w:rPr>
          <w:sz w:val="22"/>
          <w:szCs w:val="22"/>
        </w:rPr>
      </w:pPr>
      <w:r w:rsidRPr="00A53B44">
        <w:rPr>
          <w:sz w:val="22"/>
          <w:szCs w:val="22"/>
        </w:rPr>
        <w:t>Одновременно с передачей товара Поставщик обязан передать Заказчику документы, указанные в контракте. Все документы должны быть на русском языке.</w:t>
      </w:r>
    </w:p>
    <w:p w:rsidR="00686538" w:rsidRPr="00A53B44" w:rsidRDefault="00686538" w:rsidP="00686538">
      <w:pPr>
        <w:pStyle w:val="af"/>
        <w:widowControl w:val="0"/>
        <w:tabs>
          <w:tab w:val="left" w:pos="142"/>
        </w:tabs>
        <w:spacing w:after="0" w:line="276" w:lineRule="auto"/>
        <w:ind w:left="0" w:firstLine="284"/>
        <w:jc w:val="both"/>
        <w:rPr>
          <w:sz w:val="22"/>
          <w:szCs w:val="22"/>
        </w:rPr>
      </w:pPr>
      <w:r w:rsidRPr="00A53B44">
        <w:rPr>
          <w:sz w:val="22"/>
          <w:szCs w:val="22"/>
        </w:rPr>
        <w:t xml:space="preserve">В </w:t>
      </w:r>
      <w:proofErr w:type="gramStart"/>
      <w:r w:rsidRPr="00A53B44">
        <w:rPr>
          <w:sz w:val="22"/>
          <w:szCs w:val="22"/>
        </w:rPr>
        <w:t>случае</w:t>
      </w:r>
      <w:proofErr w:type="gramEnd"/>
      <w:r w:rsidRPr="00A53B44">
        <w:rPr>
          <w:sz w:val="22"/>
          <w:szCs w:val="22"/>
        </w:rPr>
        <w:t xml:space="preserve"> не предоставления документов при поставке товара Заказчик вправе отказаться от принятия такого товара.</w:t>
      </w:r>
    </w:p>
    <w:p w:rsidR="00686538" w:rsidRPr="00A53B44" w:rsidRDefault="00686538" w:rsidP="00686538">
      <w:pPr>
        <w:pStyle w:val="af"/>
        <w:widowControl w:val="0"/>
        <w:tabs>
          <w:tab w:val="left" w:pos="142"/>
          <w:tab w:val="left" w:pos="1418"/>
        </w:tabs>
        <w:spacing w:after="0" w:line="276" w:lineRule="auto"/>
        <w:ind w:left="0" w:firstLine="284"/>
        <w:jc w:val="both"/>
        <w:rPr>
          <w:sz w:val="22"/>
          <w:szCs w:val="22"/>
        </w:rPr>
      </w:pPr>
      <w:r w:rsidRPr="00A53B44">
        <w:rPr>
          <w:sz w:val="22"/>
          <w:szCs w:val="22"/>
        </w:rPr>
        <w:t>Заказчик производит прием товара накладной в соответствии с законодательством Российской Федерации.</w:t>
      </w:r>
    </w:p>
    <w:p w:rsidR="00686538" w:rsidRPr="00A53B44" w:rsidRDefault="00686538" w:rsidP="00686538">
      <w:pPr>
        <w:pStyle w:val="a6"/>
        <w:widowControl w:val="0"/>
        <w:tabs>
          <w:tab w:val="left" w:pos="142"/>
          <w:tab w:val="left" w:pos="1418"/>
        </w:tabs>
        <w:spacing w:line="276" w:lineRule="auto"/>
        <w:ind w:firstLine="284"/>
        <w:rPr>
          <w:sz w:val="22"/>
          <w:szCs w:val="22"/>
        </w:rPr>
      </w:pPr>
      <w:r w:rsidRPr="00A53B44">
        <w:rPr>
          <w:sz w:val="22"/>
          <w:szCs w:val="22"/>
        </w:rPr>
        <w:t>Поставка товара, а также разгруз</w:t>
      </w:r>
      <w:r>
        <w:rPr>
          <w:sz w:val="22"/>
          <w:szCs w:val="22"/>
        </w:rPr>
        <w:t>ка, подъем на этаж, инструктаж З</w:t>
      </w:r>
      <w:r w:rsidRPr="00A53B44">
        <w:rPr>
          <w:sz w:val="22"/>
          <w:szCs w:val="22"/>
        </w:rPr>
        <w:t>аказчика, вывоз упаковочных материалов</w:t>
      </w:r>
      <w:r>
        <w:rPr>
          <w:sz w:val="22"/>
          <w:szCs w:val="22"/>
        </w:rPr>
        <w:t xml:space="preserve"> осуществляется в рабочие часы Заказчика (время местное):</w:t>
      </w:r>
      <w:r w:rsidRPr="00A53B44">
        <w:rPr>
          <w:sz w:val="22"/>
          <w:szCs w:val="22"/>
        </w:rPr>
        <w:t xml:space="preserve"> </w:t>
      </w:r>
      <w:r w:rsidRPr="00DD393F">
        <w:rPr>
          <w:sz w:val="21"/>
          <w:szCs w:val="21"/>
        </w:rPr>
        <w:t>в понедельник 8:00 до 17:00 часов, вторник-пятница  с 8:00 до 16:00</w:t>
      </w:r>
      <w:r>
        <w:rPr>
          <w:sz w:val="21"/>
          <w:szCs w:val="21"/>
        </w:rPr>
        <w:t xml:space="preserve"> часов </w:t>
      </w:r>
      <w:r>
        <w:rPr>
          <w:color w:val="000000" w:themeColor="text1"/>
          <w:sz w:val="21"/>
          <w:szCs w:val="21"/>
        </w:rPr>
        <w:t>(обеденный перерыв с 12:00 до 13:00),</w:t>
      </w:r>
      <w:r w:rsidRPr="00974F6E">
        <w:rPr>
          <w:color w:val="000000" w:themeColor="text1"/>
          <w:sz w:val="21"/>
          <w:szCs w:val="21"/>
        </w:rPr>
        <w:t xml:space="preserve"> </w:t>
      </w:r>
      <w:r w:rsidRPr="00A53B44">
        <w:rPr>
          <w:sz w:val="22"/>
          <w:szCs w:val="22"/>
        </w:rPr>
        <w:t>с учетом выходных и праздничных дней</w:t>
      </w:r>
      <w:r>
        <w:rPr>
          <w:sz w:val="22"/>
          <w:szCs w:val="22"/>
        </w:rPr>
        <w:t>. Иное время согласовывается с З</w:t>
      </w:r>
      <w:r w:rsidRPr="00A53B44">
        <w:rPr>
          <w:sz w:val="22"/>
          <w:szCs w:val="22"/>
        </w:rPr>
        <w:t>аказчиком.</w:t>
      </w:r>
    </w:p>
    <w:p w:rsidR="00AF24B1" w:rsidRPr="00A53B44" w:rsidRDefault="00AF24B1" w:rsidP="00AF24B1">
      <w:pPr>
        <w:pStyle w:val="a6"/>
        <w:widowControl w:val="0"/>
        <w:tabs>
          <w:tab w:val="left" w:pos="142"/>
          <w:tab w:val="left" w:pos="1418"/>
        </w:tabs>
        <w:spacing w:line="276" w:lineRule="auto"/>
        <w:ind w:firstLine="284"/>
        <w:rPr>
          <w:sz w:val="22"/>
          <w:szCs w:val="22"/>
        </w:rPr>
      </w:pPr>
      <w:bookmarkStart w:id="2" w:name="_GoBack"/>
      <w:bookmarkEnd w:id="2"/>
      <w:r w:rsidRPr="00A53B44">
        <w:rPr>
          <w:sz w:val="22"/>
          <w:szCs w:val="22"/>
        </w:rPr>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AF24B1" w:rsidRPr="00A53B44" w:rsidRDefault="00AF24B1" w:rsidP="00AF24B1">
      <w:pPr>
        <w:pStyle w:val="a6"/>
        <w:widowControl w:val="0"/>
        <w:tabs>
          <w:tab w:val="left" w:pos="142"/>
          <w:tab w:val="left" w:pos="1418"/>
        </w:tabs>
        <w:spacing w:line="276" w:lineRule="auto"/>
        <w:ind w:firstLine="284"/>
        <w:rPr>
          <w:sz w:val="22"/>
          <w:szCs w:val="22"/>
        </w:rPr>
      </w:pPr>
      <w:r w:rsidRPr="00A53B44">
        <w:rPr>
          <w:sz w:val="22"/>
          <w:szCs w:val="22"/>
        </w:rPr>
        <w:t>Поставщик должен обеспечить инструктаж заказчика, вывоз упаковочных материалов в течение рабочего дня, следующего за днем поставки товара.</w:t>
      </w:r>
    </w:p>
    <w:p w:rsidR="00AF24B1" w:rsidRPr="00A53B44" w:rsidRDefault="00AF24B1" w:rsidP="00AF24B1">
      <w:pPr>
        <w:pStyle w:val="af"/>
        <w:widowControl w:val="0"/>
        <w:tabs>
          <w:tab w:val="left" w:pos="142"/>
        </w:tabs>
        <w:spacing w:after="0" w:line="276" w:lineRule="auto"/>
        <w:ind w:left="0" w:firstLine="284"/>
        <w:jc w:val="both"/>
        <w:rPr>
          <w:bCs/>
          <w:sz w:val="22"/>
          <w:szCs w:val="22"/>
        </w:rPr>
      </w:pPr>
      <w:r w:rsidRPr="00A53B44">
        <w:rPr>
          <w:bCs/>
          <w:sz w:val="22"/>
          <w:szCs w:val="22"/>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AF24B1" w:rsidRPr="00A53B44" w:rsidRDefault="00AF24B1" w:rsidP="00AF24B1">
      <w:pPr>
        <w:widowControl w:val="0"/>
        <w:tabs>
          <w:tab w:val="left" w:pos="142"/>
        </w:tabs>
        <w:spacing w:line="276" w:lineRule="auto"/>
        <w:ind w:firstLine="284"/>
        <w:jc w:val="both"/>
        <w:rPr>
          <w:sz w:val="22"/>
          <w:szCs w:val="22"/>
        </w:rPr>
      </w:pPr>
      <w:r w:rsidRPr="00A53B44">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AF24B1" w:rsidRPr="00A53B44" w:rsidRDefault="00AF24B1" w:rsidP="00AF24B1">
      <w:pPr>
        <w:widowControl w:val="0"/>
        <w:tabs>
          <w:tab w:val="left" w:pos="142"/>
        </w:tabs>
        <w:spacing w:line="276" w:lineRule="auto"/>
        <w:ind w:firstLine="284"/>
        <w:jc w:val="both"/>
        <w:rPr>
          <w:sz w:val="22"/>
          <w:szCs w:val="22"/>
        </w:rPr>
      </w:pPr>
      <w:proofErr w:type="gramStart"/>
      <w:r w:rsidRPr="00A53B44">
        <w:rPr>
          <w:sz w:val="22"/>
          <w:szCs w:val="22"/>
        </w:rPr>
        <w:t xml:space="preserve">В ходе исполнения контракта и в период гарантийного срока поставщик своевременно и за свой счет </w:t>
      </w:r>
      <w:proofErr w:type="spellStart"/>
      <w:r w:rsidRPr="00A53B44">
        <w:rPr>
          <w:sz w:val="22"/>
          <w:szCs w:val="22"/>
        </w:rPr>
        <w:t>обеспечиваетсвой</w:t>
      </w:r>
      <w:proofErr w:type="spellEnd"/>
      <w:r w:rsidRPr="00A53B44">
        <w:rPr>
          <w:sz w:val="22"/>
          <w:szCs w:val="22"/>
        </w:rPr>
        <w:t xml:space="preserve">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комплектующими расходными материалами, исходя из рекомендованных производителем норм загрузки товара, и не допускает простоев в эксплуатации товара.</w:t>
      </w:r>
      <w:proofErr w:type="gramEnd"/>
    </w:p>
    <w:p w:rsidR="00AF24B1" w:rsidRDefault="00AF24B1" w:rsidP="00AF24B1">
      <w:pPr>
        <w:widowControl w:val="0"/>
        <w:tabs>
          <w:tab w:val="left" w:pos="142"/>
        </w:tabs>
        <w:spacing w:line="276" w:lineRule="auto"/>
        <w:ind w:firstLine="284"/>
        <w:jc w:val="both"/>
        <w:rPr>
          <w:b/>
          <w:i/>
          <w:sz w:val="22"/>
          <w:szCs w:val="22"/>
        </w:rPr>
      </w:pPr>
    </w:p>
    <w:p w:rsidR="00AF24B1" w:rsidRPr="00A53B44" w:rsidRDefault="00AF24B1" w:rsidP="00AF24B1">
      <w:pPr>
        <w:widowControl w:val="0"/>
        <w:tabs>
          <w:tab w:val="left" w:pos="142"/>
        </w:tabs>
        <w:spacing w:line="276" w:lineRule="auto"/>
        <w:ind w:firstLine="284"/>
        <w:jc w:val="both"/>
        <w:rPr>
          <w:b/>
          <w:i/>
          <w:sz w:val="22"/>
          <w:szCs w:val="22"/>
        </w:rPr>
      </w:pPr>
      <w:r w:rsidRPr="00A53B44">
        <w:rPr>
          <w:b/>
          <w:i/>
          <w:sz w:val="22"/>
          <w:szCs w:val="22"/>
        </w:rPr>
        <w:t>Часть 4. Требования к качеству поставляемого товара и гарантийные обязательства</w:t>
      </w:r>
    </w:p>
    <w:p w:rsidR="00AF24B1" w:rsidRPr="00A53B44" w:rsidRDefault="00AF24B1" w:rsidP="00AF24B1">
      <w:pPr>
        <w:tabs>
          <w:tab w:val="left" w:pos="142"/>
        </w:tabs>
        <w:spacing w:line="276" w:lineRule="auto"/>
        <w:ind w:firstLine="284"/>
        <w:jc w:val="both"/>
        <w:rPr>
          <w:sz w:val="22"/>
          <w:szCs w:val="22"/>
        </w:rPr>
      </w:pPr>
      <w:r w:rsidRPr="00A53B44">
        <w:rPr>
          <w:sz w:val="22"/>
          <w:szCs w:val="22"/>
        </w:rPr>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AF24B1" w:rsidRPr="00A53B44" w:rsidRDefault="00AF24B1" w:rsidP="00AF24B1">
      <w:pPr>
        <w:tabs>
          <w:tab w:val="left" w:pos="142"/>
        </w:tabs>
        <w:spacing w:line="276" w:lineRule="auto"/>
        <w:ind w:firstLine="284"/>
        <w:jc w:val="both"/>
        <w:rPr>
          <w:sz w:val="22"/>
          <w:szCs w:val="22"/>
        </w:rPr>
      </w:pPr>
      <w:r w:rsidRPr="00A53B44">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A53B44">
        <w:rPr>
          <w:color w:val="000000"/>
          <w:sz w:val="22"/>
          <w:szCs w:val="22"/>
        </w:rPr>
        <w:t xml:space="preserve"> Заказчиком</w:t>
      </w:r>
      <w:r w:rsidRPr="00A53B44">
        <w:rPr>
          <w:sz w:val="22"/>
          <w:szCs w:val="22"/>
        </w:rPr>
        <w:t xml:space="preserve"> составляет не менее 12 месяцев.</w:t>
      </w:r>
    </w:p>
    <w:p w:rsidR="00AF24B1" w:rsidRPr="00A53B44" w:rsidRDefault="00AF24B1" w:rsidP="00AF24B1">
      <w:pPr>
        <w:tabs>
          <w:tab w:val="left" w:pos="142"/>
        </w:tabs>
        <w:spacing w:line="276" w:lineRule="auto"/>
        <w:ind w:firstLine="284"/>
        <w:jc w:val="both"/>
        <w:rPr>
          <w:sz w:val="22"/>
          <w:szCs w:val="22"/>
        </w:rPr>
      </w:pPr>
      <w:r w:rsidRPr="00A53B44">
        <w:rPr>
          <w:sz w:val="22"/>
          <w:szCs w:val="22"/>
        </w:rPr>
        <w:t>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Pr="00A53B44">
        <w:rPr>
          <w:color w:val="000000"/>
          <w:sz w:val="22"/>
          <w:szCs w:val="22"/>
        </w:rPr>
        <w:t xml:space="preserve"> Заказчиком</w:t>
      </w:r>
      <w:r w:rsidRPr="00A53B44">
        <w:rPr>
          <w:sz w:val="22"/>
          <w:szCs w:val="22"/>
        </w:rPr>
        <w:t xml:space="preserve">. </w:t>
      </w:r>
    </w:p>
    <w:p w:rsidR="00AF24B1" w:rsidRPr="00A53B44" w:rsidRDefault="00AF24B1" w:rsidP="00AF24B1">
      <w:pPr>
        <w:shd w:val="clear" w:color="auto" w:fill="FFFFFF"/>
        <w:tabs>
          <w:tab w:val="left" w:pos="142"/>
        </w:tabs>
        <w:spacing w:line="276" w:lineRule="auto"/>
        <w:ind w:firstLine="284"/>
        <w:jc w:val="both"/>
        <w:rPr>
          <w:sz w:val="22"/>
          <w:szCs w:val="22"/>
        </w:rPr>
      </w:pPr>
      <w:r w:rsidRPr="00A53B44">
        <w:rPr>
          <w:sz w:val="22"/>
          <w:szCs w:val="22"/>
        </w:rPr>
        <w:t>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AF24B1" w:rsidRPr="00A53B44" w:rsidRDefault="00AF24B1" w:rsidP="00AF24B1">
      <w:pPr>
        <w:tabs>
          <w:tab w:val="left" w:pos="142"/>
        </w:tabs>
        <w:spacing w:line="276" w:lineRule="auto"/>
        <w:ind w:firstLine="284"/>
        <w:jc w:val="both"/>
        <w:rPr>
          <w:sz w:val="22"/>
          <w:szCs w:val="22"/>
        </w:rPr>
      </w:pPr>
      <w:r w:rsidRPr="00A53B44">
        <w:rPr>
          <w:sz w:val="22"/>
          <w:szCs w:val="22"/>
        </w:rPr>
        <w:t>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AF24B1" w:rsidRPr="00A53B44" w:rsidRDefault="00AF24B1" w:rsidP="00AF24B1">
      <w:pPr>
        <w:tabs>
          <w:tab w:val="left" w:pos="142"/>
        </w:tabs>
        <w:spacing w:line="276" w:lineRule="auto"/>
        <w:ind w:firstLine="284"/>
        <w:jc w:val="both"/>
        <w:rPr>
          <w:sz w:val="22"/>
          <w:szCs w:val="22"/>
        </w:rPr>
      </w:pPr>
      <w:r w:rsidRPr="00A53B44">
        <w:rPr>
          <w:sz w:val="22"/>
          <w:szCs w:val="22"/>
        </w:rPr>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A53B44">
        <w:rPr>
          <w:sz w:val="22"/>
          <w:szCs w:val="22"/>
        </w:rPr>
        <w:t xml:space="preserve">заменить </w:t>
      </w:r>
      <w:r w:rsidRPr="00A53B44">
        <w:rPr>
          <w:sz w:val="22"/>
          <w:szCs w:val="22"/>
        </w:rPr>
        <w:lastRenderedPageBreak/>
        <w:t>неисправный Товар на Товар</w:t>
      </w:r>
      <w:proofErr w:type="gramEnd"/>
      <w:r w:rsidRPr="00A53B44">
        <w:rPr>
          <w:sz w:val="22"/>
          <w:szCs w:val="22"/>
        </w:rPr>
        <w:t>, соответствующий условиям контракта.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AF24B1" w:rsidRPr="00A53B44" w:rsidRDefault="00AF24B1" w:rsidP="00AF24B1">
      <w:pPr>
        <w:tabs>
          <w:tab w:val="left" w:pos="142"/>
        </w:tabs>
        <w:spacing w:line="276" w:lineRule="auto"/>
        <w:ind w:firstLine="284"/>
        <w:jc w:val="both"/>
        <w:rPr>
          <w:sz w:val="22"/>
          <w:szCs w:val="22"/>
        </w:rPr>
      </w:pPr>
      <w:r w:rsidRPr="00A53B44">
        <w:rPr>
          <w:sz w:val="22"/>
          <w:szCs w:val="22"/>
        </w:rPr>
        <w:t>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AF24B1" w:rsidRPr="00A53B44" w:rsidRDefault="00AF24B1" w:rsidP="00AF24B1">
      <w:pPr>
        <w:tabs>
          <w:tab w:val="left" w:pos="142"/>
        </w:tabs>
        <w:spacing w:line="276" w:lineRule="auto"/>
        <w:ind w:firstLine="284"/>
        <w:jc w:val="both"/>
        <w:rPr>
          <w:sz w:val="22"/>
          <w:szCs w:val="22"/>
        </w:rPr>
      </w:pPr>
      <w:r w:rsidRPr="00A53B44">
        <w:rPr>
          <w:sz w:val="22"/>
          <w:szCs w:val="22"/>
        </w:rPr>
        <w:t>Срок предоставления гарантии Поставщика на Товар продлевается на срок устранения дефектов Товара.</w:t>
      </w:r>
    </w:p>
    <w:p w:rsidR="00AF24B1" w:rsidRPr="00A53B44" w:rsidRDefault="00AF24B1" w:rsidP="00AF24B1">
      <w:pPr>
        <w:tabs>
          <w:tab w:val="left" w:pos="142"/>
        </w:tabs>
        <w:spacing w:line="276" w:lineRule="auto"/>
        <w:ind w:firstLine="284"/>
        <w:jc w:val="both"/>
        <w:rPr>
          <w:sz w:val="22"/>
          <w:szCs w:val="22"/>
        </w:rPr>
      </w:pPr>
      <w:r w:rsidRPr="00A53B44">
        <w:rPr>
          <w:sz w:val="22"/>
          <w:szCs w:val="22"/>
        </w:rPr>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AF24B1" w:rsidRPr="00A53B44" w:rsidRDefault="00AF24B1" w:rsidP="00AF24B1">
      <w:pPr>
        <w:tabs>
          <w:tab w:val="left" w:pos="142"/>
        </w:tabs>
        <w:spacing w:line="276" w:lineRule="auto"/>
        <w:ind w:firstLine="284"/>
        <w:jc w:val="both"/>
        <w:rPr>
          <w:sz w:val="22"/>
          <w:szCs w:val="22"/>
        </w:rPr>
      </w:pPr>
      <w:r w:rsidRPr="00A53B44">
        <w:rPr>
          <w:sz w:val="22"/>
          <w:szCs w:val="22"/>
        </w:rPr>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 по телефонному номеру и по электронной почте. Режим работы службы технической поддержки: с 8-00 час до 17-00 час ежедневно, кроме выходных и нерабочих праздничных дней.</w:t>
      </w:r>
    </w:p>
    <w:p w:rsidR="00AF24B1" w:rsidRPr="00A53B44" w:rsidRDefault="00AF24B1" w:rsidP="00AF24B1">
      <w:pPr>
        <w:tabs>
          <w:tab w:val="left" w:pos="142"/>
        </w:tabs>
        <w:spacing w:line="276" w:lineRule="auto"/>
        <w:ind w:firstLine="284"/>
        <w:jc w:val="both"/>
        <w:rPr>
          <w:sz w:val="22"/>
          <w:szCs w:val="22"/>
        </w:rPr>
      </w:pPr>
      <w:r w:rsidRPr="00A53B44">
        <w:rPr>
          <w:sz w:val="22"/>
          <w:szCs w:val="22"/>
        </w:rPr>
        <w:t>Поставляемый Товар должен отвечать требованиям безопасности, установленным в Российской Федерации.</w:t>
      </w:r>
    </w:p>
    <w:p w:rsidR="00AF24B1" w:rsidRPr="00A53B44" w:rsidRDefault="00AF24B1" w:rsidP="00AF24B1">
      <w:pPr>
        <w:widowControl w:val="0"/>
        <w:tabs>
          <w:tab w:val="left" w:pos="142"/>
        </w:tabs>
        <w:spacing w:before="240" w:line="276" w:lineRule="auto"/>
        <w:ind w:firstLine="284"/>
        <w:jc w:val="both"/>
        <w:rPr>
          <w:b/>
          <w:i/>
          <w:sz w:val="22"/>
          <w:szCs w:val="22"/>
        </w:rPr>
      </w:pPr>
      <w:r w:rsidRPr="00A53B44">
        <w:rPr>
          <w:b/>
          <w:i/>
          <w:sz w:val="22"/>
          <w:szCs w:val="22"/>
        </w:rPr>
        <w:t>Часть 5. Требования к Поставщику</w:t>
      </w:r>
    </w:p>
    <w:p w:rsidR="00AF24B1" w:rsidRPr="00A53B44" w:rsidRDefault="00AF24B1" w:rsidP="00AF24B1">
      <w:pPr>
        <w:widowControl w:val="0"/>
        <w:tabs>
          <w:tab w:val="left" w:pos="142"/>
        </w:tabs>
        <w:spacing w:line="276" w:lineRule="auto"/>
        <w:ind w:firstLine="284"/>
        <w:jc w:val="both"/>
        <w:rPr>
          <w:sz w:val="22"/>
          <w:szCs w:val="22"/>
        </w:rPr>
      </w:pPr>
      <w:r w:rsidRPr="00A53B44">
        <w:rPr>
          <w:sz w:val="22"/>
          <w:szCs w:val="22"/>
        </w:rPr>
        <w:t xml:space="preserve">Поставщик должен иметь следующие действующие документы: </w:t>
      </w:r>
    </w:p>
    <w:p w:rsidR="00AF24B1" w:rsidRPr="00A53B44" w:rsidRDefault="00AF24B1" w:rsidP="00AF24B1">
      <w:pPr>
        <w:widowControl w:val="0"/>
        <w:tabs>
          <w:tab w:val="left" w:pos="142"/>
        </w:tabs>
        <w:spacing w:line="276" w:lineRule="auto"/>
        <w:ind w:firstLine="284"/>
        <w:jc w:val="both"/>
        <w:rPr>
          <w:sz w:val="22"/>
          <w:szCs w:val="22"/>
        </w:rPr>
      </w:pPr>
      <w:r>
        <w:rPr>
          <w:sz w:val="22"/>
          <w:szCs w:val="22"/>
        </w:rPr>
        <w:t xml:space="preserve">▪  </w:t>
      </w:r>
      <w:r w:rsidRPr="00A53B44">
        <w:rPr>
          <w:sz w:val="22"/>
          <w:szCs w:val="22"/>
        </w:rPr>
        <w:t>Лицензия  ФСБ России на осуществление работ, связанных с использованием сведений, составляющих государственную тайну;</w:t>
      </w:r>
    </w:p>
    <w:p w:rsidR="00AF24B1" w:rsidRPr="00A53B44" w:rsidRDefault="00AF24B1" w:rsidP="00AF24B1">
      <w:pPr>
        <w:widowControl w:val="0"/>
        <w:tabs>
          <w:tab w:val="left" w:pos="142"/>
        </w:tabs>
        <w:spacing w:line="276" w:lineRule="auto"/>
        <w:ind w:firstLine="284"/>
        <w:jc w:val="both"/>
        <w:rPr>
          <w:sz w:val="22"/>
          <w:szCs w:val="22"/>
        </w:rPr>
      </w:pPr>
      <w:r w:rsidRPr="00A53B44">
        <w:rPr>
          <w:sz w:val="22"/>
          <w:szCs w:val="22"/>
        </w:rPr>
        <w:t>▪   Лицензия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AF24B1" w:rsidRPr="00A53B44" w:rsidRDefault="00AF24B1" w:rsidP="00AF24B1">
      <w:pPr>
        <w:widowControl w:val="0"/>
        <w:tabs>
          <w:tab w:val="left" w:pos="142"/>
        </w:tabs>
        <w:spacing w:line="276" w:lineRule="auto"/>
        <w:ind w:firstLine="284"/>
        <w:jc w:val="both"/>
        <w:rPr>
          <w:sz w:val="22"/>
          <w:szCs w:val="22"/>
        </w:rPr>
      </w:pPr>
      <w:r w:rsidRPr="00A53B44">
        <w:rPr>
          <w:sz w:val="22"/>
          <w:szCs w:val="22"/>
        </w:rPr>
        <w:t>▪   Аттестат аккредитации органа по аттестации ФСТЭК России.</w:t>
      </w:r>
    </w:p>
    <w:p w:rsidR="00AF24B1" w:rsidRDefault="00AF24B1" w:rsidP="00AF24B1">
      <w:pPr>
        <w:widowControl w:val="0"/>
        <w:tabs>
          <w:tab w:val="left" w:pos="142"/>
        </w:tabs>
        <w:spacing w:line="276" w:lineRule="auto"/>
        <w:ind w:firstLine="284"/>
        <w:jc w:val="both"/>
        <w:rPr>
          <w:sz w:val="22"/>
          <w:szCs w:val="22"/>
        </w:rPr>
      </w:pPr>
      <w:r w:rsidRPr="00A53B44">
        <w:rPr>
          <w:sz w:val="22"/>
          <w:szCs w:val="22"/>
        </w:rPr>
        <w:t>▪  Лицензии и Аттестат аккредитации должны быть действительны на весь период договорных отношений.</w:t>
      </w:r>
    </w:p>
    <w:p w:rsidR="00AF24B1" w:rsidRPr="00A53B44" w:rsidRDefault="00AF24B1" w:rsidP="00AF24B1">
      <w:pPr>
        <w:widowControl w:val="0"/>
        <w:tabs>
          <w:tab w:val="left" w:pos="142"/>
        </w:tabs>
        <w:spacing w:line="276" w:lineRule="auto"/>
        <w:ind w:firstLine="284"/>
        <w:jc w:val="both"/>
        <w:rPr>
          <w:sz w:val="22"/>
          <w:szCs w:val="22"/>
        </w:rPr>
      </w:pPr>
    </w:p>
    <w:p w:rsidR="00AF24B1" w:rsidRPr="00A53B44" w:rsidRDefault="00AF24B1" w:rsidP="00AF24B1">
      <w:pPr>
        <w:widowControl w:val="0"/>
        <w:tabs>
          <w:tab w:val="left" w:pos="142"/>
        </w:tabs>
        <w:spacing w:line="276" w:lineRule="auto"/>
        <w:ind w:firstLine="284"/>
        <w:jc w:val="both"/>
        <w:rPr>
          <w:b/>
          <w:i/>
          <w:sz w:val="22"/>
          <w:szCs w:val="22"/>
        </w:rPr>
      </w:pPr>
      <w:r w:rsidRPr="00A53B44">
        <w:rPr>
          <w:b/>
          <w:i/>
          <w:sz w:val="22"/>
          <w:szCs w:val="22"/>
        </w:rPr>
        <w:t>Часть 6.  Обеспечение режима секретности</w:t>
      </w:r>
    </w:p>
    <w:p w:rsidR="00AF24B1" w:rsidRPr="00A53B44" w:rsidRDefault="00AF24B1" w:rsidP="00AF24B1">
      <w:pPr>
        <w:widowControl w:val="0"/>
        <w:tabs>
          <w:tab w:val="left" w:pos="142"/>
        </w:tabs>
        <w:spacing w:line="276" w:lineRule="auto"/>
        <w:ind w:firstLine="284"/>
        <w:jc w:val="both"/>
        <w:rPr>
          <w:sz w:val="22"/>
          <w:szCs w:val="22"/>
        </w:rPr>
      </w:pPr>
      <w:r w:rsidRPr="00A53B44">
        <w:rPr>
          <w:sz w:val="22"/>
          <w:szCs w:val="22"/>
        </w:rPr>
        <w:t>6.1. Поставщик гарантирует Заказчику соблюдение конфиденциальности информации, полученной в ходе проведения мероприятий по исполнению контракта.</w:t>
      </w:r>
    </w:p>
    <w:p w:rsidR="00AF24B1" w:rsidRPr="00A53B44" w:rsidRDefault="00AF24B1" w:rsidP="00AF24B1">
      <w:pPr>
        <w:widowControl w:val="0"/>
        <w:tabs>
          <w:tab w:val="left" w:pos="142"/>
        </w:tabs>
        <w:spacing w:line="276" w:lineRule="auto"/>
        <w:ind w:firstLine="284"/>
        <w:jc w:val="both"/>
        <w:rPr>
          <w:sz w:val="22"/>
          <w:szCs w:val="22"/>
        </w:rPr>
      </w:pPr>
      <w:r w:rsidRPr="00A53B44">
        <w:rPr>
          <w:sz w:val="22"/>
          <w:szCs w:val="22"/>
        </w:rPr>
        <w:t>6.2. С целью предотвращения утечки сведений о системах защиты секретной информации на объектах информатизации круг лиц, допущенных к работам, максимально ограничивается. Все работы на АРМ проводятся в присутствии представителя Заказчика.</w:t>
      </w:r>
    </w:p>
    <w:p w:rsidR="00786B3B" w:rsidRPr="00AF24B1" w:rsidRDefault="00AF24B1" w:rsidP="00AF24B1">
      <w:pPr>
        <w:widowControl w:val="0"/>
        <w:tabs>
          <w:tab w:val="left" w:pos="142"/>
        </w:tabs>
        <w:spacing w:line="276" w:lineRule="auto"/>
        <w:ind w:firstLine="284"/>
        <w:jc w:val="both"/>
        <w:rPr>
          <w:sz w:val="22"/>
          <w:szCs w:val="22"/>
        </w:rPr>
      </w:pPr>
      <w:r w:rsidRPr="00A53B44">
        <w:rPr>
          <w:sz w:val="22"/>
          <w:szCs w:val="22"/>
        </w:rPr>
        <w:t>6.3. Организация работ должна осуществляться с учетом требований «Инструкции  по обеспечению режима секретности в Российской Фе</w:t>
      </w:r>
      <w:r>
        <w:rPr>
          <w:sz w:val="22"/>
          <w:szCs w:val="22"/>
        </w:rPr>
        <w:t>дерации» от 05.01.2004г. № 3-1.</w:t>
      </w:r>
    </w:p>
    <w:p w:rsidR="00725078" w:rsidRDefault="00725078" w:rsidP="00725078">
      <w:pPr>
        <w:shd w:val="clear" w:color="auto" w:fill="FFFFFF"/>
        <w:spacing w:before="5"/>
        <w:ind w:left="9781" w:right="-8"/>
        <w:jc w:val="both"/>
      </w:pPr>
    </w:p>
    <w:p w:rsidR="00786B3B" w:rsidRDefault="00786B3B" w:rsidP="00725078">
      <w:pPr>
        <w:shd w:val="clear" w:color="auto" w:fill="FFFFFF"/>
        <w:spacing w:before="5"/>
        <w:ind w:left="9781" w:right="-8"/>
        <w:jc w:val="both"/>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4C715B">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FA" w:rsidRDefault="008049FA" w:rsidP="00CD4521">
      <w:r>
        <w:separator/>
      </w:r>
    </w:p>
  </w:endnote>
  <w:endnote w:type="continuationSeparator" w:id="0">
    <w:p w:rsidR="008049FA" w:rsidRDefault="008049F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FA" w:rsidRDefault="008049FA" w:rsidP="00CD4521">
      <w:r>
        <w:separator/>
      </w:r>
    </w:p>
  </w:footnote>
  <w:footnote w:type="continuationSeparator" w:id="0">
    <w:p w:rsidR="008049FA" w:rsidRDefault="008049F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F2" w:rsidRPr="00657268" w:rsidRDefault="000E7DF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9">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2">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5">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6">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3">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6">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4"/>
  </w:num>
  <w:num w:numId="2">
    <w:abstractNumId w:val="12"/>
  </w:num>
  <w:num w:numId="3">
    <w:abstractNumId w:val="19"/>
  </w:num>
  <w:num w:numId="4">
    <w:abstractNumId w:val="28"/>
  </w:num>
  <w:num w:numId="5">
    <w:abstractNumId w:val="16"/>
  </w:num>
  <w:num w:numId="6">
    <w:abstractNumId w:val="25"/>
  </w:num>
  <w:num w:numId="7">
    <w:abstractNumId w:val="15"/>
  </w:num>
  <w:num w:numId="8">
    <w:abstractNumId w:val="2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3"/>
    </w:lvlOverride>
    <w:lvlOverride w:ilvl="1"/>
    <w:lvlOverride w:ilvl="2"/>
    <w:lvlOverride w:ilvl="3"/>
    <w:lvlOverride w:ilvl="4"/>
    <w:lvlOverride w:ilvl="5"/>
    <w:lvlOverride w:ilvl="6"/>
    <w:lvlOverride w:ilvl="7"/>
    <w:lvlOverride w:ilvl="8"/>
  </w:num>
  <w:num w:numId="11">
    <w:abstractNumId w:val="27"/>
  </w:num>
  <w:num w:numId="12">
    <w:abstractNumId w:val="37"/>
  </w:num>
  <w:num w:numId="13">
    <w:abstractNumId w:val="35"/>
  </w:num>
  <w:num w:numId="14">
    <w:abstractNumId w:val="22"/>
  </w:num>
  <w:num w:numId="15">
    <w:abstractNumId w:val="33"/>
  </w:num>
  <w:num w:numId="16">
    <w:abstractNumId w:val="9"/>
  </w:num>
  <w:num w:numId="17">
    <w:abstractNumId w:val="29"/>
  </w:num>
  <w:num w:numId="18">
    <w:abstractNumId w:val="21"/>
  </w:num>
  <w:num w:numId="19">
    <w:abstractNumId w:val="38"/>
  </w:num>
  <w:num w:numId="20">
    <w:abstractNumId w:val="5"/>
  </w:num>
  <w:num w:numId="21">
    <w:abstractNumId w:val="23"/>
  </w:num>
  <w:num w:numId="22">
    <w:abstractNumId w:val="20"/>
  </w:num>
  <w:num w:numId="23">
    <w:abstractNumId w:val="6"/>
  </w:num>
  <w:num w:numId="24">
    <w:abstractNumId w:val="13"/>
  </w:num>
  <w:num w:numId="25">
    <w:abstractNumId w:val="32"/>
  </w:num>
  <w:num w:numId="26">
    <w:abstractNumId w:val="30"/>
  </w:num>
  <w:num w:numId="2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7"/>
  </w:num>
  <w:num w:numId="32">
    <w:abstractNumId w:val="7"/>
  </w:num>
  <w:num w:numId="33">
    <w:abstractNumId w:val="8"/>
  </w:num>
  <w:num w:numId="34">
    <w:abstractNumId w:val="36"/>
  </w:num>
  <w:num w:numId="35">
    <w:abstractNumId w:val="31"/>
  </w:num>
  <w:num w:numId="36">
    <w:abstractNumId w:val="11"/>
  </w:num>
  <w:num w:numId="37">
    <w:abstractNumId w:val="3"/>
  </w:num>
  <w:num w:numId="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642B3"/>
    <w:rsid w:val="0046662E"/>
    <w:rsid w:val="00477199"/>
    <w:rsid w:val="004776C7"/>
    <w:rsid w:val="0048573F"/>
    <w:rsid w:val="004912EB"/>
    <w:rsid w:val="00495292"/>
    <w:rsid w:val="004A5393"/>
    <w:rsid w:val="004A6C5E"/>
    <w:rsid w:val="004A6EA4"/>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86538"/>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A4EDD"/>
    <w:rsid w:val="00AB1F21"/>
    <w:rsid w:val="00AB4FEF"/>
    <w:rsid w:val="00AB5E87"/>
    <w:rsid w:val="00AB793F"/>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0478A"/>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47595-1831-4F21-9387-838D7F42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14170</TotalTime>
  <Pages>1</Pages>
  <Words>16665</Words>
  <Characters>94994</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2016-04-27T10:56:00Z</cp:lastPrinted>
  <dcterms:created xsi:type="dcterms:W3CDTF">2014-02-18T07:28:00Z</dcterms:created>
  <dcterms:modified xsi:type="dcterms:W3CDTF">2016-04-27T12:01:00Z</dcterms:modified>
</cp:coreProperties>
</file>