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BE7313">
      <w:pPr>
        <w:suppressAutoHyphens w:val="0"/>
        <w:spacing w:line="276" w:lineRule="auto"/>
        <w:ind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BE7313">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Заместитель главы Администрации по строительству</w:t>
            </w:r>
          </w:p>
          <w:p w:rsidR="00BE7313" w:rsidRPr="00BE7313" w:rsidRDefault="00BE7313" w:rsidP="00BE7313">
            <w:pPr>
              <w:ind w:right="34"/>
              <w:rPr>
                <w:rFonts w:ascii="Cambria Math" w:hAnsi="Cambria Math"/>
                <w:bCs/>
                <w:color w:val="000000"/>
                <w:sz w:val="20"/>
                <w:szCs w:val="20"/>
              </w:rPr>
            </w:pPr>
          </w:p>
        </w:tc>
        <w:tc>
          <w:tcPr>
            <w:tcW w:w="1843" w:type="dxa"/>
          </w:tcPr>
          <w:p w:rsidR="00BE7313" w:rsidRPr="00BE7313" w:rsidRDefault="00BE7313"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tc>
      </w:tr>
      <w:tr w:rsidR="00BE7313" w:rsidRPr="00BE7313" w:rsidTr="00BE7313">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BE7313">
        <w:tc>
          <w:tcPr>
            <w:tcW w:w="4786" w:type="dxa"/>
          </w:tcPr>
          <w:p w:rsidR="00BE7313" w:rsidRPr="00BE7313" w:rsidRDefault="00BE7313" w:rsidP="00BE7313">
            <w:pPr>
              <w:tabs>
                <w:tab w:val="left" w:pos="4003"/>
              </w:tabs>
              <w:suppressAutoHyphens w:val="0"/>
              <w:ind w:right="175"/>
              <w:rPr>
                <w:rFonts w:ascii="Cambria Math" w:hAnsi="Cambria Math"/>
                <w:bCs/>
                <w:color w:val="000000"/>
                <w:kern w:val="28"/>
                <w:sz w:val="20"/>
                <w:szCs w:val="20"/>
                <w:lang w:eastAsia="ru-RU"/>
              </w:rPr>
            </w:pPr>
            <w:r w:rsidRPr="00BE7313">
              <w:rPr>
                <w:rFonts w:ascii="Cambria Math" w:hAnsi="Cambria Math"/>
                <w:bCs/>
                <w:color w:val="000000"/>
                <w:kern w:val="28"/>
                <w:sz w:val="20"/>
                <w:szCs w:val="20"/>
                <w:lang w:eastAsia="ru-RU"/>
              </w:rPr>
              <w:t>Ведущий специалист – эксперт-юрисконсульт Совета депутатов муниципального образования «Красногорский район»</w:t>
            </w:r>
          </w:p>
        </w:tc>
        <w:tc>
          <w:tcPr>
            <w:tcW w:w="1843" w:type="dxa"/>
          </w:tcPr>
          <w:p w:rsidR="00BE7313" w:rsidRPr="00BE7313" w:rsidRDefault="00BE7313" w:rsidP="00BE7313">
            <w:pPr>
              <w:suppressAutoHyphens w:val="0"/>
              <w:ind w:right="34"/>
              <w:rPr>
                <w:rFonts w:ascii="Cambria Math" w:hAnsi="Cambria Math"/>
                <w:bCs/>
                <w:color w:val="000000"/>
                <w:kern w:val="28"/>
                <w:sz w:val="20"/>
                <w:szCs w:val="20"/>
                <w:lang w:eastAsia="ru-RU"/>
              </w:rPr>
            </w:pPr>
          </w:p>
          <w:p w:rsidR="00BE7313" w:rsidRPr="00BE7313" w:rsidRDefault="00BE7313" w:rsidP="00BE7313">
            <w:pPr>
              <w:suppressAutoHyphens w:val="0"/>
              <w:ind w:right="34"/>
              <w:rPr>
                <w:rFonts w:ascii="Cambria Math" w:hAnsi="Cambria Math"/>
                <w:bCs/>
                <w:color w:val="000000"/>
                <w:kern w:val="28"/>
                <w:sz w:val="20"/>
                <w:szCs w:val="20"/>
                <w:lang w:eastAsia="ru-RU"/>
              </w:rPr>
            </w:pPr>
          </w:p>
          <w:p w:rsidR="00BE7313" w:rsidRPr="00BE7313" w:rsidRDefault="00BE7313" w:rsidP="00BE7313">
            <w:pPr>
              <w:suppressAutoHyphens w:val="0"/>
              <w:ind w:right="34"/>
              <w:rPr>
                <w:rFonts w:ascii="Cambria Math" w:hAnsi="Cambria Math"/>
                <w:bCs/>
                <w:color w:val="000000"/>
                <w:kern w:val="28"/>
                <w:sz w:val="20"/>
                <w:szCs w:val="20"/>
                <w:lang w:eastAsia="ru-RU"/>
              </w:rPr>
            </w:pPr>
          </w:p>
          <w:p w:rsidR="00BE7313" w:rsidRPr="00BE7313" w:rsidRDefault="00BE7313" w:rsidP="00BE7313">
            <w:pPr>
              <w:suppressAutoHyphens w:val="0"/>
              <w:ind w:right="34"/>
              <w:rPr>
                <w:rFonts w:ascii="Cambria Math" w:hAnsi="Cambria Math"/>
                <w:bCs/>
                <w:color w:val="000000"/>
                <w:kern w:val="28"/>
                <w:sz w:val="20"/>
                <w:szCs w:val="20"/>
                <w:lang w:eastAsia="ru-RU"/>
              </w:rPr>
            </w:pPr>
            <w:r w:rsidRPr="00BE7313">
              <w:rPr>
                <w:rFonts w:ascii="Cambria Math" w:hAnsi="Cambria Math"/>
                <w:bCs/>
                <w:color w:val="000000"/>
                <w:kern w:val="28"/>
                <w:sz w:val="20"/>
                <w:szCs w:val="20"/>
                <w:lang w:eastAsia="ru-RU"/>
              </w:rPr>
              <w:t>__________________</w:t>
            </w:r>
          </w:p>
        </w:tc>
        <w:tc>
          <w:tcPr>
            <w:tcW w:w="2779" w:type="dxa"/>
          </w:tcPr>
          <w:p w:rsidR="00BE7313" w:rsidRPr="00BE7313" w:rsidRDefault="00BE7313" w:rsidP="00BE7313">
            <w:pPr>
              <w:suppressAutoHyphens w:val="0"/>
              <w:ind w:right="708"/>
              <w:rPr>
                <w:rFonts w:ascii="Cambria Math" w:hAnsi="Cambria Math"/>
                <w:bCs/>
                <w:color w:val="000000"/>
                <w:kern w:val="28"/>
                <w:sz w:val="20"/>
                <w:szCs w:val="20"/>
                <w:lang w:eastAsia="ru-RU"/>
              </w:rPr>
            </w:pPr>
          </w:p>
          <w:p w:rsidR="00BE7313" w:rsidRPr="00BE7313" w:rsidRDefault="00BE7313" w:rsidP="00BE7313">
            <w:pPr>
              <w:suppressAutoHyphens w:val="0"/>
              <w:ind w:right="708"/>
              <w:rPr>
                <w:rFonts w:ascii="Cambria Math" w:hAnsi="Cambria Math"/>
                <w:bCs/>
                <w:color w:val="000000"/>
                <w:kern w:val="28"/>
                <w:sz w:val="20"/>
                <w:szCs w:val="20"/>
                <w:lang w:eastAsia="ru-RU"/>
              </w:rPr>
            </w:pPr>
          </w:p>
          <w:p w:rsidR="00BE7313" w:rsidRPr="00BE7313" w:rsidRDefault="00BE7313" w:rsidP="00BE7313">
            <w:pPr>
              <w:suppressAutoHyphens w:val="0"/>
              <w:ind w:right="708"/>
              <w:rPr>
                <w:rFonts w:ascii="Cambria Math" w:hAnsi="Cambria Math"/>
                <w:bCs/>
                <w:color w:val="000000"/>
                <w:kern w:val="28"/>
                <w:sz w:val="20"/>
                <w:szCs w:val="20"/>
                <w:lang w:eastAsia="ru-RU"/>
              </w:rPr>
            </w:pPr>
          </w:p>
          <w:p w:rsidR="00BE7313" w:rsidRPr="00BE7313" w:rsidRDefault="00BE7313" w:rsidP="00BE7313">
            <w:pPr>
              <w:suppressAutoHyphens w:val="0"/>
              <w:ind w:right="708"/>
              <w:rPr>
                <w:rFonts w:ascii="Cambria Math" w:hAnsi="Cambria Math"/>
                <w:bCs/>
                <w:color w:val="000000"/>
                <w:kern w:val="28"/>
                <w:sz w:val="20"/>
                <w:szCs w:val="20"/>
                <w:lang w:eastAsia="ru-RU"/>
              </w:rPr>
            </w:pPr>
            <w:r w:rsidRPr="00BE7313">
              <w:rPr>
                <w:rFonts w:ascii="Cambria Math" w:hAnsi="Cambria Math"/>
                <w:bCs/>
                <w:color w:val="000000"/>
                <w:kern w:val="28"/>
                <w:sz w:val="20"/>
                <w:szCs w:val="20"/>
                <w:lang w:eastAsia="ru-RU"/>
              </w:rPr>
              <w:t>Н.В.Ульянова</w:t>
            </w:r>
          </w:p>
          <w:p w:rsidR="00BE7313" w:rsidRPr="00BE7313" w:rsidRDefault="00BE7313" w:rsidP="00BE7313">
            <w:pPr>
              <w:suppressAutoHyphens w:val="0"/>
              <w:ind w:right="708"/>
              <w:rPr>
                <w:rFonts w:ascii="Cambria Math" w:hAnsi="Cambria Math"/>
                <w:bCs/>
                <w:color w:val="000000"/>
                <w:kern w:val="28"/>
                <w:sz w:val="20"/>
                <w:szCs w:val="20"/>
                <w:lang w:eastAsia="ru-RU"/>
              </w:rPr>
            </w:pPr>
          </w:p>
        </w:tc>
      </w:tr>
    </w:tbl>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p w:rsidR="00BE7313" w:rsidRDefault="00BE7313" w:rsidP="00657268">
      <w:pPr>
        <w:jc w:val="center"/>
        <w:rPr>
          <w:b/>
        </w:rPr>
      </w:pP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Pr="00DA1F4F"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4642B3"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p w:rsidR="00792E40" w:rsidRPr="00DA1F4F" w:rsidRDefault="004642B3" w:rsidP="00694476">
            <w:pPr>
              <w:shd w:val="clear" w:color="auto" w:fill="FFFFFF"/>
              <w:tabs>
                <w:tab w:val="left" w:pos="0"/>
              </w:tabs>
              <w:rPr>
                <w:sz w:val="20"/>
                <w:szCs w:val="20"/>
              </w:rPr>
            </w:pPr>
            <w:r w:rsidRPr="00DA1F4F">
              <w:rPr>
                <w:sz w:val="20"/>
                <w:szCs w:val="20"/>
              </w:rPr>
              <w:t>тел./ф</w:t>
            </w:r>
            <w:r w:rsidR="001C3653">
              <w:rPr>
                <w:sz w:val="20"/>
                <w:szCs w:val="20"/>
              </w:rPr>
              <w:t>акс +7 (34164) 2-19-32, 2-17-51</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1761A7"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B75652">
            <w:pPr>
              <w:pStyle w:val="a5"/>
              <w:rPr>
                <w:sz w:val="20"/>
                <w:szCs w:val="20"/>
              </w:rPr>
            </w:pPr>
            <w:r w:rsidRPr="00B75652">
              <w:rPr>
                <w:sz w:val="20"/>
                <w:szCs w:val="20"/>
              </w:rPr>
              <w:t>Салтыков Сергей Вячеславович – начальник отдела строительства и жилищно-коммунального хозяйства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6-00 (124)</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отдела строительства и ЖКХ 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19174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521"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534312">
            <w:pPr>
              <w:snapToGrid w:val="0"/>
              <w:jc w:val="center"/>
              <w:rPr>
                <w:sz w:val="20"/>
                <w:szCs w:val="20"/>
              </w:rPr>
            </w:pPr>
            <w:r w:rsidRPr="00DA1F4F">
              <w:rPr>
                <w:sz w:val="20"/>
                <w:szCs w:val="20"/>
              </w:rPr>
              <w:t>Способ определения Исполнителя</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6252D6" w:rsidP="006C4B1A">
            <w:pPr>
              <w:tabs>
                <w:tab w:val="left" w:pos="142"/>
                <w:tab w:val="left" w:pos="284"/>
              </w:tabs>
              <w:jc w:val="both"/>
              <w:rPr>
                <w:sz w:val="20"/>
                <w:szCs w:val="20"/>
              </w:rPr>
            </w:pPr>
            <w:r w:rsidRPr="006252D6">
              <w:rPr>
                <w:b/>
                <w:bCs/>
                <w:sz w:val="20"/>
                <w:szCs w:val="20"/>
              </w:rPr>
              <w:t xml:space="preserve">Выполнение работ по разработке проекта планировки территории линейного объекта: </w:t>
            </w:r>
            <w:proofErr w:type="gramStart"/>
            <w:r w:rsidRPr="006252D6">
              <w:rPr>
                <w:b/>
                <w:bCs/>
                <w:sz w:val="20"/>
                <w:szCs w:val="20"/>
              </w:rPr>
              <w:t xml:space="preserve">«Газопровод межпоселковый д. Артык – с. Васильевское – д. Мухино – д. </w:t>
            </w:r>
            <w:proofErr w:type="spellStart"/>
            <w:r w:rsidRPr="006252D6">
              <w:rPr>
                <w:b/>
                <w:bCs/>
                <w:sz w:val="20"/>
                <w:szCs w:val="20"/>
              </w:rPr>
              <w:t>Ботаниха</w:t>
            </w:r>
            <w:proofErr w:type="spellEnd"/>
            <w:r w:rsidRPr="006252D6">
              <w:rPr>
                <w:b/>
                <w:bCs/>
                <w:sz w:val="20"/>
                <w:szCs w:val="20"/>
              </w:rPr>
              <w:t xml:space="preserve"> - с. Курья – с. </w:t>
            </w:r>
            <w:proofErr w:type="spellStart"/>
            <w:r w:rsidRPr="006252D6">
              <w:rPr>
                <w:b/>
                <w:bCs/>
                <w:sz w:val="20"/>
                <w:szCs w:val="20"/>
              </w:rPr>
              <w:t>Б.Селег</w:t>
            </w:r>
            <w:proofErr w:type="spellEnd"/>
            <w:r w:rsidRPr="006252D6">
              <w:rPr>
                <w:b/>
                <w:bCs/>
                <w:sz w:val="20"/>
                <w:szCs w:val="20"/>
              </w:rPr>
              <w:t xml:space="preserve"> с отводом на д. </w:t>
            </w:r>
            <w:proofErr w:type="spellStart"/>
            <w:r w:rsidRPr="006252D6">
              <w:rPr>
                <w:b/>
                <w:bCs/>
                <w:sz w:val="20"/>
                <w:szCs w:val="20"/>
              </w:rPr>
              <w:t>Мельниченки</w:t>
            </w:r>
            <w:proofErr w:type="spellEnd"/>
            <w:r w:rsidRPr="006252D6">
              <w:rPr>
                <w:b/>
                <w:bCs/>
                <w:sz w:val="20"/>
                <w:szCs w:val="20"/>
              </w:rPr>
              <w:t xml:space="preserve"> Красногорского района Удмуртской Респ</w:t>
            </w:r>
            <w:r>
              <w:rPr>
                <w:b/>
                <w:bCs/>
                <w:sz w:val="20"/>
                <w:szCs w:val="20"/>
              </w:rPr>
              <w:t xml:space="preserve">ублики»,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roofErr w:type="gramEnd"/>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6252D6" w:rsidP="0094244B">
            <w:pPr>
              <w:pStyle w:val="a5"/>
              <w:snapToGrid w:val="0"/>
              <w:rPr>
                <w:sz w:val="20"/>
                <w:szCs w:val="20"/>
                <w:highlight w:val="yellow"/>
              </w:rPr>
            </w:pPr>
            <w:r w:rsidRPr="006252D6">
              <w:rPr>
                <w:sz w:val="20"/>
                <w:szCs w:val="20"/>
              </w:rPr>
              <w:t xml:space="preserve">71.12.34.110  </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DA1F4F" w:rsidRDefault="006252D6" w:rsidP="004B2DB8">
            <w:pPr>
              <w:pStyle w:val="a5"/>
              <w:snapToGrid w:val="0"/>
              <w:rPr>
                <w:sz w:val="20"/>
                <w:szCs w:val="20"/>
              </w:rPr>
            </w:pPr>
            <w:r w:rsidRPr="006252D6">
              <w:rPr>
                <w:b/>
                <w:bCs/>
                <w:sz w:val="20"/>
                <w:szCs w:val="20"/>
              </w:rPr>
              <w:t>52601130940160090244</w:t>
            </w: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6252D6" w:rsidP="00916FF7">
            <w:pPr>
              <w:pStyle w:val="a5"/>
              <w:snapToGrid w:val="0"/>
              <w:rPr>
                <w:sz w:val="20"/>
                <w:szCs w:val="20"/>
                <w:highlight w:val="yellow"/>
              </w:rPr>
            </w:pPr>
            <w:r>
              <w:rPr>
                <w:sz w:val="20"/>
                <w:szCs w:val="20"/>
              </w:rPr>
              <w:t>41</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6C4B1A" w:rsidRPr="00952434" w:rsidRDefault="004F5E28" w:rsidP="006C4B1A">
            <w:pPr>
              <w:spacing w:line="276" w:lineRule="auto"/>
              <w:jc w:val="both"/>
              <w:rPr>
                <w:bCs/>
                <w:sz w:val="20"/>
                <w:szCs w:val="20"/>
              </w:rPr>
            </w:pPr>
            <w:r w:rsidRPr="00FA569D">
              <w:rPr>
                <w:b/>
                <w:bCs/>
                <w:sz w:val="20"/>
                <w:szCs w:val="20"/>
              </w:rPr>
              <w:t>1 этап:</w:t>
            </w:r>
            <w:r>
              <w:rPr>
                <w:bCs/>
                <w:sz w:val="20"/>
                <w:szCs w:val="20"/>
              </w:rPr>
              <w:t xml:space="preserve"> Начало</w:t>
            </w:r>
            <w:r w:rsidRPr="00952434">
              <w:rPr>
                <w:bCs/>
                <w:sz w:val="20"/>
                <w:szCs w:val="20"/>
              </w:rPr>
              <w:t>:</w:t>
            </w:r>
            <w:r>
              <w:rPr>
                <w:bCs/>
                <w:sz w:val="20"/>
                <w:szCs w:val="20"/>
              </w:rPr>
              <w:t xml:space="preserve"> с момента заключения муниципального контракта.</w:t>
            </w:r>
          </w:p>
          <w:p w:rsidR="00956774" w:rsidRDefault="004F5E28" w:rsidP="004F5E28">
            <w:pPr>
              <w:spacing w:line="276" w:lineRule="auto"/>
              <w:jc w:val="both"/>
              <w:rPr>
                <w:bCs/>
                <w:sz w:val="20"/>
                <w:szCs w:val="20"/>
              </w:rPr>
            </w:pPr>
            <w:r>
              <w:rPr>
                <w:bCs/>
                <w:sz w:val="20"/>
                <w:szCs w:val="20"/>
              </w:rPr>
              <w:t xml:space="preserve">            </w:t>
            </w:r>
            <w:r w:rsidR="006C4B1A" w:rsidRPr="00952434">
              <w:rPr>
                <w:bCs/>
                <w:sz w:val="20"/>
                <w:szCs w:val="20"/>
              </w:rPr>
              <w:t>Окончание</w:t>
            </w:r>
            <w:r>
              <w:rPr>
                <w:bCs/>
                <w:sz w:val="20"/>
                <w:szCs w:val="20"/>
              </w:rPr>
              <w:t>: до 10 октября 2016 года (включительно).</w:t>
            </w:r>
          </w:p>
          <w:p w:rsidR="004F5E28" w:rsidRPr="004F5E28" w:rsidRDefault="004F5E28" w:rsidP="004F5E28">
            <w:pPr>
              <w:spacing w:line="276" w:lineRule="auto"/>
              <w:jc w:val="both"/>
              <w:rPr>
                <w:bCs/>
                <w:sz w:val="20"/>
                <w:szCs w:val="20"/>
              </w:rPr>
            </w:pPr>
            <w:r w:rsidRPr="00FA569D">
              <w:rPr>
                <w:b/>
                <w:bCs/>
                <w:sz w:val="20"/>
                <w:szCs w:val="20"/>
              </w:rPr>
              <w:t>2 этап:</w:t>
            </w:r>
            <w:r>
              <w:rPr>
                <w:bCs/>
                <w:sz w:val="20"/>
                <w:szCs w:val="20"/>
              </w:rPr>
              <w:t xml:space="preserve"> </w:t>
            </w:r>
            <w:r w:rsidRPr="004F5E28">
              <w:rPr>
                <w:bCs/>
                <w:sz w:val="20"/>
                <w:szCs w:val="20"/>
              </w:rPr>
              <w:t>Начало: с 10 октября 2016 года</w:t>
            </w:r>
            <w:r>
              <w:rPr>
                <w:bCs/>
                <w:sz w:val="20"/>
                <w:szCs w:val="20"/>
              </w:rPr>
              <w:t>.</w:t>
            </w:r>
          </w:p>
          <w:p w:rsidR="004F5E28" w:rsidRPr="004F5E28" w:rsidRDefault="004F5E28" w:rsidP="004F5E28">
            <w:pPr>
              <w:spacing w:line="276" w:lineRule="auto"/>
              <w:jc w:val="both"/>
              <w:rPr>
                <w:bCs/>
                <w:sz w:val="20"/>
                <w:szCs w:val="20"/>
              </w:rPr>
            </w:pPr>
            <w:r w:rsidRPr="004F5E28">
              <w:rPr>
                <w:bCs/>
                <w:sz w:val="20"/>
                <w:szCs w:val="20"/>
              </w:rPr>
              <w:t xml:space="preserve">            Окончание: до </w:t>
            </w:r>
            <w:r w:rsidR="005738D9">
              <w:rPr>
                <w:bCs/>
                <w:sz w:val="20"/>
                <w:szCs w:val="20"/>
              </w:rPr>
              <w:t>0</w:t>
            </w:r>
            <w:r w:rsidRPr="004F5E28">
              <w:rPr>
                <w:bCs/>
                <w:sz w:val="20"/>
                <w:szCs w:val="20"/>
              </w:rPr>
              <w:t xml:space="preserve">1 </w:t>
            </w:r>
            <w:r>
              <w:rPr>
                <w:bCs/>
                <w:sz w:val="20"/>
                <w:szCs w:val="20"/>
              </w:rPr>
              <w:t>апреля</w:t>
            </w:r>
            <w:r w:rsidRPr="004F5E28">
              <w:rPr>
                <w:bCs/>
                <w:sz w:val="20"/>
                <w:szCs w:val="20"/>
              </w:rPr>
              <w:t xml:space="preserve"> 201</w:t>
            </w:r>
            <w:r w:rsidR="00BB2D42">
              <w:rPr>
                <w:bCs/>
                <w:sz w:val="20"/>
                <w:szCs w:val="20"/>
              </w:rPr>
              <w:t>7</w:t>
            </w:r>
            <w:r w:rsidRPr="004F5E28">
              <w:rPr>
                <w:bCs/>
                <w:sz w:val="20"/>
                <w:szCs w:val="20"/>
              </w:rPr>
              <w:t xml:space="preserve"> года</w:t>
            </w:r>
            <w:r>
              <w:rPr>
                <w:bCs/>
                <w:sz w:val="20"/>
                <w:szCs w:val="20"/>
              </w:rPr>
              <w:t xml:space="preserve"> (включительно)</w:t>
            </w:r>
          </w:p>
          <w:p w:rsidR="004F5E28" w:rsidRPr="00DA1F4F" w:rsidRDefault="004F5E28" w:rsidP="004F5E28">
            <w:pPr>
              <w:spacing w:line="276" w:lineRule="auto"/>
              <w:jc w:val="both"/>
              <w:rPr>
                <w:bCs/>
                <w:sz w:val="20"/>
                <w:szCs w:val="20"/>
              </w:rPr>
            </w:pP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DE7945" w:rsidP="001C3653">
            <w:pPr>
              <w:suppressAutoHyphens w:val="0"/>
              <w:autoSpaceDE w:val="0"/>
              <w:autoSpaceDN w:val="0"/>
              <w:adjustRightInd w:val="0"/>
              <w:jc w:val="both"/>
              <w:rPr>
                <w:sz w:val="20"/>
                <w:szCs w:val="20"/>
                <w:lang w:eastAsia="ru-RU"/>
              </w:rPr>
            </w:pPr>
            <w:r w:rsidRPr="00DA1F4F">
              <w:rPr>
                <w:sz w:val="20"/>
                <w:szCs w:val="20"/>
                <w:lang w:eastAsia="ru-RU"/>
              </w:rPr>
              <w:t xml:space="preserve"> </w:t>
            </w:r>
            <w:r w:rsidR="006C4B1A" w:rsidRPr="005738D9">
              <w:rPr>
                <w:sz w:val="20"/>
                <w:szCs w:val="20"/>
                <w:lang w:eastAsia="ru-RU"/>
              </w:rPr>
              <w:t>Бюджет муниципального образования «Красногорский район»</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4F5E28" w:rsidP="004F5E28">
            <w:pPr>
              <w:pStyle w:val="a5"/>
              <w:snapToGrid w:val="0"/>
              <w:spacing w:before="60" w:after="60"/>
              <w:rPr>
                <w:sz w:val="20"/>
                <w:szCs w:val="20"/>
              </w:rPr>
            </w:pPr>
            <w:r w:rsidRPr="00B110A4">
              <w:rPr>
                <w:iCs/>
                <w:sz w:val="20"/>
                <w:szCs w:val="20"/>
              </w:rPr>
              <w:t>Удмуртская Республика</w:t>
            </w:r>
            <w:r w:rsidR="00B110A4">
              <w:rPr>
                <w:iCs/>
                <w:sz w:val="20"/>
                <w:szCs w:val="20"/>
              </w:rPr>
              <w:t>, Красногорский район.</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2D1D93" w:rsidRDefault="002D1D93" w:rsidP="00683ABA">
            <w:pPr>
              <w:snapToGrid w:val="0"/>
              <w:jc w:val="both"/>
              <w:rPr>
                <w:b/>
                <w:sz w:val="20"/>
                <w:szCs w:val="20"/>
              </w:rPr>
            </w:pPr>
            <w:r>
              <w:rPr>
                <w:b/>
                <w:sz w:val="20"/>
                <w:szCs w:val="20"/>
              </w:rPr>
              <w:t>445000,00 (Четыреста сорок пять тысяч) рублей 00 копеек.</w:t>
            </w:r>
          </w:p>
          <w:p w:rsidR="00E65476" w:rsidRDefault="004F5E28" w:rsidP="00683ABA">
            <w:pPr>
              <w:snapToGrid w:val="0"/>
              <w:jc w:val="both"/>
              <w:rPr>
                <w:b/>
                <w:sz w:val="20"/>
                <w:szCs w:val="20"/>
              </w:rPr>
            </w:pPr>
            <w:r>
              <w:rPr>
                <w:b/>
                <w:sz w:val="20"/>
                <w:szCs w:val="20"/>
              </w:rPr>
              <w:t>1 этап: 50000,00</w:t>
            </w:r>
            <w:r w:rsidR="00683ABA" w:rsidRPr="00DA1F4F">
              <w:rPr>
                <w:b/>
                <w:sz w:val="20"/>
                <w:szCs w:val="20"/>
              </w:rPr>
              <w:t xml:space="preserve"> (</w:t>
            </w:r>
            <w:r>
              <w:rPr>
                <w:b/>
                <w:sz w:val="20"/>
                <w:szCs w:val="20"/>
              </w:rPr>
              <w:t>Пятьдесят тысяч</w:t>
            </w:r>
            <w:r w:rsidR="00683ABA" w:rsidRPr="00DA1F4F">
              <w:rPr>
                <w:b/>
                <w:sz w:val="20"/>
                <w:szCs w:val="20"/>
              </w:rPr>
              <w:t>) рублей 00 копеек</w:t>
            </w:r>
            <w:r w:rsidR="00C96BDD" w:rsidRPr="00DA1F4F">
              <w:rPr>
                <w:b/>
                <w:sz w:val="20"/>
                <w:szCs w:val="20"/>
              </w:rPr>
              <w:t>.</w:t>
            </w:r>
          </w:p>
          <w:p w:rsidR="00F165F0" w:rsidRPr="00F165F0" w:rsidRDefault="00F165F0" w:rsidP="00F165F0">
            <w:pPr>
              <w:snapToGrid w:val="0"/>
              <w:jc w:val="both"/>
              <w:rPr>
                <w:b/>
                <w:sz w:val="20"/>
                <w:szCs w:val="20"/>
              </w:rPr>
            </w:pPr>
            <w:r>
              <w:rPr>
                <w:b/>
                <w:sz w:val="20"/>
                <w:szCs w:val="20"/>
              </w:rPr>
              <w:lastRenderedPageBreak/>
              <w:t>2</w:t>
            </w:r>
            <w:r w:rsidRPr="00F165F0">
              <w:rPr>
                <w:b/>
                <w:sz w:val="20"/>
                <w:szCs w:val="20"/>
              </w:rPr>
              <w:t xml:space="preserve"> этап: </w:t>
            </w:r>
            <w:r>
              <w:rPr>
                <w:b/>
                <w:sz w:val="20"/>
                <w:szCs w:val="20"/>
              </w:rPr>
              <w:t>395000,00</w:t>
            </w:r>
            <w:r w:rsidRPr="00F165F0">
              <w:rPr>
                <w:b/>
                <w:sz w:val="20"/>
                <w:szCs w:val="20"/>
              </w:rPr>
              <w:t xml:space="preserve"> (</w:t>
            </w:r>
            <w:r>
              <w:rPr>
                <w:b/>
                <w:sz w:val="20"/>
                <w:szCs w:val="20"/>
              </w:rPr>
              <w:t>Триста девяносто пять тысяч)</w:t>
            </w:r>
            <w:r w:rsidRPr="00F165F0">
              <w:rPr>
                <w:b/>
                <w:sz w:val="20"/>
                <w:szCs w:val="20"/>
              </w:rPr>
              <w:t xml:space="preserve"> рублей 00 копеек.</w:t>
            </w:r>
          </w:p>
          <w:p w:rsidR="00C96BDD" w:rsidRPr="00DA1F4F" w:rsidRDefault="00C96BDD" w:rsidP="00683ABA">
            <w:pPr>
              <w:snapToGrid w:val="0"/>
              <w:jc w:val="both"/>
              <w:rPr>
                <w:sz w:val="20"/>
                <w:szCs w:val="20"/>
              </w:rPr>
            </w:pPr>
            <w:r w:rsidRPr="00DA1F4F">
              <w:rPr>
                <w:sz w:val="20"/>
                <w:szCs w:val="20"/>
              </w:rPr>
              <w:t>Цена контракта является твердой и не может изменяться в ходе его исполнения.</w:t>
            </w:r>
          </w:p>
          <w:p w:rsidR="004C08B1" w:rsidRPr="00DA1F4F" w:rsidRDefault="005738D9" w:rsidP="0040293F">
            <w:pPr>
              <w:tabs>
                <w:tab w:val="center" w:pos="7689"/>
              </w:tabs>
              <w:jc w:val="both"/>
              <w:rPr>
                <w:bCs/>
                <w:sz w:val="20"/>
                <w:szCs w:val="20"/>
              </w:rPr>
            </w:pPr>
            <w:r w:rsidRPr="005738D9">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lastRenderedPageBreak/>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E906B2" w:rsidRPr="00DA1F4F">
              <w:rPr>
                <w:sz w:val="20"/>
                <w:szCs w:val="20"/>
              </w:rPr>
              <w:t>Исполнителем</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контракта и расчетов с </w:t>
            </w:r>
            <w:r w:rsidR="00E906B2" w:rsidRPr="00DA1F4F">
              <w:rPr>
                <w:sz w:val="20"/>
                <w:szCs w:val="20"/>
              </w:rPr>
              <w:t>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521" w:type="dxa"/>
            <w:tcBorders>
              <w:top w:val="single" w:sz="4" w:space="0" w:color="000000"/>
              <w:left w:val="single" w:sz="4" w:space="0" w:color="000000"/>
              <w:bottom w:val="single" w:sz="4" w:space="0" w:color="000000"/>
              <w:right w:val="single" w:sz="4" w:space="0" w:color="000000"/>
            </w:tcBorders>
          </w:tcPr>
          <w:p w:rsidR="00C05BA5" w:rsidRDefault="0032204F" w:rsidP="00D4352B">
            <w:pPr>
              <w:tabs>
                <w:tab w:val="center" w:pos="7689"/>
              </w:tabs>
              <w:jc w:val="both"/>
              <w:rPr>
                <w:sz w:val="20"/>
                <w:szCs w:val="20"/>
              </w:rPr>
            </w:pPr>
            <w:r w:rsidRPr="0046347B">
              <w:rPr>
                <w:sz w:val="20"/>
                <w:szCs w:val="20"/>
              </w:rPr>
              <w:t xml:space="preserve">Цена муниципального контракта </w:t>
            </w:r>
            <w:proofErr w:type="gramStart"/>
            <w:r w:rsidRPr="0046347B">
              <w:rPr>
                <w:sz w:val="20"/>
                <w:szCs w:val="20"/>
              </w:rPr>
              <w:t>сформирована</w:t>
            </w:r>
            <w:proofErr w:type="gramEnd"/>
            <w:r w:rsidRPr="0046347B">
              <w:rPr>
                <w:sz w:val="20"/>
                <w:szCs w:val="20"/>
              </w:rPr>
              <w:t xml:space="preserve"> методом сопоставимых рыночных цен (анализ рынка)</w:t>
            </w:r>
            <w:r w:rsidRPr="0032204F">
              <w:rPr>
                <w:sz w:val="20"/>
                <w:szCs w:val="20"/>
              </w:rPr>
              <w:t xml:space="preserve"> </w:t>
            </w:r>
            <w:r w:rsidR="00D4352B" w:rsidRPr="00D4352B">
              <w:rPr>
                <w:sz w:val="20"/>
                <w:szCs w:val="20"/>
              </w:rPr>
              <w:t>- Приложение № 2 к извещению о проведении запроса котировок «Обоснование начальной (максимальной) цены контракта».</w:t>
            </w:r>
            <w:r w:rsidR="008D7174">
              <w:rPr>
                <w:sz w:val="20"/>
                <w:szCs w:val="20"/>
              </w:rPr>
              <w:t xml:space="preserve"> </w:t>
            </w:r>
            <w:r w:rsidR="00C05BA5" w:rsidRPr="00DA1F4F">
              <w:rPr>
                <w:sz w:val="20"/>
                <w:szCs w:val="20"/>
              </w:rPr>
              <w:t>Цена контракта является твердой и определяется на весь срок исполнения контракта.</w:t>
            </w:r>
            <w:r w:rsidR="00007037" w:rsidRPr="00DA1F4F">
              <w:rPr>
                <w:sz w:val="20"/>
                <w:szCs w:val="20"/>
              </w:rPr>
              <w:t xml:space="preserve"> </w:t>
            </w:r>
          </w:p>
          <w:p w:rsidR="00A66365" w:rsidRPr="00DA1F4F" w:rsidRDefault="00A66365" w:rsidP="00D4352B">
            <w:pPr>
              <w:tabs>
                <w:tab w:val="center" w:pos="7689"/>
              </w:tabs>
              <w:jc w:val="both"/>
              <w:rPr>
                <w:sz w:val="20"/>
                <w:szCs w:val="20"/>
              </w:rPr>
            </w:pPr>
            <w:r w:rsidRPr="00A66365">
              <w:rPr>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F165F0" w:rsidP="00F165F0">
            <w:pPr>
              <w:snapToGrid w:val="0"/>
              <w:jc w:val="both"/>
              <w:rPr>
                <w:rFonts w:eastAsia="Calibri"/>
                <w:i/>
                <w:sz w:val="20"/>
                <w:szCs w:val="20"/>
                <w:lang w:eastAsia="en-US"/>
              </w:rPr>
            </w:pPr>
            <w:r w:rsidRPr="00F165F0">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F165F0" w:rsidP="00F165F0">
            <w:pPr>
              <w:rPr>
                <w:sz w:val="20"/>
                <w:szCs w:val="20"/>
              </w:rPr>
            </w:pPr>
            <w:r w:rsidRPr="00F165F0">
              <w:rPr>
                <w:sz w:val="20"/>
                <w:szCs w:val="20"/>
              </w:rPr>
              <w:t>Не у</w:t>
            </w:r>
            <w:r w:rsidR="00A66365" w:rsidRPr="00F165F0">
              <w:rPr>
                <w:sz w:val="20"/>
                <w:szCs w:val="20"/>
              </w:rPr>
              <w:t xml:space="preserve">становлено </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087E5D" w:rsidRDefault="00191746" w:rsidP="00D4352B">
            <w:pPr>
              <w:jc w:val="both"/>
              <w:rPr>
                <w:b/>
                <w:sz w:val="20"/>
                <w:szCs w:val="20"/>
              </w:rPr>
            </w:pPr>
            <w:r w:rsidRPr="00191746">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B7065C" w:rsidRPr="00B7065C" w:rsidRDefault="00B7065C" w:rsidP="00D4352B">
            <w:pPr>
              <w:jc w:val="both"/>
              <w:rPr>
                <w:sz w:val="20"/>
                <w:szCs w:val="20"/>
              </w:rPr>
            </w:pPr>
            <w:r w:rsidRPr="00B7065C">
              <w:rPr>
                <w:sz w:val="20"/>
                <w:szCs w:val="20"/>
              </w:rPr>
              <w:t>Участник закупки вправе предоставить информацию по форме указанной в Приложение №1 к форме заявки на участие в запросе котировок (рекомендуемая).</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4163E7" w:rsidP="004163E7">
            <w:pPr>
              <w:rPr>
                <w:b/>
                <w:color w:val="000000" w:themeColor="text1"/>
                <w:sz w:val="20"/>
                <w:szCs w:val="20"/>
                <w:highlight w:val="yellow"/>
              </w:rPr>
            </w:pPr>
            <w:r>
              <w:rPr>
                <w:b/>
                <w:color w:val="000000" w:themeColor="text1"/>
                <w:sz w:val="20"/>
                <w:szCs w:val="20"/>
              </w:rPr>
              <w:t>09</w:t>
            </w:r>
            <w:r w:rsidR="00683ABA"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6</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lastRenderedPageBreak/>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4163E7" w:rsidP="004163E7">
            <w:pPr>
              <w:rPr>
                <w:color w:val="000000" w:themeColor="text1"/>
                <w:sz w:val="20"/>
                <w:szCs w:val="20"/>
                <w:highlight w:val="yellow"/>
              </w:rPr>
            </w:pPr>
            <w:r>
              <w:rPr>
                <w:b/>
                <w:color w:val="000000" w:themeColor="text1"/>
                <w:sz w:val="20"/>
                <w:szCs w:val="20"/>
              </w:rPr>
              <w:t>10</w:t>
            </w:r>
            <w:r w:rsidR="00D2246B"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6</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5627BD" w:rsidP="005627BD">
            <w:pPr>
              <w:rPr>
                <w:color w:val="000000" w:themeColor="text1"/>
                <w:sz w:val="20"/>
                <w:szCs w:val="20"/>
                <w:highlight w:val="yellow"/>
              </w:rPr>
            </w:pPr>
            <w:r>
              <w:rPr>
                <w:b/>
                <w:color w:val="000000" w:themeColor="text1"/>
                <w:sz w:val="20"/>
                <w:szCs w:val="20"/>
              </w:rPr>
              <w:t>22</w:t>
            </w:r>
            <w:r w:rsidR="00E65476" w:rsidRPr="00DA1F4F">
              <w:rPr>
                <w:b/>
                <w:color w:val="000000" w:themeColor="text1"/>
                <w:sz w:val="20"/>
                <w:szCs w:val="20"/>
              </w:rPr>
              <w:t>.</w:t>
            </w:r>
            <w:r w:rsidR="0051621F" w:rsidRPr="00DA1F4F">
              <w:rPr>
                <w:b/>
                <w:color w:val="000000" w:themeColor="text1"/>
                <w:sz w:val="20"/>
                <w:szCs w:val="20"/>
              </w:rPr>
              <w:t>0</w:t>
            </w:r>
            <w:r w:rsidR="004163E7">
              <w:rPr>
                <w:b/>
                <w:color w:val="000000" w:themeColor="text1"/>
                <w:sz w:val="20"/>
                <w:szCs w:val="20"/>
              </w:rPr>
              <w:t>6</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w:t>
            </w:r>
            <w:r w:rsidR="00F165F0">
              <w:rPr>
                <w:b/>
                <w:color w:val="000000" w:themeColor="text1"/>
                <w:sz w:val="20"/>
                <w:szCs w:val="20"/>
              </w:rPr>
              <w:t>0</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5627BD">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5627BD" w:rsidRPr="005627BD">
              <w:rPr>
                <w:b/>
                <w:color w:val="000000" w:themeColor="text1"/>
                <w:sz w:val="20"/>
                <w:szCs w:val="20"/>
              </w:rPr>
              <w:t>22</w:t>
            </w:r>
            <w:r w:rsidR="00683ABA" w:rsidRPr="00DA1F4F">
              <w:rPr>
                <w:b/>
                <w:color w:val="000000" w:themeColor="text1"/>
                <w:sz w:val="20"/>
                <w:szCs w:val="20"/>
              </w:rPr>
              <w:t>.</w:t>
            </w:r>
            <w:r w:rsidR="0051621F" w:rsidRPr="00DA1F4F">
              <w:rPr>
                <w:b/>
                <w:color w:val="000000" w:themeColor="text1"/>
                <w:sz w:val="20"/>
                <w:szCs w:val="20"/>
              </w:rPr>
              <w:t>0</w:t>
            </w:r>
            <w:r w:rsidR="004163E7">
              <w:rPr>
                <w:b/>
                <w:color w:val="000000" w:themeColor="text1"/>
                <w:sz w:val="20"/>
                <w:szCs w:val="20"/>
              </w:rPr>
              <w:t>6</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w:t>
            </w:r>
            <w:r w:rsidR="00F165F0">
              <w:rPr>
                <w:b/>
                <w:color w:val="000000" w:themeColor="text1"/>
                <w:sz w:val="20"/>
                <w:szCs w:val="20"/>
              </w:rPr>
              <w:t>0</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 xml:space="preserve">Прием заявок на участие в запросе котировок в </w:t>
            </w:r>
            <w:bookmarkStart w:id="0" w:name="_GoBack"/>
            <w:bookmarkEnd w:id="0"/>
            <w:r w:rsidRPr="00DA1F4F">
              <w:rPr>
                <w:sz w:val="20"/>
                <w:szCs w:val="20"/>
              </w:rPr>
              <w:t>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4163E7" w:rsidRDefault="001F115E" w:rsidP="004163E7">
            <w:pPr>
              <w:snapToGrid w:val="0"/>
              <w:spacing w:before="60" w:after="60"/>
              <w:ind w:firstLine="175"/>
              <w:jc w:val="both"/>
              <w:rPr>
                <w:b/>
                <w:color w:val="000000"/>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F165F0">
              <w:rPr>
                <w:color w:val="000000"/>
                <w:sz w:val="20"/>
                <w:szCs w:val="20"/>
              </w:rPr>
              <w:t xml:space="preserve"> </w:t>
            </w:r>
            <w:r w:rsidR="004163E7" w:rsidRPr="004163E7">
              <w:rPr>
                <w:color w:val="000000"/>
                <w:sz w:val="20"/>
                <w:szCs w:val="20"/>
              </w:rPr>
              <w:t>(</w:t>
            </w:r>
            <w:r w:rsidR="004163E7" w:rsidRPr="004163E7">
              <w:rPr>
                <w:b/>
                <w:color w:val="000000"/>
                <w:sz w:val="20"/>
                <w:szCs w:val="20"/>
              </w:rPr>
              <w:t>Исполнитель должен иметь</w:t>
            </w:r>
            <w:r w:rsidR="004163E7" w:rsidRPr="004163E7">
              <w:rPr>
                <w:color w:val="000000"/>
                <w:sz w:val="20"/>
                <w:szCs w:val="20"/>
              </w:rPr>
              <w:t xml:space="preserve"> </w:t>
            </w:r>
            <w:r w:rsidR="006E5976">
              <w:rPr>
                <w:b/>
                <w:color w:val="000000"/>
                <w:sz w:val="20"/>
                <w:szCs w:val="20"/>
              </w:rPr>
              <w:t>действующее свидетельство,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w:t>
            </w:r>
            <w:proofErr w:type="gramEnd"/>
            <w:r w:rsidR="006E5976">
              <w:rPr>
                <w:b/>
                <w:color w:val="000000"/>
                <w:sz w:val="20"/>
                <w:szCs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94AF1" w:rsidRDefault="00E94AF1" w:rsidP="00E94AF1">
            <w:pPr>
              <w:snapToGrid w:val="0"/>
              <w:spacing w:before="60" w:after="60"/>
              <w:ind w:firstLine="34"/>
              <w:jc w:val="both"/>
              <w:rPr>
                <w:b/>
                <w:color w:val="000000"/>
                <w:sz w:val="20"/>
                <w:szCs w:val="20"/>
              </w:rPr>
            </w:pPr>
            <w:r>
              <w:rPr>
                <w:b/>
                <w:color w:val="000000"/>
                <w:sz w:val="20"/>
                <w:szCs w:val="20"/>
              </w:rPr>
              <w:t xml:space="preserve">Раздел </w:t>
            </w:r>
            <w:r w:rsidR="006E5976">
              <w:rPr>
                <w:b/>
                <w:color w:val="000000"/>
                <w:sz w:val="20"/>
                <w:szCs w:val="20"/>
                <w:lang w:val="en-US"/>
              </w:rPr>
              <w:t>I</w:t>
            </w:r>
            <w:r w:rsidR="006E5976">
              <w:rPr>
                <w:b/>
                <w:color w:val="000000"/>
                <w:sz w:val="20"/>
                <w:szCs w:val="20"/>
              </w:rPr>
              <w:t>.</w:t>
            </w:r>
            <w:r>
              <w:rPr>
                <w:b/>
                <w:color w:val="000000"/>
                <w:sz w:val="20"/>
                <w:szCs w:val="20"/>
              </w:rPr>
              <w:t xml:space="preserve"> Виды работ по инженерным изысканиям</w:t>
            </w:r>
          </w:p>
          <w:p w:rsidR="00E94AF1" w:rsidRDefault="00E94AF1" w:rsidP="00E94AF1">
            <w:pPr>
              <w:snapToGrid w:val="0"/>
              <w:spacing w:before="60" w:after="60"/>
              <w:ind w:firstLine="34"/>
              <w:jc w:val="both"/>
              <w:rPr>
                <w:b/>
                <w:color w:val="000000"/>
                <w:sz w:val="20"/>
                <w:szCs w:val="20"/>
              </w:rPr>
            </w:pPr>
            <w:r>
              <w:rPr>
                <w:b/>
                <w:color w:val="000000"/>
                <w:sz w:val="20"/>
                <w:szCs w:val="20"/>
              </w:rPr>
              <w:t>п.1</w:t>
            </w:r>
            <w:r w:rsidR="006E5976">
              <w:rPr>
                <w:b/>
                <w:color w:val="000000"/>
                <w:sz w:val="20"/>
                <w:szCs w:val="20"/>
              </w:rPr>
              <w:t>.Работы в составе инженерно-геодезических изысканий</w:t>
            </w:r>
            <w:r w:rsidR="0084427A">
              <w:rPr>
                <w:b/>
                <w:color w:val="000000"/>
                <w:sz w:val="20"/>
                <w:szCs w:val="20"/>
              </w:rPr>
              <w:t>:</w:t>
            </w:r>
          </w:p>
          <w:p w:rsidR="006E5976" w:rsidRPr="00E94AF1" w:rsidRDefault="00E94AF1" w:rsidP="00E94AF1">
            <w:pPr>
              <w:snapToGrid w:val="0"/>
              <w:spacing w:before="60" w:after="60"/>
              <w:ind w:firstLine="34"/>
              <w:jc w:val="both"/>
              <w:rPr>
                <w:color w:val="000000"/>
                <w:sz w:val="20"/>
                <w:szCs w:val="20"/>
              </w:rPr>
            </w:pPr>
            <w:proofErr w:type="spellStart"/>
            <w:r w:rsidRPr="00E94AF1">
              <w:rPr>
                <w:color w:val="000000"/>
                <w:sz w:val="20"/>
                <w:szCs w:val="20"/>
              </w:rPr>
              <w:t>п</w:t>
            </w:r>
            <w:proofErr w:type="gramStart"/>
            <w:r w:rsidRPr="00E94AF1">
              <w:rPr>
                <w:color w:val="000000"/>
                <w:sz w:val="20"/>
                <w:szCs w:val="20"/>
              </w:rPr>
              <w:t>.п</w:t>
            </w:r>
            <w:proofErr w:type="spellEnd"/>
            <w:proofErr w:type="gramEnd"/>
            <w:r w:rsidR="006E5976" w:rsidRPr="00E94AF1">
              <w:rPr>
                <w:color w:val="000000"/>
                <w:sz w:val="20"/>
                <w:szCs w:val="20"/>
              </w:rPr>
              <w:t xml:space="preserve"> 1.</w:t>
            </w:r>
            <w:r w:rsidRPr="00E94AF1">
              <w:rPr>
                <w:color w:val="000000"/>
                <w:sz w:val="20"/>
                <w:szCs w:val="20"/>
              </w:rPr>
              <w:t>1.</w:t>
            </w:r>
            <w:r w:rsidRPr="00E94AF1">
              <w:rPr>
                <w:kern w:val="28"/>
                <w:sz w:val="22"/>
                <w:szCs w:val="22"/>
                <w:lang w:eastAsia="ru-RU"/>
              </w:rPr>
              <w:t xml:space="preserve"> </w:t>
            </w:r>
            <w:r w:rsidRPr="00E94AF1">
              <w:rPr>
                <w:color w:val="000000"/>
                <w:sz w:val="20"/>
                <w:szCs w:val="20"/>
              </w:rPr>
              <w:t>Создание опорных геодезических сетей</w:t>
            </w:r>
            <w:r>
              <w:rPr>
                <w:color w:val="000000"/>
                <w:sz w:val="20"/>
                <w:szCs w:val="20"/>
              </w:rPr>
              <w:t>;</w:t>
            </w:r>
          </w:p>
          <w:p w:rsidR="00E94AF1" w:rsidRDefault="00E94AF1" w:rsidP="00E94AF1">
            <w:pPr>
              <w:snapToGrid w:val="0"/>
              <w:spacing w:before="60" w:after="60"/>
              <w:ind w:firstLine="34"/>
              <w:jc w:val="both"/>
              <w:rPr>
                <w:color w:val="000000"/>
                <w:sz w:val="20"/>
                <w:szCs w:val="20"/>
              </w:rPr>
            </w:pPr>
            <w:proofErr w:type="spellStart"/>
            <w:r w:rsidRPr="00E94AF1">
              <w:rPr>
                <w:color w:val="000000"/>
                <w:sz w:val="20"/>
                <w:szCs w:val="20"/>
              </w:rPr>
              <w:t>п.п</w:t>
            </w:r>
            <w:proofErr w:type="spellEnd"/>
            <w:r w:rsidRPr="00E94AF1">
              <w:rPr>
                <w:color w:val="000000"/>
                <w:sz w:val="20"/>
                <w:szCs w:val="20"/>
              </w:rPr>
              <w:t>. 1.3.</w:t>
            </w:r>
            <w:r w:rsidRPr="00E94AF1">
              <w:rPr>
                <w:kern w:val="28"/>
                <w:sz w:val="22"/>
                <w:szCs w:val="22"/>
                <w:lang w:eastAsia="ru-RU"/>
              </w:rPr>
              <w:t xml:space="preserve"> </w:t>
            </w:r>
            <w:r w:rsidRPr="00E94AF1">
              <w:rPr>
                <w:color w:val="000000"/>
                <w:sz w:val="20"/>
                <w:szCs w:val="20"/>
              </w:rPr>
              <w:t>Создание и обновление инженерно-топографических планов в масштабах 1:200 - 1:5000, в том числе в цифровой форме, съемка подземных коммуникаций и сооружений</w:t>
            </w:r>
            <w:r>
              <w:rPr>
                <w:color w:val="000000"/>
                <w:sz w:val="20"/>
                <w:szCs w:val="20"/>
              </w:rPr>
              <w:t>;</w:t>
            </w:r>
          </w:p>
          <w:p w:rsidR="00E94AF1" w:rsidRDefault="00E94AF1" w:rsidP="00E94AF1">
            <w:pPr>
              <w:snapToGrid w:val="0"/>
              <w:spacing w:before="60" w:after="60"/>
              <w:ind w:firstLine="34"/>
              <w:jc w:val="both"/>
              <w:rPr>
                <w:color w:val="000000"/>
                <w:sz w:val="20"/>
                <w:szCs w:val="20"/>
              </w:rPr>
            </w:pPr>
            <w:proofErr w:type="spellStart"/>
            <w:r>
              <w:rPr>
                <w:color w:val="000000"/>
                <w:sz w:val="20"/>
                <w:szCs w:val="20"/>
              </w:rPr>
              <w:t>п.п</w:t>
            </w:r>
            <w:proofErr w:type="spellEnd"/>
            <w:r>
              <w:rPr>
                <w:color w:val="000000"/>
                <w:sz w:val="20"/>
                <w:szCs w:val="20"/>
              </w:rPr>
              <w:t>. 1.4.</w:t>
            </w:r>
            <w:r>
              <w:t xml:space="preserve"> </w:t>
            </w:r>
            <w:r w:rsidRPr="00E94AF1">
              <w:rPr>
                <w:color w:val="000000"/>
                <w:sz w:val="20"/>
                <w:szCs w:val="20"/>
              </w:rPr>
              <w:t>Трассирование линейных объектов</w:t>
            </w:r>
            <w:r>
              <w:rPr>
                <w:color w:val="000000"/>
                <w:sz w:val="20"/>
                <w:szCs w:val="20"/>
              </w:rPr>
              <w:t>;</w:t>
            </w:r>
          </w:p>
          <w:p w:rsidR="00E94AF1" w:rsidRDefault="00E94AF1" w:rsidP="00E94AF1">
            <w:pPr>
              <w:snapToGrid w:val="0"/>
              <w:spacing w:before="60" w:after="60"/>
              <w:ind w:firstLine="34"/>
              <w:jc w:val="both"/>
              <w:rPr>
                <w:color w:val="000000"/>
                <w:sz w:val="20"/>
                <w:szCs w:val="20"/>
              </w:rPr>
            </w:pPr>
            <w:proofErr w:type="spellStart"/>
            <w:r>
              <w:rPr>
                <w:color w:val="000000"/>
                <w:sz w:val="20"/>
                <w:szCs w:val="20"/>
              </w:rPr>
              <w:t>п.п</w:t>
            </w:r>
            <w:proofErr w:type="spellEnd"/>
            <w:r>
              <w:rPr>
                <w:color w:val="000000"/>
                <w:sz w:val="20"/>
                <w:szCs w:val="20"/>
              </w:rPr>
              <w:t>. 1.6.</w:t>
            </w:r>
            <w:r w:rsidRPr="00E94AF1">
              <w:rPr>
                <w:b/>
                <w:sz w:val="22"/>
                <w:szCs w:val="22"/>
              </w:rPr>
              <w:t xml:space="preserve"> </w:t>
            </w:r>
            <w:r w:rsidRPr="00E94AF1">
              <w:rPr>
                <w:color w:val="000000"/>
                <w:sz w:val="20"/>
                <w:szCs w:val="20"/>
              </w:rPr>
              <w:t>Специальные геодезические и топографические работы при строительстве и реконструкции зданий и сооружений</w:t>
            </w:r>
            <w:r>
              <w:rPr>
                <w:color w:val="000000"/>
                <w:sz w:val="20"/>
                <w:szCs w:val="20"/>
              </w:rPr>
              <w:t>.</w:t>
            </w:r>
          </w:p>
          <w:p w:rsidR="00E94AF1" w:rsidRDefault="00E94AF1" w:rsidP="00E94AF1">
            <w:pPr>
              <w:snapToGrid w:val="0"/>
              <w:spacing w:before="60" w:after="60"/>
              <w:ind w:firstLine="34"/>
              <w:jc w:val="both"/>
              <w:rPr>
                <w:b/>
                <w:color w:val="000000"/>
                <w:sz w:val="20"/>
                <w:szCs w:val="20"/>
              </w:rPr>
            </w:pPr>
            <w:r>
              <w:rPr>
                <w:b/>
                <w:color w:val="000000"/>
                <w:sz w:val="20"/>
                <w:szCs w:val="20"/>
              </w:rPr>
              <w:t xml:space="preserve">Раздел </w:t>
            </w:r>
            <w:r>
              <w:rPr>
                <w:b/>
                <w:color w:val="000000"/>
                <w:sz w:val="20"/>
                <w:szCs w:val="20"/>
                <w:lang w:val="en-US"/>
              </w:rPr>
              <w:t>II</w:t>
            </w:r>
            <w:r>
              <w:rPr>
                <w:b/>
                <w:color w:val="000000"/>
                <w:sz w:val="20"/>
                <w:szCs w:val="20"/>
              </w:rPr>
              <w:t>. Виды работ по подготовке проектной документации</w:t>
            </w:r>
          </w:p>
          <w:p w:rsidR="0084427A" w:rsidRDefault="0084427A" w:rsidP="00E94AF1">
            <w:pPr>
              <w:snapToGrid w:val="0"/>
              <w:spacing w:before="60" w:after="60"/>
              <w:ind w:firstLine="34"/>
              <w:jc w:val="both"/>
              <w:rPr>
                <w:b/>
                <w:color w:val="000000"/>
                <w:sz w:val="20"/>
                <w:szCs w:val="20"/>
              </w:rPr>
            </w:pPr>
            <w:r>
              <w:rPr>
                <w:b/>
                <w:color w:val="000000"/>
                <w:sz w:val="20"/>
                <w:szCs w:val="20"/>
              </w:rPr>
              <w:t>п.1. Работы по подготовке схемы планировочной организации земельного участка:</w:t>
            </w:r>
          </w:p>
          <w:p w:rsidR="0084427A" w:rsidRPr="0084427A" w:rsidRDefault="0084427A" w:rsidP="0084427A">
            <w:pPr>
              <w:snapToGrid w:val="0"/>
              <w:spacing w:before="60" w:after="60"/>
              <w:ind w:firstLine="34"/>
              <w:jc w:val="both"/>
              <w:rPr>
                <w:color w:val="000000"/>
                <w:sz w:val="20"/>
                <w:szCs w:val="20"/>
              </w:rPr>
            </w:pPr>
            <w:proofErr w:type="spellStart"/>
            <w:r>
              <w:rPr>
                <w:color w:val="000000"/>
                <w:sz w:val="20"/>
                <w:szCs w:val="20"/>
              </w:rPr>
              <w:t>п.п</w:t>
            </w:r>
            <w:proofErr w:type="spellEnd"/>
            <w:r>
              <w:rPr>
                <w:color w:val="000000"/>
                <w:sz w:val="20"/>
                <w:szCs w:val="20"/>
              </w:rPr>
              <w:t xml:space="preserve">. 1.2. </w:t>
            </w:r>
            <w:r w:rsidRPr="0084427A">
              <w:rPr>
                <w:color w:val="000000"/>
                <w:sz w:val="20"/>
                <w:szCs w:val="20"/>
              </w:rPr>
              <w:t>Работы по подготовке схемы планировочной организации трассы линейного объекта</w:t>
            </w:r>
          </w:p>
          <w:p w:rsidR="0084427A" w:rsidRDefault="0084427A" w:rsidP="0084427A">
            <w:pPr>
              <w:snapToGrid w:val="0"/>
              <w:spacing w:before="60" w:after="60"/>
              <w:ind w:firstLine="34"/>
              <w:jc w:val="both"/>
              <w:rPr>
                <w:color w:val="000000"/>
                <w:sz w:val="20"/>
                <w:szCs w:val="20"/>
              </w:rPr>
            </w:pPr>
            <w:proofErr w:type="spellStart"/>
            <w:r>
              <w:rPr>
                <w:color w:val="000000"/>
                <w:sz w:val="20"/>
                <w:szCs w:val="20"/>
              </w:rPr>
              <w:lastRenderedPageBreak/>
              <w:t>п.п</w:t>
            </w:r>
            <w:proofErr w:type="spellEnd"/>
            <w:r>
              <w:rPr>
                <w:color w:val="000000"/>
                <w:sz w:val="20"/>
                <w:szCs w:val="20"/>
              </w:rPr>
              <w:t xml:space="preserve">. </w:t>
            </w:r>
            <w:r w:rsidRPr="0084427A">
              <w:rPr>
                <w:color w:val="000000"/>
                <w:sz w:val="20"/>
                <w:szCs w:val="20"/>
              </w:rPr>
              <w:t xml:space="preserve">1.3. Работы по подготовке </w:t>
            </w:r>
            <w:proofErr w:type="gramStart"/>
            <w:r w:rsidRPr="0084427A">
              <w:rPr>
                <w:color w:val="000000"/>
                <w:sz w:val="20"/>
                <w:szCs w:val="20"/>
              </w:rPr>
              <w:t>схемы планировочной организации полосы отвода линейного сооружения</w:t>
            </w:r>
            <w:proofErr w:type="gramEnd"/>
          </w:p>
          <w:p w:rsidR="0084427A" w:rsidRPr="0084427A" w:rsidRDefault="0084427A" w:rsidP="0084427A">
            <w:pPr>
              <w:snapToGrid w:val="0"/>
              <w:spacing w:before="60" w:after="60"/>
              <w:ind w:firstLine="34"/>
              <w:jc w:val="both"/>
              <w:rPr>
                <w:b/>
                <w:color w:val="000000"/>
                <w:sz w:val="20"/>
                <w:szCs w:val="20"/>
              </w:rPr>
            </w:pPr>
            <w:r w:rsidRPr="0084427A">
              <w:rPr>
                <w:b/>
                <w:color w:val="000000"/>
                <w:sz w:val="20"/>
                <w:szCs w:val="20"/>
              </w:rPr>
              <w:t>п. 3. Работы по подготовке конструктивных решений</w:t>
            </w:r>
          </w:p>
          <w:p w:rsidR="0084427A" w:rsidRPr="0084427A" w:rsidRDefault="000C06A0" w:rsidP="0084427A">
            <w:pPr>
              <w:snapToGrid w:val="0"/>
              <w:spacing w:before="60" w:after="60"/>
              <w:ind w:firstLine="34"/>
              <w:jc w:val="both"/>
              <w:rPr>
                <w:b/>
                <w:color w:val="000000"/>
                <w:sz w:val="20"/>
                <w:szCs w:val="20"/>
              </w:rPr>
            </w:pPr>
            <w:r>
              <w:rPr>
                <w:b/>
                <w:color w:val="000000"/>
                <w:sz w:val="20"/>
                <w:szCs w:val="20"/>
              </w:rPr>
              <w:t>п.</w:t>
            </w:r>
            <w:r w:rsidR="0084427A" w:rsidRPr="0084427A">
              <w:rPr>
                <w:b/>
                <w:color w:val="000000"/>
                <w:sz w:val="20"/>
                <w:szCs w:val="20"/>
              </w:rPr>
              <w:t>5. Работы по подготовке сведений о наружных сетях инженерно-технического обеспечения, о перечне инженерно-технических мероприятий:</w:t>
            </w:r>
          </w:p>
          <w:p w:rsidR="0084427A" w:rsidRDefault="0084427A" w:rsidP="0084427A">
            <w:pPr>
              <w:snapToGrid w:val="0"/>
              <w:spacing w:before="60" w:after="60"/>
              <w:ind w:firstLine="34"/>
              <w:jc w:val="both"/>
              <w:rPr>
                <w:color w:val="000000"/>
                <w:sz w:val="20"/>
                <w:szCs w:val="20"/>
              </w:rPr>
            </w:pPr>
            <w:proofErr w:type="spellStart"/>
            <w:r>
              <w:rPr>
                <w:color w:val="000000"/>
                <w:sz w:val="20"/>
                <w:szCs w:val="20"/>
              </w:rPr>
              <w:t>п</w:t>
            </w:r>
            <w:proofErr w:type="gramStart"/>
            <w:r>
              <w:rPr>
                <w:color w:val="000000"/>
                <w:sz w:val="20"/>
                <w:szCs w:val="20"/>
              </w:rPr>
              <w:t>.п</w:t>
            </w:r>
            <w:proofErr w:type="spellEnd"/>
            <w:proofErr w:type="gramEnd"/>
            <w:r>
              <w:rPr>
                <w:color w:val="000000"/>
                <w:sz w:val="20"/>
                <w:szCs w:val="20"/>
              </w:rPr>
              <w:t xml:space="preserve"> </w:t>
            </w:r>
            <w:r w:rsidRPr="0084427A">
              <w:rPr>
                <w:color w:val="000000"/>
                <w:sz w:val="20"/>
                <w:szCs w:val="20"/>
              </w:rPr>
              <w:t>5.7. Работы по подготовке проектов наружных сетей газоснабжения и их сооружений</w:t>
            </w:r>
          </w:p>
          <w:p w:rsidR="0084427A" w:rsidRPr="0084427A" w:rsidRDefault="0084427A" w:rsidP="0084427A">
            <w:pPr>
              <w:snapToGrid w:val="0"/>
              <w:spacing w:before="60" w:after="60"/>
              <w:ind w:firstLine="34"/>
              <w:jc w:val="both"/>
              <w:rPr>
                <w:b/>
                <w:color w:val="000000"/>
                <w:sz w:val="20"/>
                <w:szCs w:val="20"/>
              </w:rPr>
            </w:pPr>
            <w:r w:rsidRPr="0084427A">
              <w:rPr>
                <w:b/>
                <w:color w:val="000000"/>
                <w:sz w:val="20"/>
                <w:szCs w:val="20"/>
              </w:rPr>
              <w:t>п. 6. Работы по подготовке технологических решений:</w:t>
            </w:r>
          </w:p>
          <w:p w:rsidR="0084427A" w:rsidRDefault="0084427A" w:rsidP="0084427A">
            <w:pPr>
              <w:snapToGrid w:val="0"/>
              <w:spacing w:before="60" w:after="60"/>
              <w:ind w:firstLine="34"/>
              <w:jc w:val="both"/>
              <w:rPr>
                <w:color w:val="000000"/>
                <w:sz w:val="20"/>
                <w:szCs w:val="20"/>
              </w:rPr>
            </w:pPr>
            <w:proofErr w:type="spellStart"/>
            <w:r>
              <w:rPr>
                <w:color w:val="000000"/>
                <w:sz w:val="20"/>
                <w:szCs w:val="20"/>
              </w:rPr>
              <w:t>п.п</w:t>
            </w:r>
            <w:proofErr w:type="spellEnd"/>
            <w:r>
              <w:rPr>
                <w:color w:val="000000"/>
                <w:sz w:val="20"/>
                <w:szCs w:val="20"/>
              </w:rPr>
              <w:t xml:space="preserve">. </w:t>
            </w:r>
            <w:r w:rsidRPr="0084427A">
              <w:rPr>
                <w:color w:val="000000"/>
                <w:sz w:val="20"/>
                <w:szCs w:val="20"/>
              </w:rPr>
              <w:t>6.8. Работы по подготовке технологических решений объектов нефтегазового назначения и их комплексов</w:t>
            </w:r>
          </w:p>
          <w:p w:rsidR="0084427A" w:rsidRPr="0084427A" w:rsidRDefault="0084427A" w:rsidP="0084427A">
            <w:pPr>
              <w:snapToGrid w:val="0"/>
              <w:spacing w:before="60" w:after="60"/>
              <w:ind w:firstLine="34"/>
              <w:jc w:val="both"/>
              <w:rPr>
                <w:b/>
                <w:color w:val="000000"/>
                <w:sz w:val="20"/>
                <w:szCs w:val="20"/>
              </w:rPr>
            </w:pPr>
            <w:r w:rsidRPr="0084427A">
              <w:rPr>
                <w:b/>
                <w:color w:val="000000"/>
                <w:sz w:val="20"/>
                <w:szCs w:val="20"/>
              </w:rPr>
              <w:t>п.9. Работы по подготовке проектов мероприятий по охране окружающей среды</w:t>
            </w:r>
          </w:p>
          <w:p w:rsidR="0084427A" w:rsidRPr="0084427A" w:rsidRDefault="0084427A" w:rsidP="0084427A">
            <w:pPr>
              <w:snapToGrid w:val="0"/>
              <w:spacing w:before="60" w:after="60"/>
              <w:ind w:firstLine="34"/>
              <w:jc w:val="both"/>
              <w:rPr>
                <w:color w:val="000000"/>
                <w:sz w:val="20"/>
                <w:szCs w:val="20"/>
              </w:rPr>
            </w:pPr>
          </w:p>
          <w:p w:rsidR="006E5976" w:rsidRDefault="006E5976" w:rsidP="004163E7">
            <w:pPr>
              <w:snapToGrid w:val="0"/>
              <w:spacing w:before="60" w:after="60"/>
              <w:ind w:firstLine="175"/>
              <w:jc w:val="both"/>
              <w:rPr>
                <w:b/>
                <w:color w:val="000000"/>
                <w:sz w:val="20"/>
                <w:szCs w:val="20"/>
              </w:rPr>
            </w:pPr>
            <w:r>
              <w:rPr>
                <w:b/>
                <w:color w:val="000000"/>
                <w:sz w:val="20"/>
                <w:szCs w:val="20"/>
              </w:rPr>
              <w:t>и (или)</w:t>
            </w:r>
          </w:p>
          <w:p w:rsidR="006E5976" w:rsidRPr="006E5976" w:rsidRDefault="006E5976" w:rsidP="004163E7">
            <w:pPr>
              <w:snapToGrid w:val="0"/>
              <w:spacing w:before="60" w:after="60"/>
              <w:ind w:firstLine="175"/>
              <w:jc w:val="both"/>
              <w:rPr>
                <w:b/>
                <w:color w:val="000000"/>
                <w:sz w:val="20"/>
                <w:szCs w:val="20"/>
              </w:rPr>
            </w:pPr>
            <w:r>
              <w:rPr>
                <w:b/>
                <w:color w:val="000000"/>
                <w:sz w:val="20"/>
                <w:szCs w:val="20"/>
              </w:rPr>
              <w:t>п.13</w:t>
            </w:r>
            <w:r w:rsidR="000C06A0">
              <w:rPr>
                <w:b/>
                <w:color w:val="000000"/>
                <w:sz w:val="20"/>
                <w:szCs w:val="20"/>
              </w:rPr>
              <w:t>.</w:t>
            </w:r>
            <w:r>
              <w:rPr>
                <w:b/>
                <w:color w:val="000000"/>
                <w:sz w:val="20"/>
                <w:szCs w:val="20"/>
              </w:rPr>
              <w:t xml:space="preserve"> </w:t>
            </w:r>
            <w:r w:rsidR="000C06A0" w:rsidRPr="000C06A0">
              <w:rPr>
                <w:b/>
                <w:color w:val="000000"/>
                <w:sz w:val="20"/>
                <w:szCs w:val="20"/>
              </w:rPr>
              <w:t>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r>
              <w:rPr>
                <w:b/>
                <w:color w:val="000000"/>
                <w:sz w:val="20"/>
                <w:szCs w:val="20"/>
              </w:rPr>
              <w:t>;</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 xml:space="preserve">предприятия либо иными органами управления юридических лиц - участников закупки, с </w:t>
            </w:r>
            <w:r w:rsidRPr="00DA1F4F">
              <w:rPr>
                <w:sz w:val="20"/>
                <w:szCs w:val="20"/>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DA1F4F" w:rsidRDefault="00DF41CE" w:rsidP="00DF41CE">
            <w:pPr>
              <w:suppressAutoHyphens w:val="0"/>
              <w:autoSpaceDE w:val="0"/>
              <w:autoSpaceDN w:val="0"/>
              <w:adjustRightInd w:val="0"/>
              <w:ind w:firstLine="174"/>
              <w:jc w:val="both"/>
              <w:rPr>
                <w:sz w:val="20"/>
                <w:szCs w:val="20"/>
              </w:rPr>
            </w:pPr>
            <w:bookmarkStart w:id="1" w:name="Par9"/>
            <w:bookmarkEnd w:id="1"/>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sidR="00FA0E1D">
              <w:rPr>
                <w:sz w:val="20"/>
                <w:szCs w:val="20"/>
              </w:rPr>
              <w:t xml:space="preserve"> </w:t>
            </w:r>
            <w:r w:rsidR="00FA0E1D" w:rsidRPr="00191746">
              <w:rPr>
                <w:bCs/>
                <w:sz w:val="20"/>
                <w:szCs w:val="20"/>
              </w:rPr>
              <w:t xml:space="preserve">при уменьшении цены контракта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w:t>
            </w:r>
            <w:r w:rsidRPr="00DA1F4F">
              <w:rPr>
                <w:sz w:val="20"/>
                <w:szCs w:val="20"/>
              </w:rPr>
              <w:lastRenderedPageBreak/>
              <w:t>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lastRenderedPageBreak/>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контракта или о расторжении контракта, за </w:t>
            </w:r>
            <w:r w:rsidRPr="00DA1F4F">
              <w:rPr>
                <w:sz w:val="20"/>
                <w:szCs w:val="20"/>
              </w:rPr>
              <w:lastRenderedPageBreak/>
              <w:t>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0C06A0" w:rsidRDefault="000C06A0" w:rsidP="00BD3B85">
      <w:pPr>
        <w:widowControl w:val="0"/>
        <w:autoSpaceDE w:val="0"/>
        <w:autoSpaceDN w:val="0"/>
        <w:adjustRightInd w:val="0"/>
        <w:spacing w:line="276" w:lineRule="auto"/>
        <w:jc w:val="both"/>
        <w:rPr>
          <w:sz w:val="22"/>
          <w:szCs w:val="22"/>
        </w:rPr>
      </w:pPr>
    </w:p>
    <w:p w:rsidR="000C06A0" w:rsidRDefault="000C06A0" w:rsidP="00792E40">
      <w:pPr>
        <w:ind w:left="5672" w:firstLine="1699"/>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FA4C05" w:rsidP="00381F8E">
      <w:pPr>
        <w:widowControl w:val="0"/>
        <w:ind w:firstLine="142"/>
        <w:jc w:val="both"/>
        <w:rPr>
          <w:sz w:val="22"/>
          <w:szCs w:val="22"/>
        </w:rPr>
      </w:pPr>
      <w:r w:rsidRPr="00FA4C05">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BD3B85">
        <w:rPr>
          <w:sz w:val="22"/>
          <w:szCs w:val="22"/>
        </w:rPr>
        <w:t>в</w:t>
      </w:r>
      <w:r w:rsidR="00BD3B85" w:rsidRPr="00BD3B85">
        <w:rPr>
          <w:sz w:val="22"/>
          <w:szCs w:val="22"/>
        </w:rPr>
        <w:t>ыполн</w:t>
      </w:r>
      <w:r w:rsidR="00BD3B85">
        <w:rPr>
          <w:sz w:val="22"/>
          <w:szCs w:val="22"/>
        </w:rPr>
        <w:t>ить</w:t>
      </w:r>
      <w:r w:rsidR="00BD3B85" w:rsidRPr="00BD3B85">
        <w:rPr>
          <w:sz w:val="22"/>
          <w:szCs w:val="22"/>
        </w:rPr>
        <w:t xml:space="preserve"> работ</w:t>
      </w:r>
      <w:r w:rsidR="00BD3B85">
        <w:rPr>
          <w:sz w:val="22"/>
          <w:szCs w:val="22"/>
        </w:rPr>
        <w:t>ы</w:t>
      </w:r>
      <w:r w:rsidR="00BD3B85" w:rsidRPr="00BD3B85">
        <w:rPr>
          <w:sz w:val="22"/>
          <w:szCs w:val="22"/>
        </w:rPr>
        <w:t xml:space="preserve"> по разработке проекта планировки территории линейного объекта: </w:t>
      </w:r>
      <w:proofErr w:type="gramStart"/>
      <w:r w:rsidR="00BD3B85" w:rsidRPr="00BD3B85">
        <w:rPr>
          <w:sz w:val="22"/>
          <w:szCs w:val="22"/>
        </w:rPr>
        <w:t xml:space="preserve">«Газопровод межпоселковый д. Артык – с. Васильевское – д. Мухино – д. </w:t>
      </w:r>
      <w:proofErr w:type="spellStart"/>
      <w:r w:rsidR="00BD3B85" w:rsidRPr="00BD3B85">
        <w:rPr>
          <w:sz w:val="22"/>
          <w:szCs w:val="22"/>
        </w:rPr>
        <w:t>Ботаниха</w:t>
      </w:r>
      <w:proofErr w:type="spellEnd"/>
      <w:r w:rsidR="00BD3B85" w:rsidRPr="00BD3B85">
        <w:rPr>
          <w:sz w:val="22"/>
          <w:szCs w:val="22"/>
        </w:rPr>
        <w:t xml:space="preserve"> - с. Курья – с. </w:t>
      </w:r>
      <w:proofErr w:type="spellStart"/>
      <w:r w:rsidR="00BD3B85" w:rsidRPr="00BD3B85">
        <w:rPr>
          <w:sz w:val="22"/>
          <w:szCs w:val="22"/>
        </w:rPr>
        <w:t>Б.Селег</w:t>
      </w:r>
      <w:proofErr w:type="spellEnd"/>
      <w:r w:rsidR="00BD3B85" w:rsidRPr="00BD3B85">
        <w:rPr>
          <w:sz w:val="22"/>
          <w:szCs w:val="22"/>
        </w:rPr>
        <w:t xml:space="preserve"> с отводом на д. </w:t>
      </w:r>
      <w:proofErr w:type="spellStart"/>
      <w:r w:rsidR="00BD3B85" w:rsidRPr="00BD3B85">
        <w:rPr>
          <w:sz w:val="22"/>
          <w:szCs w:val="22"/>
        </w:rPr>
        <w:t>Мельниченки</w:t>
      </w:r>
      <w:proofErr w:type="spellEnd"/>
      <w:r w:rsidR="00BD3B85" w:rsidRPr="00BD3B85">
        <w:rPr>
          <w:sz w:val="22"/>
          <w:szCs w:val="22"/>
        </w:rPr>
        <w:t xml:space="preserve"> Красногорского района Удмуртской Республики»</w:t>
      </w:r>
      <w:r w:rsidRPr="00FA4C05">
        <w:rPr>
          <w:sz w:val="22"/>
          <w:szCs w:val="22"/>
        </w:rPr>
        <w:t>.</w:t>
      </w:r>
      <w:proofErr w:type="gramEnd"/>
    </w:p>
    <w:p w:rsidR="00AC2428" w:rsidRPr="005772C9" w:rsidRDefault="00AC2428" w:rsidP="00087E5D">
      <w:pPr>
        <w:ind w:firstLine="284"/>
        <w:jc w:val="both"/>
        <w:rPr>
          <w:sz w:val="22"/>
          <w:szCs w:val="22"/>
        </w:rPr>
      </w:pPr>
    </w:p>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5738D9" w:rsidP="00381F8E">
      <w:pPr>
        <w:tabs>
          <w:tab w:val="center" w:pos="7689"/>
        </w:tabs>
        <w:ind w:firstLine="284"/>
        <w:jc w:val="both"/>
        <w:rPr>
          <w:bCs/>
          <w:sz w:val="22"/>
          <w:szCs w:val="22"/>
        </w:rPr>
      </w:pPr>
      <w:r w:rsidRPr="005738D9">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FA4C05" w:rsidRDefault="00FA4C05" w:rsidP="00381F8E">
      <w:pPr>
        <w:tabs>
          <w:tab w:val="center" w:pos="7689"/>
        </w:tabs>
        <w:ind w:firstLine="284"/>
        <w:jc w:val="both"/>
        <w:rPr>
          <w:bCs/>
          <w:sz w:val="22"/>
          <w:szCs w:val="22"/>
        </w:rPr>
      </w:pPr>
    </w:p>
    <w:p w:rsidR="00C626AC" w:rsidRPr="00381F8E" w:rsidRDefault="00C626AC" w:rsidP="00381F8E">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Default="001902E4"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Pr="006B32E7" w:rsidRDefault="006B32E7" w:rsidP="006B32E7">
      <w:pPr>
        <w:jc w:val="right"/>
        <w:rPr>
          <w:sz w:val="18"/>
          <w:szCs w:val="18"/>
        </w:rPr>
      </w:pPr>
      <w:r w:rsidRPr="006B32E7">
        <w:rPr>
          <w:sz w:val="18"/>
          <w:szCs w:val="18"/>
        </w:rPr>
        <w:t>Приложение</w:t>
      </w:r>
      <w:r w:rsidR="00B7065C">
        <w:rPr>
          <w:sz w:val="18"/>
          <w:szCs w:val="18"/>
        </w:rPr>
        <w:t xml:space="preserve"> №1</w:t>
      </w:r>
      <w:r w:rsidRPr="006B32E7">
        <w:rPr>
          <w:sz w:val="18"/>
          <w:szCs w:val="18"/>
        </w:rPr>
        <w:t xml:space="preserve"> </w:t>
      </w:r>
      <w:proofErr w:type="gramStart"/>
      <w:r>
        <w:rPr>
          <w:sz w:val="18"/>
          <w:szCs w:val="18"/>
        </w:rPr>
        <w:t>к</w:t>
      </w:r>
      <w:proofErr w:type="gramEnd"/>
    </w:p>
    <w:p w:rsidR="006B32E7" w:rsidRDefault="006B32E7" w:rsidP="006B32E7">
      <w:pPr>
        <w:jc w:val="right"/>
        <w:rPr>
          <w:sz w:val="18"/>
          <w:szCs w:val="18"/>
        </w:rPr>
      </w:pPr>
      <w:r>
        <w:rPr>
          <w:sz w:val="18"/>
          <w:szCs w:val="18"/>
        </w:rPr>
        <w:t>ф</w:t>
      </w:r>
      <w:r w:rsidRPr="006B32E7">
        <w:rPr>
          <w:sz w:val="18"/>
          <w:szCs w:val="18"/>
        </w:rPr>
        <w:t>орм</w:t>
      </w:r>
      <w:r>
        <w:rPr>
          <w:sz w:val="18"/>
          <w:szCs w:val="18"/>
        </w:rPr>
        <w:t>е</w:t>
      </w:r>
      <w:r w:rsidRPr="006B32E7">
        <w:rPr>
          <w:sz w:val="18"/>
          <w:szCs w:val="18"/>
        </w:rPr>
        <w:t xml:space="preserve"> заявки на участие в запросе котировок </w:t>
      </w:r>
    </w:p>
    <w:p w:rsidR="006B32E7" w:rsidRPr="006B32E7" w:rsidRDefault="006B32E7" w:rsidP="006B32E7">
      <w:pPr>
        <w:jc w:val="right"/>
        <w:rPr>
          <w:sz w:val="18"/>
          <w:szCs w:val="18"/>
        </w:rPr>
      </w:pPr>
      <w:r w:rsidRPr="006B32E7">
        <w:rPr>
          <w:sz w:val="18"/>
          <w:szCs w:val="18"/>
        </w:rPr>
        <w:t xml:space="preserve">(рекомендуемая) </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6B32E7" w:rsidRPr="006B32E7" w:rsidRDefault="006B32E7" w:rsidP="006B32E7">
      <w:pPr>
        <w:rPr>
          <w:sz w:val="18"/>
          <w:szCs w:val="18"/>
        </w:rPr>
      </w:pPr>
      <w:r w:rsidRPr="006B32E7">
        <w:rPr>
          <w:sz w:val="18"/>
          <w:szCs w:val="18"/>
        </w:rPr>
        <w:t xml:space="preserve">             Наименование (для юридического лица), Ф.И.О (при наличии) (для физического лица)</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r w:rsidRPr="006B32E7">
        <w:t xml:space="preserve">*___________________ </w:t>
      </w:r>
      <w:r w:rsidRPr="006B32E7">
        <w:tab/>
      </w:r>
      <w:r w:rsidRPr="006B32E7">
        <w:tab/>
        <w:t>*_______________________       * /___________________/</w:t>
      </w:r>
    </w:p>
    <w:p w:rsidR="006B32E7" w:rsidRPr="006B32E7" w:rsidRDefault="006B32E7" w:rsidP="006B32E7">
      <w:r w:rsidRPr="006B32E7">
        <w:t>(должность)</w:t>
      </w:r>
      <w:r w:rsidRPr="006B32E7">
        <w:tab/>
      </w:r>
      <w:r w:rsidRPr="006B32E7">
        <w:tab/>
      </w:r>
      <w:r w:rsidRPr="006B32E7">
        <w:tab/>
      </w:r>
      <w:r w:rsidRPr="006B32E7">
        <w:tab/>
        <w:t>(подпись)</w:t>
      </w:r>
      <w:r w:rsidRPr="006B32E7">
        <w:tab/>
      </w:r>
      <w:r w:rsidRPr="006B32E7">
        <w:tab/>
        <w:t xml:space="preserve">                     (расшифровка подписи)</w:t>
      </w:r>
    </w:p>
    <w:p w:rsidR="006B32E7" w:rsidRPr="006B32E7" w:rsidRDefault="006B32E7" w:rsidP="006B32E7"/>
    <w:p w:rsidR="006B32E7" w:rsidRPr="006B32E7" w:rsidRDefault="006B32E7" w:rsidP="006B32E7">
      <w:pPr>
        <w:rPr>
          <w:sz w:val="18"/>
          <w:szCs w:val="18"/>
        </w:rPr>
      </w:pPr>
    </w:p>
    <w:p w:rsidR="006B32E7" w:rsidRPr="006B32E7" w:rsidRDefault="006B32E7" w:rsidP="006B32E7">
      <w:pPr>
        <w:rPr>
          <w:sz w:val="18"/>
          <w:szCs w:val="18"/>
        </w:rPr>
      </w:pPr>
      <w:r w:rsidRPr="006B32E7">
        <w:rPr>
          <w:sz w:val="18"/>
          <w:szCs w:val="18"/>
        </w:rPr>
        <w:t>*-поля, необязательные для заполнения</w:t>
      </w: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792E40" w:rsidRPr="004C08B1" w:rsidRDefault="0046347B" w:rsidP="00792E40">
      <w:pPr>
        <w:suppressAutoHyphens w:val="0"/>
        <w:rPr>
          <w:sz w:val="20"/>
          <w:szCs w:val="20"/>
        </w:rPr>
        <w:sectPr w:rsidR="00792E40" w:rsidRPr="004C08B1" w:rsidSect="00C05BA5">
          <w:headerReference w:type="default" r:id="rId17"/>
          <w:footnotePr>
            <w:pos w:val="beneathText"/>
          </w:footnotePr>
          <w:pgSz w:w="16837" w:h="11905" w:orient="landscape"/>
          <w:pgMar w:top="426" w:right="567" w:bottom="425" w:left="851" w:header="720" w:footer="720" w:gutter="0"/>
          <w:cols w:space="720"/>
          <w:docGrid w:linePitch="360"/>
        </w:sectPr>
      </w:pPr>
      <w:r w:rsidRPr="0046347B">
        <w:rPr>
          <w:noProof/>
          <w:lang w:eastAsia="ru-RU"/>
        </w:rPr>
        <w:drawing>
          <wp:inline distT="0" distB="0" distL="0" distR="0" wp14:anchorId="6ECBE183" wp14:editId="1E97459E">
            <wp:extent cx="9791700" cy="5372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1065" cy="5371752"/>
                    </a:xfrm>
                    <a:prstGeom prst="rect">
                      <a:avLst/>
                    </a:prstGeom>
                    <a:noFill/>
                    <a:ln>
                      <a:noFill/>
                    </a:ln>
                  </pic:spPr>
                </pic:pic>
              </a:graphicData>
            </a:graphic>
          </wp:inline>
        </w:drawing>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D27E9" w:rsidRPr="00381F8E" w:rsidRDefault="008D27E9" w:rsidP="008D27E9">
      <w:pPr>
        <w:suppressAutoHyphens w:val="0"/>
        <w:jc w:val="center"/>
        <w:rPr>
          <w:b/>
          <w:lang w:eastAsia="ru-RU"/>
        </w:rPr>
      </w:pPr>
      <w:r w:rsidRPr="00381F8E">
        <w:rPr>
          <w:b/>
          <w:lang w:eastAsia="ru-RU"/>
        </w:rPr>
        <w:t>Техническое задание</w:t>
      </w:r>
    </w:p>
    <w:p w:rsidR="008D27E9" w:rsidRDefault="008D27E9" w:rsidP="008D27E9">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2927"/>
        <w:gridCol w:w="7337"/>
      </w:tblGrid>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82" w:right="34"/>
              <w:jc w:val="center"/>
              <w:rPr>
                <w:b/>
                <w:sz w:val="22"/>
                <w:szCs w:val="22"/>
                <w:lang w:eastAsia="ru-RU"/>
              </w:rPr>
            </w:pPr>
            <w:r w:rsidRPr="00BE7313">
              <w:rPr>
                <w:b/>
                <w:color w:val="000000"/>
                <w:sz w:val="22"/>
                <w:szCs w:val="22"/>
                <w:lang w:eastAsia="ru-RU"/>
              </w:rPr>
              <w:t xml:space="preserve">№ </w:t>
            </w:r>
            <w:proofErr w:type="gramStart"/>
            <w:r w:rsidRPr="00BE7313">
              <w:rPr>
                <w:b/>
                <w:color w:val="000000"/>
                <w:spacing w:val="-10"/>
                <w:sz w:val="22"/>
                <w:szCs w:val="22"/>
                <w:lang w:eastAsia="ru-RU"/>
              </w:rPr>
              <w:t>п</w:t>
            </w:r>
            <w:proofErr w:type="gramEnd"/>
            <w:r w:rsidRPr="00BE7313">
              <w:rPr>
                <w:b/>
                <w:color w:val="000000"/>
                <w:spacing w:val="-10"/>
                <w:sz w:val="22"/>
                <w:szCs w:val="22"/>
                <w:lang w:eastAsia="ru-RU"/>
              </w:rPr>
              <w:t>/п</w:t>
            </w:r>
          </w:p>
        </w:tc>
        <w:tc>
          <w:tcPr>
            <w:tcW w:w="1332" w:type="pct"/>
          </w:tcPr>
          <w:p w:rsidR="00FA569D" w:rsidRPr="00BE7313" w:rsidRDefault="00FA569D" w:rsidP="00FA569D">
            <w:pPr>
              <w:widowControl w:val="0"/>
              <w:shd w:val="clear" w:color="auto" w:fill="FFFFFF"/>
              <w:suppressAutoHyphens w:val="0"/>
              <w:autoSpaceDE w:val="0"/>
              <w:autoSpaceDN w:val="0"/>
              <w:adjustRightInd w:val="0"/>
              <w:ind w:left="360"/>
              <w:jc w:val="both"/>
              <w:rPr>
                <w:b/>
                <w:sz w:val="22"/>
                <w:szCs w:val="22"/>
                <w:lang w:eastAsia="ru-RU"/>
              </w:rPr>
            </w:pPr>
            <w:r w:rsidRPr="00BE7313">
              <w:rPr>
                <w:b/>
                <w:color w:val="000000"/>
                <w:spacing w:val="-5"/>
                <w:sz w:val="22"/>
                <w:szCs w:val="22"/>
                <w:lang w:eastAsia="ru-RU"/>
              </w:rPr>
              <w:t>Наименование разделов</w:t>
            </w:r>
          </w:p>
        </w:tc>
        <w:tc>
          <w:tcPr>
            <w:tcW w:w="3339" w:type="pct"/>
          </w:tcPr>
          <w:p w:rsidR="00FA569D" w:rsidRPr="00BE7313" w:rsidRDefault="00FA569D" w:rsidP="00FA569D">
            <w:pPr>
              <w:widowControl w:val="0"/>
              <w:shd w:val="clear" w:color="auto" w:fill="FFFFFF"/>
              <w:suppressAutoHyphens w:val="0"/>
              <w:autoSpaceDE w:val="0"/>
              <w:autoSpaceDN w:val="0"/>
              <w:adjustRightInd w:val="0"/>
              <w:ind w:left="2326"/>
              <w:jc w:val="both"/>
              <w:rPr>
                <w:b/>
                <w:color w:val="000000"/>
                <w:spacing w:val="-7"/>
                <w:sz w:val="22"/>
                <w:szCs w:val="22"/>
                <w:lang w:eastAsia="ru-RU"/>
              </w:rPr>
            </w:pPr>
            <w:r w:rsidRPr="00BE7313">
              <w:rPr>
                <w:b/>
                <w:color w:val="000000"/>
                <w:spacing w:val="-7"/>
                <w:sz w:val="22"/>
                <w:szCs w:val="22"/>
                <w:lang w:eastAsia="ru-RU"/>
              </w:rPr>
              <w:t>Содержание</w:t>
            </w:r>
          </w:p>
          <w:p w:rsidR="00FA569D" w:rsidRPr="00BE7313" w:rsidRDefault="00FA569D" w:rsidP="00FA569D">
            <w:pPr>
              <w:widowControl w:val="0"/>
              <w:shd w:val="clear" w:color="auto" w:fill="FFFFFF"/>
              <w:suppressAutoHyphens w:val="0"/>
              <w:autoSpaceDE w:val="0"/>
              <w:autoSpaceDN w:val="0"/>
              <w:adjustRightInd w:val="0"/>
              <w:ind w:left="2326"/>
              <w:jc w:val="both"/>
              <w:rPr>
                <w:b/>
                <w:sz w:val="22"/>
                <w:szCs w:val="22"/>
                <w:lang w:eastAsia="ru-RU"/>
              </w:rPr>
            </w:pP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1</w:t>
            </w:r>
          </w:p>
        </w:tc>
        <w:tc>
          <w:tcPr>
            <w:tcW w:w="1332" w:type="pct"/>
          </w:tcPr>
          <w:p w:rsidR="00FA569D" w:rsidRPr="00BE7313" w:rsidRDefault="00FA569D" w:rsidP="00FA569D">
            <w:pPr>
              <w:widowControl w:val="0"/>
              <w:shd w:val="clear" w:color="auto" w:fill="FFFFFF"/>
              <w:suppressAutoHyphens w:val="0"/>
              <w:autoSpaceDE w:val="0"/>
              <w:autoSpaceDN w:val="0"/>
              <w:adjustRightInd w:val="0"/>
              <w:ind w:left="10" w:firstLine="10"/>
              <w:jc w:val="both"/>
              <w:rPr>
                <w:sz w:val="22"/>
                <w:szCs w:val="22"/>
                <w:lang w:eastAsia="ru-RU"/>
              </w:rPr>
            </w:pPr>
            <w:r w:rsidRPr="00BE7313">
              <w:rPr>
                <w:color w:val="000000"/>
                <w:sz w:val="22"/>
                <w:szCs w:val="22"/>
                <w:lang w:eastAsia="ru-RU"/>
              </w:rPr>
              <w:t>Вид документации по планировке территории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left="7" w:right="19" w:firstLine="12"/>
              <w:jc w:val="both"/>
              <w:rPr>
                <w:sz w:val="22"/>
                <w:szCs w:val="22"/>
                <w:lang w:eastAsia="ru-RU"/>
              </w:rPr>
            </w:pPr>
            <w:r w:rsidRPr="00BE7313">
              <w:rPr>
                <w:color w:val="000000"/>
                <w:sz w:val="22"/>
                <w:szCs w:val="22"/>
                <w:lang w:eastAsia="ru-RU"/>
              </w:rPr>
              <w:t xml:space="preserve">Проект планировки территории и проект межевания территории линейного объекта: </w:t>
            </w:r>
            <w:proofErr w:type="gramStart"/>
            <w:r w:rsidRPr="00BE7313">
              <w:rPr>
                <w:sz w:val="22"/>
                <w:szCs w:val="22"/>
                <w:lang w:eastAsia="ru-RU"/>
              </w:rPr>
              <w:t xml:space="preserve">«Газопровод межпоселковый д. Артык – с. Васильевское – д. Мухино – д. </w:t>
            </w:r>
            <w:proofErr w:type="spellStart"/>
            <w:r w:rsidRPr="00BE7313">
              <w:rPr>
                <w:sz w:val="22"/>
                <w:szCs w:val="22"/>
                <w:lang w:eastAsia="ru-RU"/>
              </w:rPr>
              <w:t>Ботаниха</w:t>
            </w:r>
            <w:proofErr w:type="spellEnd"/>
            <w:r w:rsidRPr="00BE7313">
              <w:rPr>
                <w:sz w:val="22"/>
                <w:szCs w:val="22"/>
                <w:lang w:eastAsia="ru-RU"/>
              </w:rPr>
              <w:t xml:space="preserve"> – с. Курья – с. Большой Селег с отводом на д. </w:t>
            </w:r>
            <w:proofErr w:type="spellStart"/>
            <w:r w:rsidRPr="00BE7313">
              <w:rPr>
                <w:sz w:val="22"/>
                <w:szCs w:val="22"/>
                <w:lang w:eastAsia="ru-RU"/>
              </w:rPr>
              <w:t>Мельниченки</w:t>
            </w:r>
            <w:proofErr w:type="spellEnd"/>
            <w:r w:rsidRPr="00BE7313">
              <w:rPr>
                <w:sz w:val="22"/>
                <w:szCs w:val="22"/>
                <w:lang w:eastAsia="ru-RU"/>
              </w:rPr>
              <w:t xml:space="preserve"> Красногорского района Удмуртской Республики»</w:t>
            </w:r>
            <w:proofErr w:type="gramEnd"/>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2</w:t>
            </w:r>
          </w:p>
        </w:tc>
        <w:tc>
          <w:tcPr>
            <w:tcW w:w="1332" w:type="pct"/>
          </w:tcPr>
          <w:p w:rsidR="00FA569D" w:rsidRPr="00BE7313" w:rsidRDefault="00FA569D" w:rsidP="00FA569D">
            <w:pPr>
              <w:widowControl w:val="0"/>
              <w:shd w:val="clear" w:color="auto" w:fill="FFFFFF"/>
              <w:suppressAutoHyphens w:val="0"/>
              <w:autoSpaceDE w:val="0"/>
              <w:autoSpaceDN w:val="0"/>
              <w:adjustRightInd w:val="0"/>
              <w:ind w:left="7" w:right="1026"/>
              <w:jc w:val="both"/>
              <w:rPr>
                <w:sz w:val="22"/>
                <w:szCs w:val="22"/>
                <w:lang w:eastAsia="ru-RU"/>
              </w:rPr>
            </w:pPr>
            <w:r w:rsidRPr="00BE7313">
              <w:rPr>
                <w:color w:val="000000"/>
                <w:sz w:val="22"/>
                <w:szCs w:val="22"/>
                <w:lang w:eastAsia="ru-RU"/>
              </w:rPr>
              <w:t>Заказчик</w:t>
            </w:r>
          </w:p>
        </w:tc>
        <w:tc>
          <w:tcPr>
            <w:tcW w:w="3339" w:type="pct"/>
          </w:tcPr>
          <w:p w:rsidR="00FA569D" w:rsidRPr="00BE7313" w:rsidRDefault="00FA569D" w:rsidP="00FA569D">
            <w:pPr>
              <w:widowControl w:val="0"/>
              <w:shd w:val="clear" w:color="auto" w:fill="FFFFFF"/>
              <w:suppressAutoHyphens w:val="0"/>
              <w:autoSpaceDE w:val="0"/>
              <w:autoSpaceDN w:val="0"/>
              <w:adjustRightInd w:val="0"/>
              <w:ind w:left="7" w:right="19" w:firstLine="12"/>
              <w:jc w:val="both"/>
              <w:rPr>
                <w:color w:val="000000"/>
                <w:sz w:val="22"/>
                <w:szCs w:val="22"/>
                <w:lang w:eastAsia="ru-RU"/>
              </w:rPr>
            </w:pPr>
            <w:r w:rsidRPr="00BE7313">
              <w:rPr>
                <w:color w:val="000000"/>
                <w:sz w:val="22"/>
                <w:szCs w:val="22"/>
                <w:lang w:eastAsia="ru-RU"/>
              </w:rPr>
              <w:t>Администрация МО «Красногорский район»</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3</w:t>
            </w:r>
          </w:p>
        </w:tc>
        <w:tc>
          <w:tcPr>
            <w:tcW w:w="1332" w:type="pct"/>
          </w:tcPr>
          <w:p w:rsidR="00FA569D" w:rsidRPr="00BE7313" w:rsidRDefault="00FA569D" w:rsidP="00FA569D">
            <w:pPr>
              <w:widowControl w:val="0"/>
              <w:shd w:val="clear" w:color="auto" w:fill="FFFFFF"/>
              <w:suppressAutoHyphens w:val="0"/>
              <w:autoSpaceDE w:val="0"/>
              <w:autoSpaceDN w:val="0"/>
              <w:adjustRightInd w:val="0"/>
              <w:ind w:left="2" w:firstLine="5"/>
              <w:jc w:val="both"/>
              <w:rPr>
                <w:sz w:val="22"/>
                <w:szCs w:val="22"/>
                <w:lang w:eastAsia="ru-RU"/>
              </w:rPr>
            </w:pPr>
            <w:r w:rsidRPr="00BE7313">
              <w:rPr>
                <w:color w:val="000000"/>
                <w:sz w:val="22"/>
                <w:szCs w:val="22"/>
                <w:lang w:eastAsia="ru-RU"/>
              </w:rPr>
              <w:t>Основание для разработки документации по планировке территории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Бюджет МО «Красногорский район»</w:t>
            </w:r>
          </w:p>
          <w:p w:rsidR="00FA569D" w:rsidRPr="00BE7313" w:rsidRDefault="00FA569D" w:rsidP="00FA569D">
            <w:pPr>
              <w:widowControl w:val="0"/>
              <w:shd w:val="clear" w:color="auto" w:fill="FFFFFF"/>
              <w:suppressAutoHyphens w:val="0"/>
              <w:autoSpaceDE w:val="0"/>
              <w:autoSpaceDN w:val="0"/>
              <w:adjustRightInd w:val="0"/>
              <w:ind w:firstLine="10"/>
              <w:jc w:val="both"/>
              <w:rPr>
                <w:sz w:val="22"/>
                <w:szCs w:val="22"/>
                <w:lang w:eastAsia="ru-RU"/>
              </w:rPr>
            </w:pP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4</w:t>
            </w:r>
          </w:p>
        </w:tc>
        <w:tc>
          <w:tcPr>
            <w:tcW w:w="1332" w:type="pct"/>
          </w:tcPr>
          <w:p w:rsidR="00FA569D" w:rsidRPr="00BE7313" w:rsidRDefault="00FA569D" w:rsidP="00FA569D">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Объект планировки территории, его основные характеристики.</w:t>
            </w:r>
          </w:p>
        </w:tc>
        <w:tc>
          <w:tcPr>
            <w:tcW w:w="3339" w:type="pct"/>
            <w:vAlign w:val="center"/>
          </w:tcPr>
          <w:p w:rsidR="00FA569D" w:rsidRPr="00BE7313" w:rsidRDefault="00FA569D" w:rsidP="00FA569D">
            <w:pPr>
              <w:widowControl w:val="0"/>
              <w:shd w:val="clear" w:color="auto" w:fill="FFFFFF"/>
              <w:suppressAutoHyphens w:val="0"/>
              <w:autoSpaceDE w:val="0"/>
              <w:autoSpaceDN w:val="0"/>
              <w:adjustRightInd w:val="0"/>
              <w:ind w:right="26"/>
              <w:contextualSpacing/>
              <w:jc w:val="both"/>
              <w:rPr>
                <w:color w:val="000000"/>
                <w:sz w:val="22"/>
                <w:szCs w:val="22"/>
                <w:lang w:eastAsia="ru-RU"/>
              </w:rPr>
            </w:pPr>
            <w:proofErr w:type="gramStart"/>
            <w:r w:rsidRPr="00BE7313">
              <w:rPr>
                <w:sz w:val="22"/>
                <w:szCs w:val="22"/>
                <w:lang w:eastAsia="ru-RU"/>
              </w:rPr>
              <w:t xml:space="preserve">Газопровод межпоселковый д. Артык – с. Васильевское – д. Мухино – д. </w:t>
            </w:r>
            <w:proofErr w:type="spellStart"/>
            <w:r w:rsidRPr="00BE7313">
              <w:rPr>
                <w:sz w:val="22"/>
                <w:szCs w:val="22"/>
                <w:lang w:eastAsia="ru-RU"/>
              </w:rPr>
              <w:t>Ботаниха</w:t>
            </w:r>
            <w:proofErr w:type="spellEnd"/>
            <w:r w:rsidRPr="00BE7313">
              <w:rPr>
                <w:sz w:val="22"/>
                <w:szCs w:val="22"/>
                <w:lang w:eastAsia="ru-RU"/>
              </w:rPr>
              <w:t xml:space="preserve"> – с. Курья – с. Большой Селег с отводом на д. </w:t>
            </w:r>
            <w:proofErr w:type="spellStart"/>
            <w:r w:rsidRPr="00BE7313">
              <w:rPr>
                <w:sz w:val="22"/>
                <w:szCs w:val="22"/>
                <w:lang w:eastAsia="ru-RU"/>
              </w:rPr>
              <w:t>Мельниченки</w:t>
            </w:r>
            <w:proofErr w:type="spellEnd"/>
            <w:r w:rsidRPr="00BE7313">
              <w:rPr>
                <w:sz w:val="22"/>
                <w:szCs w:val="22"/>
                <w:lang w:eastAsia="ru-RU"/>
              </w:rPr>
              <w:t xml:space="preserve"> Красногорского района Удмуртской Республики</w:t>
            </w:r>
            <w:r w:rsidRPr="00BE7313">
              <w:rPr>
                <w:b/>
                <w:color w:val="000000"/>
                <w:sz w:val="22"/>
                <w:szCs w:val="22"/>
                <w:lang w:eastAsia="ru-RU"/>
              </w:rPr>
              <w:t xml:space="preserve"> </w:t>
            </w:r>
            <w:r w:rsidRPr="00BE7313">
              <w:rPr>
                <w:color w:val="000000"/>
                <w:sz w:val="22"/>
                <w:szCs w:val="22"/>
                <w:lang w:eastAsia="ru-RU"/>
              </w:rPr>
              <w:t>44,5</w:t>
            </w:r>
            <w:r w:rsidRPr="00BE7313">
              <w:rPr>
                <w:sz w:val="22"/>
                <w:szCs w:val="22"/>
                <w:lang w:eastAsia="ru-RU"/>
              </w:rPr>
              <w:t xml:space="preserve"> км</w:t>
            </w:r>
            <w:proofErr w:type="gramEnd"/>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5</w:t>
            </w:r>
          </w:p>
        </w:tc>
        <w:tc>
          <w:tcPr>
            <w:tcW w:w="1332" w:type="pct"/>
          </w:tcPr>
          <w:p w:rsidR="00FA569D" w:rsidRPr="00BE7313" w:rsidRDefault="00FA569D" w:rsidP="00FA569D">
            <w:pPr>
              <w:widowControl w:val="0"/>
              <w:shd w:val="clear" w:color="auto" w:fill="FFFFFF"/>
              <w:suppressAutoHyphens w:val="0"/>
              <w:autoSpaceDE w:val="0"/>
              <w:autoSpaceDN w:val="0"/>
              <w:adjustRightInd w:val="0"/>
              <w:ind w:firstLine="5"/>
              <w:jc w:val="both"/>
              <w:rPr>
                <w:sz w:val="22"/>
                <w:szCs w:val="22"/>
                <w:lang w:eastAsia="ru-RU"/>
              </w:rPr>
            </w:pPr>
            <w:r w:rsidRPr="00BE7313">
              <w:rPr>
                <w:color w:val="000000"/>
                <w:sz w:val="22"/>
                <w:szCs w:val="22"/>
                <w:lang w:eastAsia="ru-RU"/>
              </w:rPr>
              <w:t>Основные требования к составу, содержанию и форме представляемых материалов по этапам разработки документации по планировке территории, последовательность и сроки выполнения работы.</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26" w:firstLine="496"/>
              <w:jc w:val="both"/>
              <w:rPr>
                <w:color w:val="000000"/>
                <w:sz w:val="22"/>
                <w:szCs w:val="22"/>
                <w:lang w:eastAsia="ru-RU"/>
              </w:rPr>
            </w:pPr>
            <w:r w:rsidRPr="00BE7313">
              <w:rPr>
                <w:color w:val="000000"/>
                <w:sz w:val="22"/>
                <w:szCs w:val="22"/>
                <w:lang w:eastAsia="ru-RU"/>
              </w:rPr>
              <w:t xml:space="preserve">5.1. Подготовка проекта планировки территории состоит из основной части и материалов по ее обоснованию: </w:t>
            </w:r>
          </w:p>
          <w:p w:rsidR="00FA569D" w:rsidRPr="00BE7313" w:rsidRDefault="00FA569D" w:rsidP="00FA569D">
            <w:pPr>
              <w:widowControl w:val="0"/>
              <w:suppressAutoHyphens w:val="0"/>
              <w:autoSpaceDE w:val="0"/>
              <w:autoSpaceDN w:val="0"/>
              <w:adjustRightInd w:val="0"/>
              <w:jc w:val="both"/>
              <w:rPr>
                <w:sz w:val="22"/>
                <w:szCs w:val="22"/>
                <w:lang w:eastAsia="ru-RU"/>
              </w:rPr>
            </w:pPr>
            <w:r w:rsidRPr="00BE7313">
              <w:rPr>
                <w:sz w:val="22"/>
                <w:szCs w:val="22"/>
                <w:lang w:eastAsia="ru-RU"/>
              </w:rPr>
              <w:t>5.1.1. Основная (утверждаемая) часть проекта планировки территории включает в себя: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1) Чертеж или чертежи планировки территории, на которых отображаются: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красные линии (существующие и планируемые);</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vanish/>
                <w:sz w:val="22"/>
                <w:szCs w:val="22"/>
                <w:lang w:eastAsia="ru-RU"/>
              </w:rPr>
              <w:t>----</w:t>
            </w:r>
            <w:r w:rsidRPr="00BE7313">
              <w:rPr>
                <w:sz w:val="22"/>
                <w:szCs w:val="22"/>
                <w:lang w:eastAsia="ru-RU"/>
              </w:rPr>
              <w:t xml:space="preserve">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границы зон планируемого размещения объектов федерального значения, объектов регионального значения, объектов местного значения;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FA569D" w:rsidRPr="00BE7313" w:rsidRDefault="00FA569D" w:rsidP="00FA569D">
            <w:pPr>
              <w:widowControl w:val="0"/>
              <w:shd w:val="clear" w:color="auto" w:fill="FFFFFF"/>
              <w:suppressAutoHyphens w:val="0"/>
              <w:autoSpaceDE w:val="0"/>
              <w:autoSpaceDN w:val="0"/>
              <w:adjustRightInd w:val="0"/>
              <w:ind w:right="26" w:firstLine="5"/>
              <w:jc w:val="both"/>
              <w:rPr>
                <w:color w:val="000000"/>
                <w:sz w:val="22"/>
                <w:szCs w:val="22"/>
                <w:lang w:eastAsia="ru-RU"/>
              </w:rPr>
            </w:pPr>
            <w:r w:rsidRPr="00BE7313">
              <w:rPr>
                <w:color w:val="000000"/>
                <w:sz w:val="22"/>
                <w:szCs w:val="22"/>
                <w:lang w:eastAsia="ru-RU"/>
              </w:rPr>
              <w:t xml:space="preserve">5.1.2. Материалы по обоснованию проекта планировки территории включают в себя: </w:t>
            </w:r>
          </w:p>
          <w:p w:rsidR="00FA569D" w:rsidRPr="00BE7313" w:rsidRDefault="00FA569D" w:rsidP="00FA569D">
            <w:pPr>
              <w:widowControl w:val="0"/>
              <w:shd w:val="clear" w:color="auto" w:fill="FFFFFF"/>
              <w:suppressAutoHyphens w:val="0"/>
              <w:autoSpaceDE w:val="0"/>
              <w:autoSpaceDN w:val="0"/>
              <w:adjustRightInd w:val="0"/>
              <w:ind w:right="26" w:firstLine="496"/>
              <w:jc w:val="both"/>
              <w:rPr>
                <w:color w:val="000000"/>
                <w:sz w:val="22"/>
                <w:szCs w:val="22"/>
                <w:lang w:eastAsia="ru-RU"/>
              </w:rPr>
            </w:pPr>
            <w:r w:rsidRPr="00BE7313">
              <w:rPr>
                <w:color w:val="000000"/>
                <w:sz w:val="22"/>
                <w:szCs w:val="22"/>
                <w:lang w:eastAsia="ru-RU"/>
              </w:rPr>
              <w:t>1) Графические материалы:</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 схему использования территории в период подготовки проекта планировки территории (с ситуационной схемой, выполненной на </w:t>
            </w:r>
            <w:proofErr w:type="spellStart"/>
            <w:r w:rsidRPr="00BE7313">
              <w:rPr>
                <w:sz w:val="22"/>
                <w:szCs w:val="22"/>
                <w:lang w:eastAsia="ru-RU"/>
              </w:rPr>
              <w:t>топосьемке</w:t>
            </w:r>
            <w:proofErr w:type="spellEnd"/>
            <w:r w:rsidRPr="00BE7313">
              <w:rPr>
                <w:sz w:val="22"/>
                <w:szCs w:val="22"/>
                <w:lang w:eastAsia="ru-RU"/>
              </w:rPr>
              <w:t xml:space="preserve"> местности в масштабе 1:10000 – 1:5000;</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 (при необходимости);</w:t>
            </w:r>
          </w:p>
          <w:p w:rsidR="00FA569D" w:rsidRPr="00BE7313" w:rsidRDefault="00FA569D" w:rsidP="00FA569D">
            <w:pPr>
              <w:widowControl w:val="0"/>
              <w:suppressAutoHyphens w:val="0"/>
              <w:autoSpaceDE w:val="0"/>
              <w:autoSpaceDN w:val="0"/>
              <w:adjustRightInd w:val="0"/>
              <w:jc w:val="both"/>
              <w:rPr>
                <w:vanish/>
                <w:sz w:val="22"/>
                <w:szCs w:val="22"/>
                <w:lang w:eastAsia="ru-RU"/>
              </w:rPr>
            </w:pPr>
            <w:r w:rsidRPr="00BE7313">
              <w:rPr>
                <w:vanish/>
                <w:sz w:val="22"/>
                <w:szCs w:val="22"/>
                <w:lang w:eastAsia="ru-RU"/>
              </w:rPr>
              <w:t xml:space="preserve"> (см. текст в предыдущей редакции)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vanish/>
                <w:sz w:val="22"/>
                <w:szCs w:val="22"/>
                <w:lang w:eastAsia="ru-RU"/>
              </w:rPr>
              <w:t>--</w:t>
            </w:r>
            <w:r w:rsidRPr="00BE7313">
              <w:rPr>
                <w:sz w:val="22"/>
                <w:szCs w:val="22"/>
                <w:lang w:eastAsia="ru-RU"/>
              </w:rPr>
              <w:t xml:space="preserve"> - схему границ территорий объектов культурного наследия (при наличии);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 схему границ зон с особыми условиями использования территорий: охранных, санитарно-защитных, </w:t>
            </w:r>
            <w:proofErr w:type="spellStart"/>
            <w:r w:rsidRPr="00BE7313">
              <w:rPr>
                <w:sz w:val="22"/>
                <w:szCs w:val="22"/>
                <w:lang w:eastAsia="ru-RU"/>
              </w:rPr>
              <w:t>водоохранных</w:t>
            </w:r>
            <w:proofErr w:type="spellEnd"/>
            <w:r w:rsidRPr="00BE7313">
              <w:rPr>
                <w:sz w:val="22"/>
                <w:szCs w:val="22"/>
                <w:lang w:eastAsia="ru-RU"/>
              </w:rPr>
              <w:t>, зон охраны источников питьевого водоснабжения (при наличии);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иные материалы в графической форме для обоснования положений о планировке территории.</w:t>
            </w:r>
          </w:p>
          <w:p w:rsidR="00FA569D" w:rsidRPr="00BE7313" w:rsidRDefault="00FA569D" w:rsidP="00FA569D">
            <w:pPr>
              <w:widowControl w:val="0"/>
              <w:suppressAutoHyphens w:val="0"/>
              <w:autoSpaceDE w:val="0"/>
              <w:autoSpaceDN w:val="0"/>
              <w:adjustRightInd w:val="0"/>
              <w:ind w:firstLine="212"/>
              <w:jc w:val="both"/>
              <w:rPr>
                <w:color w:val="000000"/>
                <w:sz w:val="22"/>
                <w:szCs w:val="22"/>
                <w:lang w:eastAsia="ru-RU"/>
              </w:rPr>
            </w:pPr>
            <w:r w:rsidRPr="00BE7313">
              <w:rPr>
                <w:color w:val="000000"/>
                <w:sz w:val="22"/>
                <w:szCs w:val="22"/>
                <w:lang w:eastAsia="ru-RU"/>
              </w:rPr>
              <w:t xml:space="preserve">2) Пояснительная записка содержит описание  и обоснование </w:t>
            </w:r>
            <w:proofErr w:type="gramStart"/>
            <w:r w:rsidRPr="00BE7313">
              <w:rPr>
                <w:color w:val="000000"/>
                <w:sz w:val="22"/>
                <w:szCs w:val="22"/>
                <w:lang w:eastAsia="ru-RU"/>
              </w:rPr>
              <w:t>положении</w:t>
            </w:r>
            <w:proofErr w:type="gramEnd"/>
            <w:r w:rsidRPr="00BE7313">
              <w:rPr>
                <w:color w:val="000000"/>
                <w:sz w:val="22"/>
                <w:szCs w:val="22"/>
                <w:lang w:eastAsia="ru-RU"/>
              </w:rPr>
              <w:t>, касающихся</w:t>
            </w:r>
            <w:r w:rsidRPr="00BE7313">
              <w:rPr>
                <w:sz w:val="22"/>
                <w:szCs w:val="22"/>
                <w:lang w:eastAsia="ru-RU"/>
              </w:rPr>
              <w:t xml:space="preserve"> параметров планируемого строительства инженерно-технического обеспечения.</w:t>
            </w:r>
          </w:p>
          <w:p w:rsidR="00FA569D" w:rsidRPr="00BE7313" w:rsidRDefault="00FA569D" w:rsidP="00FA569D">
            <w:pPr>
              <w:widowControl w:val="0"/>
              <w:shd w:val="clear" w:color="auto" w:fill="FFFFFF"/>
              <w:tabs>
                <w:tab w:val="left" w:pos="655"/>
              </w:tabs>
              <w:suppressAutoHyphens w:val="0"/>
              <w:autoSpaceDE w:val="0"/>
              <w:autoSpaceDN w:val="0"/>
              <w:adjustRightInd w:val="0"/>
              <w:ind w:left="5" w:firstLine="491"/>
              <w:jc w:val="both"/>
              <w:rPr>
                <w:color w:val="000000"/>
                <w:sz w:val="22"/>
                <w:szCs w:val="22"/>
                <w:lang w:eastAsia="ru-RU"/>
              </w:rPr>
            </w:pPr>
            <w:r w:rsidRPr="00BE7313">
              <w:rPr>
                <w:color w:val="000000"/>
                <w:sz w:val="22"/>
                <w:szCs w:val="22"/>
                <w:lang w:eastAsia="ru-RU"/>
              </w:rPr>
              <w:t xml:space="preserve">5.2. Подготовку проекта межевания территории осуществить в </w:t>
            </w:r>
            <w:r w:rsidRPr="00BE7313">
              <w:rPr>
                <w:color w:val="000000"/>
                <w:sz w:val="22"/>
                <w:szCs w:val="22"/>
                <w:lang w:eastAsia="ru-RU"/>
              </w:rPr>
              <w:lastRenderedPageBreak/>
              <w:t>составе проекта планировки территории.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Проект межевания территории включает в себя чертежи межевания территории, на которых отображаются: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1) красные линии (существующие и планируемые в </w:t>
            </w:r>
            <w:proofErr w:type="spellStart"/>
            <w:r w:rsidRPr="00BE7313">
              <w:rPr>
                <w:sz w:val="22"/>
                <w:szCs w:val="22"/>
                <w:lang w:eastAsia="ru-RU"/>
              </w:rPr>
              <w:t>т.ч</w:t>
            </w:r>
            <w:proofErr w:type="spellEnd"/>
            <w:r w:rsidRPr="00BE7313">
              <w:rPr>
                <w:sz w:val="22"/>
                <w:szCs w:val="22"/>
                <w:lang w:eastAsia="ru-RU"/>
              </w:rPr>
              <w:t xml:space="preserve">. границы охранных зон линейных объектов в соответствии с нормативными требованиями для последующего установления в соответствии с этими границами зон с особыми условиями использования территории и в соответствии с требованиями закона «О землеустройстве»; </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2) границы зон действия публичных сервитутов (существующих и планируемых);</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3) границы застроенных земельных участков, в том числе границы земельных участков, на которых расположены линейные объекты;</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4) границы формируемых земельных участков, планируемых для предоставления физическим и юридическим лицам для строительства;</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6) границы территорий объектов культурного наследия;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7) границы </w:t>
            </w:r>
            <w:proofErr w:type="gramStart"/>
            <w:r w:rsidRPr="00BE7313">
              <w:rPr>
                <w:sz w:val="22"/>
                <w:szCs w:val="22"/>
                <w:lang w:eastAsia="ru-RU"/>
              </w:rPr>
              <w:t>зон</w:t>
            </w:r>
            <w:proofErr w:type="gramEnd"/>
            <w:r w:rsidRPr="00BE7313">
              <w:rPr>
                <w:sz w:val="22"/>
                <w:szCs w:val="22"/>
                <w:lang w:eastAsia="ru-RU"/>
              </w:rPr>
              <w:t xml:space="preserve"> с особыми условиями использования территорий имеющиеся ограничения (обременения) земельных участков (по документам, определяющим имущественные и земельные отношения (при наличии);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На </w:t>
            </w:r>
            <w:proofErr w:type="gramStart"/>
            <w:r w:rsidRPr="00BE7313">
              <w:rPr>
                <w:sz w:val="22"/>
                <w:szCs w:val="22"/>
                <w:lang w:eastAsia="ru-RU"/>
              </w:rPr>
              <w:t>чертеже</w:t>
            </w:r>
            <w:proofErr w:type="gramEnd"/>
            <w:r w:rsidRPr="00BE7313">
              <w:rPr>
                <w:sz w:val="22"/>
                <w:szCs w:val="22"/>
                <w:lang w:eastAsia="ru-RU"/>
              </w:rPr>
              <w:t xml:space="preserve"> межевания отразить перечень земельных участков, вовлекаемых в границы охранных зон линейного объекта (с указанием кадастрового номера, площади части земельного участка с  обременениями).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Чертежи утверждаемой основной части проектов планировки и межевания подготавливаются в масштабе 1:1000 или 1:500.</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5.3. В составе проекта межевания разработать градостроительный план, к чертежу градостроительного плана заполнить форму в соответствии с приказом Министерства регионального развития Российской Федерации от 10.05.2011 №207.</w:t>
            </w:r>
          </w:p>
          <w:p w:rsidR="00FA569D" w:rsidRPr="00BE7313" w:rsidRDefault="00FA569D" w:rsidP="00FA569D">
            <w:pPr>
              <w:widowControl w:val="0"/>
              <w:shd w:val="clear" w:color="auto" w:fill="FFFFFF"/>
              <w:tabs>
                <w:tab w:val="left" w:pos="655"/>
              </w:tabs>
              <w:suppressAutoHyphens w:val="0"/>
              <w:autoSpaceDE w:val="0"/>
              <w:autoSpaceDN w:val="0"/>
              <w:adjustRightInd w:val="0"/>
              <w:jc w:val="both"/>
              <w:rPr>
                <w:color w:val="000000"/>
                <w:sz w:val="22"/>
                <w:szCs w:val="22"/>
                <w:lang w:eastAsia="ru-RU"/>
              </w:rPr>
            </w:pPr>
            <w:r w:rsidRPr="00BE7313">
              <w:rPr>
                <w:color w:val="000000"/>
                <w:sz w:val="22"/>
                <w:szCs w:val="22"/>
                <w:lang w:eastAsia="ru-RU"/>
              </w:rPr>
              <w:t>5.4. Документация по планировке территории оформляется на бумажном и электронном носителях и передается в орган местного самоуправления:</w:t>
            </w:r>
          </w:p>
          <w:p w:rsidR="00FA569D" w:rsidRPr="00BE7313" w:rsidRDefault="00FA569D" w:rsidP="00FA569D">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на бумажном носителе: скомплектованная в отдельный том (утверждаемая часть и материалы по обоснованию, исходные данные, документы и материалы, используемые при разработке) - в 1 экземпляре;</w:t>
            </w:r>
          </w:p>
          <w:p w:rsidR="00FA569D" w:rsidRPr="00BE7313" w:rsidRDefault="00FA569D" w:rsidP="00FA569D">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в электронной версии на отдельном диске: графические и текстовые материалы в формате *.</w:t>
            </w:r>
            <w:r w:rsidRPr="00BE7313">
              <w:rPr>
                <w:color w:val="000000"/>
                <w:sz w:val="22"/>
                <w:szCs w:val="22"/>
                <w:lang w:val="en-US" w:eastAsia="ru-RU"/>
              </w:rPr>
              <w:t>tiff</w:t>
            </w:r>
            <w:r w:rsidRPr="00BE7313">
              <w:rPr>
                <w:color w:val="000000"/>
                <w:sz w:val="22"/>
                <w:szCs w:val="22"/>
                <w:lang w:eastAsia="ru-RU"/>
              </w:rPr>
              <w:t>, *.</w:t>
            </w:r>
            <w:proofErr w:type="spellStart"/>
            <w:r w:rsidRPr="00BE7313">
              <w:rPr>
                <w:color w:val="000000"/>
                <w:sz w:val="22"/>
                <w:szCs w:val="22"/>
                <w:lang w:val="en-US" w:eastAsia="ru-RU"/>
              </w:rPr>
              <w:t>pdf</w:t>
            </w:r>
            <w:proofErr w:type="spellEnd"/>
            <w:r w:rsidRPr="00BE7313">
              <w:rPr>
                <w:color w:val="000000"/>
                <w:sz w:val="22"/>
                <w:szCs w:val="22"/>
                <w:lang w:eastAsia="ru-RU"/>
              </w:rPr>
              <w:t>, *.</w:t>
            </w:r>
            <w:r w:rsidRPr="00BE7313">
              <w:rPr>
                <w:color w:val="000000"/>
                <w:sz w:val="22"/>
                <w:szCs w:val="22"/>
                <w:lang w:val="en-US" w:eastAsia="ru-RU"/>
              </w:rPr>
              <w:t>rtf</w:t>
            </w:r>
            <w:r w:rsidRPr="00BE7313">
              <w:rPr>
                <w:color w:val="000000"/>
                <w:sz w:val="22"/>
                <w:szCs w:val="22"/>
                <w:lang w:eastAsia="ru-RU"/>
              </w:rPr>
              <w:t>, *.</w:t>
            </w:r>
            <w:r w:rsidRPr="00BE7313">
              <w:rPr>
                <w:color w:val="000000"/>
                <w:sz w:val="22"/>
                <w:szCs w:val="22"/>
                <w:lang w:val="en-US" w:eastAsia="ru-RU"/>
              </w:rPr>
              <w:t>doc</w:t>
            </w:r>
            <w:r w:rsidRPr="00BE7313">
              <w:rPr>
                <w:color w:val="000000"/>
                <w:sz w:val="22"/>
                <w:szCs w:val="22"/>
                <w:lang w:eastAsia="ru-RU"/>
              </w:rPr>
              <w:t xml:space="preserve"> (для передачи в информационную систему обеспечения градостроительной деятельности) - в 1 экземпляре;</w:t>
            </w:r>
          </w:p>
          <w:p w:rsidR="00FA569D" w:rsidRPr="00BE7313" w:rsidRDefault="00FA569D" w:rsidP="00FA569D">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xml:space="preserve">- в электронной версии на отдельном диске: чертеж планировки территории, чертеж межевания территории и технико-экономические показатели в формате </w:t>
            </w:r>
            <w:r w:rsidRPr="00BE7313">
              <w:rPr>
                <w:color w:val="000000"/>
                <w:sz w:val="22"/>
                <w:szCs w:val="22"/>
                <w:lang w:val="en-US" w:eastAsia="ru-RU"/>
              </w:rPr>
              <w:t>jpg</w:t>
            </w:r>
            <w:r w:rsidRPr="00BE7313">
              <w:rPr>
                <w:color w:val="000000"/>
                <w:sz w:val="22"/>
                <w:szCs w:val="22"/>
                <w:lang w:eastAsia="ru-RU"/>
              </w:rPr>
              <w:t>.</w:t>
            </w:r>
            <w:r w:rsidRPr="00BE7313">
              <w:rPr>
                <w:color w:val="000000"/>
                <w:sz w:val="22"/>
                <w:szCs w:val="22"/>
                <w:lang w:val="en-US" w:eastAsia="ru-RU"/>
              </w:rPr>
              <w:t>doc</w:t>
            </w:r>
            <w:r w:rsidRPr="00BE7313">
              <w:rPr>
                <w:color w:val="000000"/>
                <w:sz w:val="22"/>
                <w:szCs w:val="22"/>
                <w:lang w:eastAsia="ru-RU"/>
              </w:rPr>
              <w:t xml:space="preserve">, </w:t>
            </w:r>
            <w:proofErr w:type="spellStart"/>
            <w:r w:rsidRPr="00BE7313">
              <w:rPr>
                <w:color w:val="000000"/>
                <w:sz w:val="22"/>
                <w:szCs w:val="22"/>
                <w:lang w:val="en-US" w:eastAsia="ru-RU"/>
              </w:rPr>
              <w:t>pdf</w:t>
            </w:r>
            <w:proofErr w:type="spellEnd"/>
            <w:r w:rsidRPr="00BE7313">
              <w:rPr>
                <w:color w:val="000000"/>
                <w:sz w:val="22"/>
                <w:szCs w:val="22"/>
                <w:lang w:eastAsia="ru-RU"/>
              </w:rPr>
              <w:t>.</w:t>
            </w:r>
            <w:r w:rsidRPr="00BE7313">
              <w:rPr>
                <w:color w:val="000000"/>
                <w:sz w:val="22"/>
                <w:szCs w:val="22"/>
                <w:lang w:val="en-US" w:eastAsia="ru-RU"/>
              </w:rPr>
              <w:t>doc</w:t>
            </w:r>
            <w:r w:rsidRPr="00BE7313">
              <w:rPr>
                <w:color w:val="000000"/>
                <w:sz w:val="22"/>
                <w:szCs w:val="22"/>
                <w:lang w:eastAsia="ru-RU"/>
              </w:rPr>
              <w:t xml:space="preserve"> (для публикации в средствах массовой информации и размещения на официальном сайте в сети «Интернет») - в 1 экземпляре.</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68"/>
              <w:jc w:val="center"/>
              <w:rPr>
                <w:sz w:val="22"/>
                <w:szCs w:val="22"/>
                <w:lang w:eastAsia="ru-RU"/>
              </w:rPr>
            </w:pPr>
            <w:r w:rsidRPr="00BE7313">
              <w:rPr>
                <w:bCs/>
                <w:color w:val="000000"/>
                <w:sz w:val="22"/>
                <w:szCs w:val="22"/>
                <w:lang w:eastAsia="ru-RU"/>
              </w:rPr>
              <w:lastRenderedPageBreak/>
              <w:t>6</w:t>
            </w:r>
          </w:p>
        </w:tc>
        <w:tc>
          <w:tcPr>
            <w:tcW w:w="1332" w:type="pct"/>
          </w:tcPr>
          <w:p w:rsidR="00FA569D" w:rsidRPr="00BE7313" w:rsidRDefault="00FA569D" w:rsidP="00FA569D">
            <w:pPr>
              <w:widowControl w:val="0"/>
              <w:shd w:val="clear" w:color="auto" w:fill="FFFFFF"/>
              <w:suppressAutoHyphens w:val="0"/>
              <w:autoSpaceDE w:val="0"/>
              <w:autoSpaceDN w:val="0"/>
              <w:adjustRightInd w:val="0"/>
              <w:ind w:firstLine="17"/>
              <w:jc w:val="both"/>
              <w:rPr>
                <w:color w:val="000000"/>
                <w:sz w:val="22"/>
                <w:szCs w:val="22"/>
                <w:lang w:eastAsia="ru-RU"/>
              </w:rPr>
            </w:pPr>
            <w:r w:rsidRPr="00BE7313">
              <w:rPr>
                <w:color w:val="000000"/>
                <w:sz w:val="22"/>
                <w:szCs w:val="22"/>
                <w:lang w:eastAsia="ru-RU"/>
              </w:rPr>
              <w:t>Нормативно-правовая база разработки</w:t>
            </w:r>
          </w:p>
          <w:p w:rsidR="00FA569D" w:rsidRPr="00BE7313" w:rsidRDefault="00FA569D" w:rsidP="00FA569D">
            <w:pPr>
              <w:widowControl w:val="0"/>
              <w:shd w:val="clear" w:color="auto" w:fill="FFFFFF"/>
              <w:suppressAutoHyphens w:val="0"/>
              <w:autoSpaceDE w:val="0"/>
              <w:autoSpaceDN w:val="0"/>
              <w:adjustRightInd w:val="0"/>
              <w:ind w:firstLine="5"/>
              <w:jc w:val="both"/>
              <w:rPr>
                <w:color w:val="000000"/>
                <w:sz w:val="22"/>
                <w:szCs w:val="22"/>
                <w:lang w:eastAsia="ru-RU"/>
              </w:rPr>
            </w:pPr>
            <w:r w:rsidRPr="00BE7313">
              <w:rPr>
                <w:color w:val="000000"/>
                <w:sz w:val="22"/>
                <w:szCs w:val="22"/>
                <w:lang w:eastAsia="ru-RU"/>
              </w:rPr>
              <w:t>градостроительной документации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22" w:firstLine="496"/>
              <w:jc w:val="both"/>
              <w:rPr>
                <w:color w:val="000000"/>
                <w:sz w:val="22"/>
                <w:szCs w:val="22"/>
                <w:lang w:eastAsia="ru-RU"/>
              </w:rPr>
            </w:pPr>
            <w:proofErr w:type="gramStart"/>
            <w:r w:rsidRPr="00BE7313">
              <w:rPr>
                <w:color w:val="000000"/>
                <w:sz w:val="22"/>
                <w:szCs w:val="22"/>
                <w:lang w:eastAsia="ru-RU"/>
              </w:rPr>
              <w:t xml:space="preserve">Осуществить подготовку документации по планировке территории на основании документов территориального планирования, правил землепользования и застройки в соответствии с требованиями технических регламентов, градостроительных регламентов, нормативов градостроительного проектирования с учетом требовании ст. 41-43 </w:t>
            </w:r>
            <w:proofErr w:type="spellStart"/>
            <w:r w:rsidRPr="00BE7313">
              <w:rPr>
                <w:color w:val="000000"/>
                <w:sz w:val="22"/>
                <w:szCs w:val="22"/>
                <w:lang w:eastAsia="ru-RU"/>
              </w:rPr>
              <w:t>Градостоительного</w:t>
            </w:r>
            <w:proofErr w:type="spellEnd"/>
            <w:r w:rsidRPr="00BE7313">
              <w:rPr>
                <w:color w:val="000000"/>
                <w:sz w:val="22"/>
                <w:szCs w:val="22"/>
                <w:lang w:eastAsia="ru-RU"/>
              </w:rPr>
              <w:t xml:space="preserve"> Кодекса РФ, закона Удмуртской Республики от 06 марта 2014 года № 3-РЗ «О градостроительной деятельности в Удмуртской Республике», «Инструкции о порядке проектирования и установления красных линий в городах и</w:t>
            </w:r>
            <w:proofErr w:type="gramEnd"/>
            <w:r w:rsidRPr="00BE7313">
              <w:rPr>
                <w:color w:val="000000"/>
                <w:sz w:val="22"/>
                <w:szCs w:val="22"/>
                <w:lang w:eastAsia="ru-RU"/>
              </w:rPr>
              <w:t xml:space="preserve"> других поселениях Российской Федерации» (РДС 30-201-98).</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61"/>
              <w:jc w:val="center"/>
              <w:rPr>
                <w:sz w:val="22"/>
                <w:szCs w:val="22"/>
                <w:lang w:eastAsia="ru-RU"/>
              </w:rPr>
            </w:pPr>
            <w:r w:rsidRPr="00BE7313">
              <w:rPr>
                <w:bCs/>
                <w:color w:val="000000"/>
                <w:sz w:val="22"/>
                <w:szCs w:val="22"/>
                <w:lang w:eastAsia="ru-RU"/>
              </w:rPr>
              <w:t>7</w:t>
            </w:r>
          </w:p>
        </w:tc>
        <w:tc>
          <w:tcPr>
            <w:tcW w:w="1332" w:type="pct"/>
          </w:tcPr>
          <w:p w:rsidR="00FA569D" w:rsidRPr="00BE7313" w:rsidRDefault="00FA569D" w:rsidP="00FA569D">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 xml:space="preserve">Состав, исполнители, сроки и порядок предоставления исходной информации, инженерных изысканий для разработки документации </w:t>
            </w:r>
            <w:r w:rsidRPr="00BE7313">
              <w:rPr>
                <w:color w:val="000000"/>
                <w:sz w:val="22"/>
                <w:szCs w:val="22"/>
                <w:lang w:eastAsia="ru-RU"/>
              </w:rPr>
              <w:lastRenderedPageBreak/>
              <w:t>по планировке территории.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lastRenderedPageBreak/>
              <w:t xml:space="preserve">Для определения параметров планируемого строительства систем инженерно-технического обеспечения, получить технические условия от соответствующих служб. </w:t>
            </w:r>
          </w:p>
          <w:p w:rsidR="00FA569D" w:rsidRPr="00BE7313" w:rsidRDefault="00FA569D" w:rsidP="00FA569D">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xml:space="preserve">Осуществить подготовительные работы по сбору исходных данных: </w:t>
            </w:r>
          </w:p>
          <w:p w:rsidR="00FA569D" w:rsidRPr="00BE7313" w:rsidRDefault="00FA569D" w:rsidP="00FA569D">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сведения органа кадастрового учета;</w:t>
            </w:r>
          </w:p>
          <w:p w:rsidR="00FA569D" w:rsidRPr="00BE7313" w:rsidRDefault="00FA569D" w:rsidP="00FA569D">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lastRenderedPageBreak/>
              <w:t xml:space="preserve">-выполнить топографическую съемку земельного участка; </w:t>
            </w:r>
          </w:p>
          <w:p w:rsidR="00FA569D" w:rsidRPr="00BE7313" w:rsidRDefault="00FA569D" w:rsidP="00FA569D">
            <w:pPr>
              <w:widowControl w:val="0"/>
              <w:shd w:val="clear" w:color="auto" w:fill="FFFFFF"/>
              <w:suppressAutoHyphens w:val="0"/>
              <w:autoSpaceDE w:val="0"/>
              <w:autoSpaceDN w:val="0"/>
              <w:adjustRightInd w:val="0"/>
              <w:ind w:right="29" w:firstLine="10"/>
              <w:jc w:val="both"/>
              <w:rPr>
                <w:sz w:val="22"/>
                <w:szCs w:val="22"/>
                <w:lang w:eastAsia="ru-RU"/>
              </w:rPr>
            </w:pPr>
            <w:r w:rsidRPr="00BE7313">
              <w:rPr>
                <w:color w:val="000000"/>
                <w:sz w:val="22"/>
                <w:szCs w:val="22"/>
                <w:lang w:eastAsia="ru-RU"/>
              </w:rPr>
              <w:t>- получить соответствующие заключения (в случае наличия в границах проектирования охраняемых территорий) Министерства природных ресурсов  Удмуртской Республики, Управления по недропользованию по Удмуртской Республике и иных специально уполномоченных органах.</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46"/>
              <w:jc w:val="center"/>
              <w:rPr>
                <w:sz w:val="22"/>
                <w:szCs w:val="22"/>
                <w:lang w:eastAsia="ru-RU"/>
              </w:rPr>
            </w:pPr>
            <w:r w:rsidRPr="00BE7313">
              <w:rPr>
                <w:bCs/>
                <w:color w:val="000000"/>
                <w:sz w:val="22"/>
                <w:szCs w:val="22"/>
                <w:lang w:eastAsia="ru-RU"/>
              </w:rPr>
              <w:lastRenderedPageBreak/>
              <w:t>8</w:t>
            </w:r>
          </w:p>
        </w:tc>
        <w:tc>
          <w:tcPr>
            <w:tcW w:w="1332" w:type="pct"/>
          </w:tcPr>
          <w:p w:rsidR="00FA569D" w:rsidRPr="00BE7313" w:rsidRDefault="00FA569D" w:rsidP="00FA569D">
            <w:pPr>
              <w:widowControl w:val="0"/>
              <w:shd w:val="clear" w:color="auto" w:fill="FFFFFF"/>
              <w:suppressAutoHyphens w:val="0"/>
              <w:autoSpaceDE w:val="0"/>
              <w:autoSpaceDN w:val="0"/>
              <w:adjustRightInd w:val="0"/>
              <w:ind w:right="10" w:hanging="5"/>
              <w:jc w:val="both"/>
              <w:rPr>
                <w:sz w:val="22"/>
                <w:szCs w:val="22"/>
                <w:highlight w:val="yellow"/>
                <w:lang w:eastAsia="ru-RU"/>
              </w:rPr>
            </w:pPr>
            <w:r w:rsidRPr="00BE7313">
              <w:rPr>
                <w:color w:val="000000"/>
                <w:sz w:val="22"/>
                <w:szCs w:val="22"/>
                <w:lang w:eastAsia="ru-RU"/>
              </w:rPr>
              <w:t>Перечень органов государственной власти Российской Федерации и субъектов Российской Федерации, органов местного самоуправления, согласовывающих данный вид градостроительной документации.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 xml:space="preserve"> Органы местного самоуправления осуществляют проверку подготовленной на основании их решения документации по планировке территории на соответствие требованиям, установленным частью 10 статьи 45 Градостроительного кодекса РФ. По результатам проверки указанные органы принимают соответствующее решение о назначении публичных слушаний либо об отклонении такой документации и о направлении ее на доработку.</w:t>
            </w:r>
          </w:p>
          <w:p w:rsidR="00FA569D" w:rsidRPr="00BE7313" w:rsidRDefault="00FA569D" w:rsidP="00FA569D">
            <w:pPr>
              <w:widowControl w:val="0"/>
              <w:shd w:val="clear" w:color="auto" w:fill="FFFFFF"/>
              <w:suppressAutoHyphens w:val="0"/>
              <w:autoSpaceDE w:val="0"/>
              <w:autoSpaceDN w:val="0"/>
              <w:adjustRightInd w:val="0"/>
              <w:ind w:right="36" w:firstLine="17"/>
              <w:jc w:val="both"/>
              <w:rPr>
                <w:color w:val="000000"/>
                <w:sz w:val="22"/>
                <w:szCs w:val="22"/>
                <w:lang w:eastAsia="ru-RU"/>
              </w:rPr>
            </w:pPr>
            <w:r w:rsidRPr="00BE7313">
              <w:rPr>
                <w:color w:val="000000"/>
                <w:sz w:val="22"/>
                <w:szCs w:val="22"/>
                <w:lang w:eastAsia="ru-RU"/>
              </w:rPr>
              <w:t xml:space="preserve"> Глава местной Администрации с учетом протокола публичных слушаний по проекту планировки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9</w:t>
            </w:r>
          </w:p>
        </w:tc>
        <w:tc>
          <w:tcPr>
            <w:tcW w:w="1332" w:type="pct"/>
          </w:tcPr>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Порядок организации проведения согласования и экспертизы документации по планировке территории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36" w:firstLine="17"/>
              <w:jc w:val="both"/>
              <w:rPr>
                <w:color w:val="000000"/>
                <w:sz w:val="22"/>
                <w:szCs w:val="22"/>
                <w:lang w:eastAsia="ru-RU"/>
              </w:rPr>
            </w:pPr>
            <w:r w:rsidRPr="00BE7313">
              <w:rPr>
                <w:color w:val="000000"/>
                <w:sz w:val="22"/>
                <w:szCs w:val="22"/>
                <w:lang w:eastAsia="ru-RU"/>
              </w:rPr>
              <w:t>Проведение государственной экспертизы не требуется</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10</w:t>
            </w:r>
          </w:p>
        </w:tc>
        <w:tc>
          <w:tcPr>
            <w:tcW w:w="1332" w:type="pct"/>
          </w:tcPr>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Особые условия</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36" w:firstLine="17"/>
              <w:jc w:val="both"/>
              <w:rPr>
                <w:color w:val="000000"/>
                <w:sz w:val="22"/>
                <w:szCs w:val="22"/>
                <w:lang w:eastAsia="ru-RU"/>
              </w:rPr>
            </w:pPr>
            <w:proofErr w:type="gramStart"/>
            <w:r w:rsidRPr="00BE7313">
              <w:rPr>
                <w:color w:val="000000"/>
                <w:sz w:val="22"/>
                <w:szCs w:val="22"/>
                <w:lang w:eastAsia="ru-RU"/>
              </w:rPr>
              <w:t>В случае необходимости возникшей в связи с изменением исходных параметров на этапе выполнения работ по проектированию</w:t>
            </w:r>
            <w:proofErr w:type="gramEnd"/>
            <w:r w:rsidRPr="00BE7313">
              <w:rPr>
                <w:color w:val="000000"/>
                <w:sz w:val="22"/>
                <w:szCs w:val="22"/>
                <w:lang w:eastAsia="ru-RU"/>
              </w:rPr>
              <w:t xml:space="preserve"> линейного объекта капитального строительства, подрядчик обязуется осуществить на безвозмездной основе, в течение 5 лет, корректировку проекта планировки территории и проекта межевания территории.</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11</w:t>
            </w:r>
          </w:p>
        </w:tc>
        <w:tc>
          <w:tcPr>
            <w:tcW w:w="1332" w:type="pct"/>
          </w:tcPr>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Иные требования и условия</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Обеспечить подготовку демонстрационных материалов, необходимых для проведения публичных слушаний по проекту планировки и проекту межевания территории.</w:t>
            </w:r>
          </w:p>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Уведомить о сроках проведения публичных слушаний правообладателей земельных участков и объектов капитального строительства, расположенных на территории, применительно к которой осуществляется подготовка документации.</w:t>
            </w:r>
          </w:p>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 xml:space="preserve">Проект планировки и проект межевания, подготовленный  в составе документации по планировке территории, до утверждения подлежат обязательному рассмотрению на публичных слушаниях в соответствии с Градостроительным кодексом РФ (ст.46). Срок проведения публичных слушаний: со дня оповещения жителей муниципальных образования о времени и месте их проведения до дня опубликования заключения о результатах публичных слушаний может быть не менее одного месяца, но не более трех месяцев. </w:t>
            </w:r>
          </w:p>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tc>
      </w:tr>
    </w:tbl>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tbl>
      <w:tblPr>
        <w:tblW w:w="0" w:type="auto"/>
        <w:tblInd w:w="675" w:type="dxa"/>
        <w:tblLook w:val="04A0" w:firstRow="1" w:lastRow="0" w:firstColumn="1" w:lastColumn="0" w:noHBand="0" w:noVBand="1"/>
      </w:tblPr>
      <w:tblGrid>
        <w:gridCol w:w="5070"/>
        <w:gridCol w:w="4501"/>
      </w:tblGrid>
      <w:tr w:rsidR="008D27E9" w:rsidRPr="00D60AB8" w:rsidTr="00EB4333">
        <w:tc>
          <w:tcPr>
            <w:tcW w:w="5070" w:type="dxa"/>
          </w:tcPr>
          <w:p w:rsidR="00EB4333" w:rsidRDefault="00EB4333" w:rsidP="00062D00">
            <w:pPr>
              <w:suppressAutoHyphens w:val="0"/>
              <w:rPr>
                <w:lang w:eastAsia="ru-RU"/>
              </w:rPr>
            </w:pPr>
          </w:p>
          <w:p w:rsidR="008D27E9" w:rsidRPr="00EB4333" w:rsidRDefault="00315383" w:rsidP="00062D00">
            <w:pPr>
              <w:suppressAutoHyphens w:val="0"/>
              <w:rPr>
                <w:lang w:eastAsia="ru-RU"/>
              </w:rPr>
            </w:pPr>
            <w:r>
              <w:rPr>
                <w:lang w:eastAsia="ru-RU"/>
              </w:rPr>
              <w:t>Ведущий специалист-экспе</w:t>
            </w:r>
            <w:r w:rsidR="00EB4333">
              <w:rPr>
                <w:lang w:eastAsia="ru-RU"/>
              </w:rPr>
              <w:t>рт Администрации МО «Красногорский район»</w:t>
            </w:r>
          </w:p>
        </w:tc>
        <w:tc>
          <w:tcPr>
            <w:tcW w:w="4501" w:type="dxa"/>
          </w:tcPr>
          <w:p w:rsidR="008D27E9" w:rsidRPr="00EB4333" w:rsidRDefault="008D27E9" w:rsidP="00BE7313">
            <w:pPr>
              <w:suppressAutoHyphens w:val="0"/>
              <w:rPr>
                <w:lang w:eastAsia="ru-RU"/>
              </w:rPr>
            </w:pPr>
            <w:r w:rsidRPr="00EB4333">
              <w:rPr>
                <w:lang w:eastAsia="ru-RU"/>
              </w:rPr>
              <w:t xml:space="preserve">                                  </w:t>
            </w:r>
          </w:p>
          <w:p w:rsidR="00EB4333" w:rsidRDefault="008D27E9" w:rsidP="00FA569D">
            <w:pPr>
              <w:suppressAutoHyphens w:val="0"/>
              <w:jc w:val="center"/>
              <w:rPr>
                <w:lang w:eastAsia="ru-RU"/>
              </w:rPr>
            </w:pPr>
            <w:r w:rsidRPr="00EB4333">
              <w:rPr>
                <w:lang w:eastAsia="ru-RU"/>
              </w:rPr>
              <w:t xml:space="preserve">                                    </w:t>
            </w:r>
          </w:p>
          <w:p w:rsidR="008D27E9" w:rsidRPr="00EB4333" w:rsidRDefault="00EB4333" w:rsidP="00FA569D">
            <w:pPr>
              <w:suppressAutoHyphens w:val="0"/>
              <w:jc w:val="center"/>
              <w:rPr>
                <w:lang w:eastAsia="ru-RU"/>
              </w:rPr>
            </w:pPr>
            <w:r>
              <w:rPr>
                <w:lang w:eastAsia="ru-RU"/>
              </w:rPr>
              <w:t xml:space="preserve">                                        </w:t>
            </w:r>
            <w:r w:rsidR="008D27E9" w:rsidRPr="00EB4333">
              <w:rPr>
                <w:lang w:eastAsia="ru-RU"/>
              </w:rPr>
              <w:t xml:space="preserve">     </w:t>
            </w:r>
            <w:proofErr w:type="spellStart"/>
            <w:r w:rsidR="00FA569D" w:rsidRPr="00EB4333">
              <w:rPr>
                <w:lang w:eastAsia="ru-RU"/>
              </w:rPr>
              <w:t>А.Н.Игнатьев</w:t>
            </w:r>
            <w:proofErr w:type="spellEnd"/>
          </w:p>
        </w:tc>
      </w:tr>
    </w:tbl>
    <w:p w:rsidR="00DF452C" w:rsidRPr="00D60AB8" w:rsidRDefault="00DF452C" w:rsidP="00DF452C">
      <w:pPr>
        <w:suppressAutoHyphens w:val="0"/>
        <w:autoSpaceDE w:val="0"/>
        <w:autoSpaceDN w:val="0"/>
        <w:adjustRightInd w:val="0"/>
        <w:jc w:val="center"/>
        <w:rPr>
          <w:color w:val="FF0000"/>
          <w:sz w:val="22"/>
          <w:szCs w:val="22"/>
          <w:lang w:eastAsia="ru-RU"/>
        </w:rPr>
      </w:pPr>
      <w:r w:rsidRPr="00D60AB8">
        <w:rPr>
          <w:color w:val="FF0000"/>
          <w:sz w:val="22"/>
          <w:szCs w:val="22"/>
          <w:lang w:eastAsia="ru-RU"/>
        </w:rPr>
        <w:t xml:space="preserve"> </w:t>
      </w:r>
    </w:p>
    <w:p w:rsidR="00DF452C" w:rsidRPr="00D60AB8" w:rsidRDefault="00DF452C" w:rsidP="00DF452C">
      <w:pPr>
        <w:suppressAutoHyphens w:val="0"/>
        <w:autoSpaceDE w:val="0"/>
        <w:autoSpaceDN w:val="0"/>
        <w:adjustRightInd w:val="0"/>
        <w:jc w:val="center"/>
        <w:rPr>
          <w:b/>
          <w:bCs/>
          <w:sz w:val="22"/>
          <w:szCs w:val="22"/>
          <w:lang w:eastAsia="ru-RU"/>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DF452C" w:rsidRDefault="00DF452C" w:rsidP="00DF452C">
      <w:pPr>
        <w:suppressAutoHyphens w:val="0"/>
        <w:spacing w:after="200" w:line="276" w:lineRule="auto"/>
        <w:rPr>
          <w:rFonts w:ascii="Calibri" w:eastAsia="Calibri" w:hAnsi="Calibri"/>
          <w:sz w:val="22"/>
          <w:szCs w:val="22"/>
          <w:lang w:eastAsia="en-US"/>
        </w:rPr>
      </w:pPr>
    </w:p>
    <w:p w:rsidR="00BE4CB4" w:rsidRDefault="00BE4CB4" w:rsidP="00DF452C">
      <w:pPr>
        <w:suppressAutoHyphens w:val="0"/>
        <w:spacing w:after="200" w:line="276" w:lineRule="auto"/>
        <w:rPr>
          <w:rFonts w:ascii="Calibri" w:eastAsia="Calibri" w:hAnsi="Calibri"/>
          <w:sz w:val="22"/>
          <w:szCs w:val="22"/>
          <w:lang w:eastAsia="en-US"/>
        </w:rPr>
      </w:pPr>
    </w:p>
    <w:p w:rsidR="004D5B1F" w:rsidRPr="004642B3" w:rsidRDefault="00952434" w:rsidP="004C08B1">
      <w:pPr>
        <w:rPr>
          <w:sz w:val="20"/>
          <w:szCs w:val="20"/>
        </w:rPr>
      </w:pPr>
      <w:r>
        <w:rPr>
          <w:sz w:val="20"/>
          <w:szCs w:val="20"/>
        </w:rPr>
        <w:lastRenderedPageBreak/>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p>
    <w:p w:rsidR="000A2615" w:rsidRDefault="00B110A4" w:rsidP="00952434">
      <w:pPr>
        <w:pStyle w:val="ConsPlusNormal"/>
        <w:jc w:val="center"/>
        <w:rPr>
          <w:rFonts w:ascii="Times New Roman" w:hAnsi="Times New Roman" w:cs="Times New Roman"/>
          <w:b/>
          <w:sz w:val="22"/>
          <w:szCs w:val="22"/>
        </w:rPr>
      </w:pPr>
      <w:proofErr w:type="gramStart"/>
      <w:r>
        <w:rPr>
          <w:rFonts w:ascii="Times New Roman" w:hAnsi="Times New Roman" w:cs="Times New Roman"/>
          <w:b/>
          <w:sz w:val="22"/>
          <w:szCs w:val="22"/>
        </w:rPr>
        <w:t>в</w:t>
      </w:r>
      <w:r w:rsidRPr="00B110A4">
        <w:rPr>
          <w:rFonts w:ascii="Times New Roman" w:hAnsi="Times New Roman" w:cs="Times New Roman"/>
          <w:b/>
          <w:sz w:val="22"/>
          <w:szCs w:val="22"/>
        </w:rPr>
        <w:t xml:space="preserve">ыполнение работ по разработке проекта планировки </w:t>
      </w:r>
      <w:r w:rsidRPr="000A2615">
        <w:rPr>
          <w:rFonts w:ascii="Times New Roman" w:hAnsi="Times New Roman" w:cs="Times New Roman"/>
          <w:b/>
          <w:sz w:val="22"/>
          <w:szCs w:val="22"/>
        </w:rPr>
        <w:t>территории</w:t>
      </w:r>
      <w:r w:rsidR="000A2615" w:rsidRPr="000A2615">
        <w:rPr>
          <w:rFonts w:ascii="Times New Roman" w:eastAsia="Times New Roman" w:hAnsi="Times New Roman" w:cs="Times New Roman"/>
          <w:color w:val="000000"/>
          <w:sz w:val="24"/>
          <w:szCs w:val="24"/>
          <w:lang w:eastAsia="ru-RU"/>
        </w:rPr>
        <w:t xml:space="preserve"> </w:t>
      </w:r>
      <w:r w:rsidR="000A2615" w:rsidRPr="000A2615">
        <w:rPr>
          <w:rFonts w:ascii="Times New Roman" w:hAnsi="Times New Roman" w:cs="Times New Roman"/>
          <w:b/>
          <w:sz w:val="22"/>
          <w:szCs w:val="22"/>
        </w:rPr>
        <w:t>и проект межевания территории линейного объекта:</w:t>
      </w:r>
      <w:r w:rsidRPr="00B110A4">
        <w:rPr>
          <w:rFonts w:ascii="Times New Roman" w:hAnsi="Times New Roman" w:cs="Times New Roman"/>
          <w:b/>
          <w:sz w:val="22"/>
          <w:szCs w:val="22"/>
        </w:rPr>
        <w:t xml:space="preserve">: «Газопровод межпоселковый д. Артык – с. Васильевское – д. Мухино – д. </w:t>
      </w:r>
      <w:proofErr w:type="spellStart"/>
      <w:r w:rsidRPr="00B110A4">
        <w:rPr>
          <w:rFonts w:ascii="Times New Roman" w:hAnsi="Times New Roman" w:cs="Times New Roman"/>
          <w:b/>
          <w:sz w:val="22"/>
          <w:szCs w:val="22"/>
        </w:rPr>
        <w:t>Ботаниха</w:t>
      </w:r>
      <w:proofErr w:type="spellEnd"/>
      <w:r w:rsidRPr="00B110A4">
        <w:rPr>
          <w:rFonts w:ascii="Times New Roman" w:hAnsi="Times New Roman" w:cs="Times New Roman"/>
          <w:b/>
          <w:sz w:val="22"/>
          <w:szCs w:val="22"/>
        </w:rPr>
        <w:t xml:space="preserve"> - с. Курья – с. </w:t>
      </w:r>
      <w:proofErr w:type="spellStart"/>
      <w:r w:rsidRPr="00B110A4">
        <w:rPr>
          <w:rFonts w:ascii="Times New Roman" w:hAnsi="Times New Roman" w:cs="Times New Roman"/>
          <w:b/>
          <w:sz w:val="22"/>
          <w:szCs w:val="22"/>
        </w:rPr>
        <w:t>Б.Селег</w:t>
      </w:r>
      <w:proofErr w:type="spellEnd"/>
      <w:r w:rsidRPr="00B110A4">
        <w:rPr>
          <w:rFonts w:ascii="Times New Roman" w:hAnsi="Times New Roman" w:cs="Times New Roman"/>
          <w:b/>
          <w:sz w:val="22"/>
          <w:szCs w:val="22"/>
        </w:rPr>
        <w:t xml:space="preserve"> с отводом на д. </w:t>
      </w:r>
      <w:proofErr w:type="spellStart"/>
      <w:r w:rsidRPr="00B110A4">
        <w:rPr>
          <w:rFonts w:ascii="Times New Roman" w:hAnsi="Times New Roman" w:cs="Times New Roman"/>
          <w:b/>
          <w:sz w:val="22"/>
          <w:szCs w:val="22"/>
        </w:rPr>
        <w:t>Мельниченки</w:t>
      </w:r>
      <w:proofErr w:type="spellEnd"/>
      <w:r w:rsidRPr="00B110A4">
        <w:rPr>
          <w:rFonts w:ascii="Times New Roman" w:hAnsi="Times New Roman" w:cs="Times New Roman"/>
          <w:b/>
          <w:sz w:val="22"/>
          <w:szCs w:val="22"/>
        </w:rPr>
        <w:t xml:space="preserve"> Красногорского района </w:t>
      </w:r>
      <w:proofErr w:type="gramEnd"/>
    </w:p>
    <w:p w:rsidR="00952434" w:rsidRPr="004D1DC1" w:rsidRDefault="00B110A4" w:rsidP="00952434">
      <w:pPr>
        <w:pStyle w:val="ConsPlusNormal"/>
        <w:jc w:val="center"/>
        <w:rPr>
          <w:rFonts w:ascii="Times New Roman" w:hAnsi="Times New Roman" w:cs="Times New Roman"/>
          <w:b/>
          <w:sz w:val="22"/>
          <w:szCs w:val="22"/>
        </w:rPr>
      </w:pPr>
      <w:r w:rsidRPr="00B110A4">
        <w:rPr>
          <w:rFonts w:ascii="Times New Roman" w:hAnsi="Times New Roman" w:cs="Times New Roman"/>
          <w:b/>
          <w:sz w:val="22"/>
          <w:szCs w:val="22"/>
        </w:rPr>
        <w:t>Удмуртской Республики»</w:t>
      </w:r>
      <w:r w:rsidR="00952434" w:rsidRPr="00952434">
        <w:rPr>
          <w:rFonts w:ascii="Times New Roman" w:hAnsi="Times New Roman" w:cs="Times New Roman"/>
          <w:b/>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201_ г.</w:t>
            </w:r>
          </w:p>
          <w:p w:rsidR="00952434" w:rsidRPr="00D76B35" w:rsidRDefault="00952434" w:rsidP="00062D00">
            <w:pPr>
              <w:jc w:val="right"/>
              <w:rPr>
                <w:sz w:val="22"/>
                <w:szCs w:val="22"/>
              </w:rPr>
            </w:pPr>
          </w:p>
        </w:tc>
      </w:tr>
    </w:tbl>
    <w:p w:rsidR="00952434" w:rsidRPr="00BE7313" w:rsidRDefault="00952434" w:rsidP="00D76B35">
      <w:pPr>
        <w:pStyle w:val="23"/>
        <w:spacing w:after="0" w:line="240" w:lineRule="auto"/>
        <w:ind w:right="-2" w:firstLine="283"/>
        <w:jc w:val="both"/>
      </w:pPr>
      <w:proofErr w:type="gramStart"/>
      <w:r w:rsidRPr="00BE7313">
        <w:rPr>
          <w:rStyle w:val="afb"/>
          <w:b/>
          <w:i w:val="0"/>
        </w:rPr>
        <w:t>Администрация муниципального образования «Красногорский район»</w:t>
      </w:r>
      <w:r w:rsidRPr="00BE7313">
        <w:rPr>
          <w:rStyle w:val="afb"/>
          <w:i w:val="0"/>
        </w:rPr>
        <w:t xml:space="preserve">, действующая </w:t>
      </w:r>
      <w:r w:rsidRPr="00BE7313">
        <w:rPr>
          <w:iCs/>
        </w:rPr>
        <w:t>от имени муниципального образования «Красногорский район»,</w:t>
      </w:r>
      <w:r w:rsidRPr="00BE7313">
        <w:rPr>
          <w:rStyle w:val="afb"/>
          <w:i w:val="0"/>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BE7313">
        <w:t xml:space="preserve">, именуемая в дальнейшем </w:t>
      </w:r>
      <w:r w:rsidRPr="00BE7313">
        <w:rPr>
          <w:b/>
        </w:rPr>
        <w:t>«Заказчик»</w:t>
      </w:r>
      <w:r w:rsidRPr="00BE7313">
        <w:t xml:space="preserve">, с одной стороны, и _____________________,  в лице ____________________, действующего на основании _______________, далее именуемый </w:t>
      </w:r>
      <w:r w:rsidRPr="00BE7313">
        <w:rPr>
          <w:b/>
        </w:rPr>
        <w:t>«Исполнитель»</w:t>
      </w:r>
      <w:r w:rsidRPr="00BE7313">
        <w:t xml:space="preserve"> с другой стороны, совместно именуемые в дальнейшем «</w:t>
      </w:r>
      <w:r w:rsidRPr="00BE7313">
        <w:rPr>
          <w:b/>
        </w:rPr>
        <w:t>Стороны»,</w:t>
      </w:r>
      <w:r w:rsidRPr="00BE7313">
        <w:t xml:space="preserve"> руководствуясь Федеральным законом от 05.04.2013 № 44-ФЗ «О контрактной системе</w:t>
      </w:r>
      <w:proofErr w:type="gramEnd"/>
      <w:r w:rsidRPr="00BE7313">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BE7313">
        <w:t>6</w:t>
      </w:r>
      <w:r w:rsidRPr="00BE7313">
        <w:t xml:space="preserve"> г.), заключили настоящий муниципальный контракт (далее – Контракт), о нижеследующем:</w:t>
      </w:r>
    </w:p>
    <w:p w:rsidR="00D76B35" w:rsidRPr="00BE7313" w:rsidRDefault="00D76B35" w:rsidP="00D76B35">
      <w:pPr>
        <w:pStyle w:val="23"/>
        <w:spacing w:after="0" w:line="240" w:lineRule="auto"/>
        <w:ind w:right="-2" w:firstLine="283"/>
        <w:jc w:val="both"/>
      </w:pPr>
    </w:p>
    <w:p w:rsidR="00952434" w:rsidRPr="00BE7313" w:rsidRDefault="00952434" w:rsidP="00D76B35">
      <w:pPr>
        <w:pStyle w:val="a5"/>
        <w:widowControl w:val="0"/>
        <w:suppressAutoHyphens w:val="0"/>
        <w:ind w:right="-2"/>
        <w:jc w:val="center"/>
        <w:rPr>
          <w:b/>
        </w:rPr>
      </w:pPr>
      <w:r w:rsidRPr="00BE7313">
        <w:rPr>
          <w:b/>
        </w:rPr>
        <w:t>1. Предмет Контракта</w:t>
      </w:r>
    </w:p>
    <w:p w:rsidR="00952434" w:rsidRPr="00BE7313" w:rsidRDefault="00952434" w:rsidP="00BC7CC5">
      <w:pPr>
        <w:tabs>
          <w:tab w:val="left" w:pos="851"/>
          <w:tab w:val="left" w:pos="993"/>
        </w:tabs>
        <w:suppressAutoHyphens w:val="0"/>
        <w:ind w:firstLine="567"/>
        <w:jc w:val="both"/>
        <w:rPr>
          <w:lang w:eastAsia="ru-RU"/>
        </w:rPr>
      </w:pPr>
      <w:r w:rsidRPr="00BE7313">
        <w:rPr>
          <w:lang w:eastAsia="ru-RU"/>
        </w:rPr>
        <w:t>1.1</w:t>
      </w:r>
      <w:r w:rsidRPr="00BE7313">
        <w:rPr>
          <w:lang w:eastAsia="ru-RU"/>
        </w:rPr>
        <w:tab/>
        <w:t xml:space="preserve"> Заказчик поручает, а Исполнитель принимает на себя </w:t>
      </w:r>
      <w:r w:rsidR="00BC7CC5" w:rsidRPr="00BE7313">
        <w:rPr>
          <w:lang w:eastAsia="ru-RU"/>
        </w:rPr>
        <w:t xml:space="preserve">обязательства </w:t>
      </w:r>
      <w:r w:rsidRPr="00BE7313">
        <w:rPr>
          <w:lang w:eastAsia="ru-RU"/>
        </w:rPr>
        <w:t>выполн</w:t>
      </w:r>
      <w:r w:rsidR="00BC7CC5" w:rsidRPr="00BE7313">
        <w:rPr>
          <w:lang w:eastAsia="ru-RU"/>
        </w:rPr>
        <w:t>ить</w:t>
      </w:r>
      <w:r w:rsidRPr="00BE7313">
        <w:rPr>
          <w:lang w:eastAsia="ru-RU"/>
        </w:rPr>
        <w:t xml:space="preserve"> </w:t>
      </w:r>
      <w:r w:rsidR="00BC7CC5" w:rsidRPr="00BE7313">
        <w:rPr>
          <w:lang w:eastAsia="ru-RU"/>
        </w:rPr>
        <w:t>работ</w:t>
      </w:r>
      <w:r w:rsidR="00BB2D42">
        <w:rPr>
          <w:lang w:eastAsia="ru-RU"/>
        </w:rPr>
        <w:t>ы</w:t>
      </w:r>
      <w:r w:rsidR="00BC7CC5" w:rsidRPr="00BE7313">
        <w:rPr>
          <w:lang w:eastAsia="ru-RU"/>
        </w:rPr>
        <w:t xml:space="preserve"> по разработке проекта планировки территории и проект межевания территории линейного объекта:: «Газопровод межпоселковый д. Артык – с. Васильевское – д. Мухино – д. </w:t>
      </w:r>
      <w:proofErr w:type="spellStart"/>
      <w:r w:rsidR="00BC7CC5" w:rsidRPr="00BE7313">
        <w:rPr>
          <w:lang w:eastAsia="ru-RU"/>
        </w:rPr>
        <w:t>Ботаниха</w:t>
      </w:r>
      <w:proofErr w:type="spellEnd"/>
      <w:r w:rsidR="00BC7CC5" w:rsidRPr="00BE7313">
        <w:rPr>
          <w:lang w:eastAsia="ru-RU"/>
        </w:rPr>
        <w:t xml:space="preserve"> - с. Курья – с. </w:t>
      </w:r>
      <w:proofErr w:type="spellStart"/>
      <w:r w:rsidR="00BC7CC5" w:rsidRPr="00BE7313">
        <w:rPr>
          <w:lang w:eastAsia="ru-RU"/>
        </w:rPr>
        <w:t>Б.Селег</w:t>
      </w:r>
      <w:proofErr w:type="spellEnd"/>
      <w:r w:rsidR="00BC7CC5" w:rsidRPr="00BE7313">
        <w:rPr>
          <w:lang w:eastAsia="ru-RU"/>
        </w:rPr>
        <w:t xml:space="preserve"> с отводом на д. </w:t>
      </w:r>
      <w:proofErr w:type="spellStart"/>
      <w:r w:rsidR="00BC7CC5" w:rsidRPr="00BE7313">
        <w:rPr>
          <w:lang w:eastAsia="ru-RU"/>
        </w:rPr>
        <w:t>Мельниченки</w:t>
      </w:r>
      <w:proofErr w:type="spellEnd"/>
      <w:r w:rsidR="00BC7CC5" w:rsidRPr="00BE7313">
        <w:rPr>
          <w:lang w:eastAsia="ru-RU"/>
        </w:rPr>
        <w:t xml:space="preserve"> Красногорского района Удмуртской Республики»</w:t>
      </w:r>
      <w:r w:rsidRPr="00BE7313">
        <w:rPr>
          <w:b/>
          <w:lang w:eastAsia="ru-RU"/>
        </w:rPr>
        <w:t xml:space="preserve"> </w:t>
      </w:r>
      <w:r w:rsidRPr="00BE7313">
        <w:rPr>
          <w:lang w:eastAsia="ru-RU"/>
        </w:rPr>
        <w:t xml:space="preserve">(далее </w:t>
      </w:r>
      <w:r w:rsidR="00BC7CC5" w:rsidRPr="00BE7313">
        <w:rPr>
          <w:lang w:eastAsia="ru-RU"/>
        </w:rPr>
        <w:t>по текст</w:t>
      </w:r>
      <w:proofErr w:type="gramStart"/>
      <w:r w:rsidR="00BC7CC5" w:rsidRPr="00BE7313">
        <w:rPr>
          <w:lang w:eastAsia="ru-RU"/>
        </w:rPr>
        <w:t>у-</w:t>
      </w:r>
      <w:proofErr w:type="gramEnd"/>
      <w:r w:rsidR="00BC7CC5" w:rsidRPr="00BE7313">
        <w:rPr>
          <w:lang w:eastAsia="ru-RU"/>
        </w:rPr>
        <w:t xml:space="preserve"> работы</w:t>
      </w:r>
      <w:r w:rsidRPr="00BE7313">
        <w:rPr>
          <w:lang w:eastAsia="ru-RU"/>
        </w:rPr>
        <w:t>)</w:t>
      </w:r>
      <w:r w:rsidR="00BC7CC5" w:rsidRPr="00BE7313">
        <w:rPr>
          <w:lang w:eastAsia="ru-RU"/>
        </w:rPr>
        <w:t xml:space="preserve"> на основании «Технического задания» (Приложение №1 к муниципальному контракту)</w:t>
      </w:r>
    </w:p>
    <w:p w:rsidR="00952434" w:rsidRPr="00BE7313" w:rsidRDefault="00952434" w:rsidP="00D76B35">
      <w:pPr>
        <w:tabs>
          <w:tab w:val="left" w:pos="851"/>
          <w:tab w:val="left" w:pos="993"/>
        </w:tabs>
        <w:suppressAutoHyphens w:val="0"/>
        <w:ind w:firstLine="567"/>
        <w:jc w:val="both"/>
        <w:rPr>
          <w:lang w:eastAsia="ru-RU"/>
        </w:rPr>
      </w:pPr>
      <w:r w:rsidRPr="00BE7313">
        <w:rPr>
          <w:lang w:eastAsia="ru-RU"/>
        </w:rPr>
        <w:t>1.2</w:t>
      </w:r>
      <w:r w:rsidR="00D76B35" w:rsidRPr="00BE7313">
        <w:rPr>
          <w:lang w:eastAsia="ru-RU"/>
        </w:rPr>
        <w:t>.</w:t>
      </w:r>
      <w:r w:rsidRPr="00BE7313">
        <w:rPr>
          <w:lang w:eastAsia="ru-RU"/>
        </w:rPr>
        <w:tab/>
        <w:t xml:space="preserve"> </w:t>
      </w:r>
      <w:r w:rsidR="00BC7CC5" w:rsidRPr="00BE7313">
        <w:rPr>
          <w:lang w:eastAsia="ru-RU"/>
        </w:rPr>
        <w:t>Перечень и объем выполняемых работ, требования к содержанию работ, технические и другие требования к выполненным работам определяются «Техническим заданием».</w:t>
      </w:r>
    </w:p>
    <w:p w:rsidR="00D76B35" w:rsidRPr="00BE7313" w:rsidRDefault="00BC7CC5" w:rsidP="00BC7CC5">
      <w:pPr>
        <w:tabs>
          <w:tab w:val="left" w:pos="851"/>
          <w:tab w:val="left" w:pos="993"/>
        </w:tabs>
        <w:suppressAutoHyphens w:val="0"/>
        <w:ind w:firstLine="567"/>
        <w:jc w:val="both"/>
        <w:rPr>
          <w:bCs/>
          <w:iCs/>
          <w:lang w:eastAsia="ru-RU"/>
        </w:rPr>
      </w:pPr>
      <w:r w:rsidRPr="00BE7313">
        <w:rPr>
          <w:lang w:eastAsia="ru-RU"/>
        </w:rPr>
        <w:t>1.3</w:t>
      </w:r>
      <w:r w:rsidR="00D76B35" w:rsidRPr="00BE7313">
        <w:rPr>
          <w:lang w:eastAsia="ru-RU"/>
        </w:rPr>
        <w:t>.</w:t>
      </w:r>
      <w:r w:rsidR="00952434" w:rsidRPr="00BE7313">
        <w:rPr>
          <w:lang w:eastAsia="ru-RU"/>
        </w:rPr>
        <w:t xml:space="preserve"> </w:t>
      </w:r>
      <w:r w:rsidR="00D76B35" w:rsidRPr="00BE7313">
        <w:rPr>
          <w:bCs/>
          <w:lang w:eastAsia="ru-RU"/>
        </w:rPr>
        <w:t xml:space="preserve">Место </w:t>
      </w:r>
      <w:r w:rsidR="00B3705F" w:rsidRPr="00BE7313">
        <w:rPr>
          <w:bCs/>
          <w:lang w:eastAsia="ru-RU"/>
        </w:rPr>
        <w:t>выполнения работ</w:t>
      </w:r>
      <w:r w:rsidR="00D76B35" w:rsidRPr="00BE7313">
        <w:rPr>
          <w:bCs/>
          <w:lang w:eastAsia="ru-RU"/>
        </w:rPr>
        <w:t>:</w:t>
      </w:r>
      <w:r w:rsidR="00D76B35" w:rsidRPr="00BE7313">
        <w:rPr>
          <w:iCs/>
        </w:rPr>
        <w:t xml:space="preserve"> </w:t>
      </w:r>
      <w:r w:rsidR="00B3705F" w:rsidRPr="00BE7313">
        <w:rPr>
          <w:bCs/>
          <w:iCs/>
          <w:lang w:eastAsia="ru-RU"/>
        </w:rPr>
        <w:t xml:space="preserve">Удмуртская Республика, </w:t>
      </w:r>
      <w:r w:rsidR="00D76B35" w:rsidRPr="00BE7313">
        <w:rPr>
          <w:bCs/>
          <w:iCs/>
          <w:lang w:eastAsia="ru-RU"/>
        </w:rPr>
        <w:t xml:space="preserve"> Красногорск</w:t>
      </w:r>
      <w:r w:rsidR="00B3705F" w:rsidRPr="00BE7313">
        <w:rPr>
          <w:bCs/>
          <w:iCs/>
          <w:lang w:eastAsia="ru-RU"/>
        </w:rPr>
        <w:t>ий район.</w:t>
      </w:r>
    </w:p>
    <w:p w:rsidR="00065F32" w:rsidRPr="00BE7313" w:rsidRDefault="00065F32" w:rsidP="00065F32">
      <w:pPr>
        <w:tabs>
          <w:tab w:val="left" w:pos="851"/>
          <w:tab w:val="left" w:pos="993"/>
        </w:tabs>
        <w:suppressAutoHyphens w:val="0"/>
        <w:ind w:firstLine="567"/>
        <w:jc w:val="both"/>
        <w:rPr>
          <w:bCs/>
          <w:iCs/>
          <w:lang w:eastAsia="ru-RU"/>
        </w:rPr>
      </w:pPr>
      <w:r w:rsidRPr="00BE7313">
        <w:rPr>
          <w:bCs/>
          <w:iCs/>
          <w:lang w:eastAsia="ru-RU"/>
        </w:rPr>
        <w:t xml:space="preserve">1.4. Срок выполнения работ: </w:t>
      </w:r>
    </w:p>
    <w:p w:rsidR="00065F32" w:rsidRPr="00BE7313" w:rsidRDefault="00065F32" w:rsidP="00065F32">
      <w:pPr>
        <w:tabs>
          <w:tab w:val="left" w:pos="851"/>
          <w:tab w:val="left" w:pos="993"/>
        </w:tabs>
        <w:suppressAutoHyphens w:val="0"/>
        <w:ind w:firstLine="1276"/>
        <w:jc w:val="both"/>
        <w:rPr>
          <w:bCs/>
          <w:iCs/>
          <w:lang w:eastAsia="ru-RU"/>
        </w:rPr>
      </w:pPr>
      <w:r w:rsidRPr="00BE7313">
        <w:rPr>
          <w:b/>
          <w:bCs/>
          <w:iCs/>
          <w:lang w:eastAsia="ru-RU"/>
        </w:rPr>
        <w:t>1 этап:</w:t>
      </w:r>
      <w:r w:rsidRPr="00BE7313">
        <w:rPr>
          <w:bCs/>
          <w:iCs/>
          <w:lang w:eastAsia="ru-RU"/>
        </w:rPr>
        <w:t xml:space="preserve"> Начало: с момента заключения муниципального контракта.</w:t>
      </w:r>
    </w:p>
    <w:p w:rsidR="00065F32" w:rsidRPr="00BE7313" w:rsidRDefault="00065F32" w:rsidP="00065F32">
      <w:pPr>
        <w:tabs>
          <w:tab w:val="left" w:pos="851"/>
          <w:tab w:val="left" w:pos="993"/>
        </w:tabs>
        <w:suppressAutoHyphens w:val="0"/>
        <w:ind w:firstLine="1276"/>
        <w:jc w:val="both"/>
        <w:rPr>
          <w:bCs/>
          <w:iCs/>
          <w:lang w:eastAsia="ru-RU"/>
        </w:rPr>
      </w:pPr>
      <w:r w:rsidRPr="00BE7313">
        <w:rPr>
          <w:bCs/>
          <w:iCs/>
          <w:lang w:eastAsia="ru-RU"/>
        </w:rPr>
        <w:t xml:space="preserve">             Окончание: до 10 октября 2016 года (включительно).</w:t>
      </w:r>
    </w:p>
    <w:p w:rsidR="00065F32" w:rsidRPr="00BE7313" w:rsidRDefault="00065F32" w:rsidP="00065F32">
      <w:pPr>
        <w:tabs>
          <w:tab w:val="left" w:pos="851"/>
          <w:tab w:val="left" w:pos="993"/>
        </w:tabs>
        <w:suppressAutoHyphens w:val="0"/>
        <w:ind w:firstLine="1276"/>
        <w:jc w:val="both"/>
        <w:rPr>
          <w:bCs/>
          <w:iCs/>
          <w:lang w:eastAsia="ru-RU"/>
        </w:rPr>
      </w:pPr>
      <w:r w:rsidRPr="00BE7313">
        <w:rPr>
          <w:b/>
          <w:bCs/>
          <w:iCs/>
          <w:lang w:eastAsia="ru-RU"/>
        </w:rPr>
        <w:t>2 этап:</w:t>
      </w:r>
      <w:r w:rsidRPr="00BE7313">
        <w:rPr>
          <w:bCs/>
          <w:iCs/>
          <w:lang w:eastAsia="ru-RU"/>
        </w:rPr>
        <w:t xml:space="preserve"> Начало: с 10 октября 2016 года.</w:t>
      </w:r>
    </w:p>
    <w:p w:rsidR="00065F32" w:rsidRPr="00BE7313" w:rsidRDefault="00065F32" w:rsidP="00065F32">
      <w:pPr>
        <w:tabs>
          <w:tab w:val="left" w:pos="851"/>
          <w:tab w:val="left" w:pos="993"/>
        </w:tabs>
        <w:suppressAutoHyphens w:val="0"/>
        <w:ind w:firstLine="1276"/>
        <w:jc w:val="both"/>
        <w:rPr>
          <w:bCs/>
          <w:iCs/>
          <w:lang w:eastAsia="ru-RU"/>
        </w:rPr>
      </w:pPr>
      <w:r w:rsidRPr="00BE7313">
        <w:rPr>
          <w:bCs/>
          <w:iCs/>
          <w:lang w:eastAsia="ru-RU"/>
        </w:rPr>
        <w:t xml:space="preserve">             Окончание: до </w:t>
      </w:r>
      <w:r w:rsidR="005738D9" w:rsidRPr="00BE7313">
        <w:rPr>
          <w:bCs/>
          <w:iCs/>
          <w:lang w:eastAsia="ru-RU"/>
        </w:rPr>
        <w:t>0</w:t>
      </w:r>
      <w:r w:rsidRPr="00BE7313">
        <w:rPr>
          <w:bCs/>
          <w:iCs/>
          <w:lang w:eastAsia="ru-RU"/>
        </w:rPr>
        <w:t>1 апреля 201</w:t>
      </w:r>
      <w:r w:rsidR="00BB2D42">
        <w:rPr>
          <w:bCs/>
          <w:iCs/>
          <w:lang w:eastAsia="ru-RU"/>
        </w:rPr>
        <w:t>7</w:t>
      </w:r>
      <w:r w:rsidRPr="00BE7313">
        <w:rPr>
          <w:bCs/>
          <w:iCs/>
          <w:lang w:eastAsia="ru-RU"/>
        </w:rPr>
        <w:t xml:space="preserve"> года (включительно).</w:t>
      </w:r>
    </w:p>
    <w:p w:rsidR="00065F32" w:rsidRPr="00BE7313" w:rsidRDefault="00065F32" w:rsidP="00BC7CC5">
      <w:pPr>
        <w:tabs>
          <w:tab w:val="left" w:pos="851"/>
          <w:tab w:val="left" w:pos="993"/>
        </w:tabs>
        <w:suppressAutoHyphens w:val="0"/>
        <w:ind w:firstLine="567"/>
        <w:jc w:val="both"/>
        <w:rPr>
          <w:bCs/>
          <w:lang w:eastAsia="ru-RU"/>
        </w:rPr>
      </w:pPr>
    </w:p>
    <w:p w:rsidR="00065F32" w:rsidRPr="00BE7313" w:rsidRDefault="00065F32" w:rsidP="00065F32">
      <w:pPr>
        <w:widowControl w:val="0"/>
        <w:tabs>
          <w:tab w:val="left" w:pos="1260"/>
        </w:tabs>
        <w:suppressAutoHyphens w:val="0"/>
        <w:autoSpaceDE w:val="0"/>
        <w:autoSpaceDN w:val="0"/>
        <w:adjustRightInd w:val="0"/>
        <w:spacing w:line="276" w:lineRule="auto"/>
        <w:ind w:right="281" w:firstLine="284"/>
        <w:jc w:val="center"/>
        <w:rPr>
          <w:lang w:eastAsia="ru-RU"/>
        </w:rPr>
      </w:pPr>
      <w:r w:rsidRPr="00BE7313">
        <w:rPr>
          <w:b/>
          <w:lang w:eastAsia="ru-RU"/>
        </w:rPr>
        <w:t xml:space="preserve">2. </w:t>
      </w:r>
      <w:r w:rsidRPr="00BE7313">
        <w:rPr>
          <w:b/>
          <w:bCs/>
          <w:lang w:eastAsia="ru-RU"/>
        </w:rPr>
        <w:t>Цена контракта и порядок расчетов</w:t>
      </w:r>
    </w:p>
    <w:p w:rsidR="00065F32" w:rsidRPr="00BE7313" w:rsidRDefault="00065F32" w:rsidP="00065F32">
      <w:pPr>
        <w:widowControl w:val="0"/>
        <w:tabs>
          <w:tab w:val="left" w:pos="1260"/>
        </w:tabs>
        <w:suppressAutoHyphens w:val="0"/>
        <w:autoSpaceDE w:val="0"/>
        <w:autoSpaceDN w:val="0"/>
        <w:adjustRightInd w:val="0"/>
        <w:spacing w:line="276" w:lineRule="auto"/>
        <w:ind w:right="281" w:firstLine="284"/>
        <w:jc w:val="both"/>
        <w:rPr>
          <w:b/>
          <w:lang w:eastAsia="ru-RU"/>
        </w:rPr>
      </w:pPr>
      <w:r w:rsidRPr="00BE7313">
        <w:rPr>
          <w:lang w:eastAsia="ru-RU"/>
        </w:rPr>
        <w:t xml:space="preserve">2.1. </w:t>
      </w:r>
      <w:r w:rsidRPr="00BE7313">
        <w:rPr>
          <w:bCs/>
          <w:lang w:eastAsia="ru-RU"/>
        </w:rPr>
        <w:t>Цена Контракта составляет</w:t>
      </w:r>
      <w:proofErr w:type="gramStart"/>
      <w:r w:rsidRPr="00BE7313">
        <w:rPr>
          <w:bCs/>
          <w:lang w:eastAsia="ru-RU"/>
        </w:rPr>
        <w:t>: __________</w:t>
      </w:r>
      <w:r w:rsidRPr="00BE7313">
        <w:rPr>
          <w:b/>
          <w:bCs/>
          <w:lang w:eastAsia="ru-RU"/>
        </w:rPr>
        <w:t xml:space="preserve"> (____________________________)</w:t>
      </w:r>
      <w:r w:rsidRPr="00BE7313">
        <w:rPr>
          <w:b/>
          <w:lang w:eastAsia="ru-RU"/>
        </w:rPr>
        <w:t xml:space="preserve">  </w:t>
      </w:r>
      <w:proofErr w:type="gramEnd"/>
      <w:r w:rsidRPr="00BE7313">
        <w:rPr>
          <w:b/>
          <w:lang w:eastAsia="ru-RU"/>
        </w:rPr>
        <w:t>рублей 00</w:t>
      </w:r>
      <w:r w:rsidR="00226588" w:rsidRPr="00BE7313">
        <w:rPr>
          <w:b/>
          <w:lang w:eastAsia="ru-RU"/>
        </w:rPr>
        <w:t xml:space="preserve"> копеек в том числе:</w:t>
      </w:r>
    </w:p>
    <w:p w:rsidR="00226588" w:rsidRPr="00BE7313" w:rsidRDefault="00226588" w:rsidP="00226588">
      <w:pPr>
        <w:widowControl w:val="0"/>
        <w:tabs>
          <w:tab w:val="left" w:pos="1260"/>
        </w:tabs>
        <w:suppressAutoHyphens w:val="0"/>
        <w:autoSpaceDE w:val="0"/>
        <w:autoSpaceDN w:val="0"/>
        <w:adjustRightInd w:val="0"/>
        <w:spacing w:line="276" w:lineRule="auto"/>
        <w:ind w:right="281" w:firstLine="284"/>
        <w:jc w:val="both"/>
        <w:rPr>
          <w:b/>
          <w:lang w:eastAsia="ru-RU"/>
        </w:rPr>
      </w:pPr>
      <w:r w:rsidRPr="00BE7313">
        <w:rPr>
          <w:b/>
          <w:lang w:eastAsia="ru-RU"/>
        </w:rPr>
        <w:t>2016 год</w:t>
      </w:r>
      <w:proofErr w:type="gramStart"/>
      <w:r w:rsidRPr="00BE7313">
        <w:rPr>
          <w:b/>
          <w:lang w:eastAsia="ru-RU"/>
        </w:rPr>
        <w:t xml:space="preserve"> – ______ (______________________________) </w:t>
      </w:r>
      <w:proofErr w:type="gramEnd"/>
      <w:r w:rsidRPr="00BE7313">
        <w:rPr>
          <w:b/>
          <w:lang w:eastAsia="ru-RU"/>
        </w:rPr>
        <w:t>рублей 00 копеек</w:t>
      </w:r>
      <w:r w:rsidR="00BC0C8A" w:rsidRPr="00BE7313">
        <w:rPr>
          <w:b/>
          <w:lang w:eastAsia="ru-RU"/>
        </w:rPr>
        <w:t>;</w:t>
      </w:r>
    </w:p>
    <w:p w:rsidR="00D51CBF" w:rsidRPr="00BE7313" w:rsidRDefault="00226588" w:rsidP="00226588">
      <w:pPr>
        <w:widowControl w:val="0"/>
        <w:tabs>
          <w:tab w:val="left" w:pos="1260"/>
        </w:tabs>
        <w:suppressAutoHyphens w:val="0"/>
        <w:autoSpaceDE w:val="0"/>
        <w:autoSpaceDN w:val="0"/>
        <w:adjustRightInd w:val="0"/>
        <w:spacing w:line="276" w:lineRule="auto"/>
        <w:ind w:right="281" w:firstLine="284"/>
        <w:jc w:val="both"/>
        <w:rPr>
          <w:b/>
          <w:lang w:eastAsia="ru-RU"/>
        </w:rPr>
      </w:pPr>
      <w:r w:rsidRPr="00BE7313">
        <w:rPr>
          <w:b/>
          <w:lang w:eastAsia="ru-RU"/>
        </w:rPr>
        <w:t>201</w:t>
      </w:r>
      <w:r w:rsidR="00D51CBF" w:rsidRPr="00BE7313">
        <w:rPr>
          <w:b/>
          <w:lang w:eastAsia="ru-RU"/>
        </w:rPr>
        <w:t>7</w:t>
      </w:r>
      <w:r w:rsidRPr="00BE7313">
        <w:rPr>
          <w:b/>
          <w:lang w:eastAsia="ru-RU"/>
        </w:rPr>
        <w:t xml:space="preserve"> год</w:t>
      </w:r>
      <w:proofErr w:type="gramStart"/>
      <w:r w:rsidRPr="00BE7313">
        <w:rPr>
          <w:b/>
          <w:lang w:eastAsia="ru-RU"/>
        </w:rPr>
        <w:t xml:space="preserve"> – </w:t>
      </w:r>
      <w:r w:rsidR="00D51CBF" w:rsidRPr="00BE7313">
        <w:rPr>
          <w:b/>
          <w:lang w:eastAsia="ru-RU"/>
        </w:rPr>
        <w:t>_______</w:t>
      </w:r>
      <w:r w:rsidRPr="00BE7313">
        <w:rPr>
          <w:b/>
          <w:lang w:eastAsia="ru-RU"/>
        </w:rPr>
        <w:t xml:space="preserve"> (</w:t>
      </w:r>
      <w:r w:rsidR="00D51CBF" w:rsidRPr="00BE7313">
        <w:rPr>
          <w:b/>
          <w:lang w:eastAsia="ru-RU"/>
        </w:rPr>
        <w:t>_____________________________</w:t>
      </w:r>
      <w:r w:rsidRPr="00BE7313">
        <w:rPr>
          <w:b/>
          <w:lang w:eastAsia="ru-RU"/>
        </w:rPr>
        <w:t xml:space="preserve">) </w:t>
      </w:r>
      <w:proofErr w:type="gramEnd"/>
      <w:r w:rsidRPr="00BE7313">
        <w:rPr>
          <w:b/>
          <w:lang w:eastAsia="ru-RU"/>
        </w:rPr>
        <w:t>рублей 00 копеек.</w:t>
      </w:r>
    </w:p>
    <w:p w:rsidR="00065F32" w:rsidRPr="00BE7313" w:rsidRDefault="00065F32" w:rsidP="00226588">
      <w:pPr>
        <w:widowControl w:val="0"/>
        <w:tabs>
          <w:tab w:val="left" w:pos="1260"/>
        </w:tabs>
        <w:suppressAutoHyphens w:val="0"/>
        <w:autoSpaceDE w:val="0"/>
        <w:autoSpaceDN w:val="0"/>
        <w:adjustRightInd w:val="0"/>
        <w:spacing w:line="276" w:lineRule="auto"/>
        <w:ind w:right="281" w:firstLine="284"/>
        <w:jc w:val="both"/>
        <w:rPr>
          <w:lang w:eastAsia="ru-RU"/>
        </w:rPr>
      </w:pPr>
      <w:r w:rsidRPr="00BE7313">
        <w:rPr>
          <w:lang w:eastAsia="ru-RU"/>
        </w:rPr>
        <w:t>2.2. 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621FF" w:rsidRPr="00BE7313" w:rsidRDefault="00065F32" w:rsidP="00315383">
      <w:pPr>
        <w:widowControl w:val="0"/>
        <w:tabs>
          <w:tab w:val="left" w:pos="1260"/>
        </w:tabs>
        <w:suppressAutoHyphens w:val="0"/>
        <w:autoSpaceDE w:val="0"/>
        <w:autoSpaceDN w:val="0"/>
        <w:adjustRightInd w:val="0"/>
        <w:spacing w:line="276" w:lineRule="auto"/>
        <w:ind w:right="281" w:firstLine="284"/>
        <w:jc w:val="both"/>
        <w:rPr>
          <w:lang w:eastAsia="ru-RU"/>
        </w:rPr>
      </w:pPr>
      <w:r w:rsidRPr="00BE7313">
        <w:rPr>
          <w:lang w:eastAsia="ru-RU"/>
        </w:rPr>
        <w:t xml:space="preserve">2.3. </w:t>
      </w:r>
      <w:r w:rsidR="003621FF" w:rsidRPr="00BE7313">
        <w:rPr>
          <w:lang w:eastAsia="ru-RU"/>
        </w:rPr>
        <w:t>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315383" w:rsidRPr="00BE7313" w:rsidRDefault="00065F32" w:rsidP="00315383">
      <w:pPr>
        <w:widowControl w:val="0"/>
        <w:tabs>
          <w:tab w:val="left" w:pos="1260"/>
        </w:tabs>
        <w:suppressAutoHyphens w:val="0"/>
        <w:autoSpaceDE w:val="0"/>
        <w:autoSpaceDN w:val="0"/>
        <w:adjustRightInd w:val="0"/>
        <w:spacing w:line="276" w:lineRule="auto"/>
        <w:ind w:right="281" w:firstLine="284"/>
        <w:jc w:val="both"/>
        <w:rPr>
          <w:lang w:eastAsia="ru-RU"/>
        </w:rPr>
      </w:pPr>
      <w:r w:rsidRPr="00BE7313">
        <w:rPr>
          <w:lang w:eastAsia="ru-RU"/>
        </w:rPr>
        <w:t xml:space="preserve">2.4. Оплата производится безналичным перечислением денежных средств на расчетный счет Исполнителя по факту выполненных </w:t>
      </w:r>
      <w:r w:rsidR="00315383" w:rsidRPr="00BE7313">
        <w:rPr>
          <w:lang w:eastAsia="ru-RU"/>
        </w:rPr>
        <w:t>работ и подписания сторонами акта о приемке выполненных работ</w:t>
      </w:r>
      <w:r w:rsidR="003621FF" w:rsidRPr="00BE7313">
        <w:rPr>
          <w:lang w:eastAsia="ru-RU"/>
        </w:rPr>
        <w:t xml:space="preserve"> </w:t>
      </w:r>
      <w:r w:rsidR="00315383" w:rsidRPr="00BE7313">
        <w:rPr>
          <w:lang w:eastAsia="ru-RU"/>
        </w:rPr>
        <w:t xml:space="preserve">в размере, не превышающем предельные объемы </w:t>
      </w:r>
      <w:proofErr w:type="gramStart"/>
      <w:r w:rsidR="00315383" w:rsidRPr="00BE7313">
        <w:rPr>
          <w:lang w:eastAsia="ru-RU"/>
        </w:rPr>
        <w:t>финансирования</w:t>
      </w:r>
      <w:proofErr w:type="gramEnd"/>
      <w:r w:rsidR="00315383" w:rsidRPr="00BE7313">
        <w:rPr>
          <w:lang w:eastAsia="ru-RU"/>
        </w:rPr>
        <w:t xml:space="preserve"> выделенные в 2016 и 2017 году 1 этап: до 31 декабря 2016 года, </w:t>
      </w:r>
      <w:r w:rsidR="003621FF" w:rsidRPr="00BE7313">
        <w:rPr>
          <w:lang w:eastAsia="ru-RU"/>
        </w:rPr>
        <w:t xml:space="preserve">2 этап: до 31 декабря 2017 года, при этом ежемесячное выполнение работ и их оплата в рамках настоящего Контракта не является этапом исполнения </w:t>
      </w:r>
      <w:r w:rsidR="003621FF" w:rsidRPr="00BE7313">
        <w:rPr>
          <w:lang w:eastAsia="ru-RU"/>
        </w:rPr>
        <w:lastRenderedPageBreak/>
        <w:t>настоящего Контракта.</w:t>
      </w:r>
      <w:r w:rsidR="00315383" w:rsidRPr="00BE7313">
        <w:rPr>
          <w:lang w:eastAsia="ru-RU"/>
        </w:rPr>
        <w:t xml:space="preserve"> </w:t>
      </w:r>
    </w:p>
    <w:p w:rsidR="00065F32" w:rsidRPr="00BE7313" w:rsidRDefault="00065F32" w:rsidP="00315383">
      <w:pPr>
        <w:widowControl w:val="0"/>
        <w:tabs>
          <w:tab w:val="left" w:pos="1260"/>
        </w:tabs>
        <w:suppressAutoHyphens w:val="0"/>
        <w:autoSpaceDE w:val="0"/>
        <w:autoSpaceDN w:val="0"/>
        <w:adjustRightInd w:val="0"/>
        <w:spacing w:line="276" w:lineRule="auto"/>
        <w:ind w:right="281" w:firstLine="284"/>
        <w:jc w:val="both"/>
        <w:rPr>
          <w:lang w:eastAsia="ru-RU"/>
        </w:rPr>
      </w:pPr>
      <w:r w:rsidRPr="00BE7313">
        <w:rPr>
          <w:lang w:eastAsia="ru-RU"/>
        </w:rPr>
        <w:t>2.5. Цена муниципального Контракта является твердой и не может изменяться в ходе его исполнения.</w:t>
      </w:r>
    </w:p>
    <w:p w:rsidR="00065F32" w:rsidRPr="00BE7313" w:rsidRDefault="00065F32" w:rsidP="00065F32">
      <w:pPr>
        <w:widowControl w:val="0"/>
        <w:tabs>
          <w:tab w:val="left" w:pos="1260"/>
        </w:tabs>
        <w:suppressAutoHyphens w:val="0"/>
        <w:autoSpaceDE w:val="0"/>
        <w:autoSpaceDN w:val="0"/>
        <w:adjustRightInd w:val="0"/>
        <w:spacing w:line="276" w:lineRule="auto"/>
        <w:ind w:right="281" w:firstLine="284"/>
        <w:jc w:val="both"/>
        <w:rPr>
          <w:lang w:eastAsia="ru-RU"/>
        </w:rPr>
      </w:pPr>
      <w:r w:rsidRPr="00BE7313">
        <w:rPr>
          <w:lang w:eastAsia="ru-RU"/>
        </w:rPr>
        <w:t>2.6. Источник финансирования: бюджет муниципального образования «Красногорский район».</w:t>
      </w:r>
    </w:p>
    <w:p w:rsidR="00065F32" w:rsidRPr="00BE7313" w:rsidRDefault="00065F32" w:rsidP="00065F32">
      <w:pPr>
        <w:widowControl w:val="0"/>
        <w:tabs>
          <w:tab w:val="left" w:pos="1260"/>
        </w:tabs>
        <w:suppressAutoHyphens w:val="0"/>
        <w:autoSpaceDE w:val="0"/>
        <w:autoSpaceDN w:val="0"/>
        <w:adjustRightInd w:val="0"/>
        <w:spacing w:line="276" w:lineRule="auto"/>
        <w:ind w:right="281" w:firstLine="284"/>
        <w:jc w:val="both"/>
        <w:rPr>
          <w:lang w:eastAsia="ru-RU"/>
        </w:rPr>
      </w:pPr>
      <w:r w:rsidRPr="00BE7313">
        <w:rPr>
          <w:lang w:eastAsia="ru-RU"/>
        </w:rPr>
        <w:t>2.7.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065F32" w:rsidRPr="00BE7313" w:rsidRDefault="00065F32" w:rsidP="00065F32">
      <w:pPr>
        <w:widowControl w:val="0"/>
        <w:tabs>
          <w:tab w:val="left" w:pos="1260"/>
        </w:tabs>
        <w:suppressAutoHyphens w:val="0"/>
        <w:autoSpaceDE w:val="0"/>
        <w:autoSpaceDN w:val="0"/>
        <w:adjustRightInd w:val="0"/>
        <w:spacing w:line="276" w:lineRule="auto"/>
        <w:ind w:right="281" w:firstLine="284"/>
        <w:jc w:val="both"/>
        <w:rPr>
          <w:lang w:eastAsia="ru-RU"/>
        </w:rPr>
      </w:pPr>
    </w:p>
    <w:p w:rsidR="00065F32" w:rsidRPr="00BE7313" w:rsidRDefault="00065F32" w:rsidP="00065F32">
      <w:pPr>
        <w:widowControl w:val="0"/>
        <w:shd w:val="clear" w:color="auto" w:fill="FFFFFF"/>
        <w:autoSpaceDE w:val="0"/>
        <w:autoSpaceDN w:val="0"/>
        <w:adjustRightInd w:val="0"/>
        <w:spacing w:line="276" w:lineRule="auto"/>
        <w:jc w:val="center"/>
        <w:rPr>
          <w:b/>
          <w:color w:val="000000"/>
          <w:lang w:eastAsia="ru-RU"/>
        </w:rPr>
      </w:pPr>
      <w:r w:rsidRPr="00BE7313">
        <w:rPr>
          <w:b/>
        </w:rPr>
        <w:t xml:space="preserve">3. </w:t>
      </w:r>
      <w:r w:rsidRPr="00BE7313">
        <w:rPr>
          <w:b/>
          <w:color w:val="000000"/>
          <w:lang w:eastAsia="ru-RU"/>
        </w:rPr>
        <w:t>Права и обязанности сторон</w:t>
      </w:r>
    </w:p>
    <w:p w:rsidR="00083812" w:rsidRPr="00BE7313" w:rsidRDefault="00083812" w:rsidP="00083812">
      <w:pPr>
        <w:ind w:firstLine="567"/>
        <w:jc w:val="both"/>
        <w:rPr>
          <w:rFonts w:eastAsia="Arial"/>
          <w:b/>
        </w:rPr>
      </w:pPr>
      <w:r w:rsidRPr="00BE7313">
        <w:rPr>
          <w:rFonts w:eastAsia="Arial"/>
          <w:b/>
        </w:rPr>
        <w:t>3.1. Заказчик обязан:</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3.1.1. </w:t>
      </w:r>
      <w:r w:rsidRPr="00BE7313">
        <w:rPr>
          <w:rFonts w:eastAsia="Calibri"/>
          <w:bCs/>
          <w:lang w:eastAsia="en-US"/>
        </w:rPr>
        <w:t>Принять выполненные работы в соответствии с условиями настоящего контракта.</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3.1.2. </w:t>
      </w:r>
      <w:r w:rsidRPr="00BE7313">
        <w:rPr>
          <w:rFonts w:eastAsia="Calibri"/>
          <w:bCs/>
          <w:lang w:eastAsia="en-US"/>
        </w:rPr>
        <w:t>Оплатить принятые работы в соответствии с условиями настоящего Контракта.</w:t>
      </w:r>
    </w:p>
    <w:p w:rsidR="00083812" w:rsidRPr="00BE7313" w:rsidRDefault="00083812" w:rsidP="00083812">
      <w:pPr>
        <w:ind w:firstLine="567"/>
        <w:jc w:val="both"/>
        <w:rPr>
          <w:bCs/>
          <w:lang w:eastAsia="ru-RU"/>
        </w:rPr>
      </w:pPr>
      <w:r w:rsidRPr="00BE7313">
        <w:rPr>
          <w:rFonts w:eastAsia="Arial"/>
        </w:rPr>
        <w:t xml:space="preserve">3.1.3. </w:t>
      </w:r>
      <w:r w:rsidRPr="00BE7313">
        <w:rPr>
          <w:bCs/>
          <w:lang w:eastAsia="ru-RU"/>
        </w:rPr>
        <w:t xml:space="preserve">Проверять ход выполнения работ по настоящему контракту на соответствие </w:t>
      </w:r>
      <w:r w:rsidRPr="00BE7313">
        <w:rPr>
          <w:lang w:eastAsia="ru-RU"/>
        </w:rPr>
        <w:t xml:space="preserve">Техническому заданию и условиям настоящего контракта, </w:t>
      </w:r>
      <w:r w:rsidRPr="00BE7313">
        <w:rPr>
          <w:bCs/>
          <w:lang w:eastAsia="ru-RU"/>
        </w:rPr>
        <w:t>не вмешиваясь в деятельность Исполнителя.</w:t>
      </w:r>
    </w:p>
    <w:p w:rsidR="00083812" w:rsidRPr="00BE7313" w:rsidRDefault="00083812" w:rsidP="00083812">
      <w:pPr>
        <w:suppressAutoHyphens w:val="0"/>
        <w:ind w:firstLine="567"/>
        <w:jc w:val="both"/>
        <w:rPr>
          <w:rFonts w:eastAsia="Calibri"/>
          <w:bCs/>
          <w:lang w:eastAsia="en-US"/>
        </w:rPr>
      </w:pPr>
      <w:r w:rsidRPr="00BE7313">
        <w:rPr>
          <w:rFonts w:eastAsia="Calibri"/>
          <w:bCs/>
          <w:lang w:eastAsia="en-US"/>
        </w:rPr>
        <w:t>3.1.4. Оказывать содействие Исполнителю в выполнении работ по настоящему контракту.</w:t>
      </w:r>
    </w:p>
    <w:p w:rsidR="00083812" w:rsidRPr="00BE7313" w:rsidRDefault="00083812" w:rsidP="00083812">
      <w:pPr>
        <w:suppressAutoHyphens w:val="0"/>
        <w:ind w:firstLine="567"/>
        <w:jc w:val="both"/>
        <w:rPr>
          <w:rFonts w:eastAsia="Calibri"/>
          <w:bCs/>
          <w:lang w:eastAsia="en-US"/>
        </w:rPr>
      </w:pPr>
      <w:r w:rsidRPr="00BE7313">
        <w:rPr>
          <w:rFonts w:eastAsia="Arial"/>
        </w:rPr>
        <w:t>3.1.5. Требовать от Исполнителя в установленные настоящим контрактом сроки предоставление качественного результата выполнения работ в строгом соответствии с техническим заданием.</w:t>
      </w:r>
    </w:p>
    <w:p w:rsidR="00083812" w:rsidRPr="00BE7313" w:rsidRDefault="00083812" w:rsidP="00083812">
      <w:pPr>
        <w:ind w:firstLine="567"/>
        <w:jc w:val="both"/>
        <w:rPr>
          <w:rFonts w:eastAsia="Arial"/>
          <w:b/>
        </w:rPr>
      </w:pPr>
      <w:r w:rsidRPr="00BE7313">
        <w:rPr>
          <w:rFonts w:eastAsia="Arial"/>
          <w:b/>
        </w:rPr>
        <w:t>3.2. Заказчик вправе:</w:t>
      </w:r>
    </w:p>
    <w:p w:rsidR="00083812" w:rsidRPr="00BE7313" w:rsidRDefault="00083812" w:rsidP="00083812">
      <w:pPr>
        <w:ind w:firstLine="567"/>
        <w:jc w:val="both"/>
        <w:rPr>
          <w:rFonts w:eastAsia="Arial"/>
        </w:rPr>
      </w:pPr>
      <w:r w:rsidRPr="00BE7313">
        <w:rPr>
          <w:rFonts w:eastAsia="Arial"/>
        </w:rPr>
        <w:t xml:space="preserve">3.2.1. Осуществлять </w:t>
      </w:r>
      <w:proofErr w:type="gramStart"/>
      <w:r w:rsidRPr="00BE7313">
        <w:rPr>
          <w:rFonts w:eastAsia="Arial"/>
        </w:rPr>
        <w:t>контроль за</w:t>
      </w:r>
      <w:proofErr w:type="gramEnd"/>
      <w:r w:rsidRPr="00BE7313">
        <w:rPr>
          <w:rFonts w:eastAsia="Arial"/>
        </w:rPr>
        <w:t xml:space="preserve"> процессом и качеством выполненных работ Исполнителем, не вмешиваясь в оперативно-хозяйственную деятельность.</w:t>
      </w:r>
    </w:p>
    <w:p w:rsidR="00083812" w:rsidRPr="00BE7313" w:rsidRDefault="00083812" w:rsidP="00083812">
      <w:pPr>
        <w:ind w:firstLine="567"/>
        <w:jc w:val="both"/>
        <w:rPr>
          <w:rFonts w:eastAsia="Arial"/>
        </w:rPr>
      </w:pPr>
      <w:r w:rsidRPr="00BE7313">
        <w:rPr>
          <w:rFonts w:eastAsia="Arial"/>
        </w:rPr>
        <w:t>3.2.2. Потребовать безвозмездного исправления результата выполненных работ, если по результатам проверки будут выявлены замечания.</w:t>
      </w:r>
    </w:p>
    <w:p w:rsidR="00083812" w:rsidRPr="00BE7313" w:rsidRDefault="00083812" w:rsidP="00083812">
      <w:pPr>
        <w:suppressAutoHyphens w:val="0"/>
        <w:ind w:firstLine="567"/>
        <w:jc w:val="both"/>
        <w:rPr>
          <w:rFonts w:eastAsia="Calibri"/>
          <w:lang w:eastAsia="en-US"/>
        </w:rPr>
      </w:pPr>
      <w:r w:rsidRPr="00BE7313">
        <w:rPr>
          <w:rFonts w:eastAsia="Arial"/>
        </w:rPr>
        <w:t xml:space="preserve">3.2.3. </w:t>
      </w:r>
      <w:r w:rsidRPr="00BE7313">
        <w:rPr>
          <w:rFonts w:eastAsia="Calibri"/>
          <w:lang w:eastAsia="en-US"/>
        </w:rPr>
        <w:t xml:space="preserve">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w:t>
      </w:r>
    </w:p>
    <w:p w:rsidR="00083812" w:rsidRPr="00BE7313" w:rsidRDefault="00083812" w:rsidP="00083812">
      <w:pPr>
        <w:suppressAutoHyphens w:val="0"/>
        <w:ind w:firstLine="567"/>
        <w:jc w:val="both"/>
        <w:rPr>
          <w:rFonts w:eastAsia="Calibri"/>
          <w:lang w:eastAsia="en-US"/>
        </w:rPr>
      </w:pPr>
      <w:r w:rsidRPr="00BE7313">
        <w:rPr>
          <w:rFonts w:eastAsia="Calibri"/>
          <w:lang w:eastAsia="en-US"/>
        </w:rPr>
        <w:t>3.2.4. Запрашивать у Исполнителя  информацию о ходе и состоянии исполнения обязательств по настоящему контракту.</w:t>
      </w:r>
    </w:p>
    <w:p w:rsidR="00083812" w:rsidRPr="00BE7313" w:rsidRDefault="00083812" w:rsidP="00083812">
      <w:pPr>
        <w:ind w:firstLine="567"/>
        <w:jc w:val="both"/>
        <w:rPr>
          <w:rFonts w:eastAsia="Arial"/>
          <w:b/>
        </w:rPr>
      </w:pPr>
      <w:r w:rsidRPr="00BE7313">
        <w:rPr>
          <w:rFonts w:eastAsia="Arial"/>
          <w:b/>
        </w:rPr>
        <w:t xml:space="preserve">3.3. </w:t>
      </w:r>
      <w:r w:rsidRPr="00BE7313">
        <w:rPr>
          <w:b/>
          <w:lang w:eastAsia="ru-RU"/>
        </w:rPr>
        <w:t>Исполнитель</w:t>
      </w:r>
      <w:r w:rsidRPr="00BE7313">
        <w:rPr>
          <w:rFonts w:eastAsia="Arial"/>
          <w:b/>
        </w:rPr>
        <w:t xml:space="preserve"> обязан:</w:t>
      </w:r>
    </w:p>
    <w:p w:rsidR="00083812" w:rsidRPr="00BE7313" w:rsidRDefault="00083812" w:rsidP="00083812">
      <w:pPr>
        <w:ind w:firstLine="567"/>
        <w:jc w:val="both"/>
        <w:rPr>
          <w:rFonts w:eastAsia="Arial"/>
        </w:rPr>
      </w:pPr>
      <w:r w:rsidRPr="00BE7313">
        <w:rPr>
          <w:rFonts w:eastAsia="Arial"/>
        </w:rPr>
        <w:t xml:space="preserve">3.3.1. </w:t>
      </w:r>
      <w:r w:rsidRPr="00BE7313">
        <w:rPr>
          <w:bCs/>
          <w:lang w:eastAsia="ru-RU"/>
        </w:rPr>
        <w:t xml:space="preserve">Выполнить работы в соответствии с </w:t>
      </w:r>
      <w:r w:rsidRPr="00BE7313">
        <w:rPr>
          <w:lang w:eastAsia="ru-RU"/>
        </w:rPr>
        <w:t xml:space="preserve">Техническим заданием </w:t>
      </w:r>
      <w:r w:rsidRPr="00BE7313">
        <w:rPr>
          <w:bCs/>
          <w:lang w:eastAsia="ru-RU"/>
        </w:rPr>
        <w:t xml:space="preserve"> и сдать их Заказчику в точном соответствии с условиями настоящего контракта.</w:t>
      </w:r>
    </w:p>
    <w:p w:rsidR="00083812" w:rsidRPr="00BE7313" w:rsidRDefault="00083812" w:rsidP="00083812">
      <w:pPr>
        <w:ind w:firstLine="567"/>
        <w:jc w:val="both"/>
        <w:rPr>
          <w:lang w:eastAsia="ru-RU"/>
        </w:rPr>
      </w:pPr>
      <w:r w:rsidRPr="00BE7313">
        <w:rPr>
          <w:rFonts w:eastAsia="Arial"/>
        </w:rPr>
        <w:t xml:space="preserve">3.3.2. </w:t>
      </w:r>
      <w:r w:rsidRPr="00BE7313">
        <w:rPr>
          <w:bCs/>
          <w:lang w:eastAsia="ru-RU"/>
        </w:rPr>
        <w:t xml:space="preserve">Соблюдать </w:t>
      </w:r>
      <w:r w:rsidRPr="00BE7313">
        <w:rPr>
          <w:lang w:eastAsia="ru-RU"/>
        </w:rPr>
        <w:t>требования, содержащиеся в Техническом задании, и иные нормативно-технические требования к выполнению работ.</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3.3.3. </w:t>
      </w:r>
      <w:r w:rsidRPr="00BE7313">
        <w:rPr>
          <w:rFonts w:eastAsia="Calibri"/>
          <w:lang w:eastAsia="en-US"/>
        </w:rPr>
        <w:t xml:space="preserve">Обеспечить качество подготовленных выходных материалов в соответствии с Техническим заданием, </w:t>
      </w:r>
      <w:r w:rsidRPr="00BE7313">
        <w:rPr>
          <w:rFonts w:eastAsia="Calibri"/>
          <w:bCs/>
          <w:lang w:eastAsia="en-US"/>
        </w:rPr>
        <w:t>требованиями действующего законодательства и нормативных документов</w:t>
      </w:r>
    </w:p>
    <w:p w:rsidR="00083812" w:rsidRPr="00BE7313" w:rsidRDefault="00083812" w:rsidP="00083812">
      <w:pPr>
        <w:ind w:firstLine="567"/>
        <w:jc w:val="both"/>
        <w:rPr>
          <w:rFonts w:eastAsia="Arial"/>
        </w:rPr>
      </w:pPr>
      <w:r w:rsidRPr="00BE7313">
        <w:rPr>
          <w:rFonts w:eastAsia="Arial"/>
        </w:rPr>
        <w:t xml:space="preserve">3.3.4. </w:t>
      </w:r>
      <w:r w:rsidRPr="00BE7313">
        <w:rPr>
          <w:lang w:eastAsia="ru-RU"/>
        </w:rPr>
        <w:t xml:space="preserve">Обеспечить устранение недостатков и дефектов, выявленных в ходе выполнения работ и при сдаче-приемке выполненных работ </w:t>
      </w:r>
      <w:r w:rsidRPr="00BE7313">
        <w:rPr>
          <w:bCs/>
          <w:lang w:eastAsia="ru-RU"/>
        </w:rPr>
        <w:t>своевременно и за свой счет.</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3.3.5. </w:t>
      </w:r>
      <w:r w:rsidRPr="00BE7313">
        <w:rPr>
          <w:rFonts w:eastAsia="Calibri"/>
          <w:lang w:eastAsia="en-US"/>
        </w:rPr>
        <w:t>Предоставлять по запросу Заказчика в сроки, указанные в таком запросе, информацию о ходе исполнения обязательств по настоящему контракту.</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3.3.6. </w:t>
      </w:r>
      <w:r w:rsidRPr="00BE7313">
        <w:rPr>
          <w:rFonts w:eastAsia="Calibri"/>
          <w:bCs/>
          <w:lang w:eastAsia="en-US"/>
        </w:rPr>
        <w:t>Письменно в трехдневный срок уведомлять Заказчика об об</w:t>
      </w:r>
      <w:r w:rsidR="00226588" w:rsidRPr="00BE7313">
        <w:rPr>
          <w:rFonts w:eastAsia="Calibri"/>
          <w:bCs/>
          <w:lang w:eastAsia="en-US"/>
        </w:rPr>
        <w:t>стоятельствах, замедляющих ход р</w:t>
      </w:r>
      <w:r w:rsidRPr="00BE7313">
        <w:rPr>
          <w:rFonts w:eastAsia="Calibri"/>
          <w:bCs/>
          <w:lang w:eastAsia="en-US"/>
        </w:rPr>
        <w:t xml:space="preserve">абот, либо делающих их выполнение невозможным, о неблагоприятных для Заказчика последствиях выполнения его указаний, о способе исполнения </w:t>
      </w:r>
      <w:r w:rsidR="00226588" w:rsidRPr="00BE7313">
        <w:rPr>
          <w:rFonts w:eastAsia="Calibri"/>
          <w:bCs/>
          <w:lang w:eastAsia="en-US"/>
        </w:rPr>
        <w:t>р</w:t>
      </w:r>
      <w:r w:rsidRPr="00BE7313">
        <w:rPr>
          <w:rFonts w:eastAsia="Calibri"/>
          <w:bCs/>
          <w:lang w:eastAsia="en-US"/>
        </w:rPr>
        <w:t xml:space="preserve">абот или иных не зависящих от Исполнителя обстоятельств, которые могут ухудшить результат выполняемой </w:t>
      </w:r>
      <w:r w:rsidR="00226588" w:rsidRPr="00BE7313">
        <w:rPr>
          <w:rFonts w:eastAsia="Calibri"/>
          <w:bCs/>
          <w:lang w:eastAsia="en-US"/>
        </w:rPr>
        <w:t>р</w:t>
      </w:r>
      <w:r w:rsidRPr="00BE7313">
        <w:rPr>
          <w:rFonts w:eastAsia="Calibri"/>
          <w:bCs/>
          <w:lang w:eastAsia="en-US"/>
        </w:rPr>
        <w:t>аботы.</w:t>
      </w:r>
    </w:p>
    <w:p w:rsidR="00083812" w:rsidRPr="00BE7313" w:rsidRDefault="00083812" w:rsidP="00083812">
      <w:pPr>
        <w:ind w:firstLine="567"/>
        <w:jc w:val="both"/>
        <w:rPr>
          <w:rFonts w:eastAsia="Arial"/>
        </w:rPr>
      </w:pPr>
      <w:r w:rsidRPr="00BE7313">
        <w:rPr>
          <w:rFonts w:eastAsia="Arial"/>
        </w:rPr>
        <w:t>3.3.7. Не раскрывать, не разглашать и не предоставлять третьим лицам информацию, данные, оригиналы и копии документов, полученные Исполнителем в связи с исполнением настоящего контракта без предварительного письменного согласия Заказчика.</w:t>
      </w:r>
    </w:p>
    <w:p w:rsidR="00083812" w:rsidRPr="00BE7313" w:rsidRDefault="00083812" w:rsidP="00083812">
      <w:pPr>
        <w:ind w:firstLine="567"/>
        <w:jc w:val="both"/>
        <w:rPr>
          <w:rFonts w:eastAsia="Arial"/>
          <w:b/>
          <w:u w:val="single"/>
        </w:rPr>
      </w:pPr>
      <w:r w:rsidRPr="00BE7313">
        <w:rPr>
          <w:rFonts w:eastAsia="Arial"/>
          <w:b/>
        </w:rPr>
        <w:t xml:space="preserve">3.4. </w:t>
      </w:r>
      <w:r w:rsidRPr="00BE7313">
        <w:rPr>
          <w:b/>
          <w:lang w:eastAsia="ru-RU"/>
        </w:rPr>
        <w:t>Исполнитель</w:t>
      </w:r>
      <w:r w:rsidRPr="00BE7313">
        <w:rPr>
          <w:rFonts w:eastAsia="Arial"/>
          <w:b/>
        </w:rPr>
        <w:t xml:space="preserve"> вправе:</w:t>
      </w:r>
    </w:p>
    <w:p w:rsidR="00083812" w:rsidRPr="00BE7313" w:rsidRDefault="00083812" w:rsidP="00083812">
      <w:pPr>
        <w:ind w:firstLine="567"/>
        <w:jc w:val="both"/>
        <w:rPr>
          <w:rFonts w:eastAsia="Arial"/>
        </w:rPr>
      </w:pPr>
      <w:r w:rsidRPr="00BE7313">
        <w:rPr>
          <w:rFonts w:eastAsia="Arial"/>
        </w:rPr>
        <w:t>3.4.1. Требовать оплаты за фактически выполненные работы в порядке и в сроки, предусмотренные настоящим контрактом.</w:t>
      </w:r>
    </w:p>
    <w:p w:rsidR="00083812" w:rsidRPr="00BE7313" w:rsidRDefault="00083812" w:rsidP="00083812">
      <w:pPr>
        <w:ind w:firstLine="567"/>
        <w:jc w:val="both"/>
        <w:rPr>
          <w:lang w:eastAsia="ru-RU"/>
        </w:rPr>
      </w:pPr>
      <w:r w:rsidRPr="00BE7313">
        <w:rPr>
          <w:rFonts w:eastAsia="Arial"/>
        </w:rPr>
        <w:t xml:space="preserve">3.4.2. </w:t>
      </w:r>
      <w:r w:rsidRPr="00BE7313">
        <w:rPr>
          <w:lang w:eastAsia="ru-RU"/>
        </w:rPr>
        <w:t>Потребовать указаний и разъяснений по любому вопросу, связанному с выполнением  работ по контракту. Требования Исполнителя представляются в письменном виде, должны регистрироваться и храниться Заказчиком на протяжении срока действия контракта. Копии требований хранятся у Исполнителя.</w:t>
      </w:r>
    </w:p>
    <w:p w:rsidR="00083812" w:rsidRPr="00BE7313" w:rsidRDefault="00083812" w:rsidP="00083812">
      <w:pPr>
        <w:suppressAutoHyphens w:val="0"/>
        <w:ind w:firstLine="567"/>
        <w:jc w:val="both"/>
        <w:rPr>
          <w:rFonts w:eastAsia="Calibri"/>
          <w:lang w:eastAsia="en-US"/>
        </w:rPr>
      </w:pPr>
      <w:r w:rsidRPr="00BE7313">
        <w:rPr>
          <w:rFonts w:eastAsia="Arial"/>
        </w:rPr>
        <w:lastRenderedPageBreak/>
        <w:t xml:space="preserve">3.4.3. </w:t>
      </w:r>
      <w:r w:rsidRPr="00BE7313">
        <w:rPr>
          <w:rFonts w:eastAsia="Calibri"/>
          <w:lang w:eastAsia="en-US"/>
        </w:rPr>
        <w:t>Завершить Работы в более короткий срок, чем предусмотрено настоящим контрактом по согласованию с Заказчиком.</w:t>
      </w:r>
    </w:p>
    <w:p w:rsidR="00083812" w:rsidRPr="00BE7313" w:rsidRDefault="00083812" w:rsidP="00083812">
      <w:pPr>
        <w:suppressAutoHyphens w:val="0"/>
        <w:ind w:firstLine="567"/>
        <w:jc w:val="both"/>
        <w:rPr>
          <w:rFonts w:eastAsia="Calibri"/>
          <w:lang w:eastAsia="en-US"/>
        </w:rPr>
      </w:pPr>
      <w:r w:rsidRPr="00BE7313">
        <w:rPr>
          <w:rFonts w:eastAsia="Arial"/>
        </w:rPr>
        <w:t xml:space="preserve">3.4.4. </w:t>
      </w:r>
      <w:r w:rsidRPr="00BE7313">
        <w:rPr>
          <w:rFonts w:eastAsia="Calibri"/>
          <w:lang w:eastAsia="en-US"/>
        </w:rPr>
        <w:t>Требовать своевременного подписания Заказчиком акта сдачи-приёмки выполненных работ по настоящему контракту на основании представленных Исполнителем выходных материалов и при условии истечения срока для приемки работ Заказчиком.</w:t>
      </w:r>
    </w:p>
    <w:p w:rsidR="00BE7313" w:rsidRDefault="00BE7313" w:rsidP="00065F32">
      <w:pPr>
        <w:suppressAutoHyphens w:val="0"/>
        <w:spacing w:line="276" w:lineRule="auto"/>
        <w:ind w:left="1080" w:right="281"/>
        <w:contextualSpacing/>
        <w:jc w:val="center"/>
        <w:rPr>
          <w:b/>
          <w:lang w:eastAsia="ru-RU"/>
        </w:rPr>
      </w:pPr>
    </w:p>
    <w:p w:rsidR="00065F32" w:rsidRPr="00BE7313" w:rsidRDefault="00065F32" w:rsidP="00065F32">
      <w:pPr>
        <w:suppressAutoHyphens w:val="0"/>
        <w:spacing w:line="276" w:lineRule="auto"/>
        <w:ind w:left="1080" w:right="281"/>
        <w:contextualSpacing/>
        <w:jc w:val="center"/>
        <w:rPr>
          <w:b/>
          <w:lang w:eastAsia="ru-RU"/>
        </w:rPr>
      </w:pPr>
      <w:r w:rsidRPr="00BE7313">
        <w:rPr>
          <w:b/>
          <w:lang w:eastAsia="ru-RU"/>
        </w:rPr>
        <w:t>5. Порядок сдачи и приемки работ, порядок и сроки оформления приёмки</w:t>
      </w:r>
    </w:p>
    <w:p w:rsidR="00065F32" w:rsidRPr="00BE7313" w:rsidRDefault="00065F32" w:rsidP="00065F32">
      <w:pPr>
        <w:spacing w:line="276" w:lineRule="auto"/>
        <w:ind w:right="281" w:firstLine="284"/>
        <w:jc w:val="both"/>
      </w:pPr>
      <w:r w:rsidRPr="00BE7313">
        <w:t>5.1. Приемка выполненных работ производится уполномоченным представителем Заказчика в порядке, предусмотренном Контрактом</w:t>
      </w:r>
      <w:r w:rsidR="00D51CBF" w:rsidRPr="00BE7313">
        <w:t xml:space="preserve">, Техническим заданием (Приложение №1 к муниципальному контракту), стандартами, техническими и технологическими </w:t>
      </w:r>
      <w:r w:rsidR="00967401" w:rsidRPr="00BE7313">
        <w:t>т</w:t>
      </w:r>
      <w:r w:rsidR="00D51CBF" w:rsidRPr="00BE7313">
        <w:t>ребованиями</w:t>
      </w:r>
      <w:r w:rsidR="00967401" w:rsidRPr="00BE7313">
        <w:t xml:space="preserve"> и нормами к соответствующим видам работ, при этом ежемесячное выполнение работ и их оплата в рамках настоящего Контракта не является этапом исполнения настоящего Контракта</w:t>
      </w:r>
      <w:r w:rsidRPr="00BE7313">
        <w:t xml:space="preserve">. Для осуществления приемки результатов выполненных работ Заказчик вправе создать приемочную комиссию. </w:t>
      </w:r>
    </w:p>
    <w:p w:rsidR="00065F32" w:rsidRPr="00BE7313" w:rsidRDefault="00065F32" w:rsidP="00065F32">
      <w:pPr>
        <w:spacing w:line="276" w:lineRule="auto"/>
        <w:ind w:right="281" w:firstLine="284"/>
        <w:jc w:val="both"/>
      </w:pPr>
      <w:r w:rsidRPr="00BE7313">
        <w:t>5.2. В день окончания работ по Контракту Исполнитель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065F32" w:rsidRPr="00BE7313" w:rsidRDefault="00065F32" w:rsidP="00065F32">
      <w:pPr>
        <w:spacing w:line="276" w:lineRule="auto"/>
        <w:ind w:right="281" w:firstLine="284"/>
        <w:jc w:val="both"/>
      </w:pPr>
      <w:r w:rsidRPr="00BE7313">
        <w:t xml:space="preserve">5.3.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Исполнителю. </w:t>
      </w:r>
    </w:p>
    <w:p w:rsidR="00065F32" w:rsidRPr="00BE7313" w:rsidRDefault="00065F32" w:rsidP="00065F32">
      <w:pPr>
        <w:spacing w:line="276" w:lineRule="auto"/>
        <w:ind w:right="281" w:firstLine="284"/>
        <w:jc w:val="both"/>
      </w:pPr>
      <w:r w:rsidRPr="00BE7313">
        <w:t>5.4.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065F32" w:rsidRPr="00BE7313" w:rsidRDefault="00065F32" w:rsidP="00065F32">
      <w:pPr>
        <w:spacing w:line="276" w:lineRule="auto"/>
        <w:ind w:right="281" w:firstLine="284"/>
        <w:jc w:val="both"/>
      </w:pPr>
      <w:r w:rsidRPr="00BE7313">
        <w:t>5.5. Исполнитель,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065F32" w:rsidRPr="00BE7313" w:rsidRDefault="00065F32" w:rsidP="00065F32">
      <w:pPr>
        <w:spacing w:line="276" w:lineRule="auto"/>
        <w:ind w:right="281" w:firstLine="284"/>
        <w:jc w:val="both"/>
      </w:pPr>
      <w:r w:rsidRPr="00BE7313">
        <w:t>5.6.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065F32" w:rsidRPr="00BE7313" w:rsidRDefault="00065F32" w:rsidP="00065F32">
      <w:pPr>
        <w:spacing w:line="276" w:lineRule="auto"/>
        <w:ind w:right="281" w:firstLine="284"/>
        <w:jc w:val="both"/>
      </w:pPr>
      <w:r w:rsidRPr="00BE7313">
        <w:t>5.7.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5.5 Контракта, либо оформлены в виде отдельного документа.</w:t>
      </w:r>
    </w:p>
    <w:p w:rsidR="00065F32" w:rsidRPr="00BE7313" w:rsidRDefault="00065F32" w:rsidP="00065F32">
      <w:pPr>
        <w:spacing w:line="276" w:lineRule="auto"/>
        <w:ind w:right="281" w:firstLine="284"/>
        <w:jc w:val="both"/>
      </w:pPr>
      <w:r w:rsidRPr="00BE7313">
        <w:lastRenderedPageBreak/>
        <w:t>5.8.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Исполнителю либо направить последнему мотивированный отказ от подписания Акта приемки выполненных работ.</w:t>
      </w:r>
    </w:p>
    <w:p w:rsidR="00065F32" w:rsidRPr="00BE7313" w:rsidRDefault="00065F32" w:rsidP="00065F32">
      <w:pPr>
        <w:spacing w:line="276" w:lineRule="auto"/>
        <w:ind w:right="281" w:firstLine="284"/>
        <w:jc w:val="both"/>
      </w:pPr>
      <w:r w:rsidRPr="00BE7313">
        <w:t>5.9. Работы считаются принятыми со дня подписания сторонами Акта приемки выполненных работ.</w:t>
      </w:r>
    </w:p>
    <w:p w:rsidR="00065F32" w:rsidRPr="00BE7313" w:rsidRDefault="00065F32" w:rsidP="00065F32">
      <w:pPr>
        <w:suppressAutoHyphens w:val="0"/>
        <w:ind w:right="281" w:firstLine="284"/>
        <w:jc w:val="center"/>
        <w:rPr>
          <w:b/>
          <w:spacing w:val="-2"/>
          <w:lang w:eastAsia="ru-RU"/>
        </w:rPr>
      </w:pPr>
      <w:r w:rsidRPr="00BE7313">
        <w:rPr>
          <w:b/>
          <w:spacing w:val="-2"/>
          <w:lang w:eastAsia="ru-RU"/>
        </w:rPr>
        <w:t>6. Ответственность сторон</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6.3.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размере__________ *:</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а) 2,5 процентов цены Контракта в случае, если цена Контракта не превышает 3 млн. рублей.</w:t>
      </w:r>
    </w:p>
    <w:p w:rsidR="00065F32" w:rsidRPr="00BE7313" w:rsidRDefault="00065F32" w:rsidP="00065F32">
      <w:pPr>
        <w:widowControl w:val="0"/>
        <w:suppressAutoHyphens w:val="0"/>
        <w:autoSpaceDE w:val="0"/>
        <w:autoSpaceDN w:val="0"/>
        <w:adjustRightInd w:val="0"/>
        <w:ind w:right="281" w:firstLine="284"/>
        <w:jc w:val="both"/>
        <w:rPr>
          <w:lang w:eastAsia="ru-RU"/>
        </w:rPr>
      </w:pPr>
      <w:r w:rsidRPr="00BE7313">
        <w:rPr>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6.4.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 xml:space="preserve">6.5.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BE7313">
        <w:rPr>
          <w:lang w:eastAsia="ru-RU"/>
        </w:rPr>
        <w:t>П</w:t>
      </w:r>
      <w:proofErr w:type="gramEnd"/>
      <w:r w:rsidRPr="00BE7313">
        <w:rPr>
          <w:lang w:eastAsia="ru-RU"/>
        </w:rPr>
        <w:t xml:space="preserve"> = (Ц - В) x С  (где Ц - цена Контракта; </w:t>
      </w:r>
      <w:proofErr w:type="gramStart"/>
      <w:r w:rsidRPr="00BE7313">
        <w:rPr>
          <w:lang w:eastAsia="ru-RU"/>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выполненных работ; С - размер ставки).</w:t>
      </w:r>
      <w:proofErr w:type="gramEnd"/>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Размер ставки определяется по формуле</w:t>
      </w:r>
      <w:proofErr w:type="gramStart"/>
      <w:r w:rsidRPr="00BE7313">
        <w:rPr>
          <w:lang w:eastAsia="ru-RU"/>
        </w:rPr>
        <w:t xml:space="preserve"> С</w:t>
      </w:r>
      <w:proofErr w:type="gramEnd"/>
      <w:r w:rsidRPr="00BE7313">
        <w:rPr>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Коэффициент</w:t>
      </w:r>
      <w:proofErr w:type="gramStart"/>
      <w:r w:rsidRPr="00BE7313">
        <w:rPr>
          <w:lang w:eastAsia="ru-RU"/>
        </w:rPr>
        <w:t xml:space="preserve"> К</w:t>
      </w:r>
      <w:proofErr w:type="gramEnd"/>
      <w:r w:rsidRPr="00BE7313">
        <w:rPr>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При</w:t>
      </w:r>
      <w:proofErr w:type="gramStart"/>
      <w:r w:rsidRPr="00BE7313">
        <w:rPr>
          <w:lang w:eastAsia="ru-RU"/>
        </w:rPr>
        <w:t xml:space="preserve"> К</w:t>
      </w:r>
      <w:proofErr w:type="gramEnd"/>
      <w:r w:rsidRPr="00BE7313">
        <w:rPr>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При</w:t>
      </w:r>
      <w:proofErr w:type="gramStart"/>
      <w:r w:rsidRPr="00BE7313">
        <w:rPr>
          <w:lang w:eastAsia="ru-RU"/>
        </w:rPr>
        <w:t xml:space="preserve"> К</w:t>
      </w:r>
      <w:proofErr w:type="gramEnd"/>
      <w:r w:rsidRPr="00BE7313">
        <w:rPr>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При</w:t>
      </w:r>
      <w:proofErr w:type="gramStart"/>
      <w:r w:rsidRPr="00BE7313">
        <w:rPr>
          <w:lang w:eastAsia="ru-RU"/>
        </w:rPr>
        <w:t xml:space="preserve"> К</w:t>
      </w:r>
      <w:proofErr w:type="gramEnd"/>
      <w:r w:rsidRPr="00BE7313">
        <w:rPr>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 xml:space="preserve">6.6.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w:t>
      </w:r>
      <w:r w:rsidRPr="00BE7313">
        <w:rPr>
          <w:lang w:eastAsia="ru-RU"/>
        </w:rPr>
        <w:lastRenderedPageBreak/>
        <w:t xml:space="preserve">гарантийного обязательства), предусмотренных Контрактом, Исполнитель выплачивает Заказчику штраф в размере </w:t>
      </w:r>
      <w:r w:rsidRPr="00BE7313">
        <w:rPr>
          <w:lang w:eastAsia="ru-RU"/>
        </w:rPr>
        <w:softHyphen/>
      </w:r>
      <w:r w:rsidRPr="00BE7313">
        <w:rPr>
          <w:lang w:eastAsia="ru-RU"/>
        </w:rPr>
        <w:softHyphen/>
      </w:r>
      <w:r w:rsidRPr="00BE7313">
        <w:rPr>
          <w:lang w:eastAsia="ru-RU"/>
        </w:rPr>
        <w:softHyphen/>
        <w:t>________*:</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а) 10 процентов цены Контракта в случае, если цена Контракта не превышает 3 млн. рублей.</w:t>
      </w:r>
    </w:p>
    <w:p w:rsidR="00065F32" w:rsidRPr="00BE7313" w:rsidRDefault="00065F32" w:rsidP="00065F32">
      <w:pPr>
        <w:widowControl w:val="0"/>
        <w:suppressAutoHyphens w:val="0"/>
        <w:autoSpaceDE w:val="0"/>
        <w:autoSpaceDN w:val="0"/>
        <w:adjustRightInd w:val="0"/>
        <w:ind w:right="281" w:firstLine="284"/>
        <w:jc w:val="both"/>
        <w:rPr>
          <w:lang w:eastAsia="ru-RU"/>
        </w:rPr>
      </w:pPr>
      <w:r w:rsidRPr="00BE7313">
        <w:rPr>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065F32" w:rsidRPr="00BE7313" w:rsidRDefault="00065F32" w:rsidP="00065F32">
      <w:pPr>
        <w:widowControl w:val="0"/>
        <w:suppressAutoHyphens w:val="0"/>
        <w:autoSpaceDE w:val="0"/>
        <w:autoSpaceDN w:val="0"/>
        <w:adjustRightInd w:val="0"/>
        <w:spacing w:line="276" w:lineRule="auto"/>
        <w:ind w:right="281" w:firstLine="284"/>
        <w:jc w:val="both"/>
        <w:rPr>
          <w:lang w:eastAsia="ru-RU"/>
        </w:rPr>
      </w:pPr>
      <w:r w:rsidRPr="00BE7313">
        <w:rPr>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5F32" w:rsidRPr="00BE7313" w:rsidRDefault="00065F32" w:rsidP="00065F32">
      <w:pPr>
        <w:widowControl w:val="0"/>
        <w:shd w:val="clear" w:color="auto" w:fill="FFFFFF"/>
        <w:suppressAutoHyphens w:val="0"/>
        <w:spacing w:line="276" w:lineRule="auto"/>
        <w:ind w:right="281" w:firstLine="284"/>
        <w:jc w:val="both"/>
        <w:rPr>
          <w:lang w:eastAsia="ru-RU"/>
        </w:rPr>
      </w:pPr>
      <w:r w:rsidRPr="00BE7313">
        <w:rPr>
          <w:lang w:eastAsia="ru-RU"/>
        </w:rPr>
        <w:t>6.8. Уплата неустойки (штрафа, пени) не освобождает стороны от исполнения принятых на себя обязательств по Контракту.</w:t>
      </w:r>
    </w:p>
    <w:p w:rsidR="00065F32" w:rsidRPr="00BE7313" w:rsidRDefault="00065F32" w:rsidP="00065F32">
      <w:pPr>
        <w:jc w:val="center"/>
        <w:rPr>
          <w:b/>
        </w:rPr>
      </w:pPr>
    </w:p>
    <w:p w:rsidR="00065F32" w:rsidRPr="00BE7313" w:rsidRDefault="00065F32" w:rsidP="00065F32">
      <w:pPr>
        <w:widowControl w:val="0"/>
        <w:suppressAutoHyphens w:val="0"/>
        <w:autoSpaceDE w:val="0"/>
        <w:spacing w:line="276" w:lineRule="auto"/>
        <w:ind w:right="281" w:firstLine="284"/>
        <w:jc w:val="center"/>
        <w:rPr>
          <w:rFonts w:eastAsia="Calibri"/>
          <w:b/>
          <w:bCs/>
          <w:kern w:val="28"/>
          <w:lang w:eastAsia="en-US"/>
        </w:rPr>
      </w:pPr>
      <w:r w:rsidRPr="00BE7313">
        <w:rPr>
          <w:rFonts w:eastAsia="Calibri"/>
          <w:b/>
          <w:bCs/>
          <w:kern w:val="28"/>
          <w:lang w:eastAsia="en-US"/>
        </w:rPr>
        <w:t>7. Обстоятельства непреодолимой силы</w:t>
      </w:r>
    </w:p>
    <w:p w:rsidR="00065F32" w:rsidRPr="00BE7313" w:rsidRDefault="00065F32" w:rsidP="00065F32">
      <w:pPr>
        <w:suppressAutoHyphens w:val="0"/>
        <w:spacing w:line="276" w:lineRule="auto"/>
        <w:ind w:right="281" w:firstLine="284"/>
        <w:jc w:val="both"/>
        <w:rPr>
          <w:lang w:eastAsia="ru-RU"/>
        </w:rPr>
      </w:pPr>
      <w:r w:rsidRPr="00BE7313">
        <w:rPr>
          <w:lang w:eastAsia="ru-RU"/>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065F32" w:rsidRPr="00BE7313" w:rsidRDefault="00065F32" w:rsidP="00065F32">
      <w:pPr>
        <w:suppressAutoHyphens w:val="0"/>
        <w:spacing w:line="276" w:lineRule="auto"/>
        <w:ind w:right="281" w:firstLine="284"/>
        <w:jc w:val="both"/>
        <w:rPr>
          <w:lang w:eastAsia="ru-RU"/>
        </w:rPr>
      </w:pPr>
      <w:r w:rsidRPr="00BE7313">
        <w:rPr>
          <w:lang w:eastAsia="ru-RU"/>
        </w:rPr>
        <w:t>7.2.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BE7313" w:rsidRDefault="00065F32" w:rsidP="00065F32">
      <w:pPr>
        <w:suppressAutoHyphens w:val="0"/>
        <w:spacing w:line="276" w:lineRule="auto"/>
        <w:ind w:right="281" w:firstLine="284"/>
        <w:jc w:val="both"/>
        <w:rPr>
          <w:lang w:eastAsia="ru-RU"/>
        </w:rPr>
      </w:pPr>
      <w:r w:rsidRPr="00BE7313">
        <w:rPr>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065F32" w:rsidRPr="00BE7313" w:rsidRDefault="00065F32" w:rsidP="00065F32">
      <w:pPr>
        <w:suppressAutoHyphens w:val="0"/>
        <w:spacing w:line="276" w:lineRule="auto"/>
        <w:ind w:right="281" w:firstLine="284"/>
        <w:jc w:val="both"/>
        <w:rPr>
          <w:lang w:eastAsia="ru-RU"/>
        </w:rPr>
      </w:pPr>
      <w:r w:rsidRPr="00BE7313">
        <w:rPr>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Pr="00BE7313" w:rsidRDefault="00065F32" w:rsidP="00065F32">
      <w:pPr>
        <w:suppressAutoHyphens w:val="0"/>
        <w:overflowPunct w:val="0"/>
        <w:autoSpaceDE w:val="0"/>
        <w:spacing w:line="276" w:lineRule="auto"/>
        <w:ind w:right="281" w:firstLine="284"/>
        <w:jc w:val="center"/>
        <w:textAlignment w:val="baseline"/>
        <w:rPr>
          <w:rFonts w:eastAsia="Calibri"/>
          <w:b/>
          <w:bCs/>
          <w:kern w:val="28"/>
          <w:lang w:eastAsia="en-US"/>
        </w:rPr>
      </w:pPr>
    </w:p>
    <w:p w:rsidR="00065F32" w:rsidRPr="00BE7313" w:rsidRDefault="00065F32" w:rsidP="00065F32">
      <w:pPr>
        <w:suppressAutoHyphens w:val="0"/>
        <w:overflowPunct w:val="0"/>
        <w:autoSpaceDE w:val="0"/>
        <w:spacing w:line="276" w:lineRule="auto"/>
        <w:ind w:right="281" w:firstLine="284"/>
        <w:jc w:val="center"/>
        <w:textAlignment w:val="baseline"/>
        <w:rPr>
          <w:rFonts w:eastAsia="Calibri"/>
          <w:b/>
          <w:bCs/>
          <w:kern w:val="28"/>
          <w:lang w:eastAsia="en-US"/>
        </w:rPr>
      </w:pPr>
      <w:r w:rsidRPr="00BE7313">
        <w:rPr>
          <w:rFonts w:eastAsia="Calibri"/>
          <w:b/>
          <w:bCs/>
          <w:kern w:val="28"/>
          <w:lang w:eastAsia="en-US"/>
        </w:rPr>
        <w:t>8. Порядок рассмотрения споров</w:t>
      </w:r>
    </w:p>
    <w:p w:rsidR="00065F32" w:rsidRPr="00BE7313" w:rsidRDefault="00065F32" w:rsidP="00065F32">
      <w:pPr>
        <w:suppressAutoHyphens w:val="0"/>
        <w:spacing w:line="276" w:lineRule="auto"/>
        <w:ind w:right="281" w:firstLine="284"/>
        <w:jc w:val="both"/>
        <w:rPr>
          <w:rFonts w:eastAsia="Calibri"/>
          <w:kern w:val="28"/>
          <w:lang w:eastAsia="en-US"/>
        </w:rPr>
      </w:pPr>
      <w:r w:rsidRPr="00BE7313">
        <w:rPr>
          <w:rFonts w:eastAsia="Calibri"/>
          <w:kern w:val="28"/>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065F32" w:rsidRPr="00BE7313" w:rsidRDefault="00065F32" w:rsidP="00065F32">
      <w:pPr>
        <w:suppressAutoHyphens w:val="0"/>
        <w:autoSpaceDE w:val="0"/>
        <w:spacing w:line="276" w:lineRule="auto"/>
        <w:ind w:right="281" w:firstLine="284"/>
        <w:jc w:val="both"/>
        <w:rPr>
          <w:rFonts w:eastAsia="Calibri"/>
          <w:kern w:val="28"/>
          <w:lang w:eastAsia="en-US"/>
        </w:rPr>
      </w:pPr>
      <w:r w:rsidRPr="00BE7313">
        <w:rPr>
          <w:rFonts w:eastAsia="Calibri"/>
          <w:kern w:val="28"/>
          <w:lang w:eastAsia="en-US"/>
        </w:rPr>
        <w:t xml:space="preserve">8.2. В случае </w:t>
      </w:r>
      <w:proofErr w:type="gramStart"/>
      <w:r w:rsidRPr="00BE7313">
        <w:rPr>
          <w:rFonts w:eastAsia="Calibri"/>
          <w:kern w:val="28"/>
          <w:lang w:eastAsia="en-US"/>
        </w:rPr>
        <w:t>не достижения</w:t>
      </w:r>
      <w:proofErr w:type="gramEnd"/>
      <w:r w:rsidRPr="00BE7313">
        <w:rPr>
          <w:rFonts w:eastAsia="Calibri"/>
          <w:kern w:val="28"/>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065F32" w:rsidRPr="00BE7313" w:rsidRDefault="00065F32" w:rsidP="00065F32">
      <w:pPr>
        <w:suppressAutoHyphens w:val="0"/>
        <w:spacing w:line="276" w:lineRule="auto"/>
        <w:ind w:right="281" w:firstLine="284"/>
        <w:jc w:val="center"/>
        <w:rPr>
          <w:b/>
          <w:bCs/>
          <w:lang w:eastAsia="ru-RU"/>
        </w:rPr>
      </w:pPr>
      <w:r w:rsidRPr="00BE7313">
        <w:rPr>
          <w:b/>
          <w:bCs/>
          <w:lang w:eastAsia="ru-RU"/>
        </w:rPr>
        <w:t>9. Заключительные условия</w:t>
      </w:r>
    </w:p>
    <w:p w:rsidR="00065F32" w:rsidRPr="00BE7313" w:rsidRDefault="00065F32" w:rsidP="00065F32">
      <w:pPr>
        <w:spacing w:line="276" w:lineRule="auto"/>
        <w:ind w:right="281" w:firstLine="284"/>
        <w:jc w:val="both"/>
        <w:rPr>
          <w:rFonts w:eastAsia="Calibri"/>
          <w:kern w:val="28"/>
        </w:rPr>
      </w:pPr>
      <w:r w:rsidRPr="00BE7313">
        <w:rPr>
          <w:rFonts w:eastAsia="Calibri"/>
          <w:kern w:val="28"/>
        </w:rPr>
        <w:t>9.1. Контра</w:t>
      </w:r>
      <w:proofErr w:type="gramStart"/>
      <w:r w:rsidRPr="00BE7313">
        <w:rPr>
          <w:rFonts w:eastAsia="Calibri"/>
          <w:kern w:val="28"/>
        </w:rPr>
        <w:t>кт вст</w:t>
      </w:r>
      <w:proofErr w:type="gramEnd"/>
      <w:r w:rsidRPr="00BE7313">
        <w:rPr>
          <w:rFonts w:eastAsia="Calibri"/>
          <w:kern w:val="28"/>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BE7313">
        <w:rPr>
          <w:rFonts w:eastAsia="Calibri"/>
          <w:bCs/>
          <w:kern w:val="28"/>
        </w:rPr>
        <w:t>31 декабря 201</w:t>
      </w:r>
      <w:r w:rsidR="005738D9" w:rsidRPr="00BE7313">
        <w:rPr>
          <w:rFonts w:eastAsia="Calibri"/>
          <w:bCs/>
          <w:kern w:val="28"/>
        </w:rPr>
        <w:t>7</w:t>
      </w:r>
      <w:r w:rsidRPr="00BE7313">
        <w:rPr>
          <w:rFonts w:eastAsia="Calibri"/>
          <w:bCs/>
          <w:kern w:val="28"/>
        </w:rPr>
        <w:t xml:space="preserve"> года</w:t>
      </w:r>
      <w:r w:rsidRPr="00BE7313">
        <w:rPr>
          <w:rFonts w:eastAsia="Calibri"/>
          <w:kern w:val="28"/>
        </w:rPr>
        <w:t xml:space="preserve">  (включительно).</w:t>
      </w:r>
    </w:p>
    <w:p w:rsidR="00065F32" w:rsidRPr="00BE7313" w:rsidRDefault="00065F32" w:rsidP="00065F32">
      <w:pPr>
        <w:spacing w:line="276" w:lineRule="auto"/>
        <w:ind w:right="281" w:firstLine="284"/>
        <w:jc w:val="both"/>
        <w:rPr>
          <w:rFonts w:eastAsia="Calibri"/>
          <w:kern w:val="28"/>
        </w:rPr>
      </w:pPr>
      <w:r w:rsidRPr="00BE7313">
        <w:rPr>
          <w:rFonts w:eastAsia="Calibri"/>
          <w:kern w:val="28"/>
        </w:rPr>
        <w:t xml:space="preserve">9.2. </w:t>
      </w:r>
      <w:proofErr w:type="gramStart"/>
      <w:r w:rsidRPr="00BE7313">
        <w:rPr>
          <w:rFonts w:eastAsia="Calibri"/>
          <w:kern w:val="28"/>
        </w:rPr>
        <w:t>Контракт</w:t>
      </w:r>
      <w:proofErr w:type="gramEnd"/>
      <w:r w:rsidRPr="00BE7313">
        <w:rPr>
          <w:rFonts w:eastAsia="Calibri"/>
          <w:kern w:val="28"/>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65F32" w:rsidRPr="00BE7313" w:rsidRDefault="00065F32" w:rsidP="00065F32">
      <w:pPr>
        <w:autoSpaceDE w:val="0"/>
        <w:autoSpaceDN w:val="0"/>
        <w:adjustRightInd w:val="0"/>
        <w:spacing w:line="276" w:lineRule="auto"/>
        <w:ind w:right="281" w:firstLine="284"/>
        <w:jc w:val="both"/>
        <w:rPr>
          <w:rFonts w:eastAsia="Calibri"/>
          <w:kern w:val="28"/>
        </w:rPr>
      </w:pPr>
      <w:r w:rsidRPr="00BE7313">
        <w:rPr>
          <w:rFonts w:eastAsia="Calibri"/>
          <w:kern w:val="28"/>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BE7313" w:rsidRDefault="00065F32" w:rsidP="00065F32">
      <w:pPr>
        <w:spacing w:line="276" w:lineRule="auto"/>
        <w:ind w:right="281" w:firstLine="284"/>
        <w:jc w:val="both"/>
        <w:rPr>
          <w:rFonts w:eastAsia="Calibri"/>
          <w:kern w:val="28"/>
        </w:rPr>
      </w:pPr>
      <w:r w:rsidRPr="00BE7313">
        <w:rPr>
          <w:rFonts w:eastAsia="Calibri"/>
          <w:kern w:val="28"/>
        </w:rPr>
        <w:t>9.4. Окончание срока действия Контракта влечет прекращение обязатель</w:t>
      </w:r>
      <w:proofErr w:type="gramStart"/>
      <w:r w:rsidRPr="00BE7313">
        <w:rPr>
          <w:rFonts w:eastAsia="Calibri"/>
          <w:kern w:val="28"/>
        </w:rPr>
        <w:t>ств ст</w:t>
      </w:r>
      <w:proofErr w:type="gramEnd"/>
      <w:r w:rsidRPr="00BE7313">
        <w:rPr>
          <w:rFonts w:eastAsia="Calibri"/>
          <w:kern w:val="28"/>
        </w:rPr>
        <w:t>орон по Контракту, за исключением обязательств, связанных с недостатками выполненных работ.</w:t>
      </w:r>
    </w:p>
    <w:p w:rsidR="00065F32" w:rsidRPr="00BE7313" w:rsidRDefault="00065F32" w:rsidP="00065F32">
      <w:pPr>
        <w:spacing w:line="276" w:lineRule="auto"/>
        <w:ind w:right="281" w:firstLine="284"/>
        <w:jc w:val="both"/>
        <w:rPr>
          <w:rFonts w:eastAsia="Calibri"/>
          <w:kern w:val="28"/>
        </w:rPr>
      </w:pPr>
      <w:r w:rsidRPr="00BE7313">
        <w:rPr>
          <w:rFonts w:eastAsia="Calibri"/>
          <w:kern w:val="28"/>
        </w:rPr>
        <w:lastRenderedPageBreak/>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BE7313">
        <w:rPr>
          <w:rFonts w:eastAsia="Calibri"/>
          <w:bCs/>
          <w:kern w:val="28"/>
        </w:rPr>
        <w:t>5 рабочих дней</w:t>
      </w:r>
      <w:r w:rsidRPr="00BE7313">
        <w:rPr>
          <w:rFonts w:eastAsia="Calibri"/>
          <w:kern w:val="28"/>
        </w:rPr>
        <w:t xml:space="preserve">. Такие изменения считаются вступившими в силу </w:t>
      </w:r>
      <w:proofErr w:type="gramStart"/>
      <w:r w:rsidRPr="00BE7313">
        <w:rPr>
          <w:rFonts w:eastAsia="Calibri"/>
          <w:kern w:val="28"/>
        </w:rPr>
        <w:t>с даты получения</w:t>
      </w:r>
      <w:proofErr w:type="gramEnd"/>
      <w:r w:rsidRPr="00BE7313">
        <w:rPr>
          <w:rFonts w:eastAsia="Calibri"/>
          <w:kern w:val="28"/>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065F32" w:rsidRPr="00BE7313" w:rsidRDefault="00065F32" w:rsidP="00065F32">
      <w:pPr>
        <w:spacing w:line="276" w:lineRule="auto"/>
        <w:ind w:right="281" w:firstLine="284"/>
        <w:jc w:val="both"/>
        <w:rPr>
          <w:rFonts w:eastAsia="Calibri"/>
          <w:kern w:val="28"/>
        </w:rPr>
      </w:pPr>
      <w:r w:rsidRPr="00BE7313">
        <w:rPr>
          <w:rFonts w:eastAsia="Calibri"/>
          <w:kern w:val="28"/>
        </w:rPr>
        <w:t>9.6. По соглашению сторон допускается изменение существенных условий Контракта в случаях и в порядке, предусмотренных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F32" w:rsidRPr="00BE7313" w:rsidRDefault="00065F32" w:rsidP="00065F32">
      <w:pPr>
        <w:spacing w:line="276" w:lineRule="auto"/>
        <w:ind w:right="281" w:firstLine="284"/>
        <w:jc w:val="both"/>
        <w:rPr>
          <w:rFonts w:eastAsia="Calibri"/>
          <w:kern w:val="28"/>
        </w:rPr>
      </w:pPr>
      <w:r w:rsidRPr="00BE7313">
        <w:rPr>
          <w:rFonts w:eastAsia="Calibri"/>
          <w:kern w:val="28"/>
        </w:rPr>
        <w:t>9.7.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65F32" w:rsidRPr="00BE7313" w:rsidRDefault="00065F32" w:rsidP="00065F32">
      <w:pPr>
        <w:spacing w:line="276" w:lineRule="auto"/>
        <w:ind w:right="281" w:firstLine="284"/>
        <w:jc w:val="both"/>
        <w:rPr>
          <w:rFonts w:eastAsia="Calibri"/>
          <w:kern w:val="28"/>
        </w:rPr>
      </w:pPr>
      <w:r w:rsidRPr="00BE7313">
        <w:rPr>
          <w:rFonts w:eastAsia="Calibri"/>
          <w:kern w:val="28"/>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BE7313" w:rsidRDefault="00065F32" w:rsidP="00065F32">
      <w:pPr>
        <w:widowControl w:val="0"/>
        <w:tabs>
          <w:tab w:val="left" w:pos="3828"/>
        </w:tabs>
        <w:autoSpaceDE w:val="0"/>
        <w:autoSpaceDN w:val="0"/>
        <w:adjustRightInd w:val="0"/>
        <w:spacing w:line="276" w:lineRule="auto"/>
        <w:ind w:right="281" w:firstLine="284"/>
        <w:jc w:val="both"/>
        <w:rPr>
          <w:rFonts w:eastAsia="Calibri"/>
          <w:kern w:val="28"/>
        </w:rPr>
      </w:pPr>
      <w:r w:rsidRPr="00BE7313">
        <w:rPr>
          <w:rFonts w:eastAsia="Calibri"/>
          <w:kern w:val="28"/>
        </w:rPr>
        <w:t>9.9.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Pr="00BE7313">
        <w:rPr>
          <w:rFonts w:eastAsia="Calibri"/>
          <w:bCs/>
          <w:i/>
          <w:kern w:val="28"/>
        </w:rPr>
        <w:t xml:space="preserve"> </w:t>
      </w:r>
      <w:r w:rsidRPr="00BE7313">
        <w:rPr>
          <w:rFonts w:eastAsia="Calibri"/>
          <w:kern w:val="28"/>
        </w:rPr>
        <w:t>со дня получения такого требования.</w:t>
      </w:r>
    </w:p>
    <w:p w:rsidR="00065F32" w:rsidRPr="00BE7313" w:rsidRDefault="00065F32" w:rsidP="00065F32">
      <w:pPr>
        <w:widowControl w:val="0"/>
        <w:autoSpaceDE w:val="0"/>
        <w:autoSpaceDN w:val="0"/>
        <w:adjustRightInd w:val="0"/>
        <w:spacing w:line="276" w:lineRule="auto"/>
        <w:ind w:right="281" w:firstLine="284"/>
        <w:jc w:val="both"/>
        <w:rPr>
          <w:rFonts w:eastAsia="Calibri"/>
          <w:kern w:val="28"/>
        </w:rPr>
      </w:pPr>
      <w:r w:rsidRPr="00BE7313">
        <w:rPr>
          <w:rFonts w:eastAsia="Calibri"/>
          <w:kern w:val="28"/>
        </w:rPr>
        <w:t>9.10.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065F32" w:rsidRPr="00BE7313" w:rsidRDefault="00065F32" w:rsidP="00065F32">
      <w:pPr>
        <w:spacing w:line="276" w:lineRule="auto"/>
        <w:ind w:right="281" w:firstLine="284"/>
        <w:jc w:val="both"/>
        <w:rPr>
          <w:rFonts w:eastAsia="Calibri"/>
          <w:kern w:val="28"/>
        </w:rPr>
      </w:pPr>
      <w:r w:rsidRPr="00BE7313">
        <w:rPr>
          <w:rFonts w:eastAsia="Calibri"/>
          <w:kern w:val="28"/>
        </w:rPr>
        <w:t>9.11. Во всем остальном, не предусмотренном Контрактом, стороны будут руководствоваться законодательством Российской Федерации.</w:t>
      </w:r>
    </w:p>
    <w:p w:rsidR="00065F32" w:rsidRPr="00BE7313" w:rsidRDefault="00065F32" w:rsidP="00065F32">
      <w:pPr>
        <w:spacing w:line="276" w:lineRule="auto"/>
        <w:ind w:right="281" w:firstLine="284"/>
        <w:jc w:val="both"/>
        <w:rPr>
          <w:b/>
          <w:bCs/>
          <w:kern w:val="28"/>
          <w:lang w:eastAsia="ru-RU"/>
        </w:rPr>
      </w:pPr>
      <w:r w:rsidRPr="00BE7313">
        <w:rPr>
          <w:rFonts w:eastAsia="Calibri"/>
          <w:kern w:val="28"/>
        </w:rPr>
        <w:t>9.12. Техническое задание (Приложение №1 к контракту) является неотъемлемой частью Контракта.</w:t>
      </w:r>
    </w:p>
    <w:p w:rsidR="00952434" w:rsidRPr="00BE7313" w:rsidRDefault="00952434" w:rsidP="00D76B35">
      <w:pPr>
        <w:ind w:firstLine="708"/>
        <w:jc w:val="center"/>
        <w:rPr>
          <w:b/>
          <w:noProof/>
        </w:rPr>
      </w:pPr>
      <w:r w:rsidRPr="00BE7313">
        <w:rPr>
          <w:b/>
          <w:noProof/>
        </w:rPr>
        <w:t>9.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952434" w:rsidP="00062D00">
            <w:pPr>
              <w:tabs>
                <w:tab w:val="left" w:pos="2268"/>
              </w:tabs>
              <w:jc w:val="center"/>
              <w:rPr>
                <w:sz w:val="20"/>
                <w:szCs w:val="20"/>
              </w:rPr>
            </w:pPr>
            <w:r>
              <w:rPr>
                <w:b/>
                <w:bCs/>
                <w:sz w:val="20"/>
                <w:szCs w:val="20"/>
              </w:rPr>
              <w:t>Исполнитель</w:t>
            </w:r>
            <w:r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9"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952434" w:rsidP="00062D00">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w:t>
            </w:r>
            <w:r w:rsidR="00AE02BE">
              <w:rPr>
                <w:sz w:val="20"/>
                <w:szCs w:val="20"/>
              </w:rPr>
              <w:t>ции __________________И.Б.Прокашев</w:t>
            </w:r>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52434" w:rsidRPr="004D5B1F"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tbl>
      <w:tblPr>
        <w:tblStyle w:val="25"/>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738D9" w:rsidRPr="00AE02BE" w:rsidTr="005738D9">
        <w:tc>
          <w:tcPr>
            <w:tcW w:w="4786" w:type="dxa"/>
          </w:tcPr>
          <w:p w:rsidR="005738D9" w:rsidRPr="00AE02BE" w:rsidRDefault="005738D9" w:rsidP="00BE7313">
            <w:pPr>
              <w:suppressAutoHyphens w:val="0"/>
              <w:spacing w:before="100" w:beforeAutospacing="1" w:after="100" w:afterAutospacing="1" w:line="360" w:lineRule="auto"/>
              <w:rPr>
                <w:rFonts w:ascii="Cambria Math" w:hAnsi="Cambria Math"/>
                <w:bCs/>
                <w:color w:val="000000"/>
                <w:kern w:val="28"/>
                <w:sz w:val="23"/>
                <w:szCs w:val="23"/>
                <w:lang w:eastAsia="ru-RU"/>
              </w:rPr>
            </w:pPr>
          </w:p>
        </w:tc>
        <w:tc>
          <w:tcPr>
            <w:tcW w:w="1843" w:type="dxa"/>
          </w:tcPr>
          <w:p w:rsidR="005738D9" w:rsidRPr="00AE02BE" w:rsidRDefault="005738D9" w:rsidP="00AE02BE">
            <w:pPr>
              <w:suppressAutoHyphens w:val="0"/>
              <w:ind w:right="34"/>
              <w:rPr>
                <w:rFonts w:ascii="Cambria Math" w:hAnsi="Cambria Math"/>
                <w:bCs/>
                <w:color w:val="000000"/>
                <w:kern w:val="28"/>
                <w:sz w:val="23"/>
                <w:szCs w:val="23"/>
                <w:lang w:eastAsia="ru-RU"/>
              </w:rPr>
            </w:pPr>
          </w:p>
        </w:tc>
        <w:tc>
          <w:tcPr>
            <w:tcW w:w="2779" w:type="dxa"/>
          </w:tcPr>
          <w:p w:rsidR="005738D9" w:rsidRPr="00AE02BE" w:rsidRDefault="005738D9" w:rsidP="00AE02BE">
            <w:pPr>
              <w:suppressAutoHyphens w:val="0"/>
              <w:ind w:right="708"/>
              <w:rPr>
                <w:rFonts w:ascii="Cambria Math" w:hAnsi="Cambria Math"/>
                <w:bCs/>
                <w:color w:val="000000"/>
                <w:kern w:val="28"/>
                <w:sz w:val="23"/>
                <w:szCs w:val="23"/>
                <w:lang w:eastAsia="ru-RU"/>
              </w:rPr>
            </w:pPr>
          </w:p>
        </w:tc>
      </w:tr>
    </w:tbl>
    <w:p w:rsidR="00AE02BE" w:rsidRPr="00AE02BE" w:rsidRDefault="00AE02BE" w:rsidP="00AE02BE">
      <w:pPr>
        <w:suppressAutoHyphens w:val="0"/>
        <w:spacing w:line="276" w:lineRule="auto"/>
        <w:ind w:left="426" w:right="708"/>
        <w:jc w:val="center"/>
        <w:rPr>
          <w:b/>
          <w:bCs/>
          <w:color w:val="000000"/>
          <w:kern w:val="28"/>
          <w:lang w:eastAsia="ru-RU"/>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7231EB" w:rsidRDefault="00725078" w:rsidP="00BE7313">
      <w:pPr>
        <w:shd w:val="clear" w:color="auto" w:fill="FFFFFF"/>
        <w:spacing w:before="5"/>
        <w:ind w:right="-8"/>
        <w:rPr>
          <w:sz w:val="20"/>
          <w:szCs w:val="20"/>
        </w:rPr>
      </w:pPr>
      <w:r>
        <w:rPr>
          <w:sz w:val="20"/>
          <w:szCs w:val="20"/>
        </w:rPr>
        <w:t xml:space="preserve">                                             </w:t>
      </w:r>
      <w:r w:rsidR="00BE4CB4">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5738D9" w:rsidRPr="005738D9" w:rsidRDefault="005738D9" w:rsidP="005738D9">
      <w:pPr>
        <w:suppressAutoHyphens w:val="0"/>
        <w:jc w:val="center"/>
        <w:rPr>
          <w:b/>
          <w:lang w:eastAsia="ru-RU"/>
        </w:rPr>
      </w:pPr>
      <w:r w:rsidRPr="005738D9">
        <w:rPr>
          <w:b/>
          <w:lang w:eastAsia="ru-RU"/>
        </w:rPr>
        <w:t>Техническое задание</w:t>
      </w:r>
    </w:p>
    <w:p w:rsidR="005738D9" w:rsidRPr="005738D9" w:rsidRDefault="005738D9" w:rsidP="005738D9">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2927"/>
        <w:gridCol w:w="7337"/>
      </w:tblGrid>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82" w:right="34"/>
              <w:jc w:val="center"/>
              <w:rPr>
                <w:b/>
                <w:sz w:val="22"/>
                <w:szCs w:val="22"/>
                <w:lang w:eastAsia="ru-RU"/>
              </w:rPr>
            </w:pPr>
            <w:r w:rsidRPr="00BE7313">
              <w:rPr>
                <w:b/>
                <w:color w:val="000000"/>
                <w:sz w:val="22"/>
                <w:szCs w:val="22"/>
                <w:lang w:eastAsia="ru-RU"/>
              </w:rPr>
              <w:t xml:space="preserve">№ </w:t>
            </w:r>
            <w:proofErr w:type="gramStart"/>
            <w:r w:rsidRPr="00BE7313">
              <w:rPr>
                <w:b/>
                <w:color w:val="000000"/>
                <w:spacing w:val="-10"/>
                <w:sz w:val="22"/>
                <w:szCs w:val="22"/>
                <w:lang w:eastAsia="ru-RU"/>
              </w:rPr>
              <w:t>п</w:t>
            </w:r>
            <w:proofErr w:type="gramEnd"/>
            <w:r w:rsidRPr="00BE7313">
              <w:rPr>
                <w:b/>
                <w:color w:val="000000"/>
                <w:spacing w:val="-10"/>
                <w:sz w:val="22"/>
                <w:szCs w:val="22"/>
                <w:lang w:eastAsia="ru-RU"/>
              </w:rPr>
              <w:t>/п</w:t>
            </w:r>
          </w:p>
        </w:tc>
        <w:tc>
          <w:tcPr>
            <w:tcW w:w="1332" w:type="pct"/>
          </w:tcPr>
          <w:p w:rsidR="005738D9" w:rsidRPr="00BE7313" w:rsidRDefault="005738D9" w:rsidP="005738D9">
            <w:pPr>
              <w:widowControl w:val="0"/>
              <w:shd w:val="clear" w:color="auto" w:fill="FFFFFF"/>
              <w:suppressAutoHyphens w:val="0"/>
              <w:autoSpaceDE w:val="0"/>
              <w:autoSpaceDN w:val="0"/>
              <w:adjustRightInd w:val="0"/>
              <w:ind w:left="360"/>
              <w:jc w:val="both"/>
              <w:rPr>
                <w:b/>
                <w:sz w:val="22"/>
                <w:szCs w:val="22"/>
                <w:lang w:eastAsia="ru-RU"/>
              </w:rPr>
            </w:pPr>
            <w:r w:rsidRPr="00BE7313">
              <w:rPr>
                <w:b/>
                <w:color w:val="000000"/>
                <w:spacing w:val="-5"/>
                <w:sz w:val="22"/>
                <w:szCs w:val="22"/>
                <w:lang w:eastAsia="ru-RU"/>
              </w:rPr>
              <w:t>Наименование разделов</w:t>
            </w:r>
          </w:p>
        </w:tc>
        <w:tc>
          <w:tcPr>
            <w:tcW w:w="3339" w:type="pct"/>
          </w:tcPr>
          <w:p w:rsidR="005738D9" w:rsidRPr="00BE7313" w:rsidRDefault="005738D9" w:rsidP="005738D9">
            <w:pPr>
              <w:widowControl w:val="0"/>
              <w:shd w:val="clear" w:color="auto" w:fill="FFFFFF"/>
              <w:suppressAutoHyphens w:val="0"/>
              <w:autoSpaceDE w:val="0"/>
              <w:autoSpaceDN w:val="0"/>
              <w:adjustRightInd w:val="0"/>
              <w:ind w:left="2326"/>
              <w:jc w:val="both"/>
              <w:rPr>
                <w:b/>
                <w:color w:val="000000"/>
                <w:spacing w:val="-7"/>
                <w:sz w:val="22"/>
                <w:szCs w:val="22"/>
                <w:lang w:eastAsia="ru-RU"/>
              </w:rPr>
            </w:pPr>
            <w:r w:rsidRPr="00BE7313">
              <w:rPr>
                <w:b/>
                <w:color w:val="000000"/>
                <w:spacing w:val="-7"/>
                <w:sz w:val="22"/>
                <w:szCs w:val="22"/>
                <w:lang w:eastAsia="ru-RU"/>
              </w:rPr>
              <w:t>Содержание</w:t>
            </w:r>
          </w:p>
          <w:p w:rsidR="005738D9" w:rsidRPr="00BE7313" w:rsidRDefault="005738D9" w:rsidP="005738D9">
            <w:pPr>
              <w:widowControl w:val="0"/>
              <w:shd w:val="clear" w:color="auto" w:fill="FFFFFF"/>
              <w:suppressAutoHyphens w:val="0"/>
              <w:autoSpaceDE w:val="0"/>
              <w:autoSpaceDN w:val="0"/>
              <w:adjustRightInd w:val="0"/>
              <w:ind w:left="2326"/>
              <w:jc w:val="both"/>
              <w:rPr>
                <w:b/>
                <w:sz w:val="22"/>
                <w:szCs w:val="22"/>
                <w:lang w:eastAsia="ru-RU"/>
              </w:rPr>
            </w:pP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1</w:t>
            </w:r>
          </w:p>
        </w:tc>
        <w:tc>
          <w:tcPr>
            <w:tcW w:w="1332" w:type="pct"/>
          </w:tcPr>
          <w:p w:rsidR="005738D9" w:rsidRPr="00BE7313" w:rsidRDefault="005738D9" w:rsidP="005738D9">
            <w:pPr>
              <w:widowControl w:val="0"/>
              <w:shd w:val="clear" w:color="auto" w:fill="FFFFFF"/>
              <w:suppressAutoHyphens w:val="0"/>
              <w:autoSpaceDE w:val="0"/>
              <w:autoSpaceDN w:val="0"/>
              <w:adjustRightInd w:val="0"/>
              <w:ind w:left="10" w:firstLine="10"/>
              <w:jc w:val="both"/>
              <w:rPr>
                <w:sz w:val="22"/>
                <w:szCs w:val="22"/>
                <w:lang w:eastAsia="ru-RU"/>
              </w:rPr>
            </w:pPr>
            <w:r w:rsidRPr="00BE7313">
              <w:rPr>
                <w:color w:val="000000"/>
                <w:sz w:val="22"/>
                <w:szCs w:val="22"/>
                <w:lang w:eastAsia="ru-RU"/>
              </w:rPr>
              <w:t>Вид документации по планировке территории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left="7" w:right="19" w:firstLine="12"/>
              <w:jc w:val="both"/>
              <w:rPr>
                <w:sz w:val="22"/>
                <w:szCs w:val="22"/>
                <w:lang w:eastAsia="ru-RU"/>
              </w:rPr>
            </w:pPr>
            <w:r w:rsidRPr="00BE7313">
              <w:rPr>
                <w:color w:val="000000"/>
                <w:sz w:val="22"/>
                <w:szCs w:val="22"/>
                <w:lang w:eastAsia="ru-RU"/>
              </w:rPr>
              <w:t xml:space="preserve">Проект планировки территории и проект межевания территории линейного объекта: </w:t>
            </w:r>
            <w:proofErr w:type="gramStart"/>
            <w:r w:rsidRPr="00BE7313">
              <w:rPr>
                <w:sz w:val="22"/>
                <w:szCs w:val="22"/>
                <w:lang w:eastAsia="ru-RU"/>
              </w:rPr>
              <w:t xml:space="preserve">«Газопровод межпоселковый д. Артык – с. Васильевское – д. Мухино – д. </w:t>
            </w:r>
            <w:proofErr w:type="spellStart"/>
            <w:r w:rsidRPr="00BE7313">
              <w:rPr>
                <w:sz w:val="22"/>
                <w:szCs w:val="22"/>
                <w:lang w:eastAsia="ru-RU"/>
              </w:rPr>
              <w:t>Ботаниха</w:t>
            </w:r>
            <w:proofErr w:type="spellEnd"/>
            <w:r w:rsidRPr="00BE7313">
              <w:rPr>
                <w:sz w:val="22"/>
                <w:szCs w:val="22"/>
                <w:lang w:eastAsia="ru-RU"/>
              </w:rPr>
              <w:t xml:space="preserve"> – с. Курья – с. Большой Селег с отводом на д. </w:t>
            </w:r>
            <w:proofErr w:type="spellStart"/>
            <w:r w:rsidRPr="00BE7313">
              <w:rPr>
                <w:sz w:val="22"/>
                <w:szCs w:val="22"/>
                <w:lang w:eastAsia="ru-RU"/>
              </w:rPr>
              <w:t>Мельниченки</w:t>
            </w:r>
            <w:proofErr w:type="spellEnd"/>
            <w:r w:rsidRPr="00BE7313">
              <w:rPr>
                <w:sz w:val="22"/>
                <w:szCs w:val="22"/>
                <w:lang w:eastAsia="ru-RU"/>
              </w:rPr>
              <w:t xml:space="preserve"> Красногорского района Удмуртской Республики»</w:t>
            </w:r>
            <w:proofErr w:type="gramEnd"/>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2</w:t>
            </w:r>
          </w:p>
        </w:tc>
        <w:tc>
          <w:tcPr>
            <w:tcW w:w="1332" w:type="pct"/>
          </w:tcPr>
          <w:p w:rsidR="005738D9" w:rsidRPr="00BE7313" w:rsidRDefault="005738D9" w:rsidP="005738D9">
            <w:pPr>
              <w:widowControl w:val="0"/>
              <w:shd w:val="clear" w:color="auto" w:fill="FFFFFF"/>
              <w:suppressAutoHyphens w:val="0"/>
              <w:autoSpaceDE w:val="0"/>
              <w:autoSpaceDN w:val="0"/>
              <w:adjustRightInd w:val="0"/>
              <w:ind w:left="7" w:right="1026"/>
              <w:jc w:val="both"/>
              <w:rPr>
                <w:sz w:val="22"/>
                <w:szCs w:val="22"/>
                <w:lang w:eastAsia="ru-RU"/>
              </w:rPr>
            </w:pPr>
            <w:r w:rsidRPr="00BE7313">
              <w:rPr>
                <w:color w:val="000000"/>
                <w:sz w:val="22"/>
                <w:szCs w:val="22"/>
                <w:lang w:eastAsia="ru-RU"/>
              </w:rPr>
              <w:t>Заказчик</w:t>
            </w:r>
          </w:p>
        </w:tc>
        <w:tc>
          <w:tcPr>
            <w:tcW w:w="3339" w:type="pct"/>
          </w:tcPr>
          <w:p w:rsidR="005738D9" w:rsidRPr="00BE7313" w:rsidRDefault="005738D9" w:rsidP="005738D9">
            <w:pPr>
              <w:widowControl w:val="0"/>
              <w:shd w:val="clear" w:color="auto" w:fill="FFFFFF"/>
              <w:suppressAutoHyphens w:val="0"/>
              <w:autoSpaceDE w:val="0"/>
              <w:autoSpaceDN w:val="0"/>
              <w:adjustRightInd w:val="0"/>
              <w:ind w:left="7" w:right="19" w:firstLine="12"/>
              <w:jc w:val="both"/>
              <w:rPr>
                <w:color w:val="000000"/>
                <w:sz w:val="22"/>
                <w:szCs w:val="22"/>
                <w:lang w:eastAsia="ru-RU"/>
              </w:rPr>
            </w:pPr>
            <w:r w:rsidRPr="00BE7313">
              <w:rPr>
                <w:color w:val="000000"/>
                <w:sz w:val="22"/>
                <w:szCs w:val="22"/>
                <w:lang w:eastAsia="ru-RU"/>
              </w:rPr>
              <w:t>Администрация МО «Красногорский район»</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3</w:t>
            </w:r>
          </w:p>
        </w:tc>
        <w:tc>
          <w:tcPr>
            <w:tcW w:w="1332" w:type="pct"/>
          </w:tcPr>
          <w:p w:rsidR="005738D9" w:rsidRPr="00BE7313" w:rsidRDefault="005738D9" w:rsidP="005738D9">
            <w:pPr>
              <w:widowControl w:val="0"/>
              <w:shd w:val="clear" w:color="auto" w:fill="FFFFFF"/>
              <w:suppressAutoHyphens w:val="0"/>
              <w:autoSpaceDE w:val="0"/>
              <w:autoSpaceDN w:val="0"/>
              <w:adjustRightInd w:val="0"/>
              <w:ind w:left="2" w:firstLine="5"/>
              <w:jc w:val="both"/>
              <w:rPr>
                <w:sz w:val="22"/>
                <w:szCs w:val="22"/>
                <w:lang w:eastAsia="ru-RU"/>
              </w:rPr>
            </w:pPr>
            <w:r w:rsidRPr="00BE7313">
              <w:rPr>
                <w:color w:val="000000"/>
                <w:sz w:val="22"/>
                <w:szCs w:val="22"/>
                <w:lang w:eastAsia="ru-RU"/>
              </w:rPr>
              <w:t>Основание для разработки документации по планировке территории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Бюджет МО «Красногорский район»</w:t>
            </w:r>
          </w:p>
          <w:p w:rsidR="005738D9" w:rsidRPr="00BE7313" w:rsidRDefault="005738D9" w:rsidP="005738D9">
            <w:pPr>
              <w:widowControl w:val="0"/>
              <w:shd w:val="clear" w:color="auto" w:fill="FFFFFF"/>
              <w:suppressAutoHyphens w:val="0"/>
              <w:autoSpaceDE w:val="0"/>
              <w:autoSpaceDN w:val="0"/>
              <w:adjustRightInd w:val="0"/>
              <w:ind w:firstLine="10"/>
              <w:jc w:val="both"/>
              <w:rPr>
                <w:sz w:val="22"/>
                <w:szCs w:val="22"/>
                <w:lang w:eastAsia="ru-RU"/>
              </w:rPr>
            </w:pP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4</w:t>
            </w:r>
          </w:p>
        </w:tc>
        <w:tc>
          <w:tcPr>
            <w:tcW w:w="1332" w:type="pct"/>
          </w:tcPr>
          <w:p w:rsidR="005738D9" w:rsidRPr="00BE7313" w:rsidRDefault="005738D9" w:rsidP="005738D9">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Объект планировки территории, его основные характеристики.</w:t>
            </w:r>
          </w:p>
        </w:tc>
        <w:tc>
          <w:tcPr>
            <w:tcW w:w="3339" w:type="pct"/>
            <w:vAlign w:val="center"/>
          </w:tcPr>
          <w:p w:rsidR="005738D9" w:rsidRPr="00BE7313" w:rsidRDefault="005738D9" w:rsidP="005738D9">
            <w:pPr>
              <w:widowControl w:val="0"/>
              <w:shd w:val="clear" w:color="auto" w:fill="FFFFFF"/>
              <w:suppressAutoHyphens w:val="0"/>
              <w:autoSpaceDE w:val="0"/>
              <w:autoSpaceDN w:val="0"/>
              <w:adjustRightInd w:val="0"/>
              <w:ind w:right="26"/>
              <w:contextualSpacing/>
              <w:jc w:val="both"/>
              <w:rPr>
                <w:color w:val="000000"/>
                <w:sz w:val="22"/>
                <w:szCs w:val="22"/>
                <w:lang w:eastAsia="ru-RU"/>
              </w:rPr>
            </w:pPr>
            <w:proofErr w:type="gramStart"/>
            <w:r w:rsidRPr="00BE7313">
              <w:rPr>
                <w:sz w:val="22"/>
                <w:szCs w:val="22"/>
                <w:lang w:eastAsia="ru-RU"/>
              </w:rPr>
              <w:t xml:space="preserve">Газопровод межпоселковый д. Артык – с. Васильевское – д. Мухино – д. </w:t>
            </w:r>
            <w:proofErr w:type="spellStart"/>
            <w:r w:rsidRPr="00BE7313">
              <w:rPr>
                <w:sz w:val="22"/>
                <w:szCs w:val="22"/>
                <w:lang w:eastAsia="ru-RU"/>
              </w:rPr>
              <w:t>Ботаниха</w:t>
            </w:r>
            <w:proofErr w:type="spellEnd"/>
            <w:r w:rsidRPr="00BE7313">
              <w:rPr>
                <w:sz w:val="22"/>
                <w:szCs w:val="22"/>
                <w:lang w:eastAsia="ru-RU"/>
              </w:rPr>
              <w:t xml:space="preserve"> – с. Курья – с. Большой Селег с отводом на д. </w:t>
            </w:r>
            <w:proofErr w:type="spellStart"/>
            <w:r w:rsidRPr="00BE7313">
              <w:rPr>
                <w:sz w:val="22"/>
                <w:szCs w:val="22"/>
                <w:lang w:eastAsia="ru-RU"/>
              </w:rPr>
              <w:t>Мельниченки</w:t>
            </w:r>
            <w:proofErr w:type="spellEnd"/>
            <w:r w:rsidRPr="00BE7313">
              <w:rPr>
                <w:sz w:val="22"/>
                <w:szCs w:val="22"/>
                <w:lang w:eastAsia="ru-RU"/>
              </w:rPr>
              <w:t xml:space="preserve"> Красногорского района Удмуртской Республики</w:t>
            </w:r>
            <w:r w:rsidRPr="00BE7313">
              <w:rPr>
                <w:b/>
                <w:color w:val="000000"/>
                <w:sz w:val="22"/>
                <w:szCs w:val="22"/>
                <w:lang w:eastAsia="ru-RU"/>
              </w:rPr>
              <w:t xml:space="preserve"> </w:t>
            </w:r>
            <w:r w:rsidRPr="00BE7313">
              <w:rPr>
                <w:color w:val="000000"/>
                <w:sz w:val="22"/>
                <w:szCs w:val="22"/>
                <w:lang w:eastAsia="ru-RU"/>
              </w:rPr>
              <w:t>44,5</w:t>
            </w:r>
            <w:r w:rsidRPr="00BE7313">
              <w:rPr>
                <w:sz w:val="22"/>
                <w:szCs w:val="22"/>
                <w:lang w:eastAsia="ru-RU"/>
              </w:rPr>
              <w:t xml:space="preserve"> км</w:t>
            </w:r>
            <w:proofErr w:type="gramEnd"/>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5</w:t>
            </w:r>
          </w:p>
        </w:tc>
        <w:tc>
          <w:tcPr>
            <w:tcW w:w="1332" w:type="pct"/>
          </w:tcPr>
          <w:p w:rsidR="005738D9" w:rsidRPr="00BE7313" w:rsidRDefault="005738D9" w:rsidP="005738D9">
            <w:pPr>
              <w:widowControl w:val="0"/>
              <w:shd w:val="clear" w:color="auto" w:fill="FFFFFF"/>
              <w:suppressAutoHyphens w:val="0"/>
              <w:autoSpaceDE w:val="0"/>
              <w:autoSpaceDN w:val="0"/>
              <w:adjustRightInd w:val="0"/>
              <w:ind w:firstLine="5"/>
              <w:jc w:val="both"/>
              <w:rPr>
                <w:sz w:val="22"/>
                <w:szCs w:val="22"/>
                <w:lang w:eastAsia="ru-RU"/>
              </w:rPr>
            </w:pPr>
            <w:r w:rsidRPr="00BE7313">
              <w:rPr>
                <w:color w:val="000000"/>
                <w:sz w:val="22"/>
                <w:szCs w:val="22"/>
                <w:lang w:eastAsia="ru-RU"/>
              </w:rPr>
              <w:t>Основные требования к составу, содержанию и форме представляемых материалов по этапам разработки документации по планировке территории, последовательность и сроки выполнения работы.</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26" w:firstLine="496"/>
              <w:jc w:val="both"/>
              <w:rPr>
                <w:color w:val="000000"/>
                <w:sz w:val="22"/>
                <w:szCs w:val="22"/>
                <w:lang w:eastAsia="ru-RU"/>
              </w:rPr>
            </w:pPr>
            <w:r w:rsidRPr="00BE7313">
              <w:rPr>
                <w:color w:val="000000"/>
                <w:sz w:val="22"/>
                <w:szCs w:val="22"/>
                <w:lang w:eastAsia="ru-RU"/>
              </w:rPr>
              <w:t xml:space="preserve">5.1. Подготовка проекта планировки территории состоит из основной части и материалов по ее обоснованию: </w:t>
            </w:r>
          </w:p>
          <w:p w:rsidR="005738D9" w:rsidRPr="00BE7313" w:rsidRDefault="005738D9" w:rsidP="005738D9">
            <w:pPr>
              <w:widowControl w:val="0"/>
              <w:suppressAutoHyphens w:val="0"/>
              <w:autoSpaceDE w:val="0"/>
              <w:autoSpaceDN w:val="0"/>
              <w:adjustRightInd w:val="0"/>
              <w:jc w:val="both"/>
              <w:rPr>
                <w:sz w:val="22"/>
                <w:szCs w:val="22"/>
                <w:lang w:eastAsia="ru-RU"/>
              </w:rPr>
            </w:pPr>
            <w:r w:rsidRPr="00BE7313">
              <w:rPr>
                <w:sz w:val="22"/>
                <w:szCs w:val="22"/>
                <w:lang w:eastAsia="ru-RU"/>
              </w:rPr>
              <w:t>5.1.1. Основная (утверждаемая) часть проекта планировки территории включает в себя: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1) Чертеж или чертежи планировки территории, на которых отображаются: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красные линии (существующие и планируемые);</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vanish/>
                <w:sz w:val="22"/>
                <w:szCs w:val="22"/>
                <w:lang w:eastAsia="ru-RU"/>
              </w:rPr>
              <w:t>----</w:t>
            </w:r>
            <w:r w:rsidRPr="00BE7313">
              <w:rPr>
                <w:sz w:val="22"/>
                <w:szCs w:val="22"/>
                <w:lang w:eastAsia="ru-RU"/>
              </w:rPr>
              <w:t xml:space="preserve">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границы зон планируемого размещения объектов федерального значения, объектов регионального значения, объектов местного значения;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5738D9" w:rsidRPr="00BE7313" w:rsidRDefault="005738D9" w:rsidP="005738D9">
            <w:pPr>
              <w:widowControl w:val="0"/>
              <w:shd w:val="clear" w:color="auto" w:fill="FFFFFF"/>
              <w:suppressAutoHyphens w:val="0"/>
              <w:autoSpaceDE w:val="0"/>
              <w:autoSpaceDN w:val="0"/>
              <w:adjustRightInd w:val="0"/>
              <w:ind w:right="26" w:firstLine="5"/>
              <w:jc w:val="both"/>
              <w:rPr>
                <w:color w:val="000000"/>
                <w:sz w:val="22"/>
                <w:szCs w:val="22"/>
                <w:lang w:eastAsia="ru-RU"/>
              </w:rPr>
            </w:pPr>
            <w:r w:rsidRPr="00BE7313">
              <w:rPr>
                <w:color w:val="000000"/>
                <w:sz w:val="22"/>
                <w:szCs w:val="22"/>
                <w:lang w:eastAsia="ru-RU"/>
              </w:rPr>
              <w:t xml:space="preserve">5.1.2. Материалы по обоснованию проекта планировки территории включают в себя: </w:t>
            </w:r>
          </w:p>
          <w:p w:rsidR="005738D9" w:rsidRPr="00BE7313" w:rsidRDefault="005738D9" w:rsidP="005738D9">
            <w:pPr>
              <w:widowControl w:val="0"/>
              <w:shd w:val="clear" w:color="auto" w:fill="FFFFFF"/>
              <w:suppressAutoHyphens w:val="0"/>
              <w:autoSpaceDE w:val="0"/>
              <w:autoSpaceDN w:val="0"/>
              <w:adjustRightInd w:val="0"/>
              <w:ind w:right="26" w:firstLine="496"/>
              <w:jc w:val="both"/>
              <w:rPr>
                <w:color w:val="000000"/>
                <w:sz w:val="22"/>
                <w:szCs w:val="22"/>
                <w:lang w:eastAsia="ru-RU"/>
              </w:rPr>
            </w:pPr>
            <w:r w:rsidRPr="00BE7313">
              <w:rPr>
                <w:color w:val="000000"/>
                <w:sz w:val="22"/>
                <w:szCs w:val="22"/>
                <w:lang w:eastAsia="ru-RU"/>
              </w:rPr>
              <w:t>1) Графические материалы:</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 схему использования территории в период подготовки проекта планировки территории (с ситуационной схемой, выполненной на </w:t>
            </w:r>
            <w:proofErr w:type="spellStart"/>
            <w:r w:rsidRPr="00BE7313">
              <w:rPr>
                <w:sz w:val="22"/>
                <w:szCs w:val="22"/>
                <w:lang w:eastAsia="ru-RU"/>
              </w:rPr>
              <w:t>топосьемке</w:t>
            </w:r>
            <w:proofErr w:type="spellEnd"/>
            <w:r w:rsidRPr="00BE7313">
              <w:rPr>
                <w:sz w:val="22"/>
                <w:szCs w:val="22"/>
                <w:lang w:eastAsia="ru-RU"/>
              </w:rPr>
              <w:t xml:space="preserve"> местности в масштабе 1:10000 – 1:5000;</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 (при необходимости);</w:t>
            </w:r>
          </w:p>
          <w:p w:rsidR="005738D9" w:rsidRPr="00BE7313" w:rsidRDefault="005738D9" w:rsidP="005738D9">
            <w:pPr>
              <w:widowControl w:val="0"/>
              <w:suppressAutoHyphens w:val="0"/>
              <w:autoSpaceDE w:val="0"/>
              <w:autoSpaceDN w:val="0"/>
              <w:adjustRightInd w:val="0"/>
              <w:jc w:val="both"/>
              <w:rPr>
                <w:vanish/>
                <w:sz w:val="22"/>
                <w:szCs w:val="22"/>
                <w:lang w:eastAsia="ru-RU"/>
              </w:rPr>
            </w:pPr>
            <w:r w:rsidRPr="00BE7313">
              <w:rPr>
                <w:vanish/>
                <w:sz w:val="22"/>
                <w:szCs w:val="22"/>
                <w:lang w:eastAsia="ru-RU"/>
              </w:rPr>
              <w:t xml:space="preserve"> (см. текст в предыдущей редакции)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vanish/>
                <w:sz w:val="22"/>
                <w:szCs w:val="22"/>
                <w:lang w:eastAsia="ru-RU"/>
              </w:rPr>
              <w:t>--</w:t>
            </w:r>
            <w:r w:rsidRPr="00BE7313">
              <w:rPr>
                <w:sz w:val="22"/>
                <w:szCs w:val="22"/>
                <w:lang w:eastAsia="ru-RU"/>
              </w:rPr>
              <w:t xml:space="preserve"> - схему границ территорий объектов культурного наследия (при наличии);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 схему границ зон с особыми условиями использования территорий: охранных, санитарно-защитных, </w:t>
            </w:r>
            <w:proofErr w:type="spellStart"/>
            <w:r w:rsidRPr="00BE7313">
              <w:rPr>
                <w:sz w:val="22"/>
                <w:szCs w:val="22"/>
                <w:lang w:eastAsia="ru-RU"/>
              </w:rPr>
              <w:t>водоохранных</w:t>
            </w:r>
            <w:proofErr w:type="spellEnd"/>
            <w:r w:rsidRPr="00BE7313">
              <w:rPr>
                <w:sz w:val="22"/>
                <w:szCs w:val="22"/>
                <w:lang w:eastAsia="ru-RU"/>
              </w:rPr>
              <w:t>, зон охраны источников питьевого водоснабжения (при наличии);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иные материалы в графической форме для обоснования положений о планировке территории.</w:t>
            </w:r>
          </w:p>
          <w:p w:rsidR="005738D9" w:rsidRPr="00BE7313" w:rsidRDefault="005738D9" w:rsidP="005738D9">
            <w:pPr>
              <w:widowControl w:val="0"/>
              <w:suppressAutoHyphens w:val="0"/>
              <w:autoSpaceDE w:val="0"/>
              <w:autoSpaceDN w:val="0"/>
              <w:adjustRightInd w:val="0"/>
              <w:ind w:firstLine="212"/>
              <w:jc w:val="both"/>
              <w:rPr>
                <w:color w:val="000000"/>
                <w:sz w:val="22"/>
                <w:szCs w:val="22"/>
                <w:lang w:eastAsia="ru-RU"/>
              </w:rPr>
            </w:pPr>
            <w:r w:rsidRPr="00BE7313">
              <w:rPr>
                <w:color w:val="000000"/>
                <w:sz w:val="22"/>
                <w:szCs w:val="22"/>
                <w:lang w:eastAsia="ru-RU"/>
              </w:rPr>
              <w:t xml:space="preserve">2) Пояснительная записка содержит описание  и обоснование </w:t>
            </w:r>
            <w:proofErr w:type="gramStart"/>
            <w:r w:rsidRPr="00BE7313">
              <w:rPr>
                <w:color w:val="000000"/>
                <w:sz w:val="22"/>
                <w:szCs w:val="22"/>
                <w:lang w:eastAsia="ru-RU"/>
              </w:rPr>
              <w:t>положении</w:t>
            </w:r>
            <w:proofErr w:type="gramEnd"/>
            <w:r w:rsidRPr="00BE7313">
              <w:rPr>
                <w:color w:val="000000"/>
                <w:sz w:val="22"/>
                <w:szCs w:val="22"/>
                <w:lang w:eastAsia="ru-RU"/>
              </w:rPr>
              <w:t>, касающихся</w:t>
            </w:r>
            <w:r w:rsidRPr="00BE7313">
              <w:rPr>
                <w:sz w:val="22"/>
                <w:szCs w:val="22"/>
                <w:lang w:eastAsia="ru-RU"/>
              </w:rPr>
              <w:t xml:space="preserve"> параметров планируемого строительства инженерно-технического обеспечения.</w:t>
            </w:r>
          </w:p>
          <w:p w:rsidR="005738D9" w:rsidRPr="00BE7313" w:rsidRDefault="005738D9" w:rsidP="005738D9">
            <w:pPr>
              <w:widowControl w:val="0"/>
              <w:shd w:val="clear" w:color="auto" w:fill="FFFFFF"/>
              <w:tabs>
                <w:tab w:val="left" w:pos="655"/>
              </w:tabs>
              <w:suppressAutoHyphens w:val="0"/>
              <w:autoSpaceDE w:val="0"/>
              <w:autoSpaceDN w:val="0"/>
              <w:adjustRightInd w:val="0"/>
              <w:ind w:left="5" w:firstLine="491"/>
              <w:jc w:val="both"/>
              <w:rPr>
                <w:color w:val="000000"/>
                <w:sz w:val="22"/>
                <w:szCs w:val="22"/>
                <w:lang w:eastAsia="ru-RU"/>
              </w:rPr>
            </w:pPr>
            <w:r w:rsidRPr="00BE7313">
              <w:rPr>
                <w:color w:val="000000"/>
                <w:sz w:val="22"/>
                <w:szCs w:val="22"/>
                <w:lang w:eastAsia="ru-RU"/>
              </w:rPr>
              <w:lastRenderedPageBreak/>
              <w:t>5.2. Подготовку проекта межевания территории осуществить в составе проекта планировки территории.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Проект межевания территории включает в себя чертежи межевания территории, на которых отображаются: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1) красные линии (существующие и планируемые в </w:t>
            </w:r>
            <w:proofErr w:type="spellStart"/>
            <w:r w:rsidRPr="00BE7313">
              <w:rPr>
                <w:sz w:val="22"/>
                <w:szCs w:val="22"/>
                <w:lang w:eastAsia="ru-RU"/>
              </w:rPr>
              <w:t>т.ч</w:t>
            </w:r>
            <w:proofErr w:type="spellEnd"/>
            <w:r w:rsidRPr="00BE7313">
              <w:rPr>
                <w:sz w:val="22"/>
                <w:szCs w:val="22"/>
                <w:lang w:eastAsia="ru-RU"/>
              </w:rPr>
              <w:t xml:space="preserve">. границы охранных зон линейных объектов в соответствии с нормативными требованиями для последующего установления в соответствии с этими границами зон с особыми условиями использования территории и в соответствии с требованиями закона «О землеустройстве»; </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2) границы зон действия публичных сервитутов (существующих и планируемых);</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3) границы застроенных земельных участков, в том числе границы земельных участков, на которых расположены линейные объекты;</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4) границы формируемых земельных участков, планируемых для предоставления физическим и юридическим лицам для строительства;</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6) границы территорий объектов культурного наследия;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7) границы </w:t>
            </w:r>
            <w:proofErr w:type="gramStart"/>
            <w:r w:rsidRPr="00BE7313">
              <w:rPr>
                <w:sz w:val="22"/>
                <w:szCs w:val="22"/>
                <w:lang w:eastAsia="ru-RU"/>
              </w:rPr>
              <w:t>зон</w:t>
            </w:r>
            <w:proofErr w:type="gramEnd"/>
            <w:r w:rsidRPr="00BE7313">
              <w:rPr>
                <w:sz w:val="22"/>
                <w:szCs w:val="22"/>
                <w:lang w:eastAsia="ru-RU"/>
              </w:rPr>
              <w:t xml:space="preserve"> с особыми условиями использования территорий имеющиеся ограничения (обременения) земельных участков (по документам, определяющим имущественные и земельные отношения (при наличии);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На </w:t>
            </w:r>
            <w:proofErr w:type="gramStart"/>
            <w:r w:rsidRPr="00BE7313">
              <w:rPr>
                <w:sz w:val="22"/>
                <w:szCs w:val="22"/>
                <w:lang w:eastAsia="ru-RU"/>
              </w:rPr>
              <w:t>чертеже</w:t>
            </w:r>
            <w:proofErr w:type="gramEnd"/>
            <w:r w:rsidRPr="00BE7313">
              <w:rPr>
                <w:sz w:val="22"/>
                <w:szCs w:val="22"/>
                <w:lang w:eastAsia="ru-RU"/>
              </w:rPr>
              <w:t xml:space="preserve"> межевания отразить перечень земельных участков, вовлекаемых в границы охранных зон линейного объекта (с указанием кадастрового номера, площади части земельного участка с  обременениями).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Чертежи утверждаемой основной части проектов планировки и межевания подготавливаются в масштабе 1:1000 или 1:500.</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5.3. В составе проекта межевания разработать градостроительный план, к чертежу градостроительного плана заполнить форму в соответствии с приказом Министерства регионального развития Российской Федерации от 10.05.2011 №207.</w:t>
            </w:r>
          </w:p>
          <w:p w:rsidR="005738D9" w:rsidRPr="00BE7313" w:rsidRDefault="005738D9" w:rsidP="005738D9">
            <w:pPr>
              <w:widowControl w:val="0"/>
              <w:shd w:val="clear" w:color="auto" w:fill="FFFFFF"/>
              <w:tabs>
                <w:tab w:val="left" w:pos="655"/>
              </w:tabs>
              <w:suppressAutoHyphens w:val="0"/>
              <w:autoSpaceDE w:val="0"/>
              <w:autoSpaceDN w:val="0"/>
              <w:adjustRightInd w:val="0"/>
              <w:jc w:val="both"/>
              <w:rPr>
                <w:color w:val="000000"/>
                <w:sz w:val="22"/>
                <w:szCs w:val="22"/>
                <w:lang w:eastAsia="ru-RU"/>
              </w:rPr>
            </w:pPr>
            <w:r w:rsidRPr="00BE7313">
              <w:rPr>
                <w:color w:val="000000"/>
                <w:sz w:val="22"/>
                <w:szCs w:val="22"/>
                <w:lang w:eastAsia="ru-RU"/>
              </w:rPr>
              <w:t>5.4. Документация по планировке территории оформляется на бумажном и электронном носителях и передается в орган местного самоуправления:</w:t>
            </w:r>
          </w:p>
          <w:p w:rsidR="005738D9" w:rsidRPr="00BE7313" w:rsidRDefault="005738D9" w:rsidP="005738D9">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на бумажном носителе: скомплектованная в отдельный том (утверждаемая часть и материалы по обоснованию, исходные данные, документы и материалы, используемые при разработке) - в 1 экземпляре;</w:t>
            </w:r>
          </w:p>
          <w:p w:rsidR="005738D9" w:rsidRPr="00BE7313" w:rsidRDefault="005738D9" w:rsidP="005738D9">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в электронной версии на отдельном диске: графические и текстовые материалы в формате *.</w:t>
            </w:r>
            <w:r w:rsidRPr="00BE7313">
              <w:rPr>
                <w:color w:val="000000"/>
                <w:sz w:val="22"/>
                <w:szCs w:val="22"/>
                <w:lang w:val="en-US" w:eastAsia="ru-RU"/>
              </w:rPr>
              <w:t>tiff</w:t>
            </w:r>
            <w:r w:rsidRPr="00BE7313">
              <w:rPr>
                <w:color w:val="000000"/>
                <w:sz w:val="22"/>
                <w:szCs w:val="22"/>
                <w:lang w:eastAsia="ru-RU"/>
              </w:rPr>
              <w:t>, *.</w:t>
            </w:r>
            <w:proofErr w:type="spellStart"/>
            <w:r w:rsidRPr="00BE7313">
              <w:rPr>
                <w:color w:val="000000"/>
                <w:sz w:val="22"/>
                <w:szCs w:val="22"/>
                <w:lang w:val="en-US" w:eastAsia="ru-RU"/>
              </w:rPr>
              <w:t>pdf</w:t>
            </w:r>
            <w:proofErr w:type="spellEnd"/>
            <w:r w:rsidRPr="00BE7313">
              <w:rPr>
                <w:color w:val="000000"/>
                <w:sz w:val="22"/>
                <w:szCs w:val="22"/>
                <w:lang w:eastAsia="ru-RU"/>
              </w:rPr>
              <w:t>, *.</w:t>
            </w:r>
            <w:r w:rsidRPr="00BE7313">
              <w:rPr>
                <w:color w:val="000000"/>
                <w:sz w:val="22"/>
                <w:szCs w:val="22"/>
                <w:lang w:val="en-US" w:eastAsia="ru-RU"/>
              </w:rPr>
              <w:t>rtf</w:t>
            </w:r>
            <w:r w:rsidRPr="00BE7313">
              <w:rPr>
                <w:color w:val="000000"/>
                <w:sz w:val="22"/>
                <w:szCs w:val="22"/>
                <w:lang w:eastAsia="ru-RU"/>
              </w:rPr>
              <w:t>, *.</w:t>
            </w:r>
            <w:r w:rsidRPr="00BE7313">
              <w:rPr>
                <w:color w:val="000000"/>
                <w:sz w:val="22"/>
                <w:szCs w:val="22"/>
                <w:lang w:val="en-US" w:eastAsia="ru-RU"/>
              </w:rPr>
              <w:t>doc</w:t>
            </w:r>
            <w:r w:rsidRPr="00BE7313">
              <w:rPr>
                <w:color w:val="000000"/>
                <w:sz w:val="22"/>
                <w:szCs w:val="22"/>
                <w:lang w:eastAsia="ru-RU"/>
              </w:rPr>
              <w:t xml:space="preserve"> (для передачи в информационную систему обеспечения градостроительной деятельности) - в 1 экземпляре;</w:t>
            </w:r>
          </w:p>
          <w:p w:rsidR="005738D9" w:rsidRPr="00BE7313" w:rsidRDefault="005738D9" w:rsidP="005738D9">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xml:space="preserve">- в электронной версии на отдельном диске: чертеж планировки территории, чертеж межевания территории и технико-экономические показатели в формате </w:t>
            </w:r>
            <w:r w:rsidRPr="00BE7313">
              <w:rPr>
                <w:color w:val="000000"/>
                <w:sz w:val="22"/>
                <w:szCs w:val="22"/>
                <w:lang w:val="en-US" w:eastAsia="ru-RU"/>
              </w:rPr>
              <w:t>jpg</w:t>
            </w:r>
            <w:r w:rsidRPr="00BE7313">
              <w:rPr>
                <w:color w:val="000000"/>
                <w:sz w:val="22"/>
                <w:szCs w:val="22"/>
                <w:lang w:eastAsia="ru-RU"/>
              </w:rPr>
              <w:t>.</w:t>
            </w:r>
            <w:r w:rsidRPr="00BE7313">
              <w:rPr>
                <w:color w:val="000000"/>
                <w:sz w:val="22"/>
                <w:szCs w:val="22"/>
                <w:lang w:val="en-US" w:eastAsia="ru-RU"/>
              </w:rPr>
              <w:t>doc</w:t>
            </w:r>
            <w:r w:rsidRPr="00BE7313">
              <w:rPr>
                <w:color w:val="000000"/>
                <w:sz w:val="22"/>
                <w:szCs w:val="22"/>
                <w:lang w:eastAsia="ru-RU"/>
              </w:rPr>
              <w:t xml:space="preserve">, </w:t>
            </w:r>
            <w:proofErr w:type="spellStart"/>
            <w:r w:rsidRPr="00BE7313">
              <w:rPr>
                <w:color w:val="000000"/>
                <w:sz w:val="22"/>
                <w:szCs w:val="22"/>
                <w:lang w:val="en-US" w:eastAsia="ru-RU"/>
              </w:rPr>
              <w:t>pdf</w:t>
            </w:r>
            <w:proofErr w:type="spellEnd"/>
            <w:r w:rsidRPr="00BE7313">
              <w:rPr>
                <w:color w:val="000000"/>
                <w:sz w:val="22"/>
                <w:szCs w:val="22"/>
                <w:lang w:eastAsia="ru-RU"/>
              </w:rPr>
              <w:t>.</w:t>
            </w:r>
            <w:r w:rsidRPr="00BE7313">
              <w:rPr>
                <w:color w:val="000000"/>
                <w:sz w:val="22"/>
                <w:szCs w:val="22"/>
                <w:lang w:val="en-US" w:eastAsia="ru-RU"/>
              </w:rPr>
              <w:t>doc</w:t>
            </w:r>
            <w:r w:rsidRPr="00BE7313">
              <w:rPr>
                <w:color w:val="000000"/>
                <w:sz w:val="22"/>
                <w:szCs w:val="22"/>
                <w:lang w:eastAsia="ru-RU"/>
              </w:rPr>
              <w:t xml:space="preserve"> (для публикации в средствах массовой информации и размещения на официальном сайте в сети «Интернет») - в 1 экземпляре.</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68"/>
              <w:jc w:val="center"/>
              <w:rPr>
                <w:sz w:val="22"/>
                <w:szCs w:val="22"/>
                <w:lang w:eastAsia="ru-RU"/>
              </w:rPr>
            </w:pPr>
            <w:r w:rsidRPr="00BE7313">
              <w:rPr>
                <w:bCs/>
                <w:color w:val="000000"/>
                <w:sz w:val="22"/>
                <w:szCs w:val="22"/>
                <w:lang w:eastAsia="ru-RU"/>
              </w:rPr>
              <w:lastRenderedPageBreak/>
              <w:t>6</w:t>
            </w:r>
          </w:p>
        </w:tc>
        <w:tc>
          <w:tcPr>
            <w:tcW w:w="1332" w:type="pct"/>
          </w:tcPr>
          <w:p w:rsidR="005738D9" w:rsidRPr="00BE7313" w:rsidRDefault="005738D9" w:rsidP="005738D9">
            <w:pPr>
              <w:widowControl w:val="0"/>
              <w:shd w:val="clear" w:color="auto" w:fill="FFFFFF"/>
              <w:suppressAutoHyphens w:val="0"/>
              <w:autoSpaceDE w:val="0"/>
              <w:autoSpaceDN w:val="0"/>
              <w:adjustRightInd w:val="0"/>
              <w:ind w:firstLine="17"/>
              <w:jc w:val="both"/>
              <w:rPr>
                <w:color w:val="000000"/>
                <w:sz w:val="22"/>
                <w:szCs w:val="22"/>
                <w:lang w:eastAsia="ru-RU"/>
              </w:rPr>
            </w:pPr>
            <w:r w:rsidRPr="00BE7313">
              <w:rPr>
                <w:color w:val="000000"/>
                <w:sz w:val="22"/>
                <w:szCs w:val="22"/>
                <w:lang w:eastAsia="ru-RU"/>
              </w:rPr>
              <w:t>Нормативно-правовая база разработки</w:t>
            </w:r>
          </w:p>
          <w:p w:rsidR="005738D9" w:rsidRPr="00BE7313" w:rsidRDefault="005738D9" w:rsidP="005738D9">
            <w:pPr>
              <w:widowControl w:val="0"/>
              <w:shd w:val="clear" w:color="auto" w:fill="FFFFFF"/>
              <w:suppressAutoHyphens w:val="0"/>
              <w:autoSpaceDE w:val="0"/>
              <w:autoSpaceDN w:val="0"/>
              <w:adjustRightInd w:val="0"/>
              <w:ind w:firstLine="5"/>
              <w:jc w:val="both"/>
              <w:rPr>
                <w:color w:val="000000"/>
                <w:sz w:val="22"/>
                <w:szCs w:val="22"/>
                <w:lang w:eastAsia="ru-RU"/>
              </w:rPr>
            </w:pPr>
            <w:r w:rsidRPr="00BE7313">
              <w:rPr>
                <w:color w:val="000000"/>
                <w:sz w:val="22"/>
                <w:szCs w:val="22"/>
                <w:lang w:eastAsia="ru-RU"/>
              </w:rPr>
              <w:t>градостроительной документации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22" w:firstLine="496"/>
              <w:jc w:val="both"/>
              <w:rPr>
                <w:color w:val="000000"/>
                <w:sz w:val="22"/>
                <w:szCs w:val="22"/>
                <w:lang w:eastAsia="ru-RU"/>
              </w:rPr>
            </w:pPr>
            <w:proofErr w:type="gramStart"/>
            <w:r w:rsidRPr="00BE7313">
              <w:rPr>
                <w:color w:val="000000"/>
                <w:sz w:val="22"/>
                <w:szCs w:val="22"/>
                <w:lang w:eastAsia="ru-RU"/>
              </w:rPr>
              <w:t xml:space="preserve">Осуществить подготовку документации по планировке территории на основании документов территориального планирования, правил землепользования и застройки в соответствии с требованиями технических регламентов, градостроительных регламентов, нормативов градостроительного проектирования с учетом требовании ст. 41-43 </w:t>
            </w:r>
            <w:proofErr w:type="spellStart"/>
            <w:r w:rsidRPr="00BE7313">
              <w:rPr>
                <w:color w:val="000000"/>
                <w:sz w:val="22"/>
                <w:szCs w:val="22"/>
                <w:lang w:eastAsia="ru-RU"/>
              </w:rPr>
              <w:t>Градостоительного</w:t>
            </w:r>
            <w:proofErr w:type="spellEnd"/>
            <w:r w:rsidRPr="00BE7313">
              <w:rPr>
                <w:color w:val="000000"/>
                <w:sz w:val="22"/>
                <w:szCs w:val="22"/>
                <w:lang w:eastAsia="ru-RU"/>
              </w:rPr>
              <w:t xml:space="preserve"> Кодекса РФ, закона Удмуртской Республики от 06 марта 2014 года № 3-РЗ «О градостроительной деятельности в Удмуртской Республике», «Инструкции о порядке проектирования и установления красных линий в городах и</w:t>
            </w:r>
            <w:proofErr w:type="gramEnd"/>
            <w:r w:rsidRPr="00BE7313">
              <w:rPr>
                <w:color w:val="000000"/>
                <w:sz w:val="22"/>
                <w:szCs w:val="22"/>
                <w:lang w:eastAsia="ru-RU"/>
              </w:rPr>
              <w:t xml:space="preserve"> других поселениях Российской Федерации» (РДС 30-201-98).</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61"/>
              <w:jc w:val="center"/>
              <w:rPr>
                <w:sz w:val="22"/>
                <w:szCs w:val="22"/>
                <w:lang w:eastAsia="ru-RU"/>
              </w:rPr>
            </w:pPr>
            <w:r w:rsidRPr="00BE7313">
              <w:rPr>
                <w:bCs/>
                <w:color w:val="000000"/>
                <w:sz w:val="22"/>
                <w:szCs w:val="22"/>
                <w:lang w:eastAsia="ru-RU"/>
              </w:rPr>
              <w:t>7</w:t>
            </w:r>
          </w:p>
        </w:tc>
        <w:tc>
          <w:tcPr>
            <w:tcW w:w="1332" w:type="pct"/>
          </w:tcPr>
          <w:p w:rsidR="005738D9" w:rsidRPr="00BE7313" w:rsidRDefault="005738D9" w:rsidP="005738D9">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 xml:space="preserve">Состав, исполнители, сроки и порядок предоставления исходной информации, инженерных изысканий для </w:t>
            </w:r>
            <w:r w:rsidRPr="00BE7313">
              <w:rPr>
                <w:color w:val="000000"/>
                <w:sz w:val="22"/>
                <w:szCs w:val="22"/>
                <w:lang w:eastAsia="ru-RU"/>
              </w:rPr>
              <w:lastRenderedPageBreak/>
              <w:t>разработки документации по планировке территории.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lastRenderedPageBreak/>
              <w:t xml:space="preserve">Для определения параметров планируемого строительства систем инженерно-технического обеспечения, получить технические условия от соответствующих служб. </w:t>
            </w:r>
          </w:p>
          <w:p w:rsidR="005738D9" w:rsidRPr="00BE7313" w:rsidRDefault="005738D9" w:rsidP="005738D9">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xml:space="preserve">Осуществить подготовительные работы по сбору исходных данных: </w:t>
            </w:r>
          </w:p>
          <w:p w:rsidR="005738D9" w:rsidRPr="00BE7313" w:rsidRDefault="005738D9" w:rsidP="005738D9">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lastRenderedPageBreak/>
              <w:t>- сведения органа кадастрового учета;</w:t>
            </w:r>
          </w:p>
          <w:p w:rsidR="005738D9" w:rsidRPr="00BE7313" w:rsidRDefault="005738D9" w:rsidP="005738D9">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xml:space="preserve">-выполнить топографическую съемку земельного участка; </w:t>
            </w:r>
          </w:p>
          <w:p w:rsidR="005738D9" w:rsidRPr="00BE7313" w:rsidRDefault="005738D9" w:rsidP="005738D9">
            <w:pPr>
              <w:widowControl w:val="0"/>
              <w:shd w:val="clear" w:color="auto" w:fill="FFFFFF"/>
              <w:suppressAutoHyphens w:val="0"/>
              <w:autoSpaceDE w:val="0"/>
              <w:autoSpaceDN w:val="0"/>
              <w:adjustRightInd w:val="0"/>
              <w:ind w:right="29" w:firstLine="10"/>
              <w:jc w:val="both"/>
              <w:rPr>
                <w:sz w:val="22"/>
                <w:szCs w:val="22"/>
                <w:lang w:eastAsia="ru-RU"/>
              </w:rPr>
            </w:pPr>
            <w:r w:rsidRPr="00BE7313">
              <w:rPr>
                <w:color w:val="000000"/>
                <w:sz w:val="22"/>
                <w:szCs w:val="22"/>
                <w:lang w:eastAsia="ru-RU"/>
              </w:rPr>
              <w:t>- получить соответствующие заключения (в случае наличия в границах проектирования охраняемых территорий) Министерства природных ресурсов  Удмуртской Республики, Управления по недропользованию по Удмуртской Республике и иных специально уполномоченных органах.</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46"/>
              <w:jc w:val="center"/>
              <w:rPr>
                <w:sz w:val="22"/>
                <w:szCs w:val="22"/>
                <w:lang w:eastAsia="ru-RU"/>
              </w:rPr>
            </w:pPr>
            <w:r w:rsidRPr="00BE7313">
              <w:rPr>
                <w:bCs/>
                <w:color w:val="000000"/>
                <w:sz w:val="22"/>
                <w:szCs w:val="22"/>
                <w:lang w:eastAsia="ru-RU"/>
              </w:rPr>
              <w:lastRenderedPageBreak/>
              <w:t>8</w:t>
            </w:r>
          </w:p>
        </w:tc>
        <w:tc>
          <w:tcPr>
            <w:tcW w:w="1332" w:type="pct"/>
          </w:tcPr>
          <w:p w:rsidR="005738D9" w:rsidRPr="00BE7313" w:rsidRDefault="005738D9" w:rsidP="005738D9">
            <w:pPr>
              <w:widowControl w:val="0"/>
              <w:shd w:val="clear" w:color="auto" w:fill="FFFFFF"/>
              <w:suppressAutoHyphens w:val="0"/>
              <w:autoSpaceDE w:val="0"/>
              <w:autoSpaceDN w:val="0"/>
              <w:adjustRightInd w:val="0"/>
              <w:ind w:right="10" w:hanging="5"/>
              <w:jc w:val="both"/>
              <w:rPr>
                <w:sz w:val="22"/>
                <w:szCs w:val="22"/>
                <w:highlight w:val="yellow"/>
                <w:lang w:eastAsia="ru-RU"/>
              </w:rPr>
            </w:pPr>
            <w:r w:rsidRPr="00BE7313">
              <w:rPr>
                <w:color w:val="000000"/>
                <w:sz w:val="22"/>
                <w:szCs w:val="22"/>
                <w:lang w:eastAsia="ru-RU"/>
              </w:rPr>
              <w:t>Перечень органов государственной власти Российской Федерации и субъектов Российской Федерации, органов местного самоуправления, согласовывающих данный вид градостроительной документации.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 xml:space="preserve"> Органы местного самоуправления осуществляют проверку подготовленной на основании их решения документации по планировке территории на соответствие требованиям, установленным частью 10 статьи 45 Градостроительного кодекса РФ. По результатам проверки указанные органы принимают соответствующее решение о назначении публичных слушаний либо об отклонении такой документации и о направлении ее на доработку.</w:t>
            </w:r>
          </w:p>
          <w:p w:rsidR="005738D9" w:rsidRPr="00BE7313" w:rsidRDefault="005738D9" w:rsidP="005738D9">
            <w:pPr>
              <w:widowControl w:val="0"/>
              <w:shd w:val="clear" w:color="auto" w:fill="FFFFFF"/>
              <w:suppressAutoHyphens w:val="0"/>
              <w:autoSpaceDE w:val="0"/>
              <w:autoSpaceDN w:val="0"/>
              <w:adjustRightInd w:val="0"/>
              <w:ind w:right="36" w:firstLine="17"/>
              <w:jc w:val="both"/>
              <w:rPr>
                <w:color w:val="000000"/>
                <w:sz w:val="22"/>
                <w:szCs w:val="22"/>
                <w:lang w:eastAsia="ru-RU"/>
              </w:rPr>
            </w:pPr>
            <w:r w:rsidRPr="00BE7313">
              <w:rPr>
                <w:color w:val="000000"/>
                <w:sz w:val="22"/>
                <w:szCs w:val="22"/>
                <w:lang w:eastAsia="ru-RU"/>
              </w:rPr>
              <w:t xml:space="preserve"> Глава местной Администрации с учетом протокола публичных слушаний по проекту планировки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9</w:t>
            </w:r>
          </w:p>
        </w:tc>
        <w:tc>
          <w:tcPr>
            <w:tcW w:w="1332" w:type="pct"/>
          </w:tcPr>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Порядок организации проведения согласования и экспертизы документации по планировке территории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36" w:firstLine="17"/>
              <w:jc w:val="both"/>
              <w:rPr>
                <w:color w:val="000000"/>
                <w:sz w:val="22"/>
                <w:szCs w:val="22"/>
                <w:lang w:eastAsia="ru-RU"/>
              </w:rPr>
            </w:pPr>
            <w:r w:rsidRPr="00BE7313">
              <w:rPr>
                <w:color w:val="000000"/>
                <w:sz w:val="22"/>
                <w:szCs w:val="22"/>
                <w:lang w:eastAsia="ru-RU"/>
              </w:rPr>
              <w:t>Проведение государственной экспертизы не требуется</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10</w:t>
            </w:r>
          </w:p>
        </w:tc>
        <w:tc>
          <w:tcPr>
            <w:tcW w:w="1332" w:type="pct"/>
          </w:tcPr>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Особые условия</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36" w:firstLine="17"/>
              <w:jc w:val="both"/>
              <w:rPr>
                <w:color w:val="000000"/>
                <w:sz w:val="22"/>
                <w:szCs w:val="22"/>
                <w:lang w:eastAsia="ru-RU"/>
              </w:rPr>
            </w:pPr>
            <w:proofErr w:type="gramStart"/>
            <w:r w:rsidRPr="00BE7313">
              <w:rPr>
                <w:color w:val="000000"/>
                <w:sz w:val="22"/>
                <w:szCs w:val="22"/>
                <w:lang w:eastAsia="ru-RU"/>
              </w:rPr>
              <w:t>В случае необходимости возникшей в связи с изменением исходных параметров на этапе выполнения работ по проектированию</w:t>
            </w:r>
            <w:proofErr w:type="gramEnd"/>
            <w:r w:rsidRPr="00BE7313">
              <w:rPr>
                <w:color w:val="000000"/>
                <w:sz w:val="22"/>
                <w:szCs w:val="22"/>
                <w:lang w:eastAsia="ru-RU"/>
              </w:rPr>
              <w:t xml:space="preserve"> линейного объекта капитального строительства, подрядчик обязуется осуществить на безвозмездной основе, в течение 5 лет, корректировку проекта планировки территории и проекта межевания территории.</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11</w:t>
            </w:r>
          </w:p>
        </w:tc>
        <w:tc>
          <w:tcPr>
            <w:tcW w:w="1332" w:type="pct"/>
          </w:tcPr>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Иные требования и условия</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Обеспечить подготовку демонстрационных материалов, необходимых для проведения публичных слушаний по проекту планировки и проекту межевания территории.</w:t>
            </w:r>
          </w:p>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Уведомить о сроках проведения публичных слушаний правообладателей земельных участков и объектов капитального строительства, расположенных на территории, применительно к которой осуществляется подготовка документации.</w:t>
            </w:r>
          </w:p>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 xml:space="preserve">Проект планировки и проект межевания, подготовленный  в составе документации по планировке территории, до утверждения подлежат обязательному рассмотрению на публичных слушаниях в соответствии с Градостроительным кодексом РФ (ст.46). Срок проведения публичных слушаний: со дня оповещения жителей муниципальных образования о времени и месте их проведения до дня опубликования заключения о результатах публичных слушаний может быть не менее одного месяца, но не более трех месяцев. </w:t>
            </w:r>
          </w:p>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tc>
      </w:tr>
    </w:tbl>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Исполнитель:</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AE02BE" w:rsidRPr="00AE02BE" w:rsidRDefault="00AE02BE" w:rsidP="00AE02BE">
            <w:pPr>
              <w:shd w:val="clear" w:color="auto" w:fill="FFFFFF"/>
              <w:spacing w:before="5"/>
              <w:ind w:right="-8"/>
              <w:jc w:val="center"/>
              <w:rPr>
                <w:sz w:val="20"/>
                <w:szCs w:val="20"/>
              </w:rPr>
            </w:pPr>
            <w:r w:rsidRPr="00AE02BE">
              <w:rPr>
                <w:sz w:val="20"/>
                <w:szCs w:val="20"/>
              </w:rPr>
              <w:t>Глава Администрации __________________</w:t>
            </w:r>
            <w:r>
              <w:rPr>
                <w:sz w:val="20"/>
                <w:szCs w:val="20"/>
              </w:rPr>
              <w:t>И.Б.Прокашев</w:t>
            </w:r>
            <w:r w:rsidRPr="00AE02BE">
              <w:rPr>
                <w:sz w:val="20"/>
                <w:szCs w:val="20"/>
              </w:rPr>
              <w:t xml:space="preserve">                                                                      </w:t>
            </w:r>
            <w:proofErr w:type="spellStart"/>
            <w:r w:rsidRPr="00AE02BE">
              <w:rPr>
                <w:sz w:val="20"/>
                <w:szCs w:val="20"/>
              </w:rPr>
              <w:t>м.п</w:t>
            </w:r>
            <w:proofErr w:type="spellEnd"/>
            <w:r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Pr="00725078" w:rsidRDefault="00AE02BE" w:rsidP="00725078">
      <w:pPr>
        <w:shd w:val="clear" w:color="auto" w:fill="FFFFFF"/>
        <w:spacing w:before="5"/>
        <w:ind w:right="-8"/>
        <w:jc w:val="center"/>
        <w:rPr>
          <w:sz w:val="20"/>
          <w:szCs w:val="20"/>
        </w:rPr>
      </w:pPr>
    </w:p>
    <w:sectPr w:rsidR="00AE02BE"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A7" w:rsidRDefault="001761A7" w:rsidP="00CD4521">
      <w:r>
        <w:separator/>
      </w:r>
    </w:p>
  </w:endnote>
  <w:endnote w:type="continuationSeparator" w:id="0">
    <w:p w:rsidR="001761A7" w:rsidRDefault="001761A7"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A7" w:rsidRDefault="001761A7" w:rsidP="00CD4521">
      <w:r>
        <w:separator/>
      </w:r>
    </w:p>
  </w:footnote>
  <w:footnote w:type="continuationSeparator" w:id="0">
    <w:p w:rsidR="001761A7" w:rsidRDefault="001761A7"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42" w:rsidRPr="00657268" w:rsidRDefault="00BB2D42"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nsid w:val="14D8481F"/>
    <w:multiLevelType w:val="hybridMultilevel"/>
    <w:tmpl w:val="3EF0D25A"/>
    <w:lvl w:ilvl="0" w:tplc="04190001">
      <w:start w:val="1"/>
      <w:numFmt w:val="bullet"/>
      <w:lvlText w:val=""/>
      <w:lvlJc w:val="left"/>
      <w:pPr>
        <w:ind w:left="1789" w:hanging="360"/>
      </w:pPr>
      <w:rPr>
        <w:rFonts w:ascii="Symbol" w:hAnsi="Symbo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D1414"/>
    <w:multiLevelType w:val="multilevel"/>
    <w:tmpl w:val="0634501E"/>
    <w:lvl w:ilvl="0">
      <w:start w:val="1"/>
      <w:numFmt w:val="decimal"/>
      <w:lvlText w:val="%1."/>
      <w:lvlJc w:val="left"/>
      <w:pPr>
        <w:ind w:left="855" w:hanging="855"/>
      </w:pPr>
      <w:rPr>
        <w:rFonts w:hint="default"/>
      </w:rPr>
    </w:lvl>
    <w:lvl w:ilvl="1">
      <w:start w:val="1"/>
      <w:numFmt w:val="decimal"/>
      <w:lvlText w:val="%1.%2."/>
      <w:lvlJc w:val="left"/>
      <w:pPr>
        <w:ind w:left="1281" w:hanging="855"/>
      </w:pPr>
      <w:rPr>
        <w:rFonts w:hint="default"/>
      </w:rPr>
    </w:lvl>
    <w:lvl w:ilvl="2">
      <w:start w:val="1"/>
      <w:numFmt w:val="decimal"/>
      <w:lvlText w:val="%1.%2.%3."/>
      <w:lvlJc w:val="left"/>
      <w:pPr>
        <w:ind w:left="1707" w:hanging="855"/>
      </w:pPr>
      <w:rPr>
        <w:rFonts w:hint="default"/>
      </w:rPr>
    </w:lvl>
    <w:lvl w:ilvl="3">
      <w:start w:val="1"/>
      <w:numFmt w:val="decimal"/>
      <w:lvlText w:val="%1.%2.%3.%4."/>
      <w:lvlJc w:val="left"/>
      <w:pPr>
        <w:ind w:left="2133" w:hanging="855"/>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2">
    <w:nsid w:val="45BF7BE0"/>
    <w:multiLevelType w:val="hybridMultilevel"/>
    <w:tmpl w:val="43A80E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E4300"/>
    <w:multiLevelType w:val="hybridMultilevel"/>
    <w:tmpl w:val="17EAE0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7">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0">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31">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8">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9">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0">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41">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8B38AA"/>
    <w:multiLevelType w:val="multilevel"/>
    <w:tmpl w:val="0E88B490"/>
    <w:lvl w:ilvl="0">
      <w:start w:val="1"/>
      <w:numFmt w:val="bullet"/>
      <w:lvlText w:val=""/>
      <w:lvlJc w:val="left"/>
      <w:pPr>
        <w:tabs>
          <w:tab w:val="num" w:pos="644"/>
        </w:tabs>
        <w:ind w:left="644" w:hanging="360"/>
      </w:pPr>
      <w:rPr>
        <w:rFonts w:ascii="Symbol" w:hAnsi="Symbol" w:hint="default"/>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4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5">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3B599B"/>
    <w:multiLevelType w:val="hybridMultilevel"/>
    <w:tmpl w:val="C6D09DD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8">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43"/>
  </w:num>
  <w:num w:numId="2">
    <w:abstractNumId w:val="15"/>
  </w:num>
  <w:num w:numId="3">
    <w:abstractNumId w:val="20"/>
  </w:num>
  <w:num w:numId="4">
    <w:abstractNumId w:val="34"/>
  </w:num>
  <w:num w:numId="5">
    <w:abstractNumId w:val="19"/>
  </w:num>
  <w:num w:numId="6">
    <w:abstractNumId w:val="30"/>
  </w:num>
  <w:num w:numId="7">
    <w:abstractNumId w:val="18"/>
  </w:num>
  <w:num w:numId="8">
    <w:abstractNumId w:val="3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3"/>
    </w:lvlOverride>
    <w:lvlOverride w:ilvl="1"/>
    <w:lvlOverride w:ilvl="2"/>
    <w:lvlOverride w:ilvl="3"/>
    <w:lvlOverride w:ilvl="4"/>
    <w:lvlOverride w:ilvl="5"/>
    <w:lvlOverride w:ilvl="6"/>
    <w:lvlOverride w:ilvl="7"/>
    <w:lvlOverride w:ilvl="8"/>
  </w:num>
  <w:num w:numId="11">
    <w:abstractNumId w:val="33"/>
  </w:num>
  <w:num w:numId="12">
    <w:abstractNumId w:val="49"/>
  </w:num>
  <w:num w:numId="13">
    <w:abstractNumId w:val="44"/>
  </w:num>
  <w:num w:numId="14">
    <w:abstractNumId w:val="27"/>
  </w:num>
  <w:num w:numId="15">
    <w:abstractNumId w:val="41"/>
  </w:num>
  <w:num w:numId="16">
    <w:abstractNumId w:val="13"/>
  </w:num>
  <w:num w:numId="17">
    <w:abstractNumId w:val="37"/>
  </w:num>
  <w:num w:numId="18">
    <w:abstractNumId w:val="26"/>
  </w:num>
  <w:num w:numId="19">
    <w:abstractNumId w:val="50"/>
  </w:num>
  <w:num w:numId="20">
    <w:abstractNumId w:val="4"/>
  </w:num>
  <w:num w:numId="21">
    <w:abstractNumId w:val="28"/>
  </w:num>
  <w:num w:numId="22">
    <w:abstractNumId w:val="24"/>
  </w:num>
  <w:num w:numId="23">
    <w:abstractNumId w:val="11"/>
  </w:num>
  <w:num w:numId="24">
    <w:abstractNumId w:val="16"/>
  </w:num>
  <w:num w:numId="25">
    <w:abstractNumId w:val="40"/>
  </w:num>
  <w:num w:numId="26">
    <w:abstractNumId w:val="38"/>
  </w:num>
  <w:num w:numId="2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
  </w:num>
  <w:num w:numId="30">
    <w:abstractNumId w:val="45"/>
  </w:num>
  <w:num w:numId="31">
    <w:abstractNumId w:val="36"/>
  </w:num>
  <w:num w:numId="32">
    <w:abstractNumId w:val="31"/>
  </w:num>
  <w:num w:numId="33">
    <w:abstractNumId w:val="6"/>
  </w:num>
  <w:num w:numId="34">
    <w:abstractNumId w:val="10"/>
  </w:num>
  <w:num w:numId="35">
    <w:abstractNumId w:val="21"/>
  </w:num>
  <w:num w:numId="36">
    <w:abstractNumId w:val="7"/>
  </w:num>
  <w:num w:numId="37">
    <w:abstractNumId w:val="5"/>
  </w:num>
  <w:num w:numId="38">
    <w:abstractNumId w:val="47"/>
  </w:num>
  <w:num w:numId="39">
    <w:abstractNumId w:val="14"/>
  </w:num>
  <w:num w:numId="40">
    <w:abstractNumId w:val="23"/>
  </w:num>
  <w:num w:numId="41">
    <w:abstractNumId w:val="39"/>
  </w:num>
  <w:num w:numId="42">
    <w:abstractNumId w:val="22"/>
  </w:num>
  <w:num w:numId="43">
    <w:abstractNumId w:val="12"/>
  </w:num>
  <w:num w:numId="44">
    <w:abstractNumId w:val="35"/>
  </w:num>
  <w:num w:numId="45">
    <w:abstractNumId w:val="48"/>
  </w:num>
  <w:num w:numId="46">
    <w:abstractNumId w:val="46"/>
  </w:num>
  <w:num w:numId="47">
    <w:abstractNumId w:val="9"/>
  </w:num>
  <w:num w:numId="48">
    <w:abstractNumId w:val="25"/>
  </w:num>
  <w:num w:numId="49">
    <w:abstractNumId w:val="8"/>
  </w:num>
  <w:num w:numId="50">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1C6B"/>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7F04"/>
    <w:rsid w:val="000A2615"/>
    <w:rsid w:val="000A266D"/>
    <w:rsid w:val="000A2B87"/>
    <w:rsid w:val="000A6B86"/>
    <w:rsid w:val="000A72D3"/>
    <w:rsid w:val="000A7E78"/>
    <w:rsid w:val="000B07E4"/>
    <w:rsid w:val="000B3B4A"/>
    <w:rsid w:val="000C06A0"/>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5AB9"/>
    <w:rsid w:val="00106D25"/>
    <w:rsid w:val="00112F72"/>
    <w:rsid w:val="001147A5"/>
    <w:rsid w:val="001156EF"/>
    <w:rsid w:val="00121B3B"/>
    <w:rsid w:val="00134473"/>
    <w:rsid w:val="00135363"/>
    <w:rsid w:val="00136AAA"/>
    <w:rsid w:val="00143AE0"/>
    <w:rsid w:val="00151920"/>
    <w:rsid w:val="00157669"/>
    <w:rsid w:val="00161DE6"/>
    <w:rsid w:val="00164E02"/>
    <w:rsid w:val="00165F58"/>
    <w:rsid w:val="0017043A"/>
    <w:rsid w:val="00171791"/>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AB2"/>
    <w:rsid w:val="001D0F72"/>
    <w:rsid w:val="001D22FD"/>
    <w:rsid w:val="001D68A1"/>
    <w:rsid w:val="001D6E3F"/>
    <w:rsid w:val="001E102E"/>
    <w:rsid w:val="001E2E27"/>
    <w:rsid w:val="001F115E"/>
    <w:rsid w:val="001F223B"/>
    <w:rsid w:val="001F554E"/>
    <w:rsid w:val="001F5BDC"/>
    <w:rsid w:val="002010E9"/>
    <w:rsid w:val="002032CD"/>
    <w:rsid w:val="0020552A"/>
    <w:rsid w:val="00207F83"/>
    <w:rsid w:val="00210518"/>
    <w:rsid w:val="002173B5"/>
    <w:rsid w:val="0021782A"/>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1D93"/>
    <w:rsid w:val="002D275C"/>
    <w:rsid w:val="002E13C1"/>
    <w:rsid w:val="002E1793"/>
    <w:rsid w:val="002E79C6"/>
    <w:rsid w:val="002F331C"/>
    <w:rsid w:val="002F3A82"/>
    <w:rsid w:val="002F4413"/>
    <w:rsid w:val="002F46AE"/>
    <w:rsid w:val="002F5539"/>
    <w:rsid w:val="002F6EB4"/>
    <w:rsid w:val="002F75B7"/>
    <w:rsid w:val="00315383"/>
    <w:rsid w:val="00315E98"/>
    <w:rsid w:val="003169B3"/>
    <w:rsid w:val="00317409"/>
    <w:rsid w:val="003177F1"/>
    <w:rsid w:val="0032204F"/>
    <w:rsid w:val="00330897"/>
    <w:rsid w:val="003339F3"/>
    <w:rsid w:val="00334351"/>
    <w:rsid w:val="003362BE"/>
    <w:rsid w:val="00342D22"/>
    <w:rsid w:val="00345CB7"/>
    <w:rsid w:val="0035227C"/>
    <w:rsid w:val="00354CF9"/>
    <w:rsid w:val="003604B8"/>
    <w:rsid w:val="00360BCA"/>
    <w:rsid w:val="00361C6E"/>
    <w:rsid w:val="003621FF"/>
    <w:rsid w:val="0036440A"/>
    <w:rsid w:val="00364774"/>
    <w:rsid w:val="00364AD1"/>
    <w:rsid w:val="00381F8E"/>
    <w:rsid w:val="00385236"/>
    <w:rsid w:val="00390D63"/>
    <w:rsid w:val="003942F9"/>
    <w:rsid w:val="003971CC"/>
    <w:rsid w:val="003A0E13"/>
    <w:rsid w:val="003A331C"/>
    <w:rsid w:val="003A4A81"/>
    <w:rsid w:val="003B1296"/>
    <w:rsid w:val="003B1F22"/>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7BD"/>
    <w:rsid w:val="00562A22"/>
    <w:rsid w:val="005666AA"/>
    <w:rsid w:val="005738D9"/>
    <w:rsid w:val="005772C9"/>
    <w:rsid w:val="005879DF"/>
    <w:rsid w:val="0059088E"/>
    <w:rsid w:val="00591E7D"/>
    <w:rsid w:val="005935B0"/>
    <w:rsid w:val="005A45DB"/>
    <w:rsid w:val="005A78F0"/>
    <w:rsid w:val="005B311C"/>
    <w:rsid w:val="005B4803"/>
    <w:rsid w:val="005B6D2E"/>
    <w:rsid w:val="005B7719"/>
    <w:rsid w:val="005C3C22"/>
    <w:rsid w:val="005C7582"/>
    <w:rsid w:val="005E06B5"/>
    <w:rsid w:val="005E0D54"/>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5E64"/>
    <w:rsid w:val="006B73A9"/>
    <w:rsid w:val="006C4B1A"/>
    <w:rsid w:val="006C6E68"/>
    <w:rsid w:val="006C719D"/>
    <w:rsid w:val="006D0580"/>
    <w:rsid w:val="006D1154"/>
    <w:rsid w:val="006D528B"/>
    <w:rsid w:val="006D6DED"/>
    <w:rsid w:val="006D7662"/>
    <w:rsid w:val="006E05F1"/>
    <w:rsid w:val="006E346A"/>
    <w:rsid w:val="006E5976"/>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3A14"/>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C1693"/>
    <w:rsid w:val="008D27E9"/>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7A87"/>
    <w:rsid w:val="009E0FDD"/>
    <w:rsid w:val="009E48BC"/>
    <w:rsid w:val="009E7010"/>
    <w:rsid w:val="009F0553"/>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6272C"/>
    <w:rsid w:val="00A646A0"/>
    <w:rsid w:val="00A64989"/>
    <w:rsid w:val="00A66365"/>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1044B"/>
    <w:rsid w:val="00B110A4"/>
    <w:rsid w:val="00B11ACD"/>
    <w:rsid w:val="00B1761A"/>
    <w:rsid w:val="00B27504"/>
    <w:rsid w:val="00B30E97"/>
    <w:rsid w:val="00B338CB"/>
    <w:rsid w:val="00B3433F"/>
    <w:rsid w:val="00B34ACB"/>
    <w:rsid w:val="00B357B8"/>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91CDA"/>
    <w:rsid w:val="00B97A6E"/>
    <w:rsid w:val="00BA5D00"/>
    <w:rsid w:val="00BA636A"/>
    <w:rsid w:val="00BB0FD4"/>
    <w:rsid w:val="00BB1676"/>
    <w:rsid w:val="00BB1FAE"/>
    <w:rsid w:val="00BB2D42"/>
    <w:rsid w:val="00BB3AF6"/>
    <w:rsid w:val="00BB6B37"/>
    <w:rsid w:val="00BC0C8A"/>
    <w:rsid w:val="00BC19F6"/>
    <w:rsid w:val="00BC7CC5"/>
    <w:rsid w:val="00BD1720"/>
    <w:rsid w:val="00BD3B85"/>
    <w:rsid w:val="00BD3DE4"/>
    <w:rsid w:val="00BD4E12"/>
    <w:rsid w:val="00BE02CF"/>
    <w:rsid w:val="00BE06B0"/>
    <w:rsid w:val="00BE462F"/>
    <w:rsid w:val="00BE4CB4"/>
    <w:rsid w:val="00BE6A95"/>
    <w:rsid w:val="00BE7313"/>
    <w:rsid w:val="00BF5A09"/>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40CC3"/>
    <w:rsid w:val="00D40DF1"/>
    <w:rsid w:val="00D421CA"/>
    <w:rsid w:val="00D4352B"/>
    <w:rsid w:val="00D44267"/>
    <w:rsid w:val="00D4471A"/>
    <w:rsid w:val="00D45F17"/>
    <w:rsid w:val="00D51CBF"/>
    <w:rsid w:val="00D53BFF"/>
    <w:rsid w:val="00D54D4E"/>
    <w:rsid w:val="00D5504F"/>
    <w:rsid w:val="00D60AB8"/>
    <w:rsid w:val="00D6496A"/>
    <w:rsid w:val="00D75E79"/>
    <w:rsid w:val="00D76B35"/>
    <w:rsid w:val="00D77918"/>
    <w:rsid w:val="00D77C0D"/>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2832"/>
    <w:rsid w:val="00E154B9"/>
    <w:rsid w:val="00E16237"/>
    <w:rsid w:val="00E17284"/>
    <w:rsid w:val="00E222FC"/>
    <w:rsid w:val="00E3036D"/>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906B2"/>
    <w:rsid w:val="00E94AF1"/>
    <w:rsid w:val="00EA5DFE"/>
    <w:rsid w:val="00EB06CD"/>
    <w:rsid w:val="00EB4333"/>
    <w:rsid w:val="00EC06FD"/>
    <w:rsid w:val="00EC0FDD"/>
    <w:rsid w:val="00EC47C3"/>
    <w:rsid w:val="00ED2C2D"/>
    <w:rsid w:val="00ED7F85"/>
    <w:rsid w:val="00EE4B58"/>
    <w:rsid w:val="00EF263F"/>
    <w:rsid w:val="00EF2C5B"/>
    <w:rsid w:val="00EF3F6E"/>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4364"/>
    <w:rsid w:val="00F465F8"/>
    <w:rsid w:val="00F53063"/>
    <w:rsid w:val="00F55C5B"/>
    <w:rsid w:val="00F63F77"/>
    <w:rsid w:val="00F7125A"/>
    <w:rsid w:val="00F71E41"/>
    <w:rsid w:val="00F80739"/>
    <w:rsid w:val="00F822AD"/>
    <w:rsid w:val="00F84683"/>
    <w:rsid w:val="00F90598"/>
    <w:rsid w:val="00F9099D"/>
    <w:rsid w:val="00F90C66"/>
    <w:rsid w:val="00F9348A"/>
    <w:rsid w:val="00F93961"/>
    <w:rsid w:val="00F94094"/>
    <w:rsid w:val="00FA0E1D"/>
    <w:rsid w:val="00FA0E21"/>
    <w:rsid w:val="00FA0E86"/>
    <w:rsid w:val="00FA4C05"/>
    <w:rsid w:val="00FA569D"/>
    <w:rsid w:val="00FA6C85"/>
    <w:rsid w:val="00FB11A5"/>
    <w:rsid w:val="00FB3C9E"/>
    <w:rsid w:val="00FB3D3B"/>
    <w:rsid w:val="00FB492E"/>
    <w:rsid w:val="00FB572B"/>
    <w:rsid w:val="00FC09A3"/>
    <w:rsid w:val="00FC1E62"/>
    <w:rsid w:val="00FC5919"/>
    <w:rsid w:val="00FD0B07"/>
    <w:rsid w:val="00FD4DDE"/>
    <w:rsid w:val="00FD5267"/>
    <w:rsid w:val="00FD7CF1"/>
    <w:rsid w:val="00FE3B9E"/>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66F3-E651-4E9D-B51B-5BC76543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14022</TotalTime>
  <Pages>1</Pages>
  <Words>11606</Words>
  <Characters>66155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121</cp:revision>
  <cp:lastPrinted>2016-06-09T12:41:00Z</cp:lastPrinted>
  <dcterms:created xsi:type="dcterms:W3CDTF">2014-02-18T07:28:00Z</dcterms:created>
  <dcterms:modified xsi:type="dcterms:W3CDTF">2016-06-09T12:42:00Z</dcterms:modified>
</cp:coreProperties>
</file>