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134" w:rsidRPr="00CD5134" w:rsidRDefault="00CD5134" w:rsidP="00CD513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CD5134">
        <w:rPr>
          <w:rFonts w:ascii="Tahoma" w:eastAsia="Times New Roman" w:hAnsi="Tahoma" w:cs="Tahoma"/>
          <w:b/>
          <w:sz w:val="21"/>
          <w:szCs w:val="21"/>
          <w:lang w:eastAsia="ru-RU"/>
        </w:rPr>
        <w:t>Изменения извещения о проведении запроса котировок</w:t>
      </w:r>
    </w:p>
    <w:p w:rsidR="00CD5134" w:rsidRPr="00CD5134" w:rsidRDefault="00CD5134" w:rsidP="00CD513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CD5134">
        <w:rPr>
          <w:rFonts w:ascii="Tahoma" w:eastAsia="Times New Roman" w:hAnsi="Tahoma" w:cs="Tahoma"/>
          <w:b/>
          <w:sz w:val="21"/>
          <w:szCs w:val="21"/>
          <w:lang w:eastAsia="ru-RU"/>
        </w:rPr>
        <w:t>для закупки №0113300024617000084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6379"/>
      </w:tblGrid>
      <w:tr w:rsidR="00CD5134" w:rsidRPr="00CD5134" w:rsidTr="00CD5134">
        <w:tc>
          <w:tcPr>
            <w:tcW w:w="2000" w:type="pct"/>
            <w:vAlign w:val="center"/>
            <w:hideMark/>
          </w:tcPr>
          <w:p w:rsidR="00CD5134" w:rsidRPr="00CD5134" w:rsidRDefault="00CD5134" w:rsidP="00CD51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CD5134" w:rsidRPr="00CD5134" w:rsidRDefault="00CD5134" w:rsidP="00CD51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Решение Заказчика (организации, осуществляющей определение поставщика (подрядчика, исполнителя) для заказчика) от 17.11.2017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Продлить срок подачи заявок на участие в запросе котировок 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0113300024617000084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жилого помещения с земельным участком в собственность муниципального образования "Красногорский район"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Запрос котировок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Заказчик</w:t>
            </w: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АДМИНИСТРА</w:t>
            </w:r>
            <w:bookmarkStart w:id="0" w:name="_GoBack"/>
            <w:bookmarkEnd w:id="0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ЦИЯ МУНИЦИПАЛЬНОГО ОБРАЗОВАНИЯ "КРАСНОГОРСКИЙ РАЙОН"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АДМИНИСТРАЦИЯ МУНИЦИПАЛЬНОГО ОБРАЗОВАНИЯ "КРАСНОГОРСКИЙ РАЙОН"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Красногорский р-н, Красногорское с, УЛ ЛЕНИНА, 64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Красногорский р-н, Красногорское с, УЛ ЛЕНИНА, 64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Салтыков Сергей Вячеславович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sms@mo-krasno.ru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7-34164-21321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7-34164-21751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 контрактной службе, контрактном управляющем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Филиппова Юлия Владимировна - специалист-эксперт отдела планово-экономической работы и имущественных отношений Администрации муниципального образования «Красногорский район» Тел. 8 (34164) 2-19-32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Информация об ответственном за заключение Контракта </w:t>
            </w:r>
            <w:proofErr w:type="gram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:С</w:t>
            </w:r>
            <w:proofErr w:type="gram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толбова Марина Сергеевна – специалист 1 категории отдела планово-экономической работы и имущественных отношений Администрации муниципального образования «Красногорский район» Тел. 8 (34164) 2-19-32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08.11.2017 08:00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30.11.2017 10:00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подачи котировочных заявок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427650, Удмуртская </w:t>
            </w:r>
            <w:proofErr w:type="spell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Красногорский р-н, Красногорское с, </w:t>
            </w:r>
            <w:proofErr w:type="spell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ул</w:t>
            </w:r>
            <w:proofErr w:type="gram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.Л</w:t>
            </w:r>
            <w:proofErr w:type="gram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енина</w:t>
            </w:r>
            <w:proofErr w:type="spell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64, </w:t>
            </w:r>
            <w:proofErr w:type="spell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каб</w:t>
            </w:r>
            <w:proofErr w:type="spell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 №19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Порядок подачи котировочных заявок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Заявка на участие в запросе котировок подается в письменной форме в запечатанном конверте, не позволяющем просматривать содержание такой заявки до вскрытия конверта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котировок, указанных в извещении о проведении</w:t>
            </w:r>
            <w:proofErr w:type="gram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запроса котировок. Подача заявок на участие в запросе котировок в форме электронного документа не осуществляется в связи с отсутствием технической возможности подачи заявки в электронном виде через единую информационную систему.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Форма котировочной заявки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</w:t>
            </w:r>
            <w:proofErr w:type="gram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форме</w:t>
            </w:r>
            <w:proofErr w:type="gram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приведенной в Приложении №1 к извещению о проведении запроса котировок «Форма заявки на участие в запросе котировок».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Дата и время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30.11.2017 10:00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Красногорский р-н, Красногорское с, ул. Ленина, 64, </w:t>
            </w:r>
            <w:proofErr w:type="spell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каб</w:t>
            </w:r>
            <w:proofErr w:type="spell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 № 19, в здании Администрации муниципального образования «Красногорский район»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Срок, в течение которого победитель запроса котировок или иной участник запроса котировок, с которым заключается контракт при уклонении победителя от заключения контракта, должен подписать контракт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Контракт может быть заключен не ранее чем через семь дней </w:t>
            </w:r>
            <w:proofErr w:type="gram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 даты размещения</w:t>
            </w:r>
            <w:proofErr w:type="gram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протокола. Контракт заключается на условиях, предусмотренных извещением о проведении запроса котировок, по цене,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котировок, с которым заключается контракт, в случае уклонения такого победителя от заключения контракта.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Условия признания победителя запроса котировок или иного участника запроса котировок </w:t>
            </w:r>
            <w:proofErr w:type="gram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уклонившимся</w:t>
            </w:r>
            <w:proofErr w:type="gram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 заключении контракта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 случае,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которые получены не ранее чем за шесть месяцев до даты размещения в единой информационной системе извещения о проведении запроса котировок, надлежащим образом заверенный перевод на русский язык документов о государственной</w:t>
            </w:r>
            <w:proofErr w:type="gram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регистрации юридического лица в соответствии с законодательством соответствующего государства (для иностранного лица) в срок, указанный в извещении о проведении запроса котировок, такой победитель признается уклонившимся от заключения контракта.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300000.00 Российский рубль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Обоснование начальной (максимальной) цены контракта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Цена муниципального контракта </w:t>
            </w:r>
            <w:proofErr w:type="gram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сформирована</w:t>
            </w:r>
            <w:proofErr w:type="gram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методом сопоставимых рыночных цен (анализ рынка) - Приложение № 2 к извещению о проведении запроса котировок «Обоснование начальной (максимальной) цены контракта».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Бюджет муниципального образования «Красногорский район»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173181500109318370100100650654120244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Удмуртская </w:t>
            </w:r>
            <w:proofErr w:type="spellStart"/>
            <w:proofErr w:type="gram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Красногорский р-н, с. Красногорское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 даты заключения</w:t>
            </w:r>
            <w:proofErr w:type="gramEnd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муниципального контракта в день подписания акта приёма-передачи жилого помещения.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 возможности одностороннего отказа от исполнения контракта в соответствии с положениями Частей 8 – 26 Статьи 95 Федерального закона № 44-ФЗ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Предусмотрено п.35 Извещения о проведении запроса котировок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134" w:rsidRPr="00CD5134" w:rsidTr="00CD5134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97"/>
              <w:gridCol w:w="1274"/>
              <w:gridCol w:w="1294"/>
              <w:gridCol w:w="1120"/>
              <w:gridCol w:w="1141"/>
              <w:gridCol w:w="1005"/>
            </w:tblGrid>
            <w:tr w:rsidR="00CD5134" w:rsidRPr="00CD5134">
              <w:tc>
                <w:tcPr>
                  <w:tcW w:w="0" w:type="auto"/>
                  <w:gridSpan w:val="6"/>
                  <w:vAlign w:val="center"/>
                  <w:hideMark/>
                </w:tcPr>
                <w:p w:rsidR="00CD5134" w:rsidRPr="00CD5134" w:rsidRDefault="00CD5134" w:rsidP="00CD513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Российский рубль</w:t>
                  </w:r>
                </w:p>
              </w:tc>
            </w:tr>
            <w:tr w:rsidR="00CD5134" w:rsidRPr="00CD5134">
              <w:tc>
                <w:tcPr>
                  <w:tcW w:w="0" w:type="auto"/>
                  <w:vAlign w:val="center"/>
                  <w:hideMark/>
                </w:tcPr>
                <w:p w:rsidR="00CD5134" w:rsidRPr="00CD5134" w:rsidRDefault="00CD5134" w:rsidP="00CD513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5134" w:rsidRPr="00CD5134" w:rsidRDefault="00CD5134" w:rsidP="00CD513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Код по ОКПД</w:t>
                  </w:r>
                  <w:proofErr w:type="gramStart"/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2</w:t>
                  </w:r>
                  <w:proofErr w:type="gramEnd"/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5134" w:rsidRPr="00CD5134" w:rsidRDefault="00CD5134" w:rsidP="00CD513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5134" w:rsidRPr="00CD5134" w:rsidRDefault="00CD5134" w:rsidP="00CD513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5134" w:rsidRPr="00CD5134" w:rsidRDefault="00CD5134" w:rsidP="00CD513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Цена за </w:t>
                  </w:r>
                  <w:proofErr w:type="spellStart"/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ед</w:t>
                  </w:r>
                  <w:proofErr w:type="gramStart"/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.и</w:t>
                  </w:r>
                  <w:proofErr w:type="gramEnd"/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зм</w:t>
                  </w:r>
                  <w:proofErr w:type="spellEnd"/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5134" w:rsidRPr="00CD5134" w:rsidRDefault="00CD5134" w:rsidP="00CD513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Стоимость</w:t>
                  </w:r>
                </w:p>
              </w:tc>
            </w:tr>
            <w:tr w:rsidR="00CD5134" w:rsidRPr="00CD5134">
              <w:tc>
                <w:tcPr>
                  <w:tcW w:w="0" w:type="auto"/>
                  <w:vAlign w:val="center"/>
                  <w:hideMark/>
                </w:tcPr>
                <w:p w:rsidR="00CD5134" w:rsidRPr="00CD5134" w:rsidRDefault="00CD5134" w:rsidP="00CD513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Приобретение жилого помещения с земельным участком в собственность муниципального образования "Красногорский район"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5134" w:rsidRPr="00CD5134" w:rsidRDefault="00CD5134" w:rsidP="00CD513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41.20.10.190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5134" w:rsidRPr="00CD5134" w:rsidRDefault="00CD5134" w:rsidP="00CD513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УСЛ </w:t>
                  </w:r>
                  <w:proofErr w:type="gramStart"/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ЕД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D5134" w:rsidRPr="00CD5134" w:rsidRDefault="00CD5134" w:rsidP="00CD513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5134" w:rsidRPr="00CD5134" w:rsidRDefault="00CD5134" w:rsidP="00CD513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300000.00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5134" w:rsidRPr="00CD5134" w:rsidRDefault="00CD5134" w:rsidP="00CD513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300000.00</w:t>
                  </w:r>
                </w:p>
              </w:tc>
            </w:tr>
            <w:tr w:rsidR="00CD5134" w:rsidRPr="00CD5134">
              <w:tc>
                <w:tcPr>
                  <w:tcW w:w="0" w:type="auto"/>
                  <w:gridSpan w:val="6"/>
                  <w:vAlign w:val="center"/>
                  <w:hideMark/>
                </w:tcPr>
                <w:p w:rsidR="00CD5134" w:rsidRPr="00CD5134" w:rsidRDefault="00CD5134" w:rsidP="00CD513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CD513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Итого: 300000.00</w:t>
                  </w:r>
                </w:p>
              </w:tc>
            </w:tr>
          </w:tbl>
          <w:p w:rsidR="00CD5134" w:rsidRPr="00CD5134" w:rsidRDefault="00CD5134" w:rsidP="00CD513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 xml:space="preserve">Преимущества и требования к </w:t>
            </w:r>
            <w:r w:rsidRPr="00CD513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lastRenderedPageBreak/>
              <w:t>участникам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Не </w:t>
            </w:r>
            <w:proofErr w:type="gram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1 Единые требования к участникам (в соответствии с частью 1 Статьи 31 Федерального закона № 44-ФЗ) </w:t>
            </w:r>
          </w:p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Установлены п.31 Извещения о проведении запроса котировок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Ограничения и запреты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Не </w:t>
            </w:r>
            <w:proofErr w:type="gramStart"/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Обеспечение исполнения контракта не требуется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DOK 3</w:t>
            </w:r>
          </w:p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DOK 2</w:t>
            </w:r>
          </w:p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DOK</w:t>
            </w:r>
          </w:p>
        </w:tc>
      </w:tr>
      <w:tr w:rsidR="00CD5134" w:rsidRPr="00CD5134" w:rsidTr="00CD5134"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подписания изменения извещения (соответствует дате направления на контроль по ч.5 ст.99 Закона 44-ФЗ либо дате размещения в ЕИС, в случае отсутствия контроля, 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CD5134" w:rsidRPr="00CD5134" w:rsidRDefault="00CD5134" w:rsidP="00CD51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D51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17.11.2017 14:18</w:t>
            </w:r>
          </w:p>
        </w:tc>
      </w:tr>
    </w:tbl>
    <w:p w:rsidR="00AD386F" w:rsidRDefault="00AD386F" w:rsidP="00CD5134">
      <w:pPr>
        <w:ind w:left="142"/>
      </w:pPr>
    </w:p>
    <w:sectPr w:rsidR="00AD386F" w:rsidSect="00CD5134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5E"/>
    <w:rsid w:val="006C535E"/>
    <w:rsid w:val="00AD386F"/>
    <w:rsid w:val="00CD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4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0786">
          <w:marLeft w:val="0"/>
          <w:marRight w:val="0"/>
          <w:marTop w:val="7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7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1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2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83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cp:lastPrinted>2017-11-17T10:20:00Z</cp:lastPrinted>
  <dcterms:created xsi:type="dcterms:W3CDTF">2017-11-17T10:20:00Z</dcterms:created>
  <dcterms:modified xsi:type="dcterms:W3CDTF">2017-11-17T10:21:00Z</dcterms:modified>
</cp:coreProperties>
</file>