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0" w:rsidRDefault="00EA672F" w:rsidP="00CE4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16E">
        <w:rPr>
          <w:rFonts w:ascii="Times New Roman" w:hAnsi="Times New Roman" w:cs="Times New Roman"/>
          <w:b/>
          <w:sz w:val="24"/>
          <w:szCs w:val="24"/>
        </w:rPr>
        <w:t>Семинар «</w:t>
      </w:r>
      <w:r w:rsidR="00F47A94" w:rsidRPr="00F47A94">
        <w:rPr>
          <w:rFonts w:ascii="Times New Roman" w:hAnsi="Times New Roman" w:cs="Times New Roman"/>
          <w:b/>
          <w:sz w:val="24"/>
          <w:szCs w:val="24"/>
        </w:rPr>
        <w:t xml:space="preserve">Правовая грамотность предпринимателя (трудовые отношения между работником и </w:t>
      </w:r>
      <w:proofErr w:type="gramStart"/>
      <w:r w:rsidR="00F47A94" w:rsidRPr="00F47A94">
        <w:rPr>
          <w:rFonts w:ascii="Times New Roman" w:hAnsi="Times New Roman" w:cs="Times New Roman"/>
          <w:b/>
          <w:sz w:val="24"/>
          <w:szCs w:val="24"/>
        </w:rPr>
        <w:t>раб</w:t>
      </w:r>
      <w:r w:rsidR="00F47A94">
        <w:rPr>
          <w:rFonts w:ascii="Times New Roman" w:hAnsi="Times New Roman" w:cs="Times New Roman"/>
          <w:b/>
          <w:sz w:val="24"/>
          <w:szCs w:val="24"/>
        </w:rPr>
        <w:t>отодателем-прием</w:t>
      </w:r>
      <w:proofErr w:type="gramEnd"/>
      <w:r w:rsidR="00F47A94">
        <w:rPr>
          <w:rFonts w:ascii="Times New Roman" w:hAnsi="Times New Roman" w:cs="Times New Roman"/>
          <w:b/>
          <w:sz w:val="24"/>
          <w:szCs w:val="24"/>
        </w:rPr>
        <w:t xml:space="preserve"> и увольнение)</w:t>
      </w:r>
      <w:r w:rsidR="00D753B5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CE4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A94">
        <w:rPr>
          <w:rFonts w:ascii="Times New Roman" w:hAnsi="Times New Roman" w:cs="Times New Roman"/>
          <w:b/>
          <w:sz w:val="24"/>
          <w:szCs w:val="24"/>
        </w:rPr>
        <w:t>с</w:t>
      </w:r>
      <w:r w:rsidR="003C21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7A94">
        <w:rPr>
          <w:rFonts w:ascii="Times New Roman" w:hAnsi="Times New Roman" w:cs="Times New Roman"/>
          <w:b/>
          <w:sz w:val="24"/>
          <w:szCs w:val="24"/>
        </w:rPr>
        <w:t>Красногорское</w:t>
      </w:r>
    </w:p>
    <w:p w:rsidR="00CE46A0" w:rsidRPr="0074316E" w:rsidRDefault="00CE46A0" w:rsidP="00CE46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72F" w:rsidRDefault="00F47A94" w:rsidP="00EA6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ноября</w:t>
      </w:r>
      <w:r w:rsidR="00D753B5">
        <w:rPr>
          <w:rFonts w:ascii="Times New Roman" w:hAnsi="Times New Roman" w:cs="Times New Roman"/>
          <w:sz w:val="24"/>
          <w:szCs w:val="24"/>
        </w:rPr>
        <w:t xml:space="preserve"> 2018 года </w:t>
      </w:r>
      <w:proofErr w:type="gramStart"/>
      <w:r w:rsidR="00D753B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5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A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47A94">
        <w:rPr>
          <w:rFonts w:ascii="Times New Roman" w:hAnsi="Times New Roman" w:cs="Times New Roman"/>
          <w:sz w:val="24"/>
          <w:szCs w:val="24"/>
        </w:rPr>
        <w:t xml:space="preserve">. Красногорское </w:t>
      </w:r>
      <w:r w:rsidR="00EA672F">
        <w:rPr>
          <w:rFonts w:ascii="Times New Roman" w:hAnsi="Times New Roman" w:cs="Times New Roman"/>
          <w:sz w:val="24"/>
          <w:szCs w:val="24"/>
        </w:rPr>
        <w:t>пройдет семинар для предпринимателей «</w:t>
      </w:r>
      <w:r w:rsidRPr="00F47A94">
        <w:rPr>
          <w:rFonts w:ascii="Times New Roman" w:hAnsi="Times New Roman" w:cs="Times New Roman"/>
          <w:sz w:val="24"/>
          <w:szCs w:val="24"/>
        </w:rPr>
        <w:t>Правовая грамотность предпринимателя (трудовые отношения между работником и раб</w:t>
      </w:r>
      <w:r>
        <w:rPr>
          <w:rFonts w:ascii="Times New Roman" w:hAnsi="Times New Roman" w:cs="Times New Roman"/>
          <w:sz w:val="24"/>
          <w:szCs w:val="24"/>
        </w:rPr>
        <w:t>отодателем-прием и увольнение)</w:t>
      </w:r>
      <w:r w:rsidR="00EA672F" w:rsidRPr="0074316E">
        <w:rPr>
          <w:rFonts w:ascii="Times New Roman" w:hAnsi="Times New Roman" w:cs="Times New Roman"/>
          <w:b/>
          <w:sz w:val="24"/>
          <w:szCs w:val="24"/>
        </w:rPr>
        <w:t>»</w:t>
      </w:r>
      <w:r w:rsidR="00EA672F">
        <w:rPr>
          <w:rFonts w:ascii="Times New Roman" w:hAnsi="Times New Roman" w:cs="Times New Roman"/>
          <w:sz w:val="24"/>
          <w:szCs w:val="24"/>
        </w:rPr>
        <w:t>. Семинар организован АО «Корпорация развития Удмуртской Республики» при поддержке Министерства экономики Удмуртской Республики совместно с Администрацией МО «</w:t>
      </w:r>
      <w:r>
        <w:rPr>
          <w:rFonts w:ascii="Times New Roman" w:hAnsi="Times New Roman" w:cs="Times New Roman"/>
          <w:sz w:val="24"/>
          <w:szCs w:val="24"/>
        </w:rPr>
        <w:t>Красногорский</w:t>
      </w:r>
      <w:r w:rsidR="00C4658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A672F">
        <w:rPr>
          <w:rFonts w:ascii="Times New Roman" w:hAnsi="Times New Roman" w:cs="Times New Roman"/>
          <w:sz w:val="24"/>
          <w:szCs w:val="24"/>
        </w:rPr>
        <w:t>».</w:t>
      </w:r>
    </w:p>
    <w:p w:rsidR="00EA672F" w:rsidRPr="00CE46A0" w:rsidRDefault="00EA672F" w:rsidP="00EA67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6A0">
        <w:rPr>
          <w:rFonts w:ascii="Times New Roman" w:hAnsi="Times New Roman" w:cs="Times New Roman"/>
          <w:b/>
          <w:sz w:val="24"/>
          <w:szCs w:val="24"/>
          <w:u w:val="single"/>
        </w:rPr>
        <w:t>В программе семинара: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8191"/>
      </w:tblGrid>
      <w:tr w:rsidR="00DE003D" w:rsidRPr="00DE003D" w:rsidTr="00B91106">
        <w:tc>
          <w:tcPr>
            <w:tcW w:w="170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22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семинара</w:t>
            </w:r>
          </w:p>
        </w:tc>
      </w:tr>
      <w:tr w:rsidR="00DE003D" w:rsidRPr="00DE003D" w:rsidTr="00B91106">
        <w:tc>
          <w:tcPr>
            <w:tcW w:w="170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09:30-10:00</w:t>
            </w:r>
          </w:p>
        </w:tc>
        <w:tc>
          <w:tcPr>
            <w:tcW w:w="822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DE003D" w:rsidRPr="00DE003D" w:rsidTr="00B91106">
        <w:tc>
          <w:tcPr>
            <w:tcW w:w="170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8222" w:type="dxa"/>
            <w:shd w:val="clear" w:color="auto" w:fill="auto"/>
          </w:tcPr>
          <w:p w:rsidR="00DE003D" w:rsidRPr="00DE003D" w:rsidRDefault="00DE003D" w:rsidP="00DE003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Правовая грамотность предпринимателя в сфере труда:</w:t>
            </w: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характеристика нормативных документов, особенности кадровой документации, характеристика статуса субъектов трудового правоотношения, ответственность за нарушения законодательства о труде, особенности регулирования труда на </w:t>
            </w:r>
            <w:proofErr w:type="spellStart"/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003D" w:rsidRPr="00DE003D" w:rsidRDefault="00DE003D" w:rsidP="00DE003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Трудовые отношения в сфере предпринимательской деятельности:</w:t>
            </w:r>
          </w:p>
          <w:p w:rsidR="00DE003D" w:rsidRPr="00DE003D" w:rsidRDefault="00DE003D" w:rsidP="00DE003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на работу и заключение трудового договора. Правовые последствия фактического допуска к работе. </w:t>
            </w:r>
            <w:proofErr w:type="gramStart"/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трудового и гражданско-правового договоров (на выполнение работ, оказание услуг);</w:t>
            </w:r>
            <w:proofErr w:type="gramEnd"/>
          </w:p>
          <w:p w:rsidR="00DE003D" w:rsidRPr="00DE003D" w:rsidRDefault="00DE003D" w:rsidP="00DE003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Переводы на другую работу (постоянные, временные, по медицинским показаниям), изменение условий трудового договора, отстранение от работы;</w:t>
            </w:r>
          </w:p>
          <w:p w:rsidR="00DE003D" w:rsidRPr="00DE003D" w:rsidRDefault="00DE003D" w:rsidP="00DE003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Увольнение работников: по собственному желанию и по соглашению сторон, в связи с истечением срока, за нарушения трудовой дисциплины (прогул, состояние опьянения, неисполнение трудовых обязанностей и др.).</w:t>
            </w:r>
          </w:p>
        </w:tc>
      </w:tr>
      <w:tr w:rsidR="00DE003D" w:rsidRPr="00DE003D" w:rsidTr="00B91106">
        <w:tc>
          <w:tcPr>
            <w:tcW w:w="170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12:00-12:15</w:t>
            </w:r>
          </w:p>
        </w:tc>
        <w:tc>
          <w:tcPr>
            <w:tcW w:w="822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DE003D" w:rsidRPr="00DE003D" w:rsidTr="00B91106">
        <w:tc>
          <w:tcPr>
            <w:tcW w:w="170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12:15-14:00</w:t>
            </w:r>
          </w:p>
        </w:tc>
        <w:tc>
          <w:tcPr>
            <w:tcW w:w="8222" w:type="dxa"/>
            <w:shd w:val="clear" w:color="auto" w:fill="auto"/>
          </w:tcPr>
          <w:p w:rsidR="00DE003D" w:rsidRPr="00DE003D" w:rsidRDefault="00DE003D" w:rsidP="00DE003D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Льготы для работников:</w:t>
            </w:r>
          </w:p>
          <w:p w:rsidR="00DE003D" w:rsidRPr="00DE003D" w:rsidRDefault="00DE003D" w:rsidP="00DE003D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основные гарантии беременным женщинам и женщинам, имеющим детей (отпуска, переводы на «легкий труд», запрет на увольнение;</w:t>
            </w:r>
          </w:p>
          <w:p w:rsidR="00DE003D" w:rsidRPr="00DE003D" w:rsidRDefault="00DE003D" w:rsidP="00DE003D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гарантии несовершеннолетним работникам (медосмотры, особенности рабочего времени и времени отдыха, особенности увольнения);</w:t>
            </w:r>
          </w:p>
          <w:p w:rsidR="00DE003D" w:rsidRPr="00DE003D" w:rsidRDefault="00DE003D" w:rsidP="00DE003D">
            <w:pPr>
              <w:widowControl w:val="0"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гарантии лицам с пониженной трудоспособностью (перевод на «легкий труд», рабочее время и время отдыха инвалидов, создание условий труда).</w:t>
            </w:r>
          </w:p>
        </w:tc>
      </w:tr>
    </w:tbl>
    <w:p w:rsidR="00CE46A0" w:rsidRDefault="00CE46A0" w:rsidP="002C7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672F" w:rsidRDefault="00EA672F" w:rsidP="002C7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BE5">
        <w:rPr>
          <w:rFonts w:ascii="Times New Roman" w:hAnsi="Times New Roman" w:cs="Times New Roman"/>
          <w:b/>
          <w:sz w:val="24"/>
          <w:szCs w:val="24"/>
        </w:rPr>
        <w:t>Ответы на вопросы</w:t>
      </w:r>
    </w:p>
    <w:p w:rsidR="00B97386" w:rsidRDefault="00EA672F" w:rsidP="00B97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семинаре бесплатное</w:t>
      </w:r>
      <w:r w:rsidR="008072B0">
        <w:rPr>
          <w:rFonts w:ascii="Times New Roman" w:hAnsi="Times New Roman" w:cs="Times New Roman"/>
          <w:b/>
          <w:sz w:val="24"/>
          <w:szCs w:val="24"/>
        </w:rPr>
        <w:t>! Предварительная регистрация обязательна</w:t>
      </w:r>
      <w:r w:rsidR="004E52EF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4E52EF" w:rsidRDefault="004E52EF" w:rsidP="00B97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Просим выслать на почту </w:t>
      </w:r>
      <w:hyperlink r:id="rId6" w:history="1">
        <w:r w:rsidR="007E61A7" w:rsidRPr="007E61A7">
          <w:rPr>
            <w:rStyle w:val="a5"/>
            <w:rFonts w:ascii="Times New Roman" w:hAnsi="Times New Roman" w:cs="Times New Roman"/>
            <w:sz w:val="24"/>
            <w:szCs w:val="24"/>
          </w:rPr>
          <w:t>karoyan@investudm.ru</w:t>
        </w:r>
      </w:hyperlink>
      <w:r w:rsidR="00B97386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="00B97386" w:rsidRPr="00B97386">
        <w:rPr>
          <w:rFonts w:ascii="Times New Roman" w:hAnsi="Times New Roman" w:cs="Times New Roman"/>
          <w:b/>
          <w:sz w:val="24"/>
          <w:szCs w:val="24"/>
        </w:rPr>
        <w:t>форму регистрации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E52EF" w:rsidRDefault="004E52EF" w:rsidP="00EA6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наименование предприятия/ФИО индивидуального предпринимателя, </w:t>
      </w:r>
    </w:p>
    <w:p w:rsidR="00EA672F" w:rsidRDefault="004E52EF" w:rsidP="00EA6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ИНН предприятия/индивидуального предпринимателя, </w:t>
      </w:r>
    </w:p>
    <w:p w:rsidR="004E52EF" w:rsidRDefault="004E52EF" w:rsidP="00EA6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сфера деятельности,</w:t>
      </w:r>
    </w:p>
    <w:p w:rsidR="004E52EF" w:rsidRDefault="004E52EF" w:rsidP="00EA6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ФИО участника семинара, должность,</w:t>
      </w:r>
    </w:p>
    <w:p w:rsidR="007E61A7" w:rsidRDefault="004E52EF" w:rsidP="00EA67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контактный телефон,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9738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0860" w:rsidRDefault="00362A79" w:rsidP="00EA6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47A94">
        <w:rPr>
          <w:rFonts w:ascii="Times New Roman" w:hAnsi="Times New Roman" w:cs="Times New Roman"/>
          <w:sz w:val="24"/>
          <w:szCs w:val="24"/>
        </w:rPr>
        <w:t>9 ноября</w:t>
      </w:r>
      <w:r w:rsidR="001D2D07">
        <w:rPr>
          <w:rFonts w:ascii="Times New Roman" w:hAnsi="Times New Roman" w:cs="Times New Roman"/>
          <w:sz w:val="24"/>
          <w:szCs w:val="24"/>
        </w:rPr>
        <w:t xml:space="preserve"> 2018 г.</w:t>
      </w:r>
      <w:r w:rsidR="00C80860">
        <w:rPr>
          <w:rFonts w:ascii="Times New Roman" w:hAnsi="Times New Roman" w:cs="Times New Roman"/>
          <w:sz w:val="24"/>
          <w:szCs w:val="24"/>
        </w:rPr>
        <w:t xml:space="preserve"> с 1</w:t>
      </w:r>
      <w:r w:rsidR="00F47A94">
        <w:rPr>
          <w:rFonts w:ascii="Times New Roman" w:hAnsi="Times New Roman" w:cs="Times New Roman"/>
          <w:sz w:val="24"/>
          <w:szCs w:val="24"/>
        </w:rPr>
        <w:t>0</w:t>
      </w:r>
      <w:r w:rsidR="00C80860">
        <w:rPr>
          <w:rFonts w:ascii="Times New Roman" w:hAnsi="Times New Roman" w:cs="Times New Roman"/>
          <w:sz w:val="24"/>
          <w:szCs w:val="24"/>
        </w:rPr>
        <w:t>:00 до 1</w:t>
      </w:r>
      <w:r w:rsidR="00F47A94">
        <w:rPr>
          <w:rFonts w:ascii="Times New Roman" w:hAnsi="Times New Roman" w:cs="Times New Roman"/>
          <w:sz w:val="24"/>
          <w:szCs w:val="24"/>
        </w:rPr>
        <w:t>4</w:t>
      </w:r>
      <w:r w:rsidR="00CE46A0">
        <w:rPr>
          <w:rFonts w:ascii="Times New Roman" w:hAnsi="Times New Roman" w:cs="Times New Roman"/>
          <w:sz w:val="24"/>
          <w:szCs w:val="24"/>
        </w:rPr>
        <w:t>:0</w:t>
      </w:r>
      <w:r w:rsidR="00C80860">
        <w:rPr>
          <w:rFonts w:ascii="Times New Roman" w:hAnsi="Times New Roman" w:cs="Times New Roman"/>
          <w:sz w:val="24"/>
          <w:szCs w:val="24"/>
        </w:rPr>
        <w:t>0</w:t>
      </w:r>
    </w:p>
    <w:p w:rsidR="00EA672F" w:rsidRDefault="00C80860" w:rsidP="00215F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F47A94" w:rsidRPr="00F47A94">
        <w:rPr>
          <w:rFonts w:ascii="Times New Roman" w:hAnsi="Times New Roman" w:cs="Times New Roman"/>
          <w:sz w:val="24"/>
          <w:szCs w:val="24"/>
        </w:rPr>
        <w:t>с. Красногорское, ул. Ленина, 64 (конференц-зал Админист</w:t>
      </w:r>
      <w:r w:rsidR="00F47A94">
        <w:rPr>
          <w:rFonts w:ascii="Times New Roman" w:hAnsi="Times New Roman" w:cs="Times New Roman"/>
          <w:sz w:val="24"/>
          <w:szCs w:val="24"/>
        </w:rPr>
        <w:t>рации МО «Красногорский район»).</w:t>
      </w:r>
    </w:p>
    <w:p w:rsidR="00EA672F" w:rsidRDefault="00EA672F" w:rsidP="00EA672F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D6226C" w:rsidRDefault="00D6226C"/>
    <w:sectPr w:rsidR="00D6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8B1"/>
    <w:multiLevelType w:val="hybridMultilevel"/>
    <w:tmpl w:val="0B6C78EC"/>
    <w:lvl w:ilvl="0" w:tplc="0BDC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1710C"/>
    <w:multiLevelType w:val="hybridMultilevel"/>
    <w:tmpl w:val="C9DA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91CC7"/>
    <w:multiLevelType w:val="hybridMultilevel"/>
    <w:tmpl w:val="7FBC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02A7B"/>
    <w:multiLevelType w:val="hybridMultilevel"/>
    <w:tmpl w:val="13AAA5C4"/>
    <w:lvl w:ilvl="0" w:tplc="6D887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7C"/>
    <w:rsid w:val="000E447C"/>
    <w:rsid w:val="001D2D07"/>
    <w:rsid w:val="00215286"/>
    <w:rsid w:val="00215FCA"/>
    <w:rsid w:val="00262E7D"/>
    <w:rsid w:val="002C7EA9"/>
    <w:rsid w:val="003402EE"/>
    <w:rsid w:val="00362A79"/>
    <w:rsid w:val="003C211C"/>
    <w:rsid w:val="004E52EF"/>
    <w:rsid w:val="005013B9"/>
    <w:rsid w:val="0070572D"/>
    <w:rsid w:val="007E61A7"/>
    <w:rsid w:val="008072B0"/>
    <w:rsid w:val="00B97386"/>
    <w:rsid w:val="00C46589"/>
    <w:rsid w:val="00C80860"/>
    <w:rsid w:val="00CE46A0"/>
    <w:rsid w:val="00D6226C"/>
    <w:rsid w:val="00D753B5"/>
    <w:rsid w:val="00D83704"/>
    <w:rsid w:val="00DE003D"/>
    <w:rsid w:val="00EA672F"/>
    <w:rsid w:val="00EF46C9"/>
    <w:rsid w:val="00F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2F"/>
    <w:pPr>
      <w:ind w:left="720"/>
      <w:contextualSpacing/>
    </w:pPr>
  </w:style>
  <w:style w:type="table" w:styleId="a4">
    <w:name w:val="Table Grid"/>
    <w:basedOn w:val="a1"/>
    <w:uiPriority w:val="39"/>
    <w:rsid w:val="00EA672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860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2C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72F"/>
    <w:pPr>
      <w:ind w:left="720"/>
      <w:contextualSpacing/>
    </w:pPr>
  </w:style>
  <w:style w:type="table" w:styleId="a4">
    <w:name w:val="Table Grid"/>
    <w:basedOn w:val="a1"/>
    <w:uiPriority w:val="39"/>
    <w:rsid w:val="00EA672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860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2C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NAS-E4-C5-B2\public\media\&#1062;&#1055;&#1055;\&#1040;&#1054;%20&#1050;&#1056;&#1059;&#1056;\&#1050;&#1072;&#1088;&#1086;&#1103;&#1085;\&#1057;&#1077;&#1084;&#1080;&#1085;&#1072;&#1088;%2010.05.2018\karoyan@investudm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ЦПП2</dc:creator>
  <cp:lastModifiedBy>Армине</cp:lastModifiedBy>
  <cp:revision>4</cp:revision>
  <dcterms:created xsi:type="dcterms:W3CDTF">2018-10-15T05:38:00Z</dcterms:created>
  <dcterms:modified xsi:type="dcterms:W3CDTF">2018-10-15T05:40:00Z</dcterms:modified>
</cp:coreProperties>
</file>