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03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10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103">
        <w:rPr>
          <w:rFonts w:ascii="Times New Roman" w:hAnsi="Times New Roman" w:cs="Times New Roman"/>
          <w:b/>
          <w:sz w:val="28"/>
          <w:szCs w:val="28"/>
        </w:rPr>
        <w:t>Имеет ли арендатор, занимающийся выращиванием товарной (культивируемой) рыбы</w:t>
      </w:r>
      <w:r w:rsidR="00D04103" w:rsidRPr="00D04103">
        <w:rPr>
          <w:rFonts w:ascii="Times New Roman" w:hAnsi="Times New Roman" w:cs="Times New Roman"/>
          <w:b/>
          <w:sz w:val="28"/>
          <w:szCs w:val="28"/>
        </w:rPr>
        <w:t>, право ограничивать допуск третьих лиц к рыбоводному участку? Ограничивать допуск третьих лиц к рыбоводному участку? Ограничивать вылов рыбы (дикой и культивируемой) на арендованном рыбоводном участке?</w:t>
      </w:r>
      <w:r w:rsidR="00D0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103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</w:t>
      </w:r>
      <w:r w:rsidRPr="00A479C0">
        <w:rPr>
          <w:rFonts w:ascii="Times New Roman" w:hAnsi="Times New Roman" w:cs="Times New Roman"/>
          <w:sz w:val="28"/>
          <w:szCs w:val="28"/>
        </w:rPr>
        <w:t xml:space="preserve"> 10.1. Правил рыболовства Волжско-Каспийского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бассейна утверждённых приказом</w:t>
      </w:r>
      <w:r w:rsidRPr="00A479C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сельского хозяйства Российской Федерации от 18.11.2014 № 453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-</w:t>
      </w:r>
      <w:r w:rsidR="00D04103"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Правила рыболовства) «граждане</w:t>
      </w:r>
      <w:r w:rsidR="00D04103">
        <w:rPr>
          <w:rFonts w:ascii="Times New Roman" w:hAnsi="Times New Roman" w:cs="Times New Roman"/>
          <w:sz w:val="28"/>
          <w:szCs w:val="28"/>
        </w:rPr>
        <w:t>» в</w:t>
      </w:r>
      <w:r w:rsidRPr="00A479C0">
        <w:rPr>
          <w:rFonts w:ascii="Times New Roman" w:hAnsi="Times New Roman" w:cs="Times New Roman"/>
          <w:sz w:val="28"/>
          <w:szCs w:val="28"/>
        </w:rPr>
        <w:t>праве осуществлять любительское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 xml:space="preserve">спортивное рыболовство на водных объектах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общего пользования свободно и бесплатно в соответствии с Правилами</w:t>
      </w:r>
      <w:r>
        <w:rPr>
          <w:rFonts w:ascii="Times New Roman" w:hAnsi="Times New Roman" w:cs="Times New Roman"/>
          <w:sz w:val="28"/>
          <w:szCs w:val="28"/>
        </w:rPr>
        <w:t xml:space="preserve"> рыболовства. Гражданам запрещается добыча </w:t>
      </w:r>
      <w:r w:rsidRPr="00A479C0">
        <w:rPr>
          <w:rFonts w:ascii="Times New Roman" w:hAnsi="Times New Roman" w:cs="Times New Roman"/>
          <w:sz w:val="28"/>
          <w:szCs w:val="28"/>
        </w:rPr>
        <w:t>(вылов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A479C0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в границах рыбоводных участков без согласия рыбоводных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хозяйств-по</w:t>
      </w:r>
      <w:r>
        <w:rPr>
          <w:rFonts w:ascii="Times New Roman" w:hAnsi="Times New Roman" w:cs="Times New Roman"/>
          <w:sz w:val="28"/>
          <w:szCs w:val="28"/>
        </w:rPr>
        <w:t>льзователей рыбоводных участков</w:t>
      </w:r>
      <w:r w:rsidRPr="00A479C0">
        <w:rPr>
          <w:rFonts w:ascii="Times New Roman" w:hAnsi="Times New Roman" w:cs="Times New Roman"/>
          <w:sz w:val="28"/>
          <w:szCs w:val="28"/>
        </w:rPr>
        <w:t>» Исходя из норм Закона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аквакультуре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>, а также Федерального закона «О рыболовстве и сохранении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водных биологических ресурсов» от 20.12.2004 г. № 166-ФЗ, рыбоводный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 xml:space="preserve">участок не может являться местом общего пользования. Кроме того, рыбоводные хозяйства являются собственниками объектов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>, право собственности</w:t>
      </w:r>
      <w:r w:rsidR="00D04103">
        <w:rPr>
          <w:rFonts w:ascii="Times New Roman" w:hAnsi="Times New Roman" w:cs="Times New Roman"/>
          <w:sz w:val="28"/>
          <w:szCs w:val="28"/>
        </w:rPr>
        <w:t>,</w:t>
      </w:r>
      <w:r w:rsidRPr="00A479C0">
        <w:rPr>
          <w:rFonts w:ascii="Times New Roman" w:hAnsi="Times New Roman" w:cs="Times New Roman"/>
          <w:sz w:val="28"/>
          <w:szCs w:val="28"/>
        </w:rPr>
        <w:t xml:space="preserve"> на которые возникает в соответствии с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 xml:space="preserve">законодательством и Законом об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47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9C0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C0">
        <w:rPr>
          <w:rFonts w:ascii="Times New Roman" w:hAnsi="Times New Roman" w:cs="Times New Roman"/>
          <w:sz w:val="28"/>
          <w:szCs w:val="28"/>
        </w:rPr>
        <w:t>Таким образом, при предоставлении государством водного объекта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его части по договору пользования рыбоводным участком для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и в связи с тем, что объекты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собственностью пользователя</w:t>
      </w:r>
      <w:r w:rsidRPr="00A479C0">
        <w:rPr>
          <w:rFonts w:ascii="Times New Roman" w:hAnsi="Times New Roman" w:cs="Times New Roman"/>
          <w:sz w:val="28"/>
          <w:szCs w:val="28"/>
        </w:rPr>
        <w:t xml:space="preserve"> ры</w:t>
      </w:r>
      <w:r>
        <w:rPr>
          <w:rFonts w:ascii="Times New Roman" w:hAnsi="Times New Roman" w:cs="Times New Roman"/>
          <w:sz w:val="28"/>
          <w:szCs w:val="28"/>
        </w:rPr>
        <w:t>боводного</w:t>
      </w:r>
      <w:r w:rsidR="00D04103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невозможно </w:t>
      </w:r>
      <w:r w:rsidRPr="00A479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определённых границах осуществление любительского и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рыболовства, без согласия пользователя такого рыбоводного участка.</w:t>
      </w:r>
    </w:p>
    <w:p w:rsidR="00D04103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103">
        <w:rPr>
          <w:rFonts w:ascii="Times New Roman" w:hAnsi="Times New Roman" w:cs="Times New Roman"/>
          <w:b/>
          <w:sz w:val="28"/>
          <w:szCs w:val="28"/>
        </w:rPr>
        <w:t>2.</w:t>
      </w:r>
      <w:r w:rsidR="00D04103" w:rsidRPr="00D04103">
        <w:rPr>
          <w:rFonts w:ascii="Times New Roman" w:hAnsi="Times New Roman" w:cs="Times New Roman"/>
          <w:b/>
          <w:sz w:val="28"/>
          <w:szCs w:val="28"/>
        </w:rPr>
        <w:t xml:space="preserve"> Имеет ли арендатор право на спуск пруда, являющегося рыбоводным участком, согласно каким нормативным правовым актам может запрещаться данная операция?</w:t>
      </w:r>
      <w:r w:rsidR="00D0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9C0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C0">
        <w:rPr>
          <w:rFonts w:ascii="Times New Roman" w:hAnsi="Times New Roman" w:cs="Times New Roman"/>
          <w:sz w:val="28"/>
          <w:szCs w:val="28"/>
        </w:rPr>
        <w:t>При осуществлении рыболовства в соответствии с пунктом 15.4.6. Правил рыболовства «</w:t>
      </w:r>
      <w:r w:rsidR="004D7F71"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Pr="00A479C0">
        <w:rPr>
          <w:rFonts w:ascii="Times New Roman" w:hAnsi="Times New Roman" w:cs="Times New Roman"/>
          <w:sz w:val="28"/>
          <w:szCs w:val="28"/>
        </w:rPr>
        <w:t>прекращать доступ кислорода и воды в водный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значения посредствам уничтожения источников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осуществлять спуск водных </w:t>
      </w:r>
      <w:r w:rsidRPr="00A479C0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значения с целью добычи (вылова) водных биоресурсов (за исключением прудов, используемых для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(рыбоводства) </w:t>
      </w:r>
      <w:r>
        <w:rPr>
          <w:rFonts w:ascii="Times New Roman" w:hAnsi="Times New Roman" w:cs="Times New Roman"/>
          <w:sz w:val="28"/>
          <w:szCs w:val="28"/>
        </w:rPr>
        <w:t xml:space="preserve">находящихся вне русел естественных водотоков и </w:t>
      </w:r>
      <w:r w:rsidRPr="00A479C0">
        <w:rPr>
          <w:rFonts w:ascii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103">
        <w:rPr>
          <w:rFonts w:ascii="Times New Roman" w:hAnsi="Times New Roman" w:cs="Times New Roman"/>
          <w:sz w:val="28"/>
          <w:szCs w:val="28"/>
        </w:rPr>
        <w:t>гидротехническими сооружениями)</w:t>
      </w:r>
      <w:r w:rsidR="004D7F71">
        <w:rPr>
          <w:rFonts w:ascii="Times New Roman" w:hAnsi="Times New Roman" w:cs="Times New Roman"/>
          <w:sz w:val="28"/>
          <w:szCs w:val="28"/>
        </w:rPr>
        <w:t>»</w:t>
      </w:r>
    </w:p>
    <w:p w:rsidR="00D04103" w:rsidRPr="00D04103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103">
        <w:rPr>
          <w:rFonts w:ascii="Times New Roman" w:hAnsi="Times New Roman" w:cs="Times New Roman"/>
          <w:b/>
          <w:sz w:val="28"/>
          <w:szCs w:val="28"/>
        </w:rPr>
        <w:t>3.</w:t>
      </w:r>
      <w:r w:rsidR="00D04103" w:rsidRPr="00D04103">
        <w:rPr>
          <w:rFonts w:ascii="Times New Roman" w:hAnsi="Times New Roman" w:cs="Times New Roman"/>
          <w:b/>
          <w:sz w:val="28"/>
          <w:szCs w:val="28"/>
        </w:rPr>
        <w:t xml:space="preserve"> Имеются ли ограничения на вылов товарной (культивируемой) рыбы сетями?</w:t>
      </w:r>
    </w:p>
    <w:p w:rsidR="00D04103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C0">
        <w:rPr>
          <w:rFonts w:ascii="Times New Roman" w:hAnsi="Times New Roman" w:cs="Times New Roman"/>
          <w:sz w:val="28"/>
          <w:szCs w:val="28"/>
        </w:rPr>
        <w:t>В соответствии с подпунктом «а» пункта 29 Правил рыболовства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любительском и спортивном рыболовстве запрещается осуществлять добычу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 xml:space="preserve">водных биологических ресурсов (ВБР) сетями всех типов. </w:t>
      </w:r>
    </w:p>
    <w:p w:rsidR="00A479C0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C0">
        <w:rPr>
          <w:rFonts w:ascii="Times New Roman" w:hAnsi="Times New Roman" w:cs="Times New Roman"/>
          <w:sz w:val="28"/>
          <w:szCs w:val="28"/>
        </w:rPr>
        <w:t>Действие Правил рыболовства не распространяется на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103">
        <w:rPr>
          <w:rFonts w:ascii="Times New Roman" w:hAnsi="Times New Roman" w:cs="Times New Roman"/>
          <w:sz w:val="28"/>
          <w:szCs w:val="28"/>
        </w:rPr>
        <w:t>рыбоводных</w:t>
      </w:r>
      <w:r>
        <w:rPr>
          <w:rFonts w:ascii="Times New Roman" w:hAnsi="Times New Roman" w:cs="Times New Roman"/>
          <w:sz w:val="28"/>
          <w:szCs w:val="28"/>
        </w:rPr>
        <w:t xml:space="preserve"> участков </w:t>
      </w:r>
      <w:r w:rsidRPr="00A479C0">
        <w:rPr>
          <w:rFonts w:ascii="Times New Roman" w:hAnsi="Times New Roman" w:cs="Times New Roman"/>
          <w:sz w:val="28"/>
          <w:szCs w:val="28"/>
        </w:rPr>
        <w:t>переданн</w:t>
      </w:r>
      <w:r>
        <w:rPr>
          <w:rFonts w:ascii="Times New Roman" w:hAnsi="Times New Roman" w:cs="Times New Roman"/>
          <w:sz w:val="28"/>
          <w:szCs w:val="28"/>
        </w:rPr>
        <w:t xml:space="preserve">ых во временное пользование </w:t>
      </w:r>
      <w:r w:rsidRPr="00A479C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 xml:space="preserve">осуществление вида </w:t>
      </w:r>
      <w:proofErr w:type="gramStart"/>
      <w:r w:rsidRPr="00A479C0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A47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(товарного рыбоводства).</w:t>
      </w:r>
    </w:p>
    <w:p w:rsidR="00D04103" w:rsidRPr="00D04103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103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D04103">
        <w:rPr>
          <w:rFonts w:ascii="Times New Roman" w:hAnsi="Times New Roman" w:cs="Times New Roman"/>
          <w:b/>
          <w:sz w:val="28"/>
          <w:szCs w:val="28"/>
        </w:rPr>
        <w:t xml:space="preserve"> Имеются ли огранич</w:t>
      </w:r>
      <w:r w:rsidR="00D04103" w:rsidRPr="00D04103">
        <w:rPr>
          <w:rFonts w:ascii="Times New Roman" w:hAnsi="Times New Roman" w:cs="Times New Roman"/>
          <w:b/>
          <w:sz w:val="28"/>
          <w:szCs w:val="28"/>
        </w:rPr>
        <w:t>ения по способам и технологиям выращивания товарной рыбы (традиционное, пастбищное, садковое рыбоводство)?</w:t>
      </w:r>
      <w:r w:rsidRPr="00D041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549F" w:rsidRPr="00A479C0" w:rsidRDefault="00A479C0" w:rsidP="00A4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C0">
        <w:rPr>
          <w:rFonts w:ascii="Times New Roman" w:hAnsi="Times New Roman" w:cs="Times New Roman"/>
          <w:sz w:val="28"/>
          <w:szCs w:val="28"/>
        </w:rPr>
        <w:t xml:space="preserve">Способы осуществления </w:t>
      </w:r>
      <w:proofErr w:type="spellStart"/>
      <w:r w:rsidRPr="00A479C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479C0">
        <w:rPr>
          <w:rFonts w:ascii="Times New Roman" w:hAnsi="Times New Roman" w:cs="Times New Roman"/>
          <w:sz w:val="28"/>
          <w:szCs w:val="28"/>
        </w:rPr>
        <w:t xml:space="preserve"> (рыбоводства) не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C0">
        <w:rPr>
          <w:rFonts w:ascii="Times New Roman" w:hAnsi="Times New Roman" w:cs="Times New Roman"/>
          <w:sz w:val="28"/>
          <w:szCs w:val="28"/>
        </w:rPr>
        <w:t>наносить ущерб окружающей среде и водным биологическим ресурсам.</w:t>
      </w:r>
    </w:p>
    <w:sectPr w:rsidR="00DD549F" w:rsidRPr="00A479C0" w:rsidSect="0075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9C0"/>
    <w:rsid w:val="004D7F71"/>
    <w:rsid w:val="00750F36"/>
    <w:rsid w:val="00A479C0"/>
    <w:rsid w:val="00D04103"/>
    <w:rsid w:val="00DD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сельского хозяйства УР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mmv</dc:creator>
  <cp:keywords/>
  <dc:description/>
  <cp:lastModifiedBy>mmv</cp:lastModifiedBy>
  <cp:revision>3</cp:revision>
  <dcterms:created xsi:type="dcterms:W3CDTF">2020-12-08T09:19:00Z</dcterms:created>
  <dcterms:modified xsi:type="dcterms:W3CDTF">2020-12-08T10:24:00Z</dcterms:modified>
</cp:coreProperties>
</file>