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88A" w:rsidRDefault="006A605A" w:rsidP="006A605A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  <w:r w:rsidRPr="006A605A"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  <w:t>Как проверить статус ранее поданного заявления</w:t>
      </w:r>
    </w:p>
    <w:p w:rsidR="009E6996" w:rsidRPr="006A605A" w:rsidRDefault="006A605A" w:rsidP="009E6996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  <w:r w:rsidRPr="006A605A"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  <w:t xml:space="preserve"> на запись в детский сад</w:t>
      </w:r>
    </w:p>
    <w:p w:rsidR="006A605A" w:rsidRPr="002F25AD" w:rsidRDefault="006A605A" w:rsidP="006A605A">
      <w:pPr>
        <w:jc w:val="center"/>
        <w:rPr>
          <w:rFonts w:ascii="Arial" w:hAnsi="Arial" w:cs="Arial"/>
          <w:noProof/>
          <w:sz w:val="28"/>
          <w:lang w:eastAsia="ru-RU"/>
        </w:rPr>
      </w:pPr>
    </w:p>
    <w:p w:rsidR="006A605A" w:rsidRPr="00CA5987" w:rsidRDefault="006A605A" w:rsidP="006A605A">
      <w:pPr>
        <w:pStyle w:val="a3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noProof/>
          <w:lang w:eastAsia="ru-RU"/>
        </w:rPr>
      </w:pPr>
      <w:r w:rsidRPr="00CA5987">
        <w:rPr>
          <w:rFonts w:ascii="Arial" w:hAnsi="Arial" w:cs="Arial"/>
          <w:noProof/>
          <w:lang w:eastAsia="ru-RU"/>
        </w:rPr>
        <w:t xml:space="preserve">В адресной строке браузера указываем адрес: </w:t>
      </w:r>
      <w:r w:rsidRPr="00CA5987">
        <w:rPr>
          <w:rFonts w:ascii="Arial" w:hAnsi="Arial" w:cs="Arial"/>
          <w:b/>
          <w:noProof/>
          <w:lang w:val="en-US" w:eastAsia="ru-RU"/>
        </w:rPr>
        <w:t>uslugi</w:t>
      </w:r>
      <w:r w:rsidRPr="00CA5987">
        <w:rPr>
          <w:rFonts w:ascii="Arial" w:hAnsi="Arial" w:cs="Arial"/>
          <w:b/>
          <w:noProof/>
          <w:lang w:eastAsia="ru-RU"/>
        </w:rPr>
        <w:t>.</w:t>
      </w:r>
      <w:r w:rsidRPr="00CA5987">
        <w:rPr>
          <w:rFonts w:ascii="Arial" w:hAnsi="Arial" w:cs="Arial"/>
          <w:b/>
          <w:noProof/>
          <w:lang w:val="en-US" w:eastAsia="ru-RU"/>
        </w:rPr>
        <w:t>udmurt</w:t>
      </w:r>
      <w:r w:rsidRPr="00CA5987">
        <w:rPr>
          <w:rFonts w:ascii="Arial" w:hAnsi="Arial" w:cs="Arial"/>
          <w:b/>
          <w:noProof/>
          <w:lang w:eastAsia="ru-RU"/>
        </w:rPr>
        <w:t>.</w:t>
      </w:r>
      <w:r w:rsidRPr="00CA5987">
        <w:rPr>
          <w:rFonts w:ascii="Arial" w:hAnsi="Arial" w:cs="Arial"/>
          <w:b/>
          <w:noProof/>
          <w:lang w:val="en-US" w:eastAsia="ru-RU"/>
        </w:rPr>
        <w:t>ru</w:t>
      </w:r>
      <w:r w:rsidRPr="00CA5987">
        <w:rPr>
          <w:rFonts w:ascii="Arial" w:hAnsi="Arial" w:cs="Arial"/>
          <w:noProof/>
          <w:lang w:eastAsia="ru-RU"/>
        </w:rPr>
        <w:t xml:space="preserve">. В правом верхнем углу нажимаем кнопку </w:t>
      </w:r>
      <w:r w:rsidRPr="00CA5987">
        <w:rPr>
          <w:rFonts w:ascii="Arial" w:hAnsi="Arial" w:cs="Arial"/>
          <w:b/>
          <w:noProof/>
          <w:lang w:eastAsia="ru-RU"/>
        </w:rPr>
        <w:t>Вход:</w:t>
      </w:r>
    </w:p>
    <w:p w:rsidR="006A605A" w:rsidRDefault="006A605A"/>
    <w:p w:rsidR="006A605A" w:rsidRDefault="006A605A">
      <w:r w:rsidRPr="00CA5987">
        <w:rPr>
          <w:noProof/>
          <w:lang w:eastAsia="ru-RU"/>
        </w:rPr>
        <w:drawing>
          <wp:inline distT="0" distB="0" distL="0" distR="0" wp14:anchorId="753B2FA6" wp14:editId="7A9FDD06">
            <wp:extent cx="5905500" cy="2931602"/>
            <wp:effectExtent l="19050" t="19050" r="19050" b="21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316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A605A" w:rsidRDefault="006A605A"/>
    <w:p w:rsidR="00B6488A" w:rsidRPr="00B6488A" w:rsidRDefault="00B6488A" w:rsidP="00B6488A">
      <w:pPr>
        <w:pStyle w:val="a3"/>
        <w:numPr>
          <w:ilvl w:val="0"/>
          <w:numId w:val="1"/>
        </w:numPr>
        <w:rPr>
          <w:rFonts w:ascii="Arial" w:hAnsi="Arial" w:cs="Arial"/>
          <w:noProof/>
          <w:lang w:eastAsia="ru-RU"/>
        </w:rPr>
      </w:pPr>
      <w:r w:rsidRPr="00B6488A">
        <w:rPr>
          <w:rFonts w:ascii="Arial" w:eastAsia="Times New Roman" w:hAnsi="Arial" w:cs="Arial"/>
          <w:color w:val="000000"/>
          <w:lang w:eastAsia="ru-RU"/>
        </w:rPr>
        <w:t xml:space="preserve">Заходим в личный кабинет. Логином будет являться номер </w:t>
      </w:r>
      <w:proofErr w:type="spellStart"/>
      <w:r w:rsidRPr="00B6488A">
        <w:rPr>
          <w:rFonts w:ascii="Arial" w:eastAsia="Times New Roman" w:hAnsi="Arial" w:cs="Arial"/>
          <w:color w:val="000000"/>
          <w:lang w:eastAsia="ru-RU"/>
        </w:rPr>
        <w:t>СНИЛСа</w:t>
      </w:r>
      <w:proofErr w:type="spellEnd"/>
      <w:r w:rsidRPr="00B6488A">
        <w:rPr>
          <w:rFonts w:ascii="Arial" w:eastAsia="Times New Roman" w:hAnsi="Arial" w:cs="Arial"/>
          <w:color w:val="000000"/>
          <w:lang w:eastAsia="ru-RU"/>
        </w:rPr>
        <w:t xml:space="preserve"> или телефон или </w:t>
      </w:r>
      <w:r w:rsidRPr="00B6488A">
        <w:rPr>
          <w:rFonts w:ascii="Arial" w:eastAsia="Times New Roman" w:hAnsi="Arial" w:cs="Arial"/>
          <w:color w:val="000000"/>
          <w:lang w:val="en-US" w:eastAsia="ru-RU"/>
        </w:rPr>
        <w:t>e</w:t>
      </w:r>
      <w:r w:rsidRPr="00B6488A">
        <w:rPr>
          <w:rFonts w:ascii="Arial" w:eastAsia="Times New Roman" w:hAnsi="Arial" w:cs="Arial"/>
          <w:color w:val="000000"/>
          <w:lang w:eastAsia="ru-RU"/>
        </w:rPr>
        <w:t>-</w:t>
      </w:r>
      <w:r w:rsidRPr="00B6488A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B6488A">
        <w:rPr>
          <w:rFonts w:ascii="Arial" w:eastAsia="Times New Roman" w:hAnsi="Arial" w:cs="Arial"/>
          <w:color w:val="000000"/>
          <w:lang w:eastAsia="ru-RU"/>
        </w:rPr>
        <w:t xml:space="preserve"> (в зависимости от того, что было введено при регистрации), пароль - указанный при регистрации.</w:t>
      </w:r>
    </w:p>
    <w:p w:rsidR="006A605A" w:rsidRDefault="006A605A"/>
    <w:p w:rsidR="006A605A" w:rsidRDefault="00B6488A">
      <w:r w:rsidRPr="00C0700B">
        <w:rPr>
          <w:rFonts w:ascii="Arial" w:hAnsi="Arial" w:cs="Arial"/>
          <w:noProof/>
          <w:lang w:eastAsia="ru-RU"/>
        </w:rPr>
        <w:drawing>
          <wp:inline distT="0" distB="0" distL="0" distR="0" wp14:anchorId="77C3773A" wp14:editId="20C1EA54">
            <wp:extent cx="5935319" cy="3333750"/>
            <wp:effectExtent l="19050" t="19050" r="279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22" t="10091" r="19908" b="29930"/>
                    <a:stretch/>
                  </pic:blipFill>
                  <pic:spPr bwMode="auto">
                    <a:xfrm>
                      <a:off x="0" y="0"/>
                      <a:ext cx="5935319" cy="33337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05A" w:rsidRDefault="006A605A"/>
    <w:p w:rsidR="00207BC2" w:rsidRPr="00D76EDC" w:rsidRDefault="00B6488A" w:rsidP="00207BC2">
      <w:pPr>
        <w:pStyle w:val="a3"/>
        <w:numPr>
          <w:ilvl w:val="0"/>
          <w:numId w:val="1"/>
        </w:numPr>
        <w:rPr>
          <w:rFonts w:ascii="Arial" w:hAnsi="Arial" w:cs="Arial"/>
          <w:noProof/>
          <w:lang w:eastAsia="ru-RU"/>
        </w:rPr>
      </w:pPr>
      <w:r w:rsidRPr="00B6488A">
        <w:rPr>
          <w:rFonts w:ascii="Arial" w:eastAsia="Times New Roman" w:hAnsi="Arial" w:cs="Arial"/>
          <w:color w:val="000000"/>
          <w:lang w:eastAsia="ru-RU"/>
        </w:rPr>
        <w:lastRenderedPageBreak/>
        <w:t xml:space="preserve">Выбираем кнопку </w:t>
      </w:r>
      <w:proofErr w:type="gramStart"/>
      <w:r w:rsidRPr="00B6488A">
        <w:rPr>
          <w:rFonts w:ascii="Arial" w:eastAsia="Times New Roman" w:hAnsi="Arial" w:cs="Arial"/>
          <w:b/>
          <w:color w:val="000000"/>
          <w:lang w:eastAsia="ru-RU"/>
        </w:rPr>
        <w:t>Все</w:t>
      </w:r>
      <w:proofErr w:type="gramEnd"/>
      <w:r w:rsidRPr="00B6488A">
        <w:rPr>
          <w:rFonts w:ascii="Arial" w:eastAsia="Times New Roman" w:hAnsi="Arial" w:cs="Arial"/>
          <w:b/>
          <w:color w:val="000000"/>
          <w:lang w:eastAsia="ru-RU"/>
        </w:rPr>
        <w:t xml:space="preserve"> категории услуг</w:t>
      </w:r>
      <w:r w:rsidRPr="00B6488A">
        <w:rPr>
          <w:rFonts w:ascii="Arial" w:eastAsia="Times New Roman" w:hAnsi="Arial" w:cs="Arial"/>
          <w:color w:val="000000"/>
          <w:lang w:eastAsia="ru-RU"/>
        </w:rPr>
        <w:t xml:space="preserve"> раздел </w:t>
      </w:r>
      <w:r w:rsidRPr="00B6488A">
        <w:rPr>
          <w:rFonts w:ascii="Arial" w:eastAsia="Times New Roman" w:hAnsi="Arial" w:cs="Arial"/>
          <w:b/>
          <w:color w:val="000000"/>
          <w:lang w:eastAsia="ru-RU"/>
        </w:rPr>
        <w:t>Образование</w:t>
      </w:r>
      <w:r w:rsidRPr="00B6488A">
        <w:rPr>
          <w:rFonts w:ascii="Arial" w:eastAsia="Times New Roman" w:hAnsi="Arial" w:cs="Arial"/>
          <w:color w:val="000000"/>
          <w:lang w:eastAsia="ru-RU"/>
        </w:rPr>
        <w:t>:</w:t>
      </w:r>
    </w:p>
    <w:p w:rsidR="00D76EDC" w:rsidRPr="00207BC2" w:rsidRDefault="00D76EDC" w:rsidP="00D76EDC">
      <w:pPr>
        <w:pStyle w:val="a3"/>
        <w:rPr>
          <w:rFonts w:ascii="Arial" w:hAnsi="Arial" w:cs="Arial"/>
          <w:noProof/>
          <w:lang w:eastAsia="ru-RU"/>
        </w:rPr>
      </w:pPr>
    </w:p>
    <w:p w:rsidR="00207BC2" w:rsidRDefault="00207BC2" w:rsidP="00207BC2">
      <w:pPr>
        <w:rPr>
          <w:rFonts w:ascii="Arial" w:hAnsi="Arial" w:cs="Arial"/>
          <w:noProof/>
          <w:lang w:eastAsia="ru-RU"/>
        </w:rPr>
      </w:pPr>
      <w:r w:rsidRPr="00CA5987">
        <w:rPr>
          <w:noProof/>
          <w:lang w:eastAsia="ru-RU"/>
        </w:rPr>
        <w:drawing>
          <wp:inline distT="0" distB="0" distL="0" distR="0" wp14:anchorId="6FFEA598" wp14:editId="1723B31B">
            <wp:extent cx="5800725" cy="3881618"/>
            <wp:effectExtent l="19050" t="19050" r="952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4524" cy="38841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07BC2" w:rsidRPr="00207BC2" w:rsidRDefault="00207BC2" w:rsidP="00207BC2">
      <w:pPr>
        <w:pStyle w:val="a3"/>
        <w:numPr>
          <w:ilvl w:val="0"/>
          <w:numId w:val="1"/>
        </w:numPr>
        <w:rPr>
          <w:rFonts w:ascii="Arial" w:hAnsi="Arial" w:cs="Arial"/>
          <w:noProof/>
          <w:lang w:eastAsia="ru-RU"/>
        </w:rPr>
      </w:pPr>
      <w:r w:rsidRPr="00207BC2">
        <w:rPr>
          <w:rFonts w:ascii="Arial" w:hAnsi="Arial" w:cs="Arial"/>
          <w:noProof/>
          <w:lang w:eastAsia="ru-RU"/>
        </w:rPr>
        <w:t>Выбираем услугу «</w:t>
      </w:r>
      <w:r w:rsidRPr="00207BC2">
        <w:rPr>
          <w:rFonts w:ascii="Arial" w:hAnsi="Arial" w:cs="Arial"/>
          <w:b/>
          <w:noProof/>
          <w:lang w:eastAsia="ru-RU"/>
        </w:rPr>
        <w:t>Статус ранее поданного заявления  на запись в детский сад</w:t>
      </w:r>
      <w:r w:rsidRPr="00207BC2">
        <w:rPr>
          <w:rFonts w:ascii="Arial" w:hAnsi="Arial" w:cs="Arial"/>
          <w:noProof/>
          <w:lang w:eastAsia="ru-RU"/>
        </w:rPr>
        <w:t xml:space="preserve">» </w:t>
      </w:r>
    </w:p>
    <w:p w:rsidR="00207BC2" w:rsidRDefault="00207BC2" w:rsidP="00207BC2">
      <w:pPr>
        <w:rPr>
          <w:rFonts w:ascii="Arial" w:hAnsi="Arial" w:cs="Arial"/>
          <w:noProof/>
          <w:lang w:eastAsia="ru-RU"/>
        </w:rPr>
      </w:pPr>
    </w:p>
    <w:p w:rsidR="00207BC2" w:rsidRPr="00D76EDC" w:rsidRDefault="00C17BDF" w:rsidP="00207BC2">
      <w:pPr>
        <w:rPr>
          <w:rFonts w:ascii="Arial" w:hAnsi="Arial" w:cs="Arial"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3615055</wp:posOffset>
                </wp:positionV>
                <wp:extent cx="2457450" cy="6191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CD57F" id="Прямоугольник 10" o:spid="_x0000_s1026" style="position:absolute;margin-left:237.45pt;margin-top:284.65pt;width:193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" filled="f" strokecolor="red" strokeweight="1pt"/>
            </w:pict>
          </mc:Fallback>
        </mc:AlternateContent>
      </w:r>
      <w:r w:rsidR="00207BC2" w:rsidRPr="00207BC2">
        <w:rPr>
          <w:noProof/>
          <w:bdr w:val="single" w:sz="4" w:space="0" w:color="auto"/>
          <w:lang w:eastAsia="ru-RU"/>
        </w:rPr>
        <w:drawing>
          <wp:inline distT="0" distB="0" distL="0" distR="0" wp14:anchorId="22BC86E8" wp14:editId="3590424E">
            <wp:extent cx="5838825" cy="4244148"/>
            <wp:effectExtent l="19050" t="19050" r="9525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1172" cy="428219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7BC2" w:rsidRPr="00207BC2" w:rsidRDefault="00207BC2" w:rsidP="00207BC2">
      <w:pPr>
        <w:rPr>
          <w:rFonts w:ascii="Arial" w:hAnsi="Arial" w:cs="Arial"/>
          <w:noProof/>
          <w:lang w:eastAsia="ru-RU"/>
        </w:rPr>
      </w:pPr>
    </w:p>
    <w:p w:rsidR="006A605A" w:rsidRDefault="006A605A"/>
    <w:p w:rsidR="006A605A" w:rsidRPr="00D02B11" w:rsidRDefault="00D02B11" w:rsidP="0095213B">
      <w:pPr>
        <w:rPr>
          <w:rFonts w:ascii="Arial" w:hAnsi="Arial" w:cs="Arial"/>
        </w:rPr>
      </w:pPr>
      <w:r>
        <w:t xml:space="preserve">     </w:t>
      </w:r>
      <w:r w:rsidR="0095213B">
        <w:t>5 .</w:t>
      </w:r>
      <w:r w:rsidRPr="00D02B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Pr="0001326C">
        <w:rPr>
          <w:rFonts w:ascii="Arial" w:hAnsi="Arial" w:cs="Arial"/>
        </w:rPr>
        <w:t>а открывшейся форме</w:t>
      </w:r>
      <w:r>
        <w:t xml:space="preserve"> </w:t>
      </w:r>
      <w:r w:rsidRPr="00D02B11">
        <w:rPr>
          <w:rFonts w:ascii="Arial" w:hAnsi="Arial" w:cs="Arial"/>
        </w:rPr>
        <w:t>«</w:t>
      </w:r>
      <w:r w:rsidRPr="00D02B11">
        <w:rPr>
          <w:rFonts w:ascii="Arial" w:hAnsi="Arial" w:cs="Arial"/>
          <w:b/>
        </w:rPr>
        <w:t>Проверить статус ранее поданного заявления на запись в детский сад</w:t>
      </w:r>
      <w:r w:rsidRPr="00D02B11">
        <w:rPr>
          <w:rFonts w:ascii="Arial" w:hAnsi="Arial" w:cs="Arial"/>
        </w:rPr>
        <w:t>» вве</w:t>
      </w:r>
      <w:r>
        <w:rPr>
          <w:rFonts w:ascii="Arial" w:hAnsi="Arial" w:cs="Arial"/>
        </w:rPr>
        <w:t>дите</w:t>
      </w:r>
      <w:r w:rsidRPr="00D02B11">
        <w:rPr>
          <w:rFonts w:ascii="Arial" w:hAnsi="Arial" w:cs="Arial"/>
        </w:rPr>
        <w:t xml:space="preserve"> серию и номер документа, удостоверяющего личность ребенка.</w:t>
      </w:r>
    </w:p>
    <w:p w:rsidR="006A605A" w:rsidRDefault="0095213B" w:rsidP="0095213B">
      <w:r>
        <w:rPr>
          <w:noProof/>
          <w:lang w:eastAsia="ru-RU"/>
        </w:rPr>
        <w:drawing>
          <wp:inline distT="0" distB="0" distL="0" distR="0" wp14:anchorId="1F00A312" wp14:editId="505E2FAA">
            <wp:extent cx="5619750" cy="3949744"/>
            <wp:effectExtent l="19050" t="19050" r="1905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7613" cy="39552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3B" w:rsidRDefault="00D02B11" w:rsidP="00D02B11">
      <w:pPr>
        <w:pStyle w:val="a3"/>
        <w:numPr>
          <w:ilvl w:val="0"/>
          <w:numId w:val="5"/>
        </w:numPr>
      </w:pPr>
      <w:r>
        <w:rPr>
          <w:rFonts w:ascii="Arial" w:hAnsi="Arial" w:cs="Arial"/>
        </w:rPr>
        <w:t>О</w:t>
      </w:r>
      <w:r w:rsidRPr="00560B66">
        <w:rPr>
          <w:rFonts w:ascii="Arial" w:hAnsi="Arial" w:cs="Arial"/>
        </w:rPr>
        <w:t>ткроется страница</w:t>
      </w:r>
      <w:r w:rsidR="001A4CC8">
        <w:rPr>
          <w:rFonts w:ascii="Arial" w:hAnsi="Arial" w:cs="Arial"/>
        </w:rPr>
        <w:t xml:space="preserve"> «</w:t>
      </w:r>
      <w:r w:rsidR="001A4CC8" w:rsidRPr="001A4CC8">
        <w:rPr>
          <w:rFonts w:ascii="Arial" w:hAnsi="Arial" w:cs="Arial"/>
          <w:b/>
        </w:rPr>
        <w:t>Информация о заявлении</w:t>
      </w:r>
      <w:r w:rsidR="001A4CC8">
        <w:rPr>
          <w:rFonts w:ascii="Arial" w:hAnsi="Arial" w:cs="Arial"/>
        </w:rPr>
        <w:t>»</w:t>
      </w:r>
    </w:p>
    <w:p w:rsidR="0095213B" w:rsidRDefault="00DB1BA5" w:rsidP="0095213B">
      <w:r>
        <w:rPr>
          <w:noProof/>
          <w:lang w:eastAsia="ru-RU"/>
        </w:rPr>
        <w:drawing>
          <wp:inline distT="0" distB="0" distL="0" distR="0" wp14:anchorId="54753097" wp14:editId="47FB5AA0">
            <wp:extent cx="5686425" cy="4110879"/>
            <wp:effectExtent l="19050" t="19050" r="952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4569" cy="4123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309" w:rsidRDefault="00B5334F" w:rsidP="0095213B">
      <w:pPr>
        <w:rPr>
          <w:rFonts w:ascii="Arial" w:hAnsi="Arial" w:cs="Arial"/>
        </w:rPr>
      </w:pPr>
      <w:r w:rsidRPr="00025309">
        <w:rPr>
          <w:rFonts w:ascii="Arial" w:hAnsi="Arial" w:cs="Arial"/>
        </w:rPr>
        <w:lastRenderedPageBreak/>
        <w:t>П</w:t>
      </w:r>
      <w:r w:rsidR="001A4CC8" w:rsidRPr="00025309">
        <w:rPr>
          <w:rFonts w:ascii="Arial" w:hAnsi="Arial" w:cs="Arial"/>
        </w:rPr>
        <w:t>орядок формирования очереди определяется нормативн</w:t>
      </w:r>
      <w:r w:rsidRPr="00025309">
        <w:rPr>
          <w:rFonts w:ascii="Arial" w:hAnsi="Arial" w:cs="Arial"/>
        </w:rPr>
        <w:t xml:space="preserve">о - </w:t>
      </w:r>
      <w:r w:rsidR="001A4CC8" w:rsidRPr="00025309">
        <w:rPr>
          <w:rFonts w:ascii="Arial" w:hAnsi="Arial" w:cs="Arial"/>
        </w:rPr>
        <w:t>правовым актом муниципального образования</w:t>
      </w:r>
      <w:r w:rsidRPr="00025309">
        <w:rPr>
          <w:rFonts w:ascii="Arial" w:hAnsi="Arial" w:cs="Arial"/>
        </w:rPr>
        <w:t>, с которым Вы можете ознакомиться на официальном сайте Управления образования муниципалитета, размещенном на Образовательном портале Удмуртской Республик</w:t>
      </w:r>
      <w:r w:rsidR="006F48B9">
        <w:rPr>
          <w:rFonts w:ascii="Arial" w:hAnsi="Arial" w:cs="Arial"/>
        </w:rPr>
        <w:t>и</w:t>
      </w:r>
      <w:r w:rsidRPr="00025309">
        <w:rPr>
          <w:rFonts w:ascii="Arial" w:hAnsi="Arial" w:cs="Arial"/>
        </w:rPr>
        <w:t xml:space="preserve"> по адресу </w:t>
      </w:r>
      <w:hyperlink r:id="rId12" w:history="1">
        <w:r w:rsidR="00025309" w:rsidRPr="00C31A90">
          <w:rPr>
            <w:rStyle w:val="a6"/>
            <w:rFonts w:ascii="Arial" w:hAnsi="Arial" w:cs="Arial"/>
          </w:rPr>
          <w:t>http://ciur.ru/sitelist/default.aspx</w:t>
        </w:r>
      </w:hyperlink>
      <w:r w:rsidR="00025309">
        <w:rPr>
          <w:rFonts w:ascii="Arial" w:hAnsi="Arial" w:cs="Arial"/>
        </w:rPr>
        <w:t xml:space="preserve"> </w:t>
      </w:r>
    </w:p>
    <w:p w:rsidR="00D72425" w:rsidRPr="00025309" w:rsidRDefault="00D72425" w:rsidP="0095213B">
      <w:pPr>
        <w:rPr>
          <w:rFonts w:ascii="Arial" w:hAnsi="Arial" w:cs="Arial"/>
        </w:rPr>
      </w:pPr>
    </w:p>
    <w:p w:rsidR="001A4CC8" w:rsidRDefault="001A4CC8" w:rsidP="0095213B">
      <w:pPr>
        <w:rPr>
          <w:rFonts w:ascii="Arial" w:hAnsi="Arial" w:cs="Arial"/>
        </w:rPr>
      </w:pPr>
      <w:r w:rsidRPr="00025309">
        <w:rPr>
          <w:rFonts w:ascii="Arial" w:hAnsi="Arial" w:cs="Arial"/>
        </w:rPr>
        <w:t xml:space="preserve"> Предварительный номер в очереди формируется на основании данных единой республиканской </w:t>
      </w:r>
      <w:r w:rsidR="00025309">
        <w:rPr>
          <w:rFonts w:ascii="Arial" w:hAnsi="Arial" w:cs="Arial"/>
        </w:rPr>
        <w:t>автоматизированной информационной систем</w:t>
      </w:r>
      <w:r w:rsidR="006F48B9">
        <w:rPr>
          <w:rFonts w:ascii="Arial" w:hAnsi="Arial" w:cs="Arial"/>
        </w:rPr>
        <w:t>ы</w:t>
      </w:r>
      <w:r w:rsidRPr="00025309">
        <w:rPr>
          <w:rFonts w:ascii="Arial" w:hAnsi="Arial" w:cs="Arial"/>
        </w:rPr>
        <w:t xml:space="preserve"> «Электронный детский сад» и представлен в разрезе указанных в Вашем заявлении детских садов.</w:t>
      </w:r>
    </w:p>
    <w:p w:rsidR="00D72425" w:rsidRPr="00025309" w:rsidRDefault="00D72425" w:rsidP="0095213B">
      <w:pPr>
        <w:rPr>
          <w:rFonts w:ascii="Arial" w:hAnsi="Arial" w:cs="Arial"/>
        </w:rPr>
      </w:pPr>
    </w:p>
    <w:p w:rsidR="00D72425" w:rsidRDefault="00D72425" w:rsidP="00D72425">
      <w:pPr>
        <w:rPr>
          <w:rFonts w:ascii="Arial" w:hAnsi="Arial" w:cs="Arial"/>
        </w:rPr>
      </w:pPr>
      <w:r>
        <w:rPr>
          <w:rFonts w:ascii="Arial" w:hAnsi="Arial" w:cs="Arial"/>
        </w:rPr>
        <w:t>Вы можете обратиться в</w:t>
      </w:r>
      <w:r w:rsidRPr="00025309">
        <w:rPr>
          <w:rFonts w:ascii="Arial" w:hAnsi="Arial" w:cs="Arial"/>
        </w:rPr>
        <w:t xml:space="preserve"> орган управления образованием </w:t>
      </w:r>
      <w:r>
        <w:rPr>
          <w:rFonts w:ascii="Arial" w:hAnsi="Arial" w:cs="Arial"/>
        </w:rPr>
        <w:t>Вашего</w:t>
      </w:r>
      <w:r w:rsidRPr="00025309">
        <w:rPr>
          <w:rFonts w:ascii="Arial" w:hAnsi="Arial" w:cs="Arial"/>
        </w:rPr>
        <w:t xml:space="preserve"> муниципал</w:t>
      </w:r>
      <w:r>
        <w:rPr>
          <w:rFonts w:ascii="Arial" w:hAnsi="Arial" w:cs="Arial"/>
        </w:rPr>
        <w:t>итета в случае, если:</w:t>
      </w:r>
    </w:p>
    <w:p w:rsidR="00D72425" w:rsidRPr="00D72425" w:rsidRDefault="00D72425" w:rsidP="00D724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при проверке статуса ранее поданного заявления появилось сообщение, что Ваше заявление </w:t>
      </w:r>
      <w:r w:rsidRPr="00D72425">
        <w:rPr>
          <w:rFonts w:ascii="Arial" w:hAnsi="Arial" w:cs="Arial"/>
        </w:rPr>
        <w:t>не найдено</w:t>
      </w:r>
      <w:r>
        <w:rPr>
          <w:rFonts w:ascii="Arial" w:hAnsi="Arial" w:cs="Arial"/>
        </w:rPr>
        <w:t>,</w:t>
      </w:r>
    </w:p>
    <w:p w:rsidR="00D72425" w:rsidRDefault="00D72425" w:rsidP="00D72425">
      <w:pPr>
        <w:rPr>
          <w:rFonts w:ascii="Arial" w:hAnsi="Arial" w:cs="Arial"/>
        </w:rPr>
      </w:pPr>
      <w:r w:rsidRPr="00D72425">
        <w:rPr>
          <w:rFonts w:ascii="Arial" w:hAnsi="Arial" w:cs="Arial"/>
        </w:rPr>
        <w:t>- Вы хотите внести изменения в ранее поданное заявление,</w:t>
      </w:r>
    </w:p>
    <w:p w:rsidR="00D72425" w:rsidRPr="00D72425" w:rsidRDefault="00D72425" w:rsidP="00D72425">
      <w:pPr>
        <w:rPr>
          <w:rFonts w:ascii="Arial" w:hAnsi="Arial" w:cs="Arial"/>
        </w:rPr>
      </w:pPr>
      <w:r w:rsidRPr="00D72425">
        <w:rPr>
          <w:rFonts w:ascii="Arial" w:hAnsi="Arial" w:cs="Arial"/>
        </w:rPr>
        <w:t xml:space="preserve"> а также по другим вопросам, связанны</w:t>
      </w:r>
      <w:r w:rsidR="00355B65">
        <w:rPr>
          <w:rFonts w:ascii="Arial" w:hAnsi="Arial" w:cs="Arial"/>
        </w:rPr>
        <w:t>м</w:t>
      </w:r>
      <w:bookmarkStart w:id="0" w:name="_GoBack"/>
      <w:bookmarkEnd w:id="0"/>
      <w:r w:rsidRPr="00D72425">
        <w:rPr>
          <w:rFonts w:ascii="Arial" w:hAnsi="Arial" w:cs="Arial"/>
        </w:rPr>
        <w:t xml:space="preserve"> с текущим состоянием Вашего заявления или предварительным номером в очереди.</w:t>
      </w:r>
    </w:p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p w:rsidR="0095213B" w:rsidRDefault="0095213B" w:rsidP="0095213B"/>
    <w:sectPr w:rsidR="0095213B" w:rsidSect="00D02B1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96FC3"/>
    <w:multiLevelType w:val="hybridMultilevel"/>
    <w:tmpl w:val="C7524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B6CC9"/>
    <w:multiLevelType w:val="hybridMultilevel"/>
    <w:tmpl w:val="C7524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65BB1"/>
    <w:multiLevelType w:val="hybridMultilevel"/>
    <w:tmpl w:val="C47A134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416AB"/>
    <w:multiLevelType w:val="hybridMultilevel"/>
    <w:tmpl w:val="C7524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E37788"/>
    <w:multiLevelType w:val="hybridMultilevel"/>
    <w:tmpl w:val="5470A636"/>
    <w:lvl w:ilvl="0" w:tplc="CD3287E8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7A6"/>
    <w:rsid w:val="00025309"/>
    <w:rsid w:val="001A07A6"/>
    <w:rsid w:val="001A4CC8"/>
    <w:rsid w:val="00207BC2"/>
    <w:rsid w:val="00355B65"/>
    <w:rsid w:val="00483841"/>
    <w:rsid w:val="006A605A"/>
    <w:rsid w:val="006F48B9"/>
    <w:rsid w:val="00775265"/>
    <w:rsid w:val="0095213B"/>
    <w:rsid w:val="009D3188"/>
    <w:rsid w:val="009E6996"/>
    <w:rsid w:val="00B5334F"/>
    <w:rsid w:val="00B6488A"/>
    <w:rsid w:val="00C17BDF"/>
    <w:rsid w:val="00D02B11"/>
    <w:rsid w:val="00D72425"/>
    <w:rsid w:val="00D76EDC"/>
    <w:rsid w:val="00DB1BA5"/>
    <w:rsid w:val="00E6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753A7-2978-4EA6-A9D2-644466E0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0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B1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B53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ciur.ru/sitelist/default.aspx" TargetMode="Externa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3E68E669460D44B5994B6AD125BA27" ma:contentTypeVersion="0" ma:contentTypeDescription="Создание документа." ma:contentTypeScope="" ma:versionID="d46ae7c5d890701e6e5251b10893a9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420901-D366-4F05-B162-8C627B669E67}"/>
</file>

<file path=customXml/itemProps2.xml><?xml version="1.0" encoding="utf-8"?>
<ds:datastoreItem xmlns:ds="http://schemas.openxmlformats.org/officeDocument/2006/customXml" ds:itemID="{F26EE6D1-BA5A-45F7-B252-AE87B9464FD8}"/>
</file>

<file path=customXml/itemProps3.xml><?xml version="1.0" encoding="utf-8"?>
<ds:datastoreItem xmlns:ds="http://schemas.openxmlformats.org/officeDocument/2006/customXml" ds:itemID="{87226396-DBAC-40BF-9EA4-7ECEC9F40243}"/>
</file>

<file path=customXml/itemProps4.xml><?xml version="1.0" encoding="utf-8"?>
<ds:datastoreItem xmlns:ds="http://schemas.openxmlformats.org/officeDocument/2006/customXml" ds:itemID="{F0584B0D-2470-44E8-96AF-89663F51EB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Кулигина Любовь</dc:creator>
  <cp:keywords/>
  <dc:description/>
  <cp:lastModifiedBy>Кулигина Любовь</cp:lastModifiedBy>
  <cp:revision>7</cp:revision>
  <cp:lastPrinted>2014-09-18T07:40:00Z</cp:lastPrinted>
  <dcterms:created xsi:type="dcterms:W3CDTF">2014-09-15T03:51:00Z</dcterms:created>
  <dcterms:modified xsi:type="dcterms:W3CDTF">2014-09-18T07:45:00Z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0x010100AA3E68E669460D44B5994B6AD125BA27</vt:lpwstr>
  </property>
</Properties>
</file>