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459"/>
        <w:gridCol w:w="4183"/>
      </w:tblGrid>
      <w:tr w:rsidR="004312EC" w14:paraId="558C019F" w14:textId="7777777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AB0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9F24A8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CB094F" wp14:editId="6A30F2B0">
                  <wp:extent cx="694690" cy="633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2270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12EC" w14:paraId="3D2E8A3A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7270FEB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309A9E70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6BCF01A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0953DEE1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19A1183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3E9EBC23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6AA453C5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4312EC" w14:paraId="310315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14:paraId="3D79AEDC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35F4F5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E6EC96C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3225E6" w14:textId="4C029753" w:rsidR="004312E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B63CF2">
        <w:rPr>
          <w:rFonts w:ascii="Times New Roman" w:eastAsia="Calibri" w:hAnsi="Times New Roman" w:cs="Times New Roman"/>
          <w:sz w:val="28"/>
          <w:szCs w:val="28"/>
        </w:rPr>
        <w:t>18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B63CF2">
        <w:rPr>
          <w:rFonts w:ascii="Times New Roman" w:eastAsia="Calibri" w:hAnsi="Times New Roman" w:cs="Times New Roman"/>
          <w:sz w:val="28"/>
          <w:szCs w:val="28"/>
        </w:rPr>
        <w:t>февраля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764FD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   № </w:t>
      </w:r>
      <w:r w:rsidR="00B63CF2">
        <w:rPr>
          <w:rFonts w:ascii="Times New Roman" w:eastAsia="Calibri" w:hAnsi="Times New Roman" w:cs="Times New Roman"/>
          <w:sz w:val="28"/>
          <w:szCs w:val="28"/>
        </w:rPr>
        <w:t>193</w:t>
      </w:r>
    </w:p>
    <w:p w14:paraId="2DE4D773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A2A06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14:paraId="4F9AFA73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6F88E" w14:textId="103F9F26" w:rsidR="004312EC" w:rsidRDefault="00000000">
      <w:pPr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6548A">
        <w:rPr>
          <w:rFonts w:ascii="Times New Roman" w:hAnsi="Times New Roman" w:cs="Times New Roman"/>
          <w:sz w:val="28"/>
          <w:szCs w:val="28"/>
        </w:rPr>
        <w:t>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6548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 2018 – </w:t>
      </w:r>
      <w:r>
        <w:rPr>
          <w:rFonts w:ascii="Times New Roman" w:hAnsi="Times New Roman" w:cs="Times New Roman"/>
          <w:sz w:val="28"/>
          <w:szCs w:val="28"/>
        </w:rPr>
        <w:t>2028 год</w:t>
      </w:r>
      <w:r w:rsidR="0006548A">
        <w:rPr>
          <w:rFonts w:ascii="Times New Roman" w:hAnsi="Times New Roman" w:cs="Times New Roman"/>
          <w:sz w:val="28"/>
          <w:szCs w:val="28"/>
        </w:rPr>
        <w:t>ы»</w:t>
      </w:r>
    </w:p>
    <w:p w14:paraId="5FFA0CD7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6CB8939" w14:textId="2BC6EADF" w:rsidR="004312EC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изменением структуры и содержания программ согласно постановлени</w:t>
      </w:r>
      <w:r w:rsidR="00FC57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26.05.2021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</w:t>
      </w:r>
      <w:r w:rsidR="00FC57E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от </w:t>
      </w:r>
      <w:r w:rsidRPr="00613B6D">
        <w:rPr>
          <w:rFonts w:ascii="Times New Roman" w:hAnsi="Times New Roman" w:cs="Times New Roman"/>
          <w:sz w:val="28"/>
          <w:szCs w:val="28"/>
        </w:rPr>
        <w:t>1</w:t>
      </w:r>
      <w:r w:rsidR="00613B6D" w:rsidRPr="00613B6D">
        <w:rPr>
          <w:rFonts w:ascii="Times New Roman" w:hAnsi="Times New Roman" w:cs="Times New Roman"/>
          <w:sz w:val="28"/>
          <w:szCs w:val="28"/>
        </w:rPr>
        <w:t>4</w:t>
      </w:r>
      <w:r w:rsidRPr="00613B6D">
        <w:rPr>
          <w:rFonts w:ascii="Times New Roman" w:hAnsi="Times New Roman" w:cs="Times New Roman"/>
          <w:sz w:val="28"/>
          <w:szCs w:val="28"/>
        </w:rPr>
        <w:t>.02.202</w:t>
      </w:r>
      <w:r w:rsidR="00613B6D" w:rsidRPr="00613B6D">
        <w:rPr>
          <w:rFonts w:ascii="Times New Roman" w:hAnsi="Times New Roman" w:cs="Times New Roman"/>
          <w:sz w:val="28"/>
          <w:szCs w:val="28"/>
        </w:rPr>
        <w:t>5</w:t>
      </w:r>
      <w:r w:rsidRPr="00613B6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5BFF84" w14:textId="77777777" w:rsidR="004312EC" w:rsidRDefault="00431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661A14" w14:textId="77777777" w:rsidR="004312EC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14:paraId="5D037B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7A5197FC" w14:textId="4E844ED6" w:rsidR="004312EC" w:rsidRDefault="00000000" w:rsidP="008616D9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6548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06548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65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 w:rsidR="0006548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 утвержденн</w:t>
      </w:r>
      <w:r w:rsidR="00FC57E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17.12.2021 № 28 (в редакции постановлений Администрации муниципального образования «Муниципальный округ Красногорский район Удмуртской Республики» от</w:t>
      </w:r>
      <w:r w:rsidR="00FC57E7">
        <w:rPr>
          <w:rFonts w:ascii="Times New Roman" w:hAnsi="Times New Roman" w:cs="Times New Roman"/>
          <w:sz w:val="28"/>
          <w:szCs w:val="28"/>
        </w:rPr>
        <w:t xml:space="preserve"> 07.02.2022 №134,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№954, от 24.03.2023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№289</w:t>
      </w:r>
      <w:r w:rsidR="0006548A">
        <w:rPr>
          <w:rFonts w:ascii="Times New Roman" w:hAnsi="Times New Roman" w:cs="Times New Roman"/>
          <w:sz w:val="28"/>
          <w:szCs w:val="28"/>
        </w:rPr>
        <w:t>, от 14.02.2024 №166</w:t>
      </w:r>
      <w:r>
        <w:rPr>
          <w:rFonts w:ascii="Times New Roman" w:hAnsi="Times New Roman" w:cs="Times New Roman"/>
          <w:sz w:val="28"/>
          <w:szCs w:val="28"/>
        </w:rPr>
        <w:t>) (далее – муниципальная программа)</w:t>
      </w:r>
      <w:r w:rsidR="008616D9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8616D9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 xml:space="preserve">в новой 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1 к настоящему постановлению. </w:t>
      </w:r>
    </w:p>
    <w:p w14:paraId="27409D1A" w14:textId="29A64C9B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актуальную редакцию муниципальной программы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74D7C057" w14:textId="7B6F860A" w:rsidR="004312EC" w:rsidRDefault="008616D9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первого заместителя главы Администрации </w:t>
      </w:r>
      <w:r w:rsidR="0006548A">
        <w:rPr>
          <w:rFonts w:ascii="Times New Roman" w:hAnsi="Times New Roman" w:cs="Times New Roman"/>
          <w:sz w:val="28"/>
          <w:szCs w:val="28"/>
        </w:rPr>
        <w:t xml:space="preserve">по экономике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06548A">
        <w:rPr>
          <w:rFonts w:ascii="Times New Roman" w:hAnsi="Times New Roman" w:cs="Times New Roman"/>
          <w:sz w:val="28"/>
          <w:szCs w:val="28"/>
        </w:rPr>
        <w:t>Иванову И.Н.</w:t>
      </w:r>
    </w:p>
    <w:p w14:paraId="13FAB7E7" w14:textId="77777777" w:rsidR="004312EC" w:rsidRDefault="00431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5E47E5" w14:textId="77777777" w:rsidR="00613B6D" w:rsidRPr="00613B6D" w:rsidRDefault="00613B6D" w:rsidP="00613B6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111443758"/>
      <w:r w:rsidRPr="00613B6D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</w:t>
      </w:r>
    </w:p>
    <w:p w14:paraId="32F912F4" w14:textId="77777777" w:rsidR="00613B6D" w:rsidRPr="00613B6D" w:rsidRDefault="00613B6D" w:rsidP="00613B6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3B6D">
        <w:rPr>
          <w:rFonts w:ascii="Times New Roman" w:eastAsia="Calibri" w:hAnsi="Times New Roman" w:cs="Times New Roman"/>
          <w:sz w:val="28"/>
          <w:szCs w:val="28"/>
        </w:rPr>
        <w:t xml:space="preserve">Администрации по экономике муниципального </w:t>
      </w:r>
    </w:p>
    <w:p w14:paraId="1858F0A9" w14:textId="77777777" w:rsidR="00613B6D" w:rsidRPr="00613B6D" w:rsidRDefault="00613B6D" w:rsidP="00613B6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3B6D">
        <w:rPr>
          <w:rFonts w:ascii="Times New Roman" w:eastAsia="Calibri" w:hAnsi="Times New Roman" w:cs="Times New Roman"/>
          <w:sz w:val="28"/>
          <w:szCs w:val="28"/>
        </w:rPr>
        <w:t>образования «Муниципальный округ                                            И.Н. Иванова</w:t>
      </w:r>
    </w:p>
    <w:p w14:paraId="27154AF4" w14:textId="77777777" w:rsidR="00613B6D" w:rsidRPr="00613B6D" w:rsidRDefault="00613B6D" w:rsidP="00613B6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3B6D">
        <w:rPr>
          <w:rFonts w:ascii="Times New Roman" w:eastAsia="Calibri" w:hAnsi="Times New Roman" w:cs="Times New Roman"/>
          <w:sz w:val="28"/>
          <w:szCs w:val="28"/>
        </w:rPr>
        <w:t xml:space="preserve">Красногорский район </w:t>
      </w:r>
    </w:p>
    <w:p w14:paraId="76E93805" w14:textId="77777777" w:rsidR="00613B6D" w:rsidRPr="00613B6D" w:rsidRDefault="00613B6D" w:rsidP="00613B6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13B6D">
        <w:rPr>
          <w:rFonts w:ascii="Times New Roman" w:eastAsia="Calibri" w:hAnsi="Times New Roman" w:cs="Times New Roman"/>
          <w:sz w:val="28"/>
          <w:szCs w:val="28"/>
        </w:rPr>
        <w:t>Удмуртской Республики»</w:t>
      </w:r>
      <w:bookmarkEnd w:id="0"/>
    </w:p>
    <w:p w14:paraId="146DDAC8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774888C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72BC3" w14:textId="77777777" w:rsidR="004312E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1446CDEE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6E120" w14:textId="77777777" w:rsidR="004312E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Администрации </w:t>
      </w:r>
    </w:p>
    <w:p w14:paraId="4F077545" w14:textId="77777777" w:rsidR="004312E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                                </w:t>
      </w:r>
    </w:p>
    <w:p w14:paraId="6C2AC097" w14:textId="77777777" w:rsidR="004312EC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 Красногорский район Удмуртской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Республики»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Сабрекова</w:t>
      </w:r>
      <w:proofErr w:type="spellEnd"/>
    </w:p>
    <w:p w14:paraId="3F2B499B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396BF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B1C9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59D5B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2A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488D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2A85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05A8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E003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A9AD6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2FCA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4594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1F03B" w14:textId="77777777" w:rsidR="004312EC" w:rsidRDefault="000000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Куклина Т.В.</w:t>
      </w:r>
    </w:p>
    <w:p w14:paraId="68F9CF70" w14:textId="77777777" w:rsidR="004312EC" w:rsidRDefault="004312EC"/>
    <w:p w14:paraId="5297EAE1" w14:textId="77777777" w:rsidR="004312E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1AA8DC" w14:textId="77777777" w:rsidR="004312EC" w:rsidRDefault="00000000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ECCC1B5" w14:textId="77777777" w:rsidR="004312EC" w:rsidRDefault="00000000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 «Муниципальный округ Красногорский район Удмуртской Республики»</w:t>
      </w:r>
    </w:p>
    <w:p w14:paraId="10302907" w14:textId="72CDF2F2" w:rsidR="004312EC" w:rsidRDefault="00000000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EE0DA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E0DAD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64F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E0DAD">
        <w:rPr>
          <w:rFonts w:ascii="Times New Roman" w:hAnsi="Times New Roman" w:cs="Times New Roman"/>
          <w:sz w:val="28"/>
          <w:szCs w:val="28"/>
        </w:rPr>
        <w:t>193</w:t>
      </w:r>
    </w:p>
    <w:p w14:paraId="22A2B727" w14:textId="77777777" w:rsidR="004312EC" w:rsidRDefault="004312EC">
      <w:pPr>
        <w:widowControl w:val="0"/>
        <w:tabs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592331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Муниципальная программа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2018-2028 годы»</w:t>
      </w:r>
    </w:p>
    <w:p w14:paraId="11A7E85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892DC4" w14:textId="77777777" w:rsidR="004312EC" w:rsidRDefault="000000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Краткая характеристика (паспорт) муниципальной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4312EC" w14:paraId="4502BAFC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214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61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«Обеспечение защиты прав потребителей в муниципальном образовании «Муниципальный округ Красногорский район Удмуртской Республики» на 2018 - 2028 годы» (далее – программа) </w:t>
            </w:r>
          </w:p>
        </w:tc>
      </w:tr>
      <w:tr w:rsidR="004312EC" w14:paraId="0DE3028A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31A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Координатор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FD8" w14:textId="569DFEC9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Первый заместитель главы Администрации</w:t>
            </w:r>
            <w:r w:rsidR="00861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экономике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 </w:t>
            </w:r>
          </w:p>
        </w:tc>
      </w:tr>
      <w:tr w:rsidR="004312EC" w14:paraId="763E14E3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5B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AE0" w14:textId="13F8AA23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экономики и сельского </w:t>
            </w:r>
            <w:proofErr w:type="gramStart"/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хозяйства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6DC3E57D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FC9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DA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72123208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D5FD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BD6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эффективной системы защиты прав потребителей в муниципальном образовании Красногорский район,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      </w:r>
          </w:p>
        </w:tc>
      </w:tr>
      <w:tr w:rsidR="004312EC" w14:paraId="13997883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52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4B7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14:paraId="226C17D9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правовое просвещение хозяйствующих субъектов, работающих в сфере потребительского рынка;</w:t>
            </w:r>
          </w:p>
          <w:p w14:paraId="27DBB1BB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защита населения муниципального образования от некачественных товаров, работ, услуг;</w:t>
            </w:r>
          </w:p>
          <w:p w14:paraId="323E1ADE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обеспечение функционирования системы защиты прав потребителей муниципального образования. </w:t>
            </w:r>
          </w:p>
        </w:tc>
      </w:tr>
      <w:tr w:rsidR="004312EC" w14:paraId="5AEFE959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678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Целевые показатели (индикаторы)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B0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консультаций в сфере защиты прав потребителей;</w:t>
            </w:r>
          </w:p>
          <w:p w14:paraId="04B1752A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14:paraId="26E870C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14:paraId="3E3A3AD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доля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4312EC" w14:paraId="64C622B6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1B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962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2018-2028 годы.</w:t>
            </w:r>
          </w:p>
          <w:p w14:paraId="1E4C00C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реализации программы не выделяются.</w:t>
            </w:r>
          </w:p>
        </w:tc>
      </w:tr>
      <w:tr w:rsidR="004312EC" w14:paraId="77431537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33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Ресурсное обеспечение за счет средств бюджета муниципального образования Красногорский район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3218" w14:textId="6FB91A76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Финансирование на реализацию мероприятий муниципальной программы за 2018-2028 годы составит 9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 тыс. руб. в том числе по годам реализации программы:</w:t>
            </w:r>
          </w:p>
          <w:p w14:paraId="5BD8946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10 тыс. руб.</w:t>
            </w:r>
          </w:p>
          <w:p w14:paraId="1EC199B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год 10 тыс. руб.</w:t>
            </w:r>
          </w:p>
          <w:p w14:paraId="0432F61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10 тыс. руб.</w:t>
            </w:r>
          </w:p>
          <w:p w14:paraId="3216DC4B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10 тыс. руб.</w:t>
            </w:r>
          </w:p>
          <w:p w14:paraId="320DF53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14,9 тыс. руб.</w:t>
            </w:r>
          </w:p>
          <w:p w14:paraId="5C856C97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год 9,9 тыс. руб.</w:t>
            </w:r>
          </w:p>
          <w:p w14:paraId="05A3B161" w14:textId="36D1101E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73D8858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год 10 тыс. руб.</w:t>
            </w:r>
          </w:p>
          <w:p w14:paraId="54870A6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год 10 тыс. руб.</w:t>
            </w:r>
          </w:p>
          <w:p w14:paraId="5BA69ED4" w14:textId="0D641988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2027 год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тыс. руб.</w:t>
            </w:r>
          </w:p>
          <w:p w14:paraId="2228189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год 0 тыс. руб.</w:t>
            </w:r>
          </w:p>
        </w:tc>
      </w:tr>
      <w:tr w:rsidR="004312EC" w14:paraId="7AE282CC" w14:textId="77777777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511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34" w14:textId="77777777" w:rsidR="004312EC" w:rsidRDefault="00000000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      </w:r>
          </w:p>
          <w:p w14:paraId="7D11A489" w14:textId="77777777" w:rsidR="004312EC" w:rsidRDefault="00000000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способность населения района самостоятельно и грамотно действовать на потребительском рынке;</w:t>
            </w:r>
          </w:p>
          <w:p w14:paraId="28E2044C" w14:textId="77777777" w:rsidR="004312EC" w:rsidRDefault="00000000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уровня доступности защиты нарушенных прав потребителей;</w:t>
            </w:r>
          </w:p>
          <w:p w14:paraId="01CB9A13" w14:textId="77777777" w:rsidR="004312EC" w:rsidRDefault="00000000">
            <w:pPr>
              <w:tabs>
                <w:tab w:val="left" w:pos="10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- приобретение определенных навыков поведения субъектами предпринимательской деятельности, способствующих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увеличению количества фактов добровольного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удовлетворения законных требований потребителей продавцами (исполнителями)</w:t>
            </w:r>
          </w:p>
        </w:tc>
      </w:tr>
    </w:tbl>
    <w:p w14:paraId="5EC0B94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90E297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1. Характеристика текущего состояния</w:t>
      </w:r>
    </w:p>
    <w:p w14:paraId="2B516FC2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сферы защиты прав потребителей</w:t>
      </w:r>
    </w:p>
    <w:p w14:paraId="6E392217" w14:textId="77777777" w:rsidR="004312EC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Российской Федерации от 07 февраля 1992 года № 2300-1 «О защите прав потребителей» регулирует отношения, возникающие между потребителями и изготовителями, исполнителями, продавцами при продаже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товаров (</w:t>
      </w:r>
      <w:hyperlink r:id="rId8" w:tooltip="Выполнение работ" w:history="1">
        <w:r w:rsidR="004312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выполнении работ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14:paraId="20DDCA89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2014-2016 годов ежегодно в Администрацию муниципального образования «Красногорский район» за защитой своих нарушенных прав обращается до 10 потребителей. В такой ситуации необходим поиск и применение новых подходов к решению вопросов по обеспечению защиты прав потребителей, содействовать умению самостоятельно и грамотно действовать на потребительском рынке.</w:t>
      </w:r>
    </w:p>
    <w:p w14:paraId="77AFBF1C" w14:textId="77777777" w:rsidR="004312EC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касаются нарушений их прав вследствие приобретения некачественных товаров, услуг, отсутствия в необходимых объемах информации о товаре или услуге. Это говорит о недостаточной ответственности бизнеса за результаты своей деятельности, что приводит к возникновению имущественных рисков потребителей в результате приобретения некачественной продукции, услуг. В связи с изменением законодательства, ограничивающего количество проводимых контролирующими органами проверок, необходимо применение новых подходов к обеспечению условий для формирования у населения устойчивых навыков самостоятельного и грамотного поведения на потребительском рынке.</w:t>
      </w:r>
    </w:p>
    <w:p w14:paraId="2C43911B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Одной из причин, порождающих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Наиболее эффективным методом борьбы с правонарушениями на потребительском рынке является предупреждение и профилактика правонарушений.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>
        <w:rPr>
          <w:rFonts w:ascii="Times New Roman" w:hAnsi="Times New Roman" w:cs="Times New Roman"/>
          <w:sz w:val="28"/>
          <w:szCs w:val="28"/>
        </w:rPr>
        <w:t xml:space="preserve"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Большую роль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14:paraId="37227D12" w14:textId="25C9BD29" w:rsidR="004312EC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86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 и задач в определенной степени возможно в рамках реализации муниципальной программы </w:t>
      </w:r>
      <w:r w:rsidR="008616D9">
        <w:rPr>
          <w:rFonts w:ascii="Times New Roman" w:hAnsi="Times New Roman" w:cs="Times New Roman"/>
          <w:sz w:val="28"/>
          <w:szCs w:val="28"/>
        </w:rPr>
        <w:t xml:space="preserve">Красногорского района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«Обеспечение защиты прав потребителей в муниципальном образовании «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4124E139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Консультационная, просветительская работа, направленная на урегулирование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спорных ситуаций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возникающих между потребителями и хозяйствующими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субъектами должна стать одним из основных направлений работы и должна включать: оказание компетентной правовой помощи, пропаганду правовых знаний, издание специальных брошюр.</w:t>
      </w:r>
    </w:p>
    <w:p w14:paraId="3EE11EB3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 разрешению возникающих споров.</w:t>
      </w:r>
    </w:p>
    <w:p w14:paraId="5D638E72" w14:textId="77777777" w:rsidR="004312EC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представляет угрозу здоровью и жизни потребителей (фальсификация продуктов питания, не качественные ЖКУ и т.д.)</w:t>
      </w:r>
    </w:p>
    <w:p w14:paraId="4F5C87F3" w14:textId="77777777" w:rsidR="004312EC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Важное место в вопросах обеспечения и защиты прав потребителей занимает внедрение дополнительных образовательных программ в области защиты прав потребителей. Для повышения мотивации к углубленному изучению данных вопросов рекомендуется проведение олимпиад и конкурсов среди жителей района и обучающихся общеобразовательных учреждений.</w:t>
      </w:r>
    </w:p>
    <w:p w14:paraId="2BD85BA2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программы «Обеспечение защиты прав потребителей» позволит повысить социальную защищенность граждан, обеспечит сбалансированную защиту интересов потребителей и повысит качество жизни жителей муниципального образования Красногорский район.</w:t>
      </w:r>
    </w:p>
    <w:p w14:paraId="26400DFA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64E52C" w14:textId="77777777" w:rsidR="004312EC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2. Приоритеты, цели и задачи в сфере деятельности Программы</w:t>
      </w:r>
    </w:p>
    <w:p w14:paraId="73B8890C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статье 44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 Российской Федерации от 07 февраля 1992 года № 2300-1 «О защите прав потребителей» органы местного самоуправления вправе:</w:t>
      </w:r>
    </w:p>
    <w:p w14:paraId="096E76D1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Рассматривать обращения потребителей, консультировать их по вопросам защиты прав потребителей;</w:t>
      </w:r>
    </w:p>
    <w:p w14:paraId="6DD0F83B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14:paraId="04CFD424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Разрабатывать муниципальные программы по защите прав потребителей.</w:t>
      </w:r>
    </w:p>
    <w:p w14:paraId="340A215A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является:</w:t>
      </w:r>
    </w:p>
    <w:p w14:paraId="03AE3CFC" w14:textId="77777777" w:rsidR="004312EC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эффективной системы защиты прав потребителей в муниципальном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14:paraId="4E66475E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Достижение указанной цели требует решения следующих задач:</w:t>
      </w:r>
    </w:p>
    <w:p w14:paraId="44CCC75A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14:paraId="7F08983D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-правовое просвещение хозяйствующих субъектов, работающих в сфере потребительского рынка;</w:t>
      </w:r>
    </w:p>
    <w:p w14:paraId="07C5667B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-защита населения муниципального образования от некачественных товаров, работ, услуг;</w:t>
      </w:r>
    </w:p>
    <w:p w14:paraId="3AF93C26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функционирования системы защиты прав потребителей муниципального образования.</w:t>
      </w:r>
    </w:p>
    <w:p w14:paraId="068551E1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A2D092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3. Целевые показатели (индикаторы) программы</w:t>
      </w:r>
    </w:p>
    <w:p w14:paraId="582854D8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качестве целевых показателей (индикаторов) программы определены:</w:t>
      </w:r>
    </w:p>
    <w:p w14:paraId="1E4BBA36" w14:textId="77777777" w:rsidR="004312EC" w:rsidRDefault="00000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потребителей.</w:t>
      </w:r>
    </w:p>
    <w:p w14:paraId="5A3377FE" w14:textId="77777777" w:rsidR="004312EC" w:rsidRDefault="0000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грамотности.</w:t>
      </w:r>
    </w:p>
    <w:p w14:paraId="038F24F7" w14:textId="77777777" w:rsidR="004312EC" w:rsidRDefault="0000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потребителей.</w:t>
      </w:r>
    </w:p>
    <w:p w14:paraId="2589DB78" w14:textId="77777777" w:rsidR="004312EC" w:rsidRDefault="000000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Показатели характеризуют повышение уровня доступности информации для потребителей о правах потребителя и механизмах их защиты.</w:t>
      </w:r>
    </w:p>
    <w:p w14:paraId="34B545DD" w14:textId="77777777" w:rsidR="004312EC" w:rsidRDefault="00000000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Республики».</w:t>
      </w:r>
    </w:p>
    <w:p w14:paraId="2945FCC3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Показатель характеризует уровень правовой грамотности потребителей и хозяйствующих субъектов, формирование добросовестного бизнеса.</w:t>
      </w:r>
    </w:p>
    <w:p w14:paraId="7CFE97A2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14:paraId="4E0C17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DCB7C5" w14:textId="77777777" w:rsidR="004312EC" w:rsidRDefault="00000000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4. Сроки и этапы реализации программы</w:t>
      </w:r>
    </w:p>
    <w:p w14:paraId="6E82D1F0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2018-2028 годы.</w:t>
      </w:r>
    </w:p>
    <w:p w14:paraId="2BBCC812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Этапы реализации программы не выделяются.</w:t>
      </w:r>
    </w:p>
    <w:p w14:paraId="045412F7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8683897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5. Основные мероприятия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12EC" w14:paraId="4E8D1E88" w14:textId="77777777">
        <w:tc>
          <w:tcPr>
            <w:tcW w:w="675" w:type="dxa"/>
          </w:tcPr>
          <w:p w14:paraId="414FCECC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705" w:type="dxa"/>
          </w:tcPr>
          <w:p w14:paraId="2DBD4F10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14:paraId="528EE251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4312EC" w14:paraId="253324A9" w14:textId="77777777">
        <w:tc>
          <w:tcPr>
            <w:tcW w:w="9571" w:type="dxa"/>
            <w:gridSpan w:val="3"/>
          </w:tcPr>
          <w:p w14:paraId="16D930D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Разъяснительная работа. Работа с письмами и обращениями граждан.</w:t>
            </w:r>
          </w:p>
        </w:tc>
      </w:tr>
      <w:tr w:rsidR="004312EC" w14:paraId="63B25CF1" w14:textId="77777777">
        <w:tc>
          <w:tcPr>
            <w:tcW w:w="675" w:type="dxa"/>
          </w:tcPr>
          <w:p w14:paraId="3612339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7352440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14:paraId="3607C8E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4F0CF2B1" w14:textId="77777777">
        <w:tc>
          <w:tcPr>
            <w:tcW w:w="675" w:type="dxa"/>
          </w:tcPr>
          <w:p w14:paraId="4CA4776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5C85427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14:paraId="7F53DB3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0BDDB5B" w14:textId="77777777">
        <w:tc>
          <w:tcPr>
            <w:tcW w:w="675" w:type="dxa"/>
          </w:tcPr>
          <w:p w14:paraId="3EC74EF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F2C107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14:paraId="5880D02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20B950AE" w14:textId="77777777">
        <w:tc>
          <w:tcPr>
            <w:tcW w:w="675" w:type="dxa"/>
          </w:tcPr>
          <w:p w14:paraId="6E95099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669D2C3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3191" w:type="dxa"/>
          </w:tcPr>
          <w:p w14:paraId="36B6DFE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6D531709" w14:textId="77777777">
        <w:tc>
          <w:tcPr>
            <w:tcW w:w="9571" w:type="dxa"/>
            <w:gridSpan w:val="3"/>
          </w:tcPr>
          <w:p w14:paraId="0058E4E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Судебная защита потребителей.</w:t>
            </w:r>
          </w:p>
        </w:tc>
      </w:tr>
      <w:tr w:rsidR="004312EC" w14:paraId="67DF7310" w14:textId="77777777">
        <w:tc>
          <w:tcPr>
            <w:tcW w:w="675" w:type="dxa"/>
          </w:tcPr>
          <w:p w14:paraId="27A7A44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6556820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14:paraId="42C7038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085ECF74" w14:textId="77777777">
        <w:tc>
          <w:tcPr>
            <w:tcW w:w="9571" w:type="dxa"/>
            <w:gridSpan w:val="3"/>
          </w:tcPr>
          <w:p w14:paraId="024E13E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4312EC" w14:paraId="67B85647" w14:textId="77777777">
        <w:tc>
          <w:tcPr>
            <w:tcW w:w="675" w:type="dxa"/>
          </w:tcPr>
          <w:p w14:paraId="384947A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6E4E5FB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14:paraId="4FBBF2A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78581F5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8DE9974" w14:textId="77777777">
        <w:tc>
          <w:tcPr>
            <w:tcW w:w="675" w:type="dxa"/>
          </w:tcPr>
          <w:p w14:paraId="25D2C8D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226EF0C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3191" w:type="dxa"/>
          </w:tcPr>
          <w:p w14:paraId="151745D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1371BA" w14:textId="77777777">
        <w:tc>
          <w:tcPr>
            <w:tcW w:w="675" w:type="dxa"/>
          </w:tcPr>
          <w:p w14:paraId="4EB1BCE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13A8A18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9" w:history="1"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krasno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4749164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14:paraId="59E7722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3EF557D3" w14:textId="77777777">
        <w:tc>
          <w:tcPr>
            <w:tcW w:w="675" w:type="dxa"/>
          </w:tcPr>
          <w:p w14:paraId="47FEB67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11AA375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4A1ABF9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потребителей.</w:t>
            </w:r>
          </w:p>
        </w:tc>
        <w:tc>
          <w:tcPr>
            <w:tcW w:w="3191" w:type="dxa"/>
          </w:tcPr>
          <w:p w14:paraId="7F35687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  <w:tr w:rsidR="004312EC" w14:paraId="1F7C91EE" w14:textId="77777777">
        <w:tc>
          <w:tcPr>
            <w:tcW w:w="675" w:type="dxa"/>
          </w:tcPr>
          <w:p w14:paraId="6537154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0D38975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3191" w:type="dxa"/>
          </w:tcPr>
          <w:p w14:paraId="4F12CE2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</w:tr>
    </w:tbl>
    <w:p w14:paraId="08F71B6D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E3CE69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6. Меры муниципального регулирования</w:t>
      </w:r>
    </w:p>
    <w:p w14:paraId="60725341" w14:textId="3B774CE2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Положени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отделе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Республики», утвержденно</w:t>
      </w:r>
      <w:r w:rsidR="001E7DF8">
        <w:rPr>
          <w:rFonts w:ascii="Times New Roman" w:eastAsia="Calibri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распоряжением Администрации муниципального образования «Муниципальный округ Красногорский район Удмуртской Республики» от 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335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структурным подразделением, осуществляющим функции в целях реализации предусмотренных законодательством полномочий в области защиты прав потребителей, является отдел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Отдел не является юридическим лицом и его содержание отражается в муниципальной программе «Муниципальное управление» (подпрограмма «Организация муниципального управления»).</w:t>
      </w:r>
    </w:p>
    <w:p w14:paraId="1CF0DEE6" w14:textId="6620B878" w:rsidR="004312EC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Отделом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14:paraId="5FA3E1D0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1AD49C" w14:textId="77777777" w:rsidR="004312E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Раздел 7. Прогноз сводных показателей муниципальных заданий </w:t>
      </w:r>
    </w:p>
    <w:p w14:paraId="795B3BA9" w14:textId="77777777" w:rsidR="004312EC" w:rsidRDefault="0000000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рамках программы муниципальными учреждениями муниципальные услуги не оказываются.</w:t>
      </w:r>
    </w:p>
    <w:p w14:paraId="3C0CBE2D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E8A0E2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8. Взаимодействие с органами государственной власти</w:t>
      </w:r>
    </w:p>
    <w:p w14:paraId="2A70E475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местного самоуправления, организациями и гражданами</w:t>
      </w:r>
    </w:p>
    <w:p w14:paraId="47F914A0" w14:textId="77777777" w:rsidR="004312EC" w:rsidRDefault="00000000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программы осуществляется взаимодействие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поселке Игра, который проводит контроль за качеством и безопасностью пищевых продуктов, соблюдением санитарного законодательства, осуществляет защиту прав потребителей, оказывает им правовую помощь в случаях нарушения их прав.</w:t>
      </w:r>
    </w:p>
    <w:p w14:paraId="399919D7" w14:textId="77777777" w:rsidR="004312EC" w:rsidRDefault="00000000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защиты прав потребителей.</w:t>
      </w:r>
    </w:p>
    <w:p w14:paraId="41810D2B" w14:textId="77777777" w:rsidR="004312EC" w:rsidRDefault="00000000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Территориальные отделы, расположенные в границах муниципального образования Красногорский район, информируют население о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«Муниципальный округ Красногорский район Удмуртской Республики».</w:t>
      </w:r>
    </w:p>
    <w:p w14:paraId="0EE31014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Многофункциональные центры по оказанию государственных и муниципальных услуг принимают заявления от населения в случае нарушения их прав и оказывают консультационные услуги. </w:t>
      </w:r>
    </w:p>
    <w:p w14:paraId="37EC807F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организации взаимодействия с населением района на официальном сайте муниципального образования Красногорский район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14:paraId="070A4894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муниципального образования «Муниципальный округ Красногорский район Удмуртской Республики» в разделе «Экономика» имеется вкладка «Потребительский рынок», включающая в том числе вопросы по защите прав потребителей.</w:t>
      </w:r>
    </w:p>
    <w:p w14:paraId="308F1156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98D33A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9. Ресурсное обеспечение программы</w:t>
      </w:r>
    </w:p>
    <w:p w14:paraId="30EC40BF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Источниками ресурсного обеспечения муниципальной программы являются средства бюджета муниципального образования «Муниципальный округ Красногорский район Удмуртской Республики».</w:t>
      </w:r>
    </w:p>
    <w:p w14:paraId="727CAFC8" w14:textId="29E17CB4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Общий объем финансирования мероприятий программы на 2018 – 2028 годы за счет собственных средств бюджета муниципального образования Красногорский район планируется в объеме 9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,8 тыс. рублей, в том числе по годам реализации муниципальной программы:</w:t>
      </w:r>
    </w:p>
    <w:p w14:paraId="347088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4312EC" w14:paraId="37C3DC8F" w14:textId="77777777">
        <w:tc>
          <w:tcPr>
            <w:tcW w:w="2552" w:type="dxa"/>
          </w:tcPr>
          <w:p w14:paraId="5C1FAF30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Годы реализации</w:t>
            </w:r>
          </w:p>
        </w:tc>
        <w:tc>
          <w:tcPr>
            <w:tcW w:w="4536" w:type="dxa"/>
          </w:tcPr>
          <w:p w14:paraId="4690B02F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Собственные средства, тыс. руб.</w:t>
            </w:r>
          </w:p>
        </w:tc>
      </w:tr>
      <w:tr w:rsidR="004312EC" w14:paraId="309D28EE" w14:textId="77777777">
        <w:tc>
          <w:tcPr>
            <w:tcW w:w="2552" w:type="dxa"/>
          </w:tcPr>
          <w:p w14:paraId="6FF1197C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4536" w:type="dxa"/>
          </w:tcPr>
          <w:p w14:paraId="0F6BAB74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5E13D30E" w14:textId="77777777">
        <w:tc>
          <w:tcPr>
            <w:tcW w:w="2552" w:type="dxa"/>
          </w:tcPr>
          <w:p w14:paraId="1837F73F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4536" w:type="dxa"/>
          </w:tcPr>
          <w:p w14:paraId="3614FBFC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635E7394" w14:textId="77777777">
        <w:tc>
          <w:tcPr>
            <w:tcW w:w="2552" w:type="dxa"/>
          </w:tcPr>
          <w:p w14:paraId="39949821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4536" w:type="dxa"/>
          </w:tcPr>
          <w:p w14:paraId="149CEDE0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4F783BA9" w14:textId="77777777">
        <w:tc>
          <w:tcPr>
            <w:tcW w:w="2552" w:type="dxa"/>
          </w:tcPr>
          <w:p w14:paraId="3984E05D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4536" w:type="dxa"/>
          </w:tcPr>
          <w:p w14:paraId="39A02355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740EFF53" w14:textId="77777777">
        <w:tc>
          <w:tcPr>
            <w:tcW w:w="2552" w:type="dxa"/>
          </w:tcPr>
          <w:p w14:paraId="52959CAF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4536" w:type="dxa"/>
          </w:tcPr>
          <w:p w14:paraId="50A8BAB1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14,9</w:t>
            </w:r>
          </w:p>
        </w:tc>
      </w:tr>
      <w:tr w:rsidR="004312EC" w14:paraId="4FCCF9CE" w14:textId="77777777">
        <w:tc>
          <w:tcPr>
            <w:tcW w:w="2552" w:type="dxa"/>
          </w:tcPr>
          <w:p w14:paraId="7E6609FC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4536" w:type="dxa"/>
          </w:tcPr>
          <w:p w14:paraId="2B9A0C0C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</w:tr>
      <w:tr w:rsidR="004312EC" w14:paraId="518C07E3" w14:textId="77777777">
        <w:tc>
          <w:tcPr>
            <w:tcW w:w="2552" w:type="dxa"/>
          </w:tcPr>
          <w:p w14:paraId="05983EB0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2024 г.</w:t>
            </w:r>
          </w:p>
        </w:tc>
        <w:tc>
          <w:tcPr>
            <w:tcW w:w="4536" w:type="dxa"/>
          </w:tcPr>
          <w:p w14:paraId="3CA99A2A" w14:textId="60548FD0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4312EC" w14:paraId="780C9DEC" w14:textId="77777777">
        <w:tc>
          <w:tcPr>
            <w:tcW w:w="2552" w:type="dxa"/>
          </w:tcPr>
          <w:p w14:paraId="04176603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г.</w:t>
            </w:r>
          </w:p>
        </w:tc>
        <w:tc>
          <w:tcPr>
            <w:tcW w:w="4536" w:type="dxa"/>
          </w:tcPr>
          <w:p w14:paraId="10B12CB4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47CE3A55" w14:textId="77777777">
        <w:tc>
          <w:tcPr>
            <w:tcW w:w="2552" w:type="dxa"/>
          </w:tcPr>
          <w:p w14:paraId="17137134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г.</w:t>
            </w:r>
          </w:p>
        </w:tc>
        <w:tc>
          <w:tcPr>
            <w:tcW w:w="4536" w:type="dxa"/>
          </w:tcPr>
          <w:p w14:paraId="5FEAA524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1FC44F60" w14:textId="77777777">
        <w:tc>
          <w:tcPr>
            <w:tcW w:w="2552" w:type="dxa"/>
          </w:tcPr>
          <w:p w14:paraId="4DA0AA11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г.</w:t>
            </w:r>
          </w:p>
        </w:tc>
        <w:tc>
          <w:tcPr>
            <w:tcW w:w="4536" w:type="dxa"/>
          </w:tcPr>
          <w:p w14:paraId="27A92A31" w14:textId="555FC4D2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333FFBAA" w14:textId="77777777">
        <w:tc>
          <w:tcPr>
            <w:tcW w:w="2552" w:type="dxa"/>
          </w:tcPr>
          <w:p w14:paraId="4925EAD8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г.</w:t>
            </w:r>
          </w:p>
        </w:tc>
        <w:tc>
          <w:tcPr>
            <w:tcW w:w="4536" w:type="dxa"/>
          </w:tcPr>
          <w:p w14:paraId="4EAF398F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74F04880" w14:textId="77777777">
        <w:tc>
          <w:tcPr>
            <w:tcW w:w="2552" w:type="dxa"/>
          </w:tcPr>
          <w:p w14:paraId="38A684FF" w14:textId="77777777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 2018-2028 гг.</w:t>
            </w:r>
          </w:p>
        </w:tc>
        <w:tc>
          <w:tcPr>
            <w:tcW w:w="4536" w:type="dxa"/>
          </w:tcPr>
          <w:p w14:paraId="6748F51D" w14:textId="092D8FC8" w:rsidR="004312E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 w:rsidR="00136C3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,80</w:t>
            </w:r>
          </w:p>
        </w:tc>
      </w:tr>
    </w:tbl>
    <w:p w14:paraId="411A5714" w14:textId="522BAAC6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программы формируется в соответствии с решениями Совета депутатов муниципального образования «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«О бюджете муниципального образования «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на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и на плановый период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202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годов, а также на последующие 2 года и плановые периоды.</w:t>
      </w:r>
    </w:p>
    <w:p w14:paraId="2A8B686B" w14:textId="1E9FE002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Средства бюджета муниципального образования Красногорский район учтены также в составе расходов на содержание Администрации муниципального образования Красногорский район в части содержания отдела 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(муниципальная программа «Муниципальное управление»).</w:t>
      </w:r>
    </w:p>
    <w:p w14:paraId="413195A8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реализации программы представлено в приложениях 5 и 6 к муниципальной программе.</w:t>
      </w:r>
    </w:p>
    <w:p w14:paraId="26471E22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15BB880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10. Риски и меры по управлению рисками</w:t>
      </w:r>
    </w:p>
    <w:p w14:paraId="06C1B82E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14:paraId="50C38098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составление планов реализации программы;</w:t>
      </w:r>
    </w:p>
    <w:p w14:paraId="772936C9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мониторинг реализации программы;</w:t>
      </w:r>
    </w:p>
    <w:p w14:paraId="0327A89F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14:paraId="237C88F2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открытая публикация данных о ходе реализации программы.</w:t>
      </w:r>
    </w:p>
    <w:p w14:paraId="7B9E73B2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 - уточняться перечень и сроки реализации мероприятий программы.</w:t>
      </w:r>
    </w:p>
    <w:p w14:paraId="08C964F6" w14:textId="77777777" w:rsidR="004312E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14:paraId="3132D70F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711BF1" w14:textId="77777777" w:rsidR="004312EC" w:rsidRDefault="000000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11. Конечные результаты и оценка эффективности</w:t>
      </w:r>
    </w:p>
    <w:p w14:paraId="3C499696" w14:textId="77777777" w:rsidR="004312EC" w:rsidRDefault="000000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Основными ожидаемыми результатами реализации муниципальной программы будут:</w:t>
      </w:r>
    </w:p>
    <w:p w14:paraId="6E22CE82" w14:textId="77777777" w:rsidR="004312EC" w:rsidRDefault="00000000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</w:r>
    </w:p>
    <w:p w14:paraId="48593F25" w14:textId="77777777" w:rsidR="004312EC" w:rsidRDefault="00000000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способность населения района самостоятельно и грамотно действовать на потребительском рынке;</w:t>
      </w:r>
    </w:p>
    <w:p w14:paraId="22D85A44" w14:textId="77777777" w:rsidR="004312EC" w:rsidRDefault="00000000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уровня доступности защиты нарушенных прав потребителей;</w:t>
      </w:r>
    </w:p>
    <w:p w14:paraId="610BA4CA" w14:textId="77777777" w:rsidR="004312EC" w:rsidRDefault="00000000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- приобретение определенных навыков поведения субъектами предпринимательской деятельности, способствующих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увеличению количества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фактов добровольного удовлетворения законных требований потребителей продавцами (исполнителями)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14:paraId="16BDBB2B" w14:textId="77777777" w:rsidR="004312EC" w:rsidRDefault="00000000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Для оценки результатов определены целевые показатели (индикаторы), которые к концу 2028 года будут составлять:</w:t>
      </w:r>
    </w:p>
    <w:p w14:paraId="07C215AD" w14:textId="77777777" w:rsidR="004312EC" w:rsidRDefault="0000000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 10 единиц.</w:t>
      </w:r>
    </w:p>
    <w:p w14:paraId="3BC6320A" w14:textId="77777777" w:rsidR="004312EC" w:rsidRDefault="0000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 2 единицы.</w:t>
      </w:r>
    </w:p>
    <w:p w14:paraId="3D7A7935" w14:textId="77777777" w:rsidR="004312EC" w:rsidRDefault="0000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15 человек.</w:t>
      </w:r>
    </w:p>
    <w:p w14:paraId="1E88BC59" w14:textId="77777777" w:rsidR="004312EC" w:rsidRDefault="00000000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 не менее 85 %.</w:t>
      </w:r>
    </w:p>
    <w:p w14:paraId="7EAE70DA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2C6930" w14:textId="77777777" w:rsidR="004312EC" w:rsidRDefault="00000000">
      <w:pPr>
        <w:widowControl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312EC">
          <w:pgSz w:w="11906" w:h="16838"/>
          <w:pgMar w:top="567" w:right="707" w:bottom="567" w:left="993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</w:t>
      </w:r>
    </w:p>
    <w:p w14:paraId="13CC1202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DB99B7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1</w:t>
      </w:r>
    </w:p>
    <w:p w14:paraId="01A4C3CC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Красногорского района</w:t>
      </w:r>
    </w:p>
    <w:p w14:paraId="28F81312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потребителей в муниципальном </w:t>
      </w:r>
    </w:p>
    <w:p w14:paraId="50006897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AB94009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Удмуртской Республики» на 2018 - 2028 годы»</w:t>
      </w:r>
    </w:p>
    <w:p w14:paraId="6FDA6CE3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903594" w14:textId="77777777" w:rsidR="004312EC" w:rsidRDefault="000000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Сведения о составе и значениях целевых показателей (индикаторов) муниципальной программы</w:t>
      </w:r>
    </w:p>
    <w:p w14:paraId="1C644503" w14:textId="77777777" w:rsidR="004312EC" w:rsidRDefault="00431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675"/>
        <w:gridCol w:w="596"/>
        <w:gridCol w:w="425"/>
        <w:gridCol w:w="3261"/>
        <w:gridCol w:w="708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3"/>
        <w:gridCol w:w="992"/>
      </w:tblGrid>
      <w:tr w:rsidR="004312EC" w14:paraId="153F07F9" w14:textId="77777777">
        <w:tc>
          <w:tcPr>
            <w:tcW w:w="1271" w:type="dxa"/>
            <w:gridSpan w:val="2"/>
          </w:tcPr>
          <w:p w14:paraId="4DB83A3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25" w:type="dxa"/>
            <w:vMerge w:val="restart"/>
          </w:tcPr>
          <w:p w14:paraId="2F9D22D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3A4DB4E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vMerge w:val="restart"/>
          </w:tcPr>
          <w:p w14:paraId="52219087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3" w:type="dxa"/>
            <w:gridSpan w:val="11"/>
          </w:tcPr>
          <w:p w14:paraId="6CB274FD" w14:textId="77777777" w:rsidR="004312EC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4312EC" w14:paraId="57CE5C72" w14:textId="77777777">
        <w:tc>
          <w:tcPr>
            <w:tcW w:w="675" w:type="dxa"/>
          </w:tcPr>
          <w:p w14:paraId="2E218AE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96" w:type="dxa"/>
          </w:tcPr>
          <w:p w14:paraId="57D9FF7B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" w:type="dxa"/>
            <w:vMerge/>
          </w:tcPr>
          <w:p w14:paraId="612AE36E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63D352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1AEBAE5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4AF52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850" w:type="dxa"/>
          </w:tcPr>
          <w:p w14:paraId="3106A53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851" w:type="dxa"/>
          </w:tcPr>
          <w:p w14:paraId="66FE2E2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 г</w:t>
            </w:r>
          </w:p>
        </w:tc>
        <w:tc>
          <w:tcPr>
            <w:tcW w:w="850" w:type="dxa"/>
          </w:tcPr>
          <w:p w14:paraId="403DD7A7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851" w:type="dxa"/>
          </w:tcPr>
          <w:p w14:paraId="1F86E5B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850" w:type="dxa"/>
          </w:tcPr>
          <w:p w14:paraId="1527018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851" w:type="dxa"/>
          </w:tcPr>
          <w:p w14:paraId="1472A1C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  <w:tc>
          <w:tcPr>
            <w:tcW w:w="992" w:type="dxa"/>
          </w:tcPr>
          <w:p w14:paraId="0CB48A2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2" w:type="dxa"/>
          </w:tcPr>
          <w:p w14:paraId="0524217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3" w:type="dxa"/>
          </w:tcPr>
          <w:p w14:paraId="5624369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</w:tcPr>
          <w:p w14:paraId="464ECAFE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г.</w:t>
            </w:r>
          </w:p>
        </w:tc>
      </w:tr>
      <w:tr w:rsidR="004312EC" w14:paraId="4156D24D" w14:textId="77777777">
        <w:tc>
          <w:tcPr>
            <w:tcW w:w="675" w:type="dxa"/>
          </w:tcPr>
          <w:p w14:paraId="22BD6A0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5798E4CF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EAC5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F7783D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708" w:type="dxa"/>
          </w:tcPr>
          <w:p w14:paraId="6708B17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38CA8C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632A00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F31CA9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435D67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071D51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07E9B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C9D9A4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53351E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CD988B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05E670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70A33C8D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4312EC" w14:paraId="098326E2" w14:textId="77777777">
        <w:tc>
          <w:tcPr>
            <w:tcW w:w="675" w:type="dxa"/>
          </w:tcPr>
          <w:p w14:paraId="3ACEAF2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262293E9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91073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1CEC450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публикаций и сообщений в средствах массовой информации, на официальном сайте района, направленных на повышение потребительской грамотности</w:t>
            </w:r>
          </w:p>
        </w:tc>
        <w:tc>
          <w:tcPr>
            <w:tcW w:w="708" w:type="dxa"/>
          </w:tcPr>
          <w:p w14:paraId="644E0A2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20E852E3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BC0845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3A1C81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85BC9A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113D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F84272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DE0404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F4CDDED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EAAA1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8BD16D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1EE2EB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4312EC" w14:paraId="13B662D6" w14:textId="77777777">
        <w:tc>
          <w:tcPr>
            <w:tcW w:w="675" w:type="dxa"/>
          </w:tcPr>
          <w:p w14:paraId="07775E02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095E2528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C42C5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2FE7253C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708" w:type="dxa"/>
          </w:tcPr>
          <w:p w14:paraId="518C37DA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14:paraId="0B4783DC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19A445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3CD15E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638BE1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9E25CDD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C116D92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3A5210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0EFE83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EACA9C6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0F9ED51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F1214D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312EC" w14:paraId="6F482B4C" w14:textId="77777777">
        <w:tc>
          <w:tcPr>
            <w:tcW w:w="675" w:type="dxa"/>
          </w:tcPr>
          <w:p w14:paraId="56FA6057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6" w:type="dxa"/>
          </w:tcPr>
          <w:p w14:paraId="5E4ED713" w14:textId="77777777" w:rsidR="004312EC" w:rsidRDefault="004312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9DDC3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70158ABC" w14:textId="6098E78D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Красногорский район</w:t>
            </w:r>
          </w:p>
        </w:tc>
        <w:tc>
          <w:tcPr>
            <w:tcW w:w="708" w:type="dxa"/>
          </w:tcPr>
          <w:p w14:paraId="057831F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6F21279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65F8D6C5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6543AC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385FBDC2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4BFF90AB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265DDE1E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7A1EF13F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01A019D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50BCA419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</w:tcPr>
          <w:p w14:paraId="6FF03888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DB5B75C" w14:textId="77777777" w:rsidR="004312EC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14:paraId="3EB1EB96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A79F66" w14:textId="77777777" w:rsidR="004312EC" w:rsidRDefault="004312E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9AF7F4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2714B3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D51CE53" w14:textId="77777777" w:rsidR="004312EC" w:rsidRDefault="00000000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366521F1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2</w:t>
      </w:r>
    </w:p>
    <w:p w14:paraId="60D3E195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3B81F276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033F70D6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3D87EA9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137FE6BA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C32312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основных мероприятий муниципальной программы </w:t>
      </w:r>
    </w:p>
    <w:p w14:paraId="5525378A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4394"/>
        <w:gridCol w:w="2410"/>
        <w:gridCol w:w="1701"/>
        <w:gridCol w:w="2693"/>
        <w:gridCol w:w="2297"/>
      </w:tblGrid>
      <w:tr w:rsidR="004312EC" w14:paraId="3B9CE983" w14:textId="77777777">
        <w:tc>
          <w:tcPr>
            <w:tcW w:w="2093" w:type="dxa"/>
            <w:gridSpan w:val="4"/>
          </w:tcPr>
          <w:p w14:paraId="0FD08659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4394" w:type="dxa"/>
            <w:vMerge w:val="restart"/>
          </w:tcPr>
          <w:p w14:paraId="4DBEB64F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14:paraId="2864D476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Merge w:val="restart"/>
          </w:tcPr>
          <w:p w14:paraId="3F376B97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vMerge w:val="restart"/>
          </w:tcPr>
          <w:p w14:paraId="4C274696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297" w:type="dxa"/>
            <w:vMerge w:val="restart"/>
          </w:tcPr>
          <w:p w14:paraId="19CBD45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Взаимосвязь с целевыми показателями</w:t>
            </w:r>
          </w:p>
        </w:tc>
      </w:tr>
      <w:tr w:rsidR="004312EC" w14:paraId="30A7FC27" w14:textId="77777777">
        <w:tc>
          <w:tcPr>
            <w:tcW w:w="534" w:type="dxa"/>
          </w:tcPr>
          <w:p w14:paraId="0DB72860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460" w:type="dxa"/>
          </w:tcPr>
          <w:p w14:paraId="46949FED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2" w:type="dxa"/>
          </w:tcPr>
          <w:p w14:paraId="4EC811A7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67" w:type="dxa"/>
          </w:tcPr>
          <w:p w14:paraId="6C5A033D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394" w:type="dxa"/>
            <w:vMerge/>
          </w:tcPr>
          <w:p w14:paraId="543B379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ED176F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4CF033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54BBCC2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14:paraId="4394706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16583679" w14:textId="77777777">
        <w:tc>
          <w:tcPr>
            <w:tcW w:w="534" w:type="dxa"/>
          </w:tcPr>
          <w:p w14:paraId="37811F8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FA2B9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0A15CF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9777F4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85A14E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2410" w:type="dxa"/>
          </w:tcPr>
          <w:p w14:paraId="12E049B8" w14:textId="75315AB0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5D31EC">
              <w:rPr>
                <w:rFonts w:ascii="Times New Roman" w:hAnsi="Times New Roman" w:cs="Times New Roman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178D7F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402A49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потребителей по вопросам защиты их прав</w:t>
            </w:r>
          </w:p>
        </w:tc>
        <w:tc>
          <w:tcPr>
            <w:tcW w:w="2297" w:type="dxa"/>
          </w:tcPr>
          <w:p w14:paraId="0471A1C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704B1616" w14:textId="77777777">
        <w:tc>
          <w:tcPr>
            <w:tcW w:w="534" w:type="dxa"/>
          </w:tcPr>
          <w:p w14:paraId="512E780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7EBE931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701E5D5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7F05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96B46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2410" w:type="dxa"/>
          </w:tcPr>
          <w:p w14:paraId="6381FBB6" w14:textId="52F2E2C1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0CA251C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4A2919C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297" w:type="dxa"/>
          </w:tcPr>
          <w:p w14:paraId="25CE241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5D31EC" w14:paraId="7A8B4011" w14:textId="77777777">
        <w:tc>
          <w:tcPr>
            <w:tcW w:w="534" w:type="dxa"/>
          </w:tcPr>
          <w:p w14:paraId="0B9B4FB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04EE85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E3433E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43B8577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009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руководителем хозяйствующего субъекта по разрешению жалобы (ознакомление с обращением,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2410" w:type="dxa"/>
          </w:tcPr>
          <w:p w14:paraId="3AC88BBD" w14:textId="6C25BF3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AA5B5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2F6DF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бизнеса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соблюдения законодательства</w:t>
            </w:r>
          </w:p>
        </w:tc>
        <w:tc>
          <w:tcPr>
            <w:tcW w:w="2297" w:type="dxa"/>
          </w:tcPr>
          <w:p w14:paraId="709AB7D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</w:t>
            </w:r>
          </w:p>
        </w:tc>
      </w:tr>
      <w:tr w:rsidR="005D31EC" w14:paraId="4182338B" w14:textId="77777777">
        <w:tc>
          <w:tcPr>
            <w:tcW w:w="534" w:type="dxa"/>
          </w:tcPr>
          <w:p w14:paraId="4B25CD4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440F57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B1478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6B632DD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6E1998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2410" w:type="dxa"/>
          </w:tcPr>
          <w:p w14:paraId="27CB610E" w14:textId="6CBF0720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4057127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676CBB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потребителей о порядке защиты их прав</w:t>
            </w:r>
          </w:p>
        </w:tc>
        <w:tc>
          <w:tcPr>
            <w:tcW w:w="2297" w:type="dxa"/>
          </w:tcPr>
          <w:p w14:paraId="516597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3273BD0A" w14:textId="77777777">
        <w:tc>
          <w:tcPr>
            <w:tcW w:w="534" w:type="dxa"/>
          </w:tcPr>
          <w:p w14:paraId="3B002A2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05EA93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A8D49B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950C81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B1819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2410" w:type="dxa"/>
          </w:tcPr>
          <w:p w14:paraId="16A78C91" w14:textId="6FA9BBDC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4C846B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024D51C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потребителей</w:t>
            </w:r>
          </w:p>
        </w:tc>
        <w:tc>
          <w:tcPr>
            <w:tcW w:w="2297" w:type="dxa"/>
          </w:tcPr>
          <w:p w14:paraId="6B47898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317A81C2" w14:textId="77777777">
        <w:tc>
          <w:tcPr>
            <w:tcW w:w="534" w:type="dxa"/>
          </w:tcPr>
          <w:p w14:paraId="1D27ED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FD49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38E1D54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4ABFB7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F321E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2410" w:type="dxa"/>
          </w:tcPr>
          <w:p w14:paraId="0568730A" w14:textId="0ED6FD2F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311EB2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3175EFB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479DEB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интереса населения к данной теме</w:t>
            </w:r>
          </w:p>
        </w:tc>
        <w:tc>
          <w:tcPr>
            <w:tcW w:w="2297" w:type="dxa"/>
          </w:tcPr>
          <w:p w14:paraId="2262559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46745BD6" w14:textId="77777777">
        <w:tc>
          <w:tcPr>
            <w:tcW w:w="534" w:type="dxa"/>
          </w:tcPr>
          <w:p w14:paraId="43D0CBA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3C21161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C593D1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68928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6E2554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2410" w:type="dxa"/>
          </w:tcPr>
          <w:p w14:paraId="23EDEB18" w14:textId="4524377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7960C5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96A0A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в сфере защиты прав потребителей</w:t>
            </w:r>
          </w:p>
        </w:tc>
        <w:tc>
          <w:tcPr>
            <w:tcW w:w="2297" w:type="dxa"/>
          </w:tcPr>
          <w:p w14:paraId="7D9E8C2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0EE60FA8" w14:textId="77777777">
        <w:tc>
          <w:tcPr>
            <w:tcW w:w="534" w:type="dxa"/>
          </w:tcPr>
          <w:p w14:paraId="78F3F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417C87D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6174029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A936F1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51A575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krasno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1E9694F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2410" w:type="dxa"/>
          </w:tcPr>
          <w:p w14:paraId="11DD2C63" w14:textId="261E061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6CFC79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2CE0458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2D7766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632323BF" w14:textId="77777777">
        <w:tc>
          <w:tcPr>
            <w:tcW w:w="534" w:type="dxa"/>
          </w:tcPr>
          <w:p w14:paraId="2AF3696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571ECE2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3D6E00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755CE85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84A7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2AF40D1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2410" w:type="dxa"/>
          </w:tcPr>
          <w:p w14:paraId="6FA7DCE9" w14:textId="768A6DB4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5D2CC8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52FC666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7F23D3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5D31EC" w14:paraId="2D7D5096" w14:textId="77777777">
        <w:tc>
          <w:tcPr>
            <w:tcW w:w="534" w:type="dxa"/>
          </w:tcPr>
          <w:p w14:paraId="561F3C2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752FE2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5EE0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6AA4C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E57C7B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размещения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2410" w:type="dxa"/>
          </w:tcPr>
          <w:p w14:paraId="7895C0D2" w14:textId="050F828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2413367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2018-2028 годы</w:t>
            </w:r>
          </w:p>
        </w:tc>
        <w:tc>
          <w:tcPr>
            <w:tcW w:w="2693" w:type="dxa"/>
          </w:tcPr>
          <w:p w14:paraId="101D6E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5435C2C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89689A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17EBB2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5DFA86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04B74D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9CD5F20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6C7295D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18AAD59" w14:textId="77777777" w:rsidR="004312E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2923FF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6556C05B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Красногорский район</w:t>
      </w:r>
    </w:p>
    <w:p w14:paraId="4C1E5147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</w:t>
      </w:r>
    </w:p>
    <w:p w14:paraId="4220F20D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муниципальном образовании «Муниципальный </w:t>
      </w:r>
    </w:p>
    <w:p w14:paraId="04F2ADB9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 Красногорский район Удмуртской Республики» </w:t>
      </w:r>
    </w:p>
    <w:p w14:paraId="6CFF533E" w14:textId="77777777" w:rsidR="004312EC" w:rsidRDefault="00000000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2018- 2028 годы»</w:t>
      </w:r>
    </w:p>
    <w:p w14:paraId="1A2964D7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0E5490" w14:textId="77777777" w:rsidR="004312E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оценка применения мер муниципального регулирования</w:t>
      </w:r>
    </w:p>
    <w:tbl>
      <w:tblPr>
        <w:tblStyle w:val="a6"/>
        <w:tblW w:w="16013" w:type="dxa"/>
        <w:tblLayout w:type="fixed"/>
        <w:tblLook w:val="04A0" w:firstRow="1" w:lastRow="0" w:firstColumn="1" w:lastColumn="0" w:noHBand="0" w:noVBand="1"/>
      </w:tblPr>
      <w:tblGrid>
        <w:gridCol w:w="786"/>
        <w:gridCol w:w="744"/>
        <w:gridCol w:w="1867"/>
        <w:gridCol w:w="127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984"/>
      </w:tblGrid>
      <w:tr w:rsidR="004312EC" w14:paraId="7CFB7931" w14:textId="77777777">
        <w:tc>
          <w:tcPr>
            <w:tcW w:w="1530" w:type="dxa"/>
            <w:gridSpan w:val="2"/>
          </w:tcPr>
          <w:p w14:paraId="5DCEE49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867" w:type="dxa"/>
            <w:vMerge w:val="restart"/>
          </w:tcPr>
          <w:p w14:paraId="65244B3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меры муниципального регулирования</w:t>
            </w:r>
          </w:p>
        </w:tc>
        <w:tc>
          <w:tcPr>
            <w:tcW w:w="1276" w:type="dxa"/>
            <w:vMerge w:val="restart"/>
          </w:tcPr>
          <w:p w14:paraId="3C679A4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применения меры</w:t>
            </w:r>
          </w:p>
        </w:tc>
        <w:tc>
          <w:tcPr>
            <w:tcW w:w="9356" w:type="dxa"/>
            <w:gridSpan w:val="11"/>
          </w:tcPr>
          <w:p w14:paraId="6D96B9A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оценка результата, тыс. руб.</w:t>
            </w:r>
          </w:p>
        </w:tc>
        <w:tc>
          <w:tcPr>
            <w:tcW w:w="1984" w:type="dxa"/>
            <w:vMerge w:val="restart"/>
          </w:tcPr>
          <w:p w14:paraId="4A5D6BC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обоснование необходимости применения меры</w:t>
            </w:r>
          </w:p>
        </w:tc>
      </w:tr>
      <w:tr w:rsidR="004312EC" w14:paraId="3997C951" w14:textId="77777777">
        <w:tc>
          <w:tcPr>
            <w:tcW w:w="786" w:type="dxa"/>
          </w:tcPr>
          <w:p w14:paraId="566541D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744" w:type="dxa"/>
          </w:tcPr>
          <w:p w14:paraId="059BA47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67" w:type="dxa"/>
            <w:vMerge/>
          </w:tcPr>
          <w:p w14:paraId="3F00DDB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F45AA3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9ED9F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50" w:type="dxa"/>
          </w:tcPr>
          <w:p w14:paraId="3F1BB89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51" w:type="dxa"/>
          </w:tcPr>
          <w:p w14:paraId="25860C2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50" w:type="dxa"/>
          </w:tcPr>
          <w:p w14:paraId="228CA84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51" w:type="dxa"/>
          </w:tcPr>
          <w:p w14:paraId="091FA40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50" w:type="dxa"/>
          </w:tcPr>
          <w:p w14:paraId="1DE44EE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51" w:type="dxa"/>
          </w:tcPr>
          <w:p w14:paraId="5AB49E4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50" w:type="dxa"/>
          </w:tcPr>
          <w:p w14:paraId="5E29153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851" w:type="dxa"/>
          </w:tcPr>
          <w:p w14:paraId="692079E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DF1B4B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14:paraId="5CADA3F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851" w:type="dxa"/>
          </w:tcPr>
          <w:p w14:paraId="0C79423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  <w:tc>
          <w:tcPr>
            <w:tcW w:w="1984" w:type="dxa"/>
            <w:vMerge/>
          </w:tcPr>
          <w:p w14:paraId="22EEAE0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18D58BCE" w14:textId="77777777">
        <w:tc>
          <w:tcPr>
            <w:tcW w:w="786" w:type="dxa"/>
          </w:tcPr>
          <w:p w14:paraId="0F130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</w:tcPr>
          <w:p w14:paraId="675EDB7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D166D8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73985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A867C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A2D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6AC1F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A0137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16D9C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AD673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D5D33C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97EC6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E54EB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CC53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B70B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4E8F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59964D07" w14:textId="77777777">
        <w:tc>
          <w:tcPr>
            <w:tcW w:w="786" w:type="dxa"/>
          </w:tcPr>
          <w:p w14:paraId="536114C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44" w:type="dxa"/>
          </w:tcPr>
          <w:p w14:paraId="4E6635C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14:paraId="422A3BA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Финансирования не требуется</w:t>
            </w:r>
          </w:p>
        </w:tc>
        <w:tc>
          <w:tcPr>
            <w:tcW w:w="1276" w:type="dxa"/>
          </w:tcPr>
          <w:p w14:paraId="693F7B7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153F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AFC1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AA9402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F5B8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A36524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100707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8E8A32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FC737E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8B77520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11523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0FB9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D448B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15FC4D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47D125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0D35F49E" w14:textId="77777777" w:rsidR="004312EC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F616C8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4 </w:t>
      </w:r>
    </w:p>
    <w:p w14:paraId="20D4D824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20749C9F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34A93470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A4D7AC3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696B6F04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8EE709" w14:textId="77777777" w:rsidR="004312E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</w:p>
    <w:p w14:paraId="5A422467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7B5EFB" w14:textId="77777777" w:rsidR="004312EC" w:rsidRDefault="000000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муниципальные услуги муниципальными учреждениями не оказываются.</w:t>
      </w:r>
    </w:p>
    <w:p w14:paraId="35F79BA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C032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2D28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F44592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0C1CA5D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21271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88B0B4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93B97A6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E35AFBF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CA3F033" w14:textId="77777777" w:rsidR="004312E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42CF1D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5</w:t>
      </w:r>
    </w:p>
    <w:p w14:paraId="5610454E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493F9CE6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2872FC0C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E3C1FB1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2018 - 2028 годы»</w:t>
      </w:r>
    </w:p>
    <w:p w14:paraId="4398A025" w14:textId="77777777" w:rsidR="004312EC" w:rsidRDefault="004312E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4472EC" w14:textId="77777777" w:rsidR="004312E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 Красногорский район</w:t>
      </w:r>
    </w:p>
    <w:p w14:paraId="49F9AC83" w14:textId="77777777" w:rsidR="004312EC" w:rsidRDefault="004312E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511"/>
        <w:gridCol w:w="1446"/>
        <w:gridCol w:w="992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8"/>
        <w:gridCol w:w="567"/>
        <w:gridCol w:w="567"/>
      </w:tblGrid>
      <w:tr w:rsidR="004312EC" w14:paraId="7FAFD626" w14:textId="77777777">
        <w:tc>
          <w:tcPr>
            <w:tcW w:w="2093" w:type="dxa"/>
            <w:gridSpan w:val="4"/>
          </w:tcPr>
          <w:p w14:paraId="0A5C0332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446" w:type="dxa"/>
            <w:vMerge w:val="restart"/>
          </w:tcPr>
          <w:p w14:paraId="06F35455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основного мероприятия, мероприятия</w:t>
            </w:r>
          </w:p>
        </w:tc>
        <w:tc>
          <w:tcPr>
            <w:tcW w:w="992" w:type="dxa"/>
            <w:vMerge w:val="restart"/>
          </w:tcPr>
          <w:p w14:paraId="3FF6F913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Ответственный исполнитель,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соиспольнитель</w:t>
            </w:r>
            <w:proofErr w:type="spellEnd"/>
          </w:p>
        </w:tc>
        <w:tc>
          <w:tcPr>
            <w:tcW w:w="3261" w:type="dxa"/>
            <w:gridSpan w:val="5"/>
          </w:tcPr>
          <w:p w14:paraId="00BE3096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512" w:type="dxa"/>
            <w:gridSpan w:val="11"/>
          </w:tcPr>
          <w:p w14:paraId="1B5AA670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Расходы бюджета муниципального образования, тыс. руб.</w:t>
            </w:r>
          </w:p>
        </w:tc>
      </w:tr>
      <w:tr w:rsidR="004312EC" w14:paraId="30AE8C1B" w14:textId="77777777">
        <w:tc>
          <w:tcPr>
            <w:tcW w:w="534" w:type="dxa"/>
          </w:tcPr>
          <w:p w14:paraId="17B775BE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487" w:type="dxa"/>
          </w:tcPr>
          <w:p w14:paraId="742CB48A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1" w:type="dxa"/>
          </w:tcPr>
          <w:p w14:paraId="72170D03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511" w:type="dxa"/>
          </w:tcPr>
          <w:p w14:paraId="795B2818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46" w:type="dxa"/>
            <w:vMerge/>
          </w:tcPr>
          <w:p w14:paraId="391E123C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1AE68D4" w14:textId="77777777" w:rsidR="004312EC" w:rsidRDefault="004312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F86F79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9" w:type="dxa"/>
          </w:tcPr>
          <w:p w14:paraId="17D9425C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67" w:type="dxa"/>
          </w:tcPr>
          <w:p w14:paraId="04D38F41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567" w:type="dxa"/>
          </w:tcPr>
          <w:p w14:paraId="432B5D32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</w:tcPr>
          <w:p w14:paraId="71A323EC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708" w:type="dxa"/>
          </w:tcPr>
          <w:p w14:paraId="1AA60FFE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</w:t>
            </w:r>
          </w:p>
        </w:tc>
        <w:tc>
          <w:tcPr>
            <w:tcW w:w="709" w:type="dxa"/>
          </w:tcPr>
          <w:p w14:paraId="6FC05578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</w:t>
            </w:r>
          </w:p>
        </w:tc>
        <w:tc>
          <w:tcPr>
            <w:tcW w:w="709" w:type="dxa"/>
          </w:tcPr>
          <w:p w14:paraId="409BC066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</w:t>
            </w:r>
          </w:p>
        </w:tc>
        <w:tc>
          <w:tcPr>
            <w:tcW w:w="709" w:type="dxa"/>
          </w:tcPr>
          <w:p w14:paraId="3230E0CC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</w:t>
            </w:r>
          </w:p>
        </w:tc>
        <w:tc>
          <w:tcPr>
            <w:tcW w:w="709" w:type="dxa"/>
          </w:tcPr>
          <w:p w14:paraId="182CC07D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</w:t>
            </w:r>
          </w:p>
        </w:tc>
        <w:tc>
          <w:tcPr>
            <w:tcW w:w="709" w:type="dxa"/>
          </w:tcPr>
          <w:p w14:paraId="07E12EBD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7D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</w:t>
            </w:r>
          </w:p>
        </w:tc>
        <w:tc>
          <w:tcPr>
            <w:tcW w:w="708" w:type="dxa"/>
          </w:tcPr>
          <w:p w14:paraId="64CACC65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</w:t>
            </w:r>
          </w:p>
        </w:tc>
        <w:tc>
          <w:tcPr>
            <w:tcW w:w="709" w:type="dxa"/>
          </w:tcPr>
          <w:p w14:paraId="53102052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14:paraId="2CB4DDA1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</w:t>
            </w:r>
          </w:p>
        </w:tc>
        <w:tc>
          <w:tcPr>
            <w:tcW w:w="567" w:type="dxa"/>
          </w:tcPr>
          <w:p w14:paraId="31A73C49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</w:t>
            </w:r>
          </w:p>
        </w:tc>
        <w:tc>
          <w:tcPr>
            <w:tcW w:w="567" w:type="dxa"/>
          </w:tcPr>
          <w:p w14:paraId="77C08B57" w14:textId="77777777" w:rsidR="004312E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</w:t>
            </w:r>
          </w:p>
        </w:tc>
      </w:tr>
      <w:tr w:rsidR="005D31EC" w14:paraId="4A52093D" w14:textId="77777777">
        <w:tc>
          <w:tcPr>
            <w:tcW w:w="534" w:type="dxa"/>
          </w:tcPr>
          <w:p w14:paraId="3341B94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7B6CDD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1A78D27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1" w:type="dxa"/>
          </w:tcPr>
          <w:p w14:paraId="282E9D36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F51D7C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лей по тематике «Самый грамотный потребитель»</w:t>
            </w:r>
          </w:p>
        </w:tc>
        <w:tc>
          <w:tcPr>
            <w:tcW w:w="992" w:type="dxa"/>
          </w:tcPr>
          <w:p w14:paraId="21CF480E" w14:textId="568FA502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280C105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1DC7A0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3241576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0FC1BDA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16950629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6E1A149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14:paraId="7995639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31B47B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89A1A0E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4AE67350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05E2910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5FE20ED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7E5FED0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8" w:type="dxa"/>
          </w:tcPr>
          <w:p w14:paraId="4115E63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567" w:type="dxa"/>
          </w:tcPr>
          <w:p w14:paraId="002E75D3" w14:textId="7DBA12DC" w:rsidR="005D31EC" w:rsidRDefault="0047505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2,5</w:t>
            </w:r>
            <w:r w:rsidR="005D31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16AD3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D31EC" w14:paraId="542BFCD7" w14:textId="77777777">
        <w:tc>
          <w:tcPr>
            <w:tcW w:w="534" w:type="dxa"/>
          </w:tcPr>
          <w:p w14:paraId="483949F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58D6C4B2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4244BD33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14:paraId="621B33E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8A21D3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0E47EF6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рубрики в печатном издании «Победа» («Новости для потребителей»), содержащей рекомендации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оптимальным алгоритмам действий потребителей (ежеквартально).</w:t>
            </w:r>
          </w:p>
        </w:tc>
        <w:tc>
          <w:tcPr>
            <w:tcW w:w="992" w:type="dxa"/>
          </w:tcPr>
          <w:p w14:paraId="78B8C24C" w14:textId="03DFD99E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6302C30F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C02148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76DB59F5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58170C3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073C1F0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287E235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14:paraId="0A1F4A88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6D7AE92B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1F500571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5BED8C6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709" w:type="dxa"/>
          </w:tcPr>
          <w:p w14:paraId="433028C7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</w:tcPr>
          <w:p w14:paraId="29994092" w14:textId="748314CD" w:rsidR="005D31EC" w:rsidRDefault="0047505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4EF88D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708" w:type="dxa"/>
          </w:tcPr>
          <w:p w14:paraId="2BA23F6C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567" w:type="dxa"/>
          </w:tcPr>
          <w:p w14:paraId="0A67D200" w14:textId="48A221B4" w:rsidR="005D31EC" w:rsidRDefault="0047505B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567" w:type="dxa"/>
          </w:tcPr>
          <w:p w14:paraId="4BF01394" w14:textId="77777777" w:rsidR="005D31EC" w:rsidRDefault="005D31EC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368FA969" w14:textId="77777777" w:rsidR="004312EC" w:rsidRDefault="004312E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62EACD" w14:textId="77777777" w:rsidR="004312EC" w:rsidRDefault="00000000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2DD68328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6</w:t>
      </w:r>
    </w:p>
    <w:p w14:paraId="1972505A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518156B9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69E8E2BA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264EEC83" w14:textId="77777777" w:rsidR="004312EC" w:rsidRDefault="00000000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2018- 2028 годы»</w:t>
      </w:r>
    </w:p>
    <w:p w14:paraId="3CD4297E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48A0B0" w14:textId="77777777" w:rsidR="004312E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27495894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2"/>
        <w:gridCol w:w="1076"/>
        <w:gridCol w:w="2554"/>
        <w:gridCol w:w="2356"/>
        <w:gridCol w:w="794"/>
        <w:gridCol w:w="794"/>
        <w:gridCol w:w="804"/>
        <w:gridCol w:w="804"/>
        <w:gridCol w:w="804"/>
        <w:gridCol w:w="804"/>
        <w:gridCol w:w="804"/>
        <w:gridCol w:w="790"/>
        <w:gridCol w:w="776"/>
        <w:gridCol w:w="776"/>
        <w:gridCol w:w="776"/>
      </w:tblGrid>
      <w:tr w:rsidR="004312EC" w14:paraId="201007BC" w14:textId="77777777">
        <w:tc>
          <w:tcPr>
            <w:tcW w:w="2061" w:type="dxa"/>
            <w:gridSpan w:val="2"/>
          </w:tcPr>
          <w:p w14:paraId="43D7FB09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2554" w:type="dxa"/>
            <w:vMerge w:val="restart"/>
          </w:tcPr>
          <w:p w14:paraId="4FC656DE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42" w:type="dxa"/>
            <w:vMerge w:val="restart"/>
          </w:tcPr>
          <w:p w14:paraId="06FF713F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537" w:type="dxa"/>
            <w:gridSpan w:val="11"/>
          </w:tcPr>
          <w:p w14:paraId="10A83543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4312EC" w14:paraId="769B3F0A" w14:textId="77777777">
        <w:tc>
          <w:tcPr>
            <w:tcW w:w="982" w:type="dxa"/>
          </w:tcPr>
          <w:p w14:paraId="22057A36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079" w:type="dxa"/>
          </w:tcPr>
          <w:p w14:paraId="472E24F6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4" w:type="dxa"/>
            <w:vMerge/>
          </w:tcPr>
          <w:p w14:paraId="504CC5D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vMerge/>
          </w:tcPr>
          <w:p w14:paraId="2C4D8B3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35E3725C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17" w:type="dxa"/>
          </w:tcPr>
          <w:p w14:paraId="71A70D09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40" w:type="dxa"/>
          </w:tcPr>
          <w:p w14:paraId="30ABF567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40" w:type="dxa"/>
          </w:tcPr>
          <w:p w14:paraId="4FF22FE2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40" w:type="dxa"/>
          </w:tcPr>
          <w:p w14:paraId="1923C52C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40" w:type="dxa"/>
          </w:tcPr>
          <w:p w14:paraId="0C4FFB2F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40" w:type="dxa"/>
          </w:tcPr>
          <w:p w14:paraId="7363F783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09" w:type="dxa"/>
          </w:tcPr>
          <w:p w14:paraId="5D1B5AB1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776" w:type="dxa"/>
          </w:tcPr>
          <w:p w14:paraId="7D732D1C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</w:t>
            </w:r>
          </w:p>
        </w:tc>
        <w:tc>
          <w:tcPr>
            <w:tcW w:w="670" w:type="dxa"/>
          </w:tcPr>
          <w:p w14:paraId="46969231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448" w:type="dxa"/>
          </w:tcPr>
          <w:p w14:paraId="197347EE" w14:textId="77777777" w:rsidR="004312E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</w:tr>
      <w:tr w:rsidR="004312EC" w14:paraId="70FFA02B" w14:textId="77777777">
        <w:tc>
          <w:tcPr>
            <w:tcW w:w="982" w:type="dxa"/>
            <w:vMerge w:val="restart"/>
          </w:tcPr>
          <w:p w14:paraId="3CCE4AB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9" w:type="dxa"/>
            <w:vMerge w:val="restart"/>
          </w:tcPr>
          <w:p w14:paraId="5114E72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 w:val="restart"/>
          </w:tcPr>
          <w:p w14:paraId="29F3D3FA" w14:textId="77777777" w:rsidR="004312EC" w:rsidRDefault="00000000">
            <w:pPr>
              <w:spacing w:after="0" w:line="240" w:lineRule="auto"/>
              <w:ind w:hanging="112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«Обеспечение защиты прав </w:t>
            </w:r>
          </w:p>
          <w:p w14:paraId="0A17E262" w14:textId="77777777" w:rsidR="004312E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потребителей в муниципальном </w:t>
            </w:r>
          </w:p>
          <w:p w14:paraId="515484CB" w14:textId="77777777" w:rsidR="004312E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образовании «Муниципальный округ Красногорский</w:t>
            </w:r>
          </w:p>
          <w:p w14:paraId="32774C9E" w14:textId="77777777" w:rsidR="004312E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район Удмуртской Республики» на 2018- 2028 годы»</w:t>
            </w:r>
          </w:p>
          <w:p w14:paraId="25C3205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BB91E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7" w:type="dxa"/>
          </w:tcPr>
          <w:p w14:paraId="3BD81F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" w:type="dxa"/>
          </w:tcPr>
          <w:p w14:paraId="6D2B5BE2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3370CF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09C62F2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30AC32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1EEE8C6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14:paraId="408D63A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</w:tcPr>
          <w:p w14:paraId="0B359AE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2285169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dxa"/>
          </w:tcPr>
          <w:p w14:paraId="66C17E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dxa"/>
          </w:tcPr>
          <w:p w14:paraId="282A11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00846E19" w14:textId="77777777">
        <w:tc>
          <w:tcPr>
            <w:tcW w:w="982" w:type="dxa"/>
            <w:vMerge/>
          </w:tcPr>
          <w:p w14:paraId="19B08C5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0546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67E604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93FE1B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Красногорский район</w:t>
            </w:r>
          </w:p>
        </w:tc>
        <w:tc>
          <w:tcPr>
            <w:tcW w:w="817" w:type="dxa"/>
          </w:tcPr>
          <w:p w14:paraId="32C2776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696C83E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30D706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59D71A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741D54B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2448649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08481355" w14:textId="3C5CC407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01A5DD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14:paraId="1E90247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" w:type="dxa"/>
          </w:tcPr>
          <w:p w14:paraId="1AD44ED0" w14:textId="4DD90660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8" w:type="dxa"/>
          </w:tcPr>
          <w:p w14:paraId="5DE04A0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A3A0A1" w14:textId="77777777">
        <w:tc>
          <w:tcPr>
            <w:tcW w:w="982" w:type="dxa"/>
            <w:vMerge/>
          </w:tcPr>
          <w:p w14:paraId="7380651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FB3CD9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FE23CB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3540412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17" w:type="dxa"/>
          </w:tcPr>
          <w:p w14:paraId="7D1034A1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14:paraId="71BFFEE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6DA37614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2F5CF1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B162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3D1C7C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8F291E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14:paraId="5CD42F0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31CC66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11F54E3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0AC66F2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2EC" w14:paraId="22F585B9" w14:textId="77777777">
        <w:tc>
          <w:tcPr>
            <w:tcW w:w="982" w:type="dxa"/>
            <w:vMerge/>
          </w:tcPr>
          <w:p w14:paraId="155642C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94D146E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1579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BE8F6A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бюджета МО Красногорский район</w:t>
            </w:r>
          </w:p>
        </w:tc>
        <w:tc>
          <w:tcPr>
            <w:tcW w:w="817" w:type="dxa"/>
          </w:tcPr>
          <w:p w14:paraId="034A34B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7" w:type="dxa"/>
          </w:tcPr>
          <w:p w14:paraId="50D5FD9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3C6F70C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1A45DBE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14:paraId="0513134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840" w:type="dxa"/>
          </w:tcPr>
          <w:p w14:paraId="47D842A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40" w:type="dxa"/>
          </w:tcPr>
          <w:p w14:paraId="4E818D55" w14:textId="53722D03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14:paraId="5B17C41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14:paraId="39CB0B9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0" w:type="dxa"/>
          </w:tcPr>
          <w:p w14:paraId="3D875F4A" w14:textId="5E35A960" w:rsidR="004312EC" w:rsidRDefault="0047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8" w:type="dxa"/>
          </w:tcPr>
          <w:p w14:paraId="0D5F7AC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011A7224" w14:textId="77777777">
        <w:tc>
          <w:tcPr>
            <w:tcW w:w="982" w:type="dxa"/>
            <w:vMerge/>
          </w:tcPr>
          <w:p w14:paraId="4017DFDA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EF3794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804C6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E00848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бюджета Удмуртской Республики</w:t>
            </w:r>
          </w:p>
        </w:tc>
        <w:tc>
          <w:tcPr>
            <w:tcW w:w="817" w:type="dxa"/>
          </w:tcPr>
          <w:p w14:paraId="44EA13B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6302AB3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87054F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8789A1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5BB4E4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B6B3F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521D63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2E24595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383682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233F269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48B9205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6C2F702" w14:textId="77777777">
        <w:tc>
          <w:tcPr>
            <w:tcW w:w="982" w:type="dxa"/>
            <w:vMerge/>
          </w:tcPr>
          <w:p w14:paraId="6E997BF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11355EA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77C89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0FB4D29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из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Удмуртской Республики</w:t>
            </w:r>
          </w:p>
        </w:tc>
        <w:tc>
          <w:tcPr>
            <w:tcW w:w="817" w:type="dxa"/>
          </w:tcPr>
          <w:p w14:paraId="2700B15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17" w:type="dxa"/>
          </w:tcPr>
          <w:p w14:paraId="609F59E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49A95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0F2836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A8494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D11205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512456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48FD692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CB86DE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0A5D74F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3E5BE73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47F3FCD" w14:textId="77777777">
        <w:tc>
          <w:tcPr>
            <w:tcW w:w="982" w:type="dxa"/>
            <w:vMerge/>
          </w:tcPr>
          <w:p w14:paraId="608AFE7C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4F51D76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11C25E8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68B0D9B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из бюджетов поселений</w:t>
            </w:r>
          </w:p>
        </w:tc>
        <w:tc>
          <w:tcPr>
            <w:tcW w:w="817" w:type="dxa"/>
          </w:tcPr>
          <w:p w14:paraId="639C898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0754262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42479B0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013299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A30769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0041DFF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A3AA6A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37193CC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E3D5ECE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36AEDB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82F2A8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7936BB08" w14:textId="77777777">
        <w:tc>
          <w:tcPr>
            <w:tcW w:w="982" w:type="dxa"/>
            <w:vMerge/>
          </w:tcPr>
          <w:p w14:paraId="50BF959B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60DB3825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505BF4D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5888E15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17" w:type="dxa"/>
          </w:tcPr>
          <w:p w14:paraId="16397D7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368EA37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1922857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C661F2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4C5487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F79293D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62FCB3F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029511AC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2BD3A88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71F55A53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6C9708B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2EC" w14:paraId="6E54A624" w14:textId="77777777">
        <w:tc>
          <w:tcPr>
            <w:tcW w:w="982" w:type="dxa"/>
            <w:vMerge/>
          </w:tcPr>
          <w:p w14:paraId="43B21EA9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34F23D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E1FD9C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16F1C6B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Бюджеты поселений, входящих в состав Красногорского района</w:t>
            </w:r>
          </w:p>
        </w:tc>
        <w:tc>
          <w:tcPr>
            <w:tcW w:w="817" w:type="dxa"/>
          </w:tcPr>
          <w:p w14:paraId="546108C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299AEA9A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26D8C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68574B64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77F43A4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6F6BC446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14:paraId="1455AA97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14:paraId="357E31C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45479D3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14:paraId="67673A9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8" w:type="dxa"/>
          </w:tcPr>
          <w:p w14:paraId="7E3FBD7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12EC" w14:paraId="280F5923" w14:textId="77777777">
        <w:tc>
          <w:tcPr>
            <w:tcW w:w="982" w:type="dxa"/>
            <w:vMerge/>
          </w:tcPr>
          <w:p w14:paraId="4076B587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vMerge/>
          </w:tcPr>
          <w:p w14:paraId="251EDF06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C5EC0FF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14:paraId="4A1ECBFB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17" w:type="dxa"/>
          </w:tcPr>
          <w:p w14:paraId="1A8431C1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14:paraId="5C757D3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251D1D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37EB1E2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51F0DF90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BD7AE5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14:paraId="20206608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</w:tcPr>
          <w:p w14:paraId="15F6F54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E2CA3B9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14:paraId="5191BE8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14:paraId="5F4653F2" w14:textId="77777777" w:rsidR="004312EC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FDB4E9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B6387AB" w14:textId="77777777" w:rsidR="004312EC" w:rsidRDefault="00431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89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CCB8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117D820" w14:textId="77777777" w:rsidR="004312EC" w:rsidRDefault="004312EC"/>
    <w:sectPr w:rsidR="004312EC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A20C" w14:textId="77777777" w:rsidR="00AC7885" w:rsidRDefault="00AC7885">
      <w:pPr>
        <w:spacing w:line="240" w:lineRule="auto"/>
      </w:pPr>
      <w:r>
        <w:separator/>
      </w:r>
    </w:p>
  </w:endnote>
  <w:endnote w:type="continuationSeparator" w:id="0">
    <w:p w14:paraId="6C70B5FF" w14:textId="77777777" w:rsidR="00AC7885" w:rsidRDefault="00AC7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CBF9" w14:textId="77777777" w:rsidR="00AC7885" w:rsidRDefault="00AC7885">
      <w:pPr>
        <w:spacing w:after="0"/>
      </w:pPr>
      <w:r>
        <w:separator/>
      </w:r>
    </w:p>
  </w:footnote>
  <w:footnote w:type="continuationSeparator" w:id="0">
    <w:p w14:paraId="7774DF74" w14:textId="77777777" w:rsidR="00AC7885" w:rsidRDefault="00AC78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5A64"/>
    <w:multiLevelType w:val="multilevel"/>
    <w:tmpl w:val="28515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E7D1D"/>
    <w:multiLevelType w:val="multilevel"/>
    <w:tmpl w:val="6D5E7D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69934">
    <w:abstractNumId w:val="0"/>
  </w:num>
  <w:num w:numId="2" w16cid:durableId="183850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583"/>
    <w:rsid w:val="0006548A"/>
    <w:rsid w:val="00136C35"/>
    <w:rsid w:val="00147C3B"/>
    <w:rsid w:val="001945B2"/>
    <w:rsid w:val="001E7DF8"/>
    <w:rsid w:val="00210535"/>
    <w:rsid w:val="002275BF"/>
    <w:rsid w:val="00234296"/>
    <w:rsid w:val="00290C20"/>
    <w:rsid w:val="002971D2"/>
    <w:rsid w:val="00363583"/>
    <w:rsid w:val="0038681A"/>
    <w:rsid w:val="003948A7"/>
    <w:rsid w:val="004312EC"/>
    <w:rsid w:val="00435390"/>
    <w:rsid w:val="00471EB9"/>
    <w:rsid w:val="0047505B"/>
    <w:rsid w:val="0047682C"/>
    <w:rsid w:val="00494761"/>
    <w:rsid w:val="004E7EF5"/>
    <w:rsid w:val="0051751E"/>
    <w:rsid w:val="00545BF9"/>
    <w:rsid w:val="005B3E7F"/>
    <w:rsid w:val="005D09BC"/>
    <w:rsid w:val="005D31EC"/>
    <w:rsid w:val="005D453A"/>
    <w:rsid w:val="005E4396"/>
    <w:rsid w:val="00613B6D"/>
    <w:rsid w:val="00675DCE"/>
    <w:rsid w:val="006903C5"/>
    <w:rsid w:val="006C0D29"/>
    <w:rsid w:val="00703067"/>
    <w:rsid w:val="00764FDC"/>
    <w:rsid w:val="00817AFC"/>
    <w:rsid w:val="008616D9"/>
    <w:rsid w:val="00874B2D"/>
    <w:rsid w:val="008A0870"/>
    <w:rsid w:val="00911A12"/>
    <w:rsid w:val="00947510"/>
    <w:rsid w:val="00981CBD"/>
    <w:rsid w:val="009906A2"/>
    <w:rsid w:val="00993157"/>
    <w:rsid w:val="00A66B7E"/>
    <w:rsid w:val="00A97A5E"/>
    <w:rsid w:val="00AC7885"/>
    <w:rsid w:val="00B579E6"/>
    <w:rsid w:val="00B63CF2"/>
    <w:rsid w:val="00BC262B"/>
    <w:rsid w:val="00BF36F7"/>
    <w:rsid w:val="00C61ABB"/>
    <w:rsid w:val="00D04799"/>
    <w:rsid w:val="00D71E36"/>
    <w:rsid w:val="00DE4B0C"/>
    <w:rsid w:val="00DE770D"/>
    <w:rsid w:val="00E055D8"/>
    <w:rsid w:val="00E43D1F"/>
    <w:rsid w:val="00E61516"/>
    <w:rsid w:val="00ED685A"/>
    <w:rsid w:val="00EE0DAD"/>
    <w:rsid w:val="00FC57E7"/>
    <w:rsid w:val="19B5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55AB"/>
  <w15:docId w15:val="{94FC09B2-EF59-42D7-B0C6-1C17E9FB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-krasn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23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19</cp:revision>
  <cp:lastPrinted>2024-02-19T07:03:00Z</cp:lastPrinted>
  <dcterms:created xsi:type="dcterms:W3CDTF">2024-01-25T11:39:00Z</dcterms:created>
  <dcterms:modified xsi:type="dcterms:W3CDTF">2025-02-18T12:58:00Z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A7CAB457510B40369C66613731F16527_12</vt:lpwstr>
  </property>
</Properties>
</file>