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8A9" w:rsidRDefault="00000000">
      <w:pPr>
        <w:widowControl w:val="0"/>
        <w:autoSpaceDE w:val="0"/>
        <w:autoSpaceDN w:val="0"/>
        <w:adjustRightInd w:val="0"/>
        <w:spacing w:after="0" w:line="240" w:lineRule="auto"/>
        <w:ind w:left="6521"/>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№9</w:t>
      </w:r>
    </w:p>
    <w:p w:rsidR="002A68A9"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к постановлению Администрации</w:t>
      </w:r>
    </w:p>
    <w:p w:rsidR="002A68A9"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муниципального образования</w:t>
      </w:r>
    </w:p>
    <w:p w:rsidR="002A68A9"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«Муниципальный округ Красногорский район</w:t>
      </w:r>
    </w:p>
    <w:p w:rsidR="002A68A9"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Удмуртской Республики»</w:t>
      </w:r>
    </w:p>
    <w:p w:rsidR="002A68A9"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28.06.2022г. №600</w:t>
      </w:r>
    </w:p>
    <w:p w:rsidR="002A68A9"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(в ред. от 31.03.2023г. №323; </w:t>
      </w:r>
    </w:p>
    <w:p w:rsidR="002A68A9"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20.08.2024г. №989;</w:t>
      </w:r>
    </w:p>
    <w:p w:rsidR="002A68A9"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16.04.2025г. № 543)</w:t>
      </w:r>
    </w:p>
    <w:p w:rsidR="002A68A9" w:rsidRDefault="002A68A9">
      <w:pPr>
        <w:keepNext/>
        <w:spacing w:after="0" w:line="240" w:lineRule="auto"/>
        <w:ind w:right="-1"/>
        <w:jc w:val="right"/>
        <w:outlineLvl w:val="0"/>
        <w:rPr>
          <w:rFonts w:ascii="Times New Roman" w:hAnsi="Times New Roman"/>
          <w:b/>
          <w:bCs/>
          <w:sz w:val="28"/>
          <w:szCs w:val="20"/>
          <w:lang w:eastAsia="zh-CN"/>
        </w:rPr>
      </w:pPr>
    </w:p>
    <w:p w:rsidR="002A68A9" w:rsidRDefault="00000000">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 xml:space="preserve">Административный регламент предоставления муниципальной услуги </w:t>
      </w:r>
    </w:p>
    <w:p w:rsidR="002A68A9" w:rsidRDefault="00000000">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 4.9 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2A68A9" w:rsidRDefault="002A68A9">
      <w:pPr>
        <w:spacing w:after="0" w:line="240" w:lineRule="auto"/>
        <w:ind w:right="-1"/>
        <w:rPr>
          <w:rFonts w:ascii="Times New Roman" w:hAnsi="Times New Roman"/>
          <w:sz w:val="24"/>
          <w:szCs w:val="24"/>
          <w:lang w:val="tt-RU"/>
        </w:rPr>
      </w:pPr>
    </w:p>
    <w:p w:rsidR="002A68A9" w:rsidRDefault="00000000">
      <w:pPr>
        <w:spacing w:after="0" w:line="240" w:lineRule="auto"/>
        <w:ind w:right="-1"/>
        <w:jc w:val="center"/>
        <w:rPr>
          <w:rFonts w:ascii="Times New Roman" w:hAnsi="Times New Roman"/>
          <w:b/>
          <w:sz w:val="28"/>
          <w:szCs w:val="24"/>
        </w:rPr>
      </w:pPr>
      <w:r>
        <w:rPr>
          <w:rFonts w:ascii="Times New Roman" w:hAnsi="Times New Roman"/>
          <w:b/>
          <w:sz w:val="28"/>
          <w:szCs w:val="24"/>
        </w:rPr>
        <w:t>1. Общие положения</w:t>
      </w:r>
    </w:p>
    <w:p w:rsidR="002A68A9" w:rsidRDefault="002A68A9">
      <w:pPr>
        <w:spacing w:after="0" w:line="240" w:lineRule="auto"/>
        <w:ind w:right="-1"/>
        <w:jc w:val="both"/>
        <w:rPr>
          <w:rFonts w:ascii="Times New Roman" w:hAnsi="Times New Roman"/>
          <w:b/>
          <w:sz w:val="28"/>
          <w:szCs w:val="24"/>
        </w:rPr>
      </w:pPr>
    </w:p>
    <w:p w:rsidR="002A68A9" w:rsidRDefault="00000000">
      <w:pPr>
        <w:keepNext/>
        <w:spacing w:after="0" w:line="240" w:lineRule="auto"/>
        <w:ind w:right="-1" w:firstLine="851"/>
        <w:jc w:val="both"/>
        <w:outlineLvl w:val="0"/>
        <w:rPr>
          <w:rFonts w:ascii="Times New Roman" w:hAnsi="Times New Roman"/>
          <w:sz w:val="28"/>
          <w:szCs w:val="20"/>
          <w:lang w:eastAsia="zh-CN"/>
        </w:rPr>
      </w:pPr>
      <w:bookmarkStart w:id="0" w:name="_Hlk40973750"/>
      <w:bookmarkStart w:id="1" w:name="_Hlk40972767"/>
      <w:bookmarkStart w:id="2" w:name="_Hlk41043988"/>
      <w:r>
        <w:rPr>
          <w:rFonts w:ascii="Times New Roman" w:hAnsi="Times New Roman"/>
          <w:sz w:val="28"/>
          <w:szCs w:val="20"/>
          <w:lang w:eastAsia="zh-CN"/>
        </w:rPr>
        <w:t>1.1.</w:t>
      </w:r>
      <w:r>
        <w:rPr>
          <w:rFonts w:ascii="Times New Roman" w:hAnsi="Times New Roman"/>
          <w:sz w:val="28"/>
          <w:szCs w:val="20"/>
          <w:lang w:eastAsia="zh-CN"/>
        </w:rPr>
        <w:tab/>
        <w:t xml:space="preserve">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w:t>
      </w:r>
      <w:r>
        <w:rPr>
          <w:rFonts w:ascii="Times New Roman" w:hAnsi="Times New Roman"/>
          <w:bCs/>
          <w:sz w:val="28"/>
          <w:szCs w:val="20"/>
          <w:lang w:eastAsia="zh-CN"/>
        </w:rPr>
        <w:t xml:space="preserve">по выдаче акта освидетельствования проведения основных работ по строительству (реконструкции) объекта индивидуального жилищного строительства (далее – ИЖС), осуществляемому с привлечением средств материнского (семейного) капитала </w:t>
      </w:r>
      <w:r>
        <w:rPr>
          <w:rFonts w:ascii="Times New Roman" w:hAnsi="Times New Roman"/>
          <w:sz w:val="28"/>
          <w:szCs w:val="20"/>
          <w:lang w:eastAsia="zh-CN"/>
        </w:rPr>
        <w:t xml:space="preserve">(далее – </w:t>
      </w:r>
      <w:r>
        <w:rPr>
          <w:rFonts w:ascii="Times New Roman" w:hAnsi="Times New Roman"/>
          <w:bCs/>
          <w:sz w:val="28"/>
          <w:szCs w:val="20"/>
          <w:lang w:val="tt-RU" w:eastAsia="zh-CN"/>
        </w:rPr>
        <w:t xml:space="preserve">муниципальная </w:t>
      </w:r>
      <w:r>
        <w:rPr>
          <w:rFonts w:ascii="Times New Roman" w:hAnsi="Times New Roman"/>
          <w:sz w:val="28"/>
          <w:szCs w:val="20"/>
          <w:lang w:eastAsia="zh-CN"/>
        </w:rPr>
        <w:t>услуга).</w:t>
      </w:r>
    </w:p>
    <w:p w:rsidR="002A68A9" w:rsidRDefault="00000000">
      <w:pPr>
        <w:pStyle w:val="af2"/>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1.2. Заявителями на получение муниципальной услуги являются физические лица, получившие государственный сертификат на материнский (семейный) капитал. (далее - заявитель)</w:t>
      </w:r>
      <w:r>
        <w:rPr>
          <w:rFonts w:ascii="Times New Roman CYR" w:hAnsi="Times New Roman CYR" w:cs="Times New Roman CYR"/>
          <w:sz w:val="28"/>
          <w:szCs w:val="28"/>
        </w:rPr>
        <w:t>.</w:t>
      </w:r>
    </w:p>
    <w:p w:rsidR="002A68A9" w:rsidRDefault="00000000">
      <w:pPr>
        <w:pStyle w:val="af2"/>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2A68A9" w:rsidRDefault="00000000">
      <w:pPr>
        <w:pStyle w:val="af2"/>
        <w:autoSpaceDE w:val="0"/>
        <w:autoSpaceDN w:val="0"/>
        <w:adjustRightInd w:val="0"/>
        <w:spacing w:after="0" w:line="240" w:lineRule="auto"/>
        <w:ind w:left="0" w:right="-1" w:firstLine="709"/>
        <w:jc w:val="both"/>
        <w:rPr>
          <w:rFonts w:ascii="Times New Roman" w:hAnsi="Times New Roman"/>
          <w:spacing w:val="1"/>
          <w:sz w:val="28"/>
          <w:szCs w:val="28"/>
        </w:rPr>
      </w:pPr>
      <w:r>
        <w:rPr>
          <w:rFonts w:ascii="Times New Roman" w:hAnsi="Times New Roman"/>
          <w:spacing w:val="1"/>
          <w:sz w:val="28"/>
          <w:szCs w:val="28"/>
        </w:rPr>
        <w:t>1.3. Информирование о предоставлении муниципальной услуги:</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1.3.1. информация о порядке предоставления муниципальной услуги размещается:</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1) 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государственных и муниципальных услуг. </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2) на официальном сайте муниципального образования в информационно-телекоммуникационной сети «Интернет» </w:t>
      </w:r>
      <w:r>
        <w:rPr>
          <w:rFonts w:ascii="Times New Roman" w:hAnsi="Times New Roman"/>
          <w:sz w:val="28"/>
          <w:szCs w:val="28"/>
        </w:rPr>
        <w:t>(http://mo-krasno.ru/)</w:t>
      </w:r>
      <w:r>
        <w:rPr>
          <w:rFonts w:ascii="Times New Roman" w:hAnsi="Times New Roman"/>
          <w:spacing w:val="1"/>
          <w:sz w:val="28"/>
          <w:szCs w:val="28"/>
        </w:rPr>
        <w:t>;</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3) на Региональном портале государственных и муниципальных услуг</w:t>
      </w:r>
      <w:r>
        <w:rPr>
          <w:rFonts w:ascii="Times New Roman" w:hAnsi="Times New Roman"/>
          <w:i/>
          <w:sz w:val="28"/>
          <w:szCs w:val="28"/>
        </w:rPr>
        <w:t xml:space="preserve"> </w:t>
      </w:r>
      <w:r>
        <w:rPr>
          <w:rFonts w:ascii="Times New Roman" w:hAnsi="Times New Roman"/>
          <w:spacing w:val="1"/>
          <w:sz w:val="28"/>
          <w:szCs w:val="28"/>
        </w:rPr>
        <w:t xml:space="preserve">(далее – Региональный портал); </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4) на Едином портале государственных и муниципальных услуг (функций) (http</w:t>
      </w:r>
      <w:r>
        <w:rPr>
          <w:rFonts w:ascii="Times New Roman" w:hAnsi="Times New Roman"/>
          <w:spacing w:val="1"/>
          <w:sz w:val="28"/>
          <w:szCs w:val="28"/>
          <w:lang w:val="en-US"/>
        </w:rPr>
        <w:t>s</w:t>
      </w:r>
      <w:r>
        <w:rPr>
          <w:rFonts w:ascii="Times New Roman" w:hAnsi="Times New Roman"/>
          <w:spacing w:val="1"/>
          <w:sz w:val="28"/>
          <w:szCs w:val="28"/>
        </w:rPr>
        <w:t>:// www.gosuslugi.ru/) (далее – Единый портал);</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5) в государственной информационной системе «Реестр государственных и муниципальных услуг) (http://frgu.ru) (далее – Региональный реестр).</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lastRenderedPageBreak/>
        <w:t>6) непосредственно при личном приеме заявителя в Администрации муниципального образования «Муниципальный округ Красногорский район Удмуртской Республики»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7) по телефону Уполномоченным органом или многофункционального центра;</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8) письменно, в том числе посредством электронной почты, факсимильной</w:t>
      </w:r>
    </w:p>
    <w:p w:rsidR="002A68A9" w:rsidRDefault="00000000">
      <w:pPr>
        <w:autoSpaceDE w:val="0"/>
        <w:autoSpaceDN w:val="0"/>
        <w:adjustRightInd w:val="0"/>
        <w:spacing w:after="0" w:line="240" w:lineRule="auto"/>
        <w:ind w:right="-1"/>
        <w:jc w:val="both"/>
        <w:rPr>
          <w:rFonts w:ascii="Times New Roman" w:hAnsi="Times New Roman"/>
          <w:spacing w:val="1"/>
          <w:sz w:val="28"/>
          <w:szCs w:val="28"/>
        </w:rPr>
      </w:pPr>
      <w:r>
        <w:rPr>
          <w:rFonts w:ascii="Times New Roman" w:hAnsi="Times New Roman"/>
          <w:spacing w:val="1"/>
          <w:sz w:val="28"/>
          <w:szCs w:val="28"/>
        </w:rPr>
        <w:t>связи;</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1.3.2. Консультирование по вопросам предоставления муниципальной услуги осуществляется:</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 в многофункциональных центрах предоставления государственных и муниципальных услуг при устном обращении - лично или по телефону;</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2) в интерактивной форме Регионального портала;</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3) в структурном подразделении органа местного самоуправления</w:t>
      </w:r>
      <w:r>
        <w:rPr>
          <w:rFonts w:ascii="Times New Roman" w:hAnsi="Times New Roman"/>
          <w:i/>
          <w:spacing w:val="1"/>
          <w:sz w:val="28"/>
          <w:szCs w:val="28"/>
        </w:rPr>
        <w:t xml:space="preserve"> </w:t>
      </w:r>
      <w:r>
        <w:rPr>
          <w:rFonts w:ascii="Times New Roman" w:hAnsi="Times New Roman"/>
          <w:spacing w:val="1"/>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1.3.3.</w:t>
      </w:r>
      <w:r>
        <w:rPr>
          <w:rFonts w:ascii="Times New Roman" w:hAnsi="Times New Roman"/>
          <w:spacing w:val="1"/>
          <w:sz w:val="28"/>
          <w:szCs w:val="28"/>
        </w:rPr>
        <w:tab/>
        <w:t>Информация на Едином портале, Региональном портале о порядке и сроках предоставления муниципальной услуги на основании сведений, содержащихся в Региональном реестре, предоставляется заявителю бесплатно.</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1.3.4.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 в структурном подразделении органа местного самоуправления</w:t>
      </w:r>
      <w:r>
        <w:rPr>
          <w:rFonts w:ascii="Times New Roman" w:hAnsi="Times New Roman"/>
          <w:i/>
          <w:spacing w:val="1"/>
          <w:sz w:val="28"/>
          <w:szCs w:val="28"/>
        </w:rPr>
        <w:t xml:space="preserve"> </w:t>
      </w:r>
      <w:r>
        <w:rPr>
          <w:rFonts w:ascii="Times New Roman" w:hAnsi="Times New Roman"/>
          <w:spacing w:val="1"/>
          <w:sz w:val="28"/>
          <w:szCs w:val="28"/>
        </w:rPr>
        <w:t>(адрес,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органа местного самоуправления.</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По письменному обращению должностные лица отдела, ответственного за предоставление муниципальной услуги, подробно в письменной форме </w:t>
      </w:r>
      <w:r>
        <w:rPr>
          <w:rFonts w:ascii="Times New Roman" w:hAnsi="Times New Roman"/>
          <w:spacing w:val="1"/>
          <w:sz w:val="28"/>
          <w:szCs w:val="28"/>
        </w:rPr>
        <w:lastRenderedPageBreak/>
        <w:t>разъясняют заявителю порядок предоставления муниципальной услуги и вопросы, указанные в настоящем пункте Административного регламента, и в течение 10 рабочих дней со дня регистрации обращения направляют ответ заявителю.</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1.3.5. Информация по вопросам предоставления муниципальной услуги размещается на официальном сайте органа местного самоуправления</w:t>
      </w:r>
      <w:r>
        <w:rPr>
          <w:rFonts w:ascii="Times New Roman" w:hAnsi="Times New Roman"/>
          <w:i/>
          <w:spacing w:val="1"/>
          <w:sz w:val="28"/>
          <w:szCs w:val="28"/>
        </w:rPr>
        <w:t xml:space="preserve"> </w:t>
      </w:r>
      <w:r>
        <w:rPr>
          <w:rFonts w:ascii="Times New Roman" w:hAnsi="Times New Roman"/>
          <w:spacing w:val="1"/>
          <w:sz w:val="28"/>
          <w:szCs w:val="28"/>
        </w:rPr>
        <w:t>и на информационных стендах в помещениях органа местного самоуправления для работы с заявителями.</w:t>
      </w:r>
    </w:p>
    <w:p w:rsidR="002A68A9"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Информация, размещаемая на информационных стендах и на официальном сайте органа местного самоуправления в информационно-телекоммуникационной сети «Интернет», включает сведения о муниципальной услуге, содержащиеся в пунктах 2.1, 2.4, 2.5, 2.6, 2.7, 2.8, 2.9, 2.10, 2.11, 2.12, 5.1 Административного регламента, информацию о месте нахождения, справочных телефонах, времени работы органа местного самоуправления, о графике приема заявлений на предоставление муниципальной услуги.</w:t>
      </w:r>
    </w:p>
    <w:bookmarkEnd w:id="0"/>
    <w:bookmarkEnd w:id="1"/>
    <w:bookmarkEnd w:id="2"/>
    <w:p w:rsidR="002A68A9" w:rsidRDefault="002A68A9">
      <w:pPr>
        <w:spacing w:after="0" w:line="240" w:lineRule="auto"/>
        <w:ind w:right="-1"/>
        <w:jc w:val="center"/>
        <w:rPr>
          <w:rFonts w:ascii="Times New Roman" w:hAnsi="Times New Roman"/>
          <w:b/>
          <w:bCs/>
          <w:sz w:val="28"/>
          <w:szCs w:val="28"/>
        </w:rPr>
      </w:pPr>
    </w:p>
    <w:p w:rsidR="002A68A9" w:rsidRDefault="00000000">
      <w:pPr>
        <w:spacing w:after="0" w:line="240" w:lineRule="auto"/>
        <w:ind w:right="-1"/>
        <w:jc w:val="center"/>
        <w:rPr>
          <w:rFonts w:ascii="Times New Roman" w:hAnsi="Times New Roman"/>
          <w:b/>
          <w:sz w:val="28"/>
          <w:szCs w:val="24"/>
        </w:rPr>
      </w:pPr>
      <w:r>
        <w:rPr>
          <w:rFonts w:ascii="Times New Roman" w:hAnsi="Times New Roman"/>
          <w:b/>
          <w:bCs/>
          <w:sz w:val="28"/>
          <w:szCs w:val="28"/>
        </w:rPr>
        <w:t>2. Стандарт предоставления муниципальной услуги</w:t>
      </w:r>
    </w:p>
    <w:p w:rsidR="002A68A9" w:rsidRDefault="002A68A9">
      <w:pPr>
        <w:autoSpaceDE w:val="0"/>
        <w:autoSpaceDN w:val="0"/>
        <w:adjustRightInd w:val="0"/>
        <w:spacing w:after="0" w:line="240" w:lineRule="auto"/>
        <w:ind w:right="-1"/>
        <w:jc w:val="center"/>
        <w:rPr>
          <w:rFonts w:ascii="Times New Roman" w:hAnsi="Times New Roman"/>
          <w:sz w:val="28"/>
          <w:szCs w:val="20"/>
        </w:rPr>
      </w:pPr>
    </w:p>
    <w:p w:rsidR="002A68A9" w:rsidRDefault="00000000">
      <w:pPr>
        <w:autoSpaceDE w:val="0"/>
        <w:autoSpaceDN w:val="0"/>
        <w:adjustRightInd w:val="0"/>
        <w:spacing w:after="0" w:line="240" w:lineRule="auto"/>
        <w:ind w:right="-1"/>
        <w:jc w:val="center"/>
        <w:rPr>
          <w:rFonts w:ascii="Times New Roman" w:hAnsi="Times New Roman"/>
          <w:b/>
          <w:sz w:val="28"/>
          <w:szCs w:val="28"/>
        </w:rPr>
      </w:pPr>
      <w:r>
        <w:rPr>
          <w:rFonts w:ascii="Times New Roman" w:hAnsi="Times New Roman"/>
          <w:b/>
          <w:sz w:val="28"/>
          <w:szCs w:val="28"/>
        </w:rPr>
        <w:t>2.1. Наименование муниципальной услуги</w:t>
      </w:r>
    </w:p>
    <w:p w:rsidR="002A68A9" w:rsidRDefault="002A68A9">
      <w:pPr>
        <w:autoSpaceDE w:val="0"/>
        <w:autoSpaceDN w:val="0"/>
        <w:adjustRightInd w:val="0"/>
        <w:spacing w:after="0" w:line="240" w:lineRule="auto"/>
        <w:ind w:right="-1"/>
        <w:jc w:val="center"/>
        <w:rPr>
          <w:rFonts w:ascii="Times New Roman" w:hAnsi="Times New Roman"/>
          <w:sz w:val="28"/>
          <w:szCs w:val="28"/>
        </w:rPr>
      </w:pPr>
    </w:p>
    <w:p w:rsidR="002A68A9" w:rsidRDefault="00000000">
      <w:pPr>
        <w:autoSpaceDE w:val="0"/>
        <w:autoSpaceDN w:val="0"/>
        <w:adjustRightInd w:val="0"/>
        <w:spacing w:after="0" w:line="240" w:lineRule="auto"/>
        <w:ind w:right="-1" w:firstLine="709"/>
        <w:jc w:val="both"/>
        <w:rPr>
          <w:rFonts w:ascii="Times New Roman" w:hAnsi="Times New Roman"/>
          <w:bCs/>
          <w:sz w:val="28"/>
          <w:szCs w:val="20"/>
          <w:lang w:eastAsia="zh-CN"/>
        </w:rPr>
      </w:pPr>
      <w:r>
        <w:rPr>
          <w:rFonts w:ascii="Times New Roman" w:hAnsi="Times New Roman"/>
          <w:bCs/>
          <w:sz w:val="28"/>
          <w:szCs w:val="20"/>
          <w:lang w:eastAsia="zh-CN"/>
        </w:rPr>
        <w:t>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2A68A9" w:rsidRDefault="002A68A9">
      <w:pPr>
        <w:autoSpaceDE w:val="0"/>
        <w:autoSpaceDN w:val="0"/>
        <w:adjustRightInd w:val="0"/>
        <w:spacing w:after="0" w:line="240" w:lineRule="auto"/>
        <w:ind w:right="-1"/>
        <w:jc w:val="center"/>
        <w:rPr>
          <w:rFonts w:ascii="Times New Roman" w:hAnsi="Times New Roman"/>
          <w:bCs/>
          <w:sz w:val="28"/>
          <w:szCs w:val="20"/>
          <w:lang w:eastAsia="zh-CN"/>
        </w:rPr>
      </w:pPr>
    </w:p>
    <w:p w:rsidR="002A68A9" w:rsidRDefault="00000000">
      <w:pPr>
        <w:autoSpaceDE w:val="0"/>
        <w:autoSpaceDN w:val="0"/>
        <w:adjustRightInd w:val="0"/>
        <w:spacing w:after="0" w:line="240" w:lineRule="auto"/>
        <w:ind w:right="-1"/>
        <w:jc w:val="center"/>
        <w:rPr>
          <w:rFonts w:ascii="Times New Roman" w:hAnsi="Times New Roman"/>
          <w:b/>
          <w:bCs/>
          <w:sz w:val="28"/>
          <w:szCs w:val="20"/>
          <w:lang w:eastAsia="zh-CN"/>
        </w:rPr>
      </w:pPr>
      <w:r>
        <w:rPr>
          <w:rFonts w:ascii="Times New Roman" w:hAnsi="Times New Roman"/>
          <w:b/>
          <w:sz w:val="28"/>
          <w:szCs w:val="28"/>
        </w:rPr>
        <w:t>2.2. Наименование исполнительно-распорядительного органа местного самоуправления, непосредственно предоставляющего муниципальную услугу:</w:t>
      </w:r>
    </w:p>
    <w:p w:rsidR="002A68A9" w:rsidRDefault="002A68A9">
      <w:pPr>
        <w:autoSpaceDE w:val="0"/>
        <w:autoSpaceDN w:val="0"/>
        <w:adjustRightInd w:val="0"/>
        <w:spacing w:after="0" w:line="240" w:lineRule="auto"/>
        <w:ind w:right="-1" w:firstLine="709"/>
        <w:jc w:val="both"/>
        <w:rPr>
          <w:rFonts w:ascii="Times New Roman" w:hAnsi="Times New Roman"/>
          <w:sz w:val="28"/>
          <w:szCs w:val="28"/>
        </w:rPr>
      </w:pP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Администрация муниципального образования «Муниципальный округ Красногорский район Удмуртской Республики».</w:t>
      </w:r>
    </w:p>
    <w:p w:rsidR="002A68A9" w:rsidRDefault="002A68A9">
      <w:pPr>
        <w:autoSpaceDE w:val="0"/>
        <w:autoSpaceDN w:val="0"/>
        <w:adjustRightInd w:val="0"/>
        <w:spacing w:after="0" w:line="240" w:lineRule="auto"/>
        <w:ind w:right="-1" w:firstLine="709"/>
        <w:jc w:val="both"/>
        <w:rPr>
          <w:rFonts w:ascii="Times New Roman" w:hAnsi="Times New Roman"/>
          <w:sz w:val="28"/>
          <w:szCs w:val="28"/>
        </w:rPr>
      </w:pP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2.2.1. В предоставлении муниципальной услуги принимают участие уполномоченные органы местного самоуправления (многофункциональные центры при наличии соответствующего соглашения о взаимодействии).</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При предоставлении муниципальной услуги органы местного самоуправления взаимодействует с:</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Федеральной службой государственной регистрации, кадастра и картографии;</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Пенсионным фондом Российской Федерации.</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2.2.2. При предоставлении муниципальной услуги органу местного самоуправления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w:t>
      </w:r>
      <w:r>
        <w:rPr>
          <w:rFonts w:ascii="Times New Roman" w:hAnsi="Times New Roman"/>
          <w:sz w:val="28"/>
          <w:szCs w:val="28"/>
        </w:rPr>
        <w:lastRenderedPageBreak/>
        <w:t>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A68A9" w:rsidRDefault="002A68A9">
      <w:pPr>
        <w:autoSpaceDE w:val="0"/>
        <w:autoSpaceDN w:val="0"/>
        <w:adjustRightInd w:val="0"/>
        <w:spacing w:after="0" w:line="240" w:lineRule="auto"/>
        <w:ind w:right="-1" w:firstLine="709"/>
        <w:jc w:val="both"/>
        <w:rPr>
          <w:rFonts w:ascii="Times New Roman" w:hAnsi="Times New Roman"/>
          <w:sz w:val="28"/>
          <w:szCs w:val="28"/>
        </w:rPr>
      </w:pPr>
    </w:p>
    <w:p w:rsidR="002A68A9" w:rsidRDefault="00000000">
      <w:pPr>
        <w:autoSpaceDE w:val="0"/>
        <w:autoSpaceDN w:val="0"/>
        <w:adjustRightInd w:val="0"/>
        <w:spacing w:after="0" w:line="240" w:lineRule="auto"/>
        <w:ind w:right="-1" w:firstLine="709"/>
        <w:jc w:val="both"/>
        <w:rPr>
          <w:rFonts w:ascii="Times New Roman" w:hAnsi="Times New Roman"/>
          <w:b/>
          <w:sz w:val="28"/>
          <w:szCs w:val="28"/>
        </w:rPr>
      </w:pPr>
      <w:r>
        <w:rPr>
          <w:rFonts w:ascii="Times New Roman" w:hAnsi="Times New Roman"/>
          <w:b/>
          <w:sz w:val="28"/>
          <w:szCs w:val="28"/>
        </w:rPr>
        <w:t xml:space="preserve">2.3. Нормативные правовые акты, регулирующие предоставление государственной (муниципальной) услуги </w:t>
      </w:r>
      <w:r>
        <w:rPr>
          <w:rFonts w:ascii="Times New Roman" w:hAnsi="Times New Roman"/>
          <w:sz w:val="26"/>
          <w:szCs w:val="26"/>
          <w:lang w:eastAsia="ru" w:bidi="ar"/>
        </w:rPr>
        <w:t>(утратил силу)</w:t>
      </w:r>
    </w:p>
    <w:p w:rsidR="002A68A9" w:rsidRDefault="002A68A9">
      <w:pPr>
        <w:autoSpaceDE w:val="0"/>
        <w:autoSpaceDN w:val="0"/>
        <w:adjustRightInd w:val="0"/>
        <w:spacing w:after="0" w:line="240" w:lineRule="auto"/>
        <w:ind w:right="-1" w:firstLine="709"/>
        <w:jc w:val="both"/>
        <w:rPr>
          <w:rFonts w:ascii="Times New Roman" w:hAnsi="Times New Roman"/>
          <w:sz w:val="28"/>
          <w:szCs w:val="28"/>
        </w:rPr>
      </w:pPr>
    </w:p>
    <w:p w:rsidR="002A68A9" w:rsidRDefault="002A68A9">
      <w:pPr>
        <w:autoSpaceDE w:val="0"/>
        <w:autoSpaceDN w:val="0"/>
        <w:adjustRightInd w:val="0"/>
        <w:spacing w:after="0" w:line="240" w:lineRule="auto"/>
        <w:ind w:right="-1"/>
        <w:jc w:val="center"/>
        <w:rPr>
          <w:rFonts w:ascii="Times New Roman" w:hAnsi="Times New Roman"/>
          <w:b/>
          <w:sz w:val="28"/>
          <w:szCs w:val="28"/>
        </w:rPr>
      </w:pPr>
    </w:p>
    <w:p w:rsidR="002A68A9" w:rsidRDefault="00000000">
      <w:pPr>
        <w:autoSpaceDE w:val="0"/>
        <w:autoSpaceDN w:val="0"/>
        <w:adjustRightInd w:val="0"/>
        <w:spacing w:after="0" w:line="240" w:lineRule="auto"/>
        <w:ind w:right="-1"/>
        <w:jc w:val="center"/>
        <w:rPr>
          <w:rFonts w:ascii="Times New Roman" w:hAnsi="Times New Roman"/>
          <w:b/>
          <w:i/>
          <w:sz w:val="28"/>
          <w:szCs w:val="28"/>
        </w:rPr>
      </w:pPr>
      <w:r>
        <w:rPr>
          <w:rFonts w:ascii="Times New Roman" w:hAnsi="Times New Roman"/>
          <w:b/>
          <w:sz w:val="28"/>
          <w:szCs w:val="28"/>
        </w:rPr>
        <w:t>2.4. Описание результата предоставления муниципальной услуги</w:t>
      </w:r>
    </w:p>
    <w:p w:rsidR="002A68A9" w:rsidRDefault="002A68A9">
      <w:pPr>
        <w:autoSpaceDE w:val="0"/>
        <w:autoSpaceDN w:val="0"/>
        <w:adjustRightInd w:val="0"/>
        <w:spacing w:after="0" w:line="240" w:lineRule="auto"/>
        <w:ind w:right="-1" w:firstLine="709"/>
        <w:jc w:val="center"/>
        <w:rPr>
          <w:rFonts w:ascii="Times New Roman" w:hAnsi="Times New Roman"/>
          <w:i/>
          <w:sz w:val="28"/>
          <w:szCs w:val="28"/>
        </w:rPr>
      </w:pPr>
    </w:p>
    <w:p w:rsidR="002A68A9" w:rsidRDefault="00000000">
      <w:pPr>
        <w:autoSpaceDE w:val="0"/>
        <w:autoSpaceDN w:val="0"/>
        <w:adjustRightInd w:val="0"/>
        <w:spacing w:after="0" w:line="240" w:lineRule="auto"/>
        <w:ind w:right="-1" w:firstLine="709"/>
        <w:jc w:val="both"/>
        <w:outlineLvl w:val="2"/>
        <w:rPr>
          <w:rFonts w:ascii="Times New Roman" w:hAnsi="Times New Roman"/>
          <w:sz w:val="28"/>
          <w:szCs w:val="28"/>
        </w:rPr>
      </w:pPr>
      <w:r>
        <w:rPr>
          <w:rFonts w:ascii="Times New Roman" w:hAnsi="Times New Roman"/>
          <w:sz w:val="28"/>
          <w:szCs w:val="28"/>
        </w:rPr>
        <w:t>2.4.1. Результатом предоставления муниципальной услуги является:</w:t>
      </w:r>
    </w:p>
    <w:p w:rsidR="002A68A9" w:rsidRDefault="00000000">
      <w:pPr>
        <w:spacing w:after="0" w:line="240" w:lineRule="auto"/>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акт освидетельствования проведения основных работ по строительству (реконструкции) объекта ИЖС (по форме, утвержденной Приказом Минстроя России от 08.06.2021 № 362/пр).</w:t>
      </w:r>
    </w:p>
    <w:p w:rsidR="002A68A9" w:rsidRDefault="00000000">
      <w:pPr>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решение об отказе в предоставлении муниципальной услуги в форме документа на бумажном носителе по форме, согласно приложению № 2 к настоящему Административному регламенту).</w:t>
      </w:r>
    </w:p>
    <w:p w:rsidR="002A68A9" w:rsidRDefault="00000000">
      <w:pPr>
        <w:autoSpaceDE w:val="0"/>
        <w:autoSpaceDN w:val="0"/>
        <w:adjustRightInd w:val="0"/>
        <w:spacing w:after="0" w:line="240" w:lineRule="auto"/>
        <w:ind w:right="-1" w:firstLine="709"/>
        <w:jc w:val="both"/>
        <w:outlineLvl w:val="2"/>
        <w:rPr>
          <w:rFonts w:ascii="Times New Roman" w:hAnsi="Times New Roman"/>
          <w:sz w:val="28"/>
          <w:szCs w:val="28"/>
        </w:rPr>
      </w:pPr>
      <w:r>
        <w:rPr>
          <w:rFonts w:ascii="Times New Roman" w:hAnsi="Times New Roman"/>
          <w:sz w:val="28"/>
          <w:szCs w:val="28"/>
        </w:rPr>
        <w:t>2.4.2. 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2A68A9" w:rsidRDefault="002A68A9">
      <w:pPr>
        <w:autoSpaceDE w:val="0"/>
        <w:autoSpaceDN w:val="0"/>
        <w:adjustRightInd w:val="0"/>
        <w:spacing w:after="0" w:line="240" w:lineRule="auto"/>
        <w:ind w:right="-1"/>
        <w:jc w:val="both"/>
        <w:rPr>
          <w:rFonts w:ascii="Times New Roman" w:hAnsi="Times New Roman"/>
          <w:i/>
          <w:sz w:val="28"/>
          <w:szCs w:val="28"/>
        </w:rPr>
      </w:pPr>
    </w:p>
    <w:p w:rsidR="002A68A9" w:rsidRDefault="00000000">
      <w:pPr>
        <w:autoSpaceDE w:val="0"/>
        <w:autoSpaceDN w:val="0"/>
        <w:adjustRightInd w:val="0"/>
        <w:spacing w:after="0" w:line="240" w:lineRule="auto"/>
        <w:ind w:right="-1"/>
        <w:jc w:val="center"/>
        <w:rPr>
          <w:rFonts w:ascii="Times New Roman" w:hAnsi="Times New Roman"/>
          <w:b/>
          <w:sz w:val="28"/>
          <w:szCs w:val="28"/>
        </w:rPr>
      </w:pPr>
      <w:r>
        <w:rPr>
          <w:rFonts w:ascii="Times New Roman" w:hAnsi="Times New Roman"/>
          <w:b/>
          <w:sz w:val="28"/>
          <w:szCs w:val="28"/>
        </w:rPr>
        <w:t>2.5.</w:t>
      </w:r>
      <w:r>
        <w:rPr>
          <w:rFonts w:ascii="Times New Roman" w:hAnsi="Times New Roman"/>
          <w:b/>
          <w:sz w:val="28"/>
          <w:szCs w:val="28"/>
          <w:lang w:val="en-US"/>
        </w:rPr>
        <w:t> </w:t>
      </w:r>
      <w:r>
        <w:rPr>
          <w:rFonts w:ascii="Times New Roman" w:hAnsi="Times New Roman"/>
          <w:b/>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2A68A9" w:rsidRDefault="002A68A9">
      <w:pPr>
        <w:autoSpaceDE w:val="0"/>
        <w:autoSpaceDN w:val="0"/>
        <w:adjustRightInd w:val="0"/>
        <w:spacing w:after="0" w:line="240" w:lineRule="auto"/>
        <w:ind w:right="-1"/>
        <w:jc w:val="center"/>
        <w:rPr>
          <w:rFonts w:ascii="Times New Roman" w:hAnsi="Times New Roman"/>
          <w:i/>
          <w:sz w:val="28"/>
          <w:szCs w:val="28"/>
        </w:rPr>
      </w:pPr>
    </w:p>
    <w:p w:rsidR="002A68A9" w:rsidRDefault="00000000">
      <w:pPr>
        <w:spacing w:after="0" w:line="240" w:lineRule="auto"/>
        <w:ind w:right="-1" w:firstLine="709"/>
        <w:jc w:val="both"/>
        <w:rPr>
          <w:rStyle w:val="a3"/>
          <w:rFonts w:ascii="Times New Roman" w:hAnsi="Times New Roman"/>
          <w:sz w:val="28"/>
          <w:szCs w:val="28"/>
        </w:rPr>
      </w:pPr>
      <w:r>
        <w:rPr>
          <w:rFonts w:ascii="Times New Roman" w:hAnsi="Times New Roman"/>
          <w:sz w:val="28"/>
          <w:szCs w:val="28"/>
        </w:rPr>
        <w:t>2.5.1.</w:t>
      </w:r>
      <w:r>
        <w:rPr>
          <w:rFonts w:ascii="Times New Roman" w:hAnsi="Times New Roman"/>
          <w:sz w:val="28"/>
          <w:szCs w:val="28"/>
          <w:lang w:val="en-US"/>
        </w:rPr>
        <w:t> </w:t>
      </w:r>
      <w:r>
        <w:rPr>
          <w:rFonts w:ascii="Times New Roman" w:hAnsi="Times New Roman"/>
          <w:sz w:val="28"/>
          <w:szCs w:val="28"/>
        </w:rPr>
        <w:t>Срок предоставления муниципальной услуги -10 рабочих дней.</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2.5.2.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2.4.1. Административного регламента.</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2.5.3. Приостановление предоставления муниципальной услуги действующим законодательством не предусмотрено.</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2A68A9" w:rsidRDefault="002A68A9">
      <w:pPr>
        <w:autoSpaceDE w:val="0"/>
        <w:autoSpaceDN w:val="0"/>
        <w:adjustRightInd w:val="0"/>
        <w:spacing w:after="0" w:line="240" w:lineRule="auto"/>
        <w:ind w:right="-1"/>
        <w:jc w:val="both"/>
        <w:rPr>
          <w:rFonts w:ascii="Times New Roman" w:hAnsi="Times New Roman"/>
          <w:sz w:val="28"/>
          <w:szCs w:val="28"/>
        </w:rPr>
      </w:pPr>
    </w:p>
    <w:p w:rsidR="002A68A9" w:rsidRDefault="00000000">
      <w:pPr>
        <w:autoSpaceDE w:val="0"/>
        <w:autoSpaceDN w:val="0"/>
        <w:adjustRightInd w:val="0"/>
        <w:spacing w:after="0" w:line="240" w:lineRule="auto"/>
        <w:ind w:right="-1"/>
        <w:jc w:val="center"/>
        <w:rPr>
          <w:rFonts w:ascii="Times New Roman" w:hAnsi="Times New Roman"/>
          <w:b/>
          <w:sz w:val="28"/>
          <w:szCs w:val="28"/>
        </w:rPr>
      </w:pPr>
      <w:r>
        <w:rPr>
          <w:rFonts w:ascii="Times New Roman" w:hAnsi="Times New Roman"/>
          <w:b/>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w:t>
      </w:r>
      <w:r>
        <w:rPr>
          <w:rFonts w:ascii="Times New Roman" w:hAnsi="Times New Roman"/>
          <w:b/>
          <w:sz w:val="28"/>
          <w:szCs w:val="28"/>
        </w:rPr>
        <w:lastRenderedPageBreak/>
        <w:t>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2A68A9" w:rsidRDefault="002A68A9">
      <w:pPr>
        <w:autoSpaceDE w:val="0"/>
        <w:autoSpaceDN w:val="0"/>
        <w:adjustRightInd w:val="0"/>
        <w:spacing w:after="0" w:line="240" w:lineRule="auto"/>
        <w:ind w:right="-1"/>
        <w:jc w:val="both"/>
        <w:rPr>
          <w:rFonts w:ascii="Times New Roman" w:hAnsi="Times New Roman"/>
          <w:sz w:val="28"/>
          <w:szCs w:val="28"/>
        </w:rPr>
      </w:pP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2.6.1.</w:t>
      </w:r>
      <w:r>
        <w:rPr>
          <w:rFonts w:ascii="Times New Roman" w:hAnsi="Times New Roman"/>
          <w:sz w:val="28"/>
          <w:szCs w:val="28"/>
          <w:lang w:val="en-US"/>
        </w:rPr>
        <w:t> </w:t>
      </w:r>
      <w:r>
        <w:rPr>
          <w:rFonts w:ascii="Times New Roman" w:hAnsi="Times New Roman"/>
          <w:sz w:val="28"/>
          <w:szCs w:val="28"/>
        </w:rPr>
        <w:t>Для получения муниципальной услуги заявитель представляет следующие документы:</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1) Документ, удостоверяющий личность;</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 Заявление:</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 в форме документа на бумажном носителе по форме, согласно приложению № 1 к настоящему Административному регламенту;</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№63-ФЗ «Об электронной подписи» (далее – Федеральный закон №63-ФЗ), при обращении посредством Регионального портала;</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3) Документ, подтверждающий полномочия представителя (если от имени заявителя действует представитель);</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4) Копии правоустанавливающих документов, если право не зарегистрировано в Едином государственном реестре недвижимости.</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Заявление и прилагаемые документы могут быть представлены (направлены) заявителем одним из следующих способов:</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через МФЦ;</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через Региональный портал или Единый портал.</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2.6.2. Запрещается требовать от заявителя:</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A68A9" w:rsidRDefault="00000000">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A68A9" w:rsidRDefault="002A68A9">
      <w:pPr>
        <w:autoSpaceDE w:val="0"/>
        <w:autoSpaceDN w:val="0"/>
        <w:adjustRightInd w:val="0"/>
        <w:spacing w:after="0" w:line="240" w:lineRule="auto"/>
        <w:ind w:right="-1"/>
        <w:jc w:val="center"/>
        <w:rPr>
          <w:rFonts w:ascii="Times New Roman" w:hAnsi="Times New Roman"/>
          <w:sz w:val="28"/>
          <w:szCs w:val="28"/>
        </w:rPr>
      </w:pPr>
    </w:p>
    <w:p w:rsidR="002A68A9" w:rsidRDefault="00000000">
      <w:pPr>
        <w:autoSpaceDE w:val="0"/>
        <w:autoSpaceDN w:val="0"/>
        <w:adjustRightInd w:val="0"/>
        <w:spacing w:after="0" w:line="240" w:lineRule="auto"/>
        <w:ind w:right="-1"/>
        <w:jc w:val="center"/>
        <w:rPr>
          <w:rFonts w:ascii="Times New Roman" w:hAnsi="Times New Roman"/>
          <w:b/>
          <w:sz w:val="28"/>
          <w:szCs w:val="28"/>
        </w:rPr>
      </w:pPr>
      <w:r>
        <w:rPr>
          <w:rFonts w:ascii="Times New Roman" w:hAnsi="Times New Roman"/>
          <w:b/>
          <w:sz w:val="28"/>
          <w:szCs w:val="28"/>
        </w:rPr>
        <w:t xml:space="preserve">2.7. Исчерпывающий перечень документов, необходимых в соответствии с нормативными правовыми актами для предоставления муниципальной </w:t>
      </w:r>
      <w:r>
        <w:rPr>
          <w:rFonts w:ascii="Times New Roman" w:hAnsi="Times New Roman"/>
          <w:b/>
          <w:sz w:val="28"/>
          <w:szCs w:val="28"/>
        </w:rPr>
        <w:lastRenderedPageBreak/>
        <w:t>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2A68A9" w:rsidRDefault="002A68A9">
      <w:pPr>
        <w:autoSpaceDE w:val="0"/>
        <w:autoSpaceDN w:val="0"/>
        <w:adjustRightInd w:val="0"/>
        <w:spacing w:after="0" w:line="240" w:lineRule="auto"/>
        <w:ind w:right="-1"/>
        <w:jc w:val="both"/>
        <w:rPr>
          <w:rFonts w:ascii="Times New Roman" w:hAnsi="Times New Roman"/>
          <w:sz w:val="28"/>
          <w:szCs w:val="28"/>
        </w:rPr>
      </w:pP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2.7.1. Получаются в рамках межведомственного взаимодействия:</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Выписка из Единого государственного реестра недвижимости;</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Сведения о выданных сертификатах на материнский (семейный) капитал.</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2.7.2. Заявитель вправе предоставить документы (сведения), указанные в пункте 2.7.1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r>
        <w:rPr>
          <w:rFonts w:ascii="Times New Roman" w:hAnsi="Times New Roman"/>
          <w:i/>
          <w:sz w:val="28"/>
          <w:szCs w:val="28"/>
        </w:rPr>
        <w:t xml:space="preserve"> </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2.7.3.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2A68A9" w:rsidRDefault="002A68A9">
      <w:pPr>
        <w:autoSpaceDE w:val="0"/>
        <w:autoSpaceDN w:val="0"/>
        <w:adjustRightInd w:val="0"/>
        <w:spacing w:after="0" w:line="240" w:lineRule="auto"/>
        <w:ind w:right="-1"/>
        <w:jc w:val="both"/>
        <w:rPr>
          <w:rFonts w:ascii="Times New Roman" w:hAnsi="Times New Roman"/>
          <w:sz w:val="28"/>
          <w:szCs w:val="28"/>
        </w:rPr>
      </w:pPr>
    </w:p>
    <w:p w:rsidR="002A68A9" w:rsidRDefault="00000000">
      <w:pPr>
        <w:autoSpaceDE w:val="0"/>
        <w:autoSpaceDN w:val="0"/>
        <w:adjustRightInd w:val="0"/>
        <w:spacing w:after="0" w:line="240" w:lineRule="auto"/>
        <w:ind w:right="-1"/>
        <w:jc w:val="center"/>
        <w:rPr>
          <w:rFonts w:ascii="Times New Roman" w:hAnsi="Times New Roman"/>
          <w:b/>
          <w:i/>
          <w:sz w:val="28"/>
          <w:szCs w:val="28"/>
        </w:rPr>
      </w:pPr>
      <w:r>
        <w:rPr>
          <w:rFonts w:ascii="Times New Roman" w:hAnsi="Times New Roman"/>
          <w:b/>
          <w:sz w:val="28"/>
          <w:szCs w:val="28"/>
        </w:rPr>
        <w:t>2.8. Исчерпывающий перечень оснований для отказа в приеме документов, необходимых для предоставления муниципальной услуги</w:t>
      </w:r>
    </w:p>
    <w:p w:rsidR="002A68A9" w:rsidRDefault="002A68A9">
      <w:pPr>
        <w:autoSpaceDE w:val="0"/>
        <w:autoSpaceDN w:val="0"/>
        <w:adjustRightInd w:val="0"/>
        <w:spacing w:after="0" w:line="240" w:lineRule="auto"/>
        <w:ind w:right="-1"/>
        <w:jc w:val="both"/>
        <w:rPr>
          <w:rFonts w:ascii="Times New Roman" w:hAnsi="Times New Roman"/>
          <w:i/>
          <w:sz w:val="28"/>
          <w:szCs w:val="28"/>
        </w:rPr>
      </w:pP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2.8.1. Основаниями для отказа в приеме документов, необходимых для предоставления муниципальной услуги, являются:</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rFonts w:ascii="Times New Roman" w:hAnsi="Times New Roman"/>
          <w:sz w:val="28"/>
          <w:szCs w:val="28"/>
        </w:rPr>
        <w:t>;</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представление неполного комплекта документов, указанных в пункте 2.5 Административного регламента, подлежащих обязательному представлению заявителем;</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3)</w:t>
      </w:r>
      <w:r>
        <w:rPr>
          <w:rFonts w:ascii="Times New Roman" w:hAnsi="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подача заявления (запроса) от имени заявителя не уполномоченным на то лицом;</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неполное, некорректное заполнение полей в форме заявления, в том числе в интерактивной форме заявления на Едином портале;</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ab/>
        <w:t>электронные документы не соответствуют требованиям к форматам их предоставления и (или) не читаются;</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t>заявитель не относится к кругу лиц, имеющих право на предоставление услуги.</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2.8.2. Перечень оснований для отказа в приеме документов, необходимых для получения муниципальной услуги, является исчерпывающим.</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2.8.3. 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 3 рабочих дня</w:t>
      </w:r>
      <w:r>
        <w:rPr>
          <w:rFonts w:ascii="Times New Roman" w:hAnsi="Times New Roman"/>
          <w:i/>
          <w:sz w:val="28"/>
          <w:szCs w:val="28"/>
        </w:rPr>
        <w:t>.</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2.8.4. 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Регионального портала и(или) в МФЦ в день принятия решения об отказе в приеме документов, необходимых для получения муниципальной услуги либо вручается лично.</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2.8.5.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rsidR="002A68A9" w:rsidRDefault="002A68A9">
      <w:pPr>
        <w:autoSpaceDE w:val="0"/>
        <w:autoSpaceDN w:val="0"/>
        <w:adjustRightInd w:val="0"/>
        <w:spacing w:after="0" w:line="240" w:lineRule="auto"/>
        <w:ind w:right="-1"/>
        <w:jc w:val="both"/>
        <w:rPr>
          <w:rFonts w:ascii="Times New Roman" w:hAnsi="Times New Roman"/>
          <w:sz w:val="28"/>
          <w:szCs w:val="28"/>
        </w:rPr>
      </w:pPr>
    </w:p>
    <w:p w:rsidR="002A68A9" w:rsidRDefault="00000000">
      <w:pPr>
        <w:autoSpaceDE w:val="0"/>
        <w:autoSpaceDN w:val="0"/>
        <w:adjustRightInd w:val="0"/>
        <w:spacing w:after="0" w:line="240" w:lineRule="auto"/>
        <w:ind w:right="-1"/>
        <w:jc w:val="center"/>
        <w:rPr>
          <w:rFonts w:ascii="Times New Roman" w:hAnsi="Times New Roman"/>
          <w:b/>
          <w:sz w:val="28"/>
          <w:szCs w:val="28"/>
        </w:rPr>
      </w:pPr>
      <w:r>
        <w:rPr>
          <w:rFonts w:ascii="Times New Roman" w:hAnsi="Times New Roman"/>
          <w:b/>
          <w:sz w:val="28"/>
          <w:szCs w:val="28"/>
        </w:rPr>
        <w:t>2.9.</w:t>
      </w:r>
      <w:r>
        <w:rPr>
          <w:rFonts w:ascii="Times New Roman" w:hAnsi="Times New Roman"/>
          <w:b/>
          <w:sz w:val="28"/>
          <w:szCs w:val="28"/>
          <w:lang w:val="en-US"/>
        </w:rPr>
        <w:t> </w:t>
      </w:r>
      <w:r>
        <w:rPr>
          <w:rFonts w:ascii="Times New Roman" w:hAnsi="Times New Roman"/>
          <w:b/>
          <w:sz w:val="28"/>
          <w:szCs w:val="28"/>
        </w:rPr>
        <w:t>Исчерпывающий перечень оснований для приостановления или отказа в предоставлении муниципальной услуги</w:t>
      </w:r>
    </w:p>
    <w:p w:rsidR="002A68A9" w:rsidRDefault="002A68A9">
      <w:pPr>
        <w:autoSpaceDE w:val="0"/>
        <w:autoSpaceDN w:val="0"/>
        <w:adjustRightInd w:val="0"/>
        <w:spacing w:after="0" w:line="240" w:lineRule="auto"/>
        <w:ind w:right="-1"/>
        <w:jc w:val="both"/>
        <w:rPr>
          <w:rFonts w:ascii="Times New Roman" w:hAnsi="Times New Roman"/>
          <w:sz w:val="28"/>
          <w:szCs w:val="28"/>
        </w:rPr>
      </w:pP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2.9.1. Основания для приостановления предоставления муниципальной услуги не предусмотрены.</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2.9.2. Основания для отказа в предоставлении муниципальной услуги:</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 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2.9.3. Перечень оснований для отказа в предоставлении муниципальной услуги является исчерпывающим.</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2.9.4. Решение об отказе в предоставлении муниципальной услуги с указанием причин отказа направляется заявителю в личный кабинет Регионального портала и(или) в МФЦ в течение 3 рабочих дней,</w:t>
      </w:r>
      <w:r>
        <w:rPr>
          <w:rFonts w:ascii="Times New Roman" w:hAnsi="Times New Roman"/>
          <w:i/>
          <w:sz w:val="28"/>
          <w:szCs w:val="28"/>
        </w:rPr>
        <w:t xml:space="preserve"> </w:t>
      </w:r>
      <w:r>
        <w:rPr>
          <w:rFonts w:ascii="Times New Roman" w:hAnsi="Times New Roman"/>
          <w:sz w:val="28"/>
          <w:szCs w:val="28"/>
        </w:rPr>
        <w:t>либо вручается лично.</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p>
    <w:p w:rsidR="002A68A9" w:rsidRDefault="002A68A9">
      <w:pPr>
        <w:autoSpaceDE w:val="0"/>
        <w:autoSpaceDN w:val="0"/>
        <w:adjustRightInd w:val="0"/>
        <w:spacing w:after="0" w:line="240" w:lineRule="auto"/>
        <w:ind w:right="-1"/>
        <w:jc w:val="both"/>
        <w:rPr>
          <w:rFonts w:ascii="Times New Roman" w:hAnsi="Times New Roman"/>
          <w:sz w:val="28"/>
          <w:szCs w:val="28"/>
        </w:rPr>
      </w:pPr>
    </w:p>
    <w:p w:rsidR="002A68A9" w:rsidRDefault="00000000">
      <w:pPr>
        <w:autoSpaceDE w:val="0"/>
        <w:autoSpaceDN w:val="0"/>
        <w:adjustRightInd w:val="0"/>
        <w:spacing w:after="0" w:line="240" w:lineRule="auto"/>
        <w:ind w:right="-1"/>
        <w:jc w:val="center"/>
        <w:rPr>
          <w:rFonts w:ascii="Times New Roman" w:hAnsi="Times New Roman"/>
          <w:b/>
          <w:i/>
          <w:sz w:val="28"/>
          <w:szCs w:val="28"/>
        </w:rPr>
      </w:pPr>
      <w:r>
        <w:rPr>
          <w:rFonts w:ascii="Times New Roman" w:hAnsi="Times New Roman"/>
          <w:b/>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rsidR="002A68A9" w:rsidRDefault="002A68A9">
      <w:pPr>
        <w:autoSpaceDE w:val="0"/>
        <w:autoSpaceDN w:val="0"/>
        <w:adjustRightInd w:val="0"/>
        <w:spacing w:after="0" w:line="240" w:lineRule="auto"/>
        <w:ind w:right="-1"/>
        <w:jc w:val="both"/>
        <w:rPr>
          <w:rFonts w:ascii="Times New Roman" w:hAnsi="Times New Roman"/>
          <w:i/>
          <w:sz w:val="28"/>
          <w:szCs w:val="28"/>
        </w:rPr>
      </w:pPr>
    </w:p>
    <w:p w:rsidR="002A68A9"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Муниципальная услуга предоставляется на безвозмездной основе</w:t>
      </w:r>
    </w:p>
    <w:p w:rsidR="002A68A9" w:rsidRDefault="002A68A9">
      <w:pPr>
        <w:autoSpaceDE w:val="0"/>
        <w:autoSpaceDN w:val="0"/>
        <w:adjustRightInd w:val="0"/>
        <w:spacing w:after="0" w:line="240" w:lineRule="auto"/>
        <w:ind w:right="-1"/>
        <w:jc w:val="both"/>
        <w:rPr>
          <w:rFonts w:ascii="Times New Roman" w:hAnsi="Times New Roman"/>
          <w:i/>
          <w:sz w:val="28"/>
          <w:szCs w:val="28"/>
        </w:rPr>
      </w:pPr>
    </w:p>
    <w:p w:rsidR="002A68A9" w:rsidRDefault="00000000">
      <w:pPr>
        <w:autoSpaceDE w:val="0"/>
        <w:autoSpaceDN w:val="0"/>
        <w:adjustRightInd w:val="0"/>
        <w:spacing w:after="0" w:line="240" w:lineRule="auto"/>
        <w:ind w:right="-1"/>
        <w:jc w:val="center"/>
        <w:rPr>
          <w:rFonts w:ascii="Times New Roman" w:hAnsi="Times New Roman"/>
          <w:b/>
          <w:i/>
          <w:sz w:val="28"/>
          <w:szCs w:val="28"/>
        </w:rPr>
      </w:pPr>
      <w:r>
        <w:rPr>
          <w:rFonts w:ascii="Times New Roman" w:hAnsi="Times New Roman"/>
          <w:b/>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2A68A9" w:rsidRDefault="002A68A9">
      <w:pPr>
        <w:autoSpaceDE w:val="0"/>
        <w:autoSpaceDN w:val="0"/>
        <w:adjustRightInd w:val="0"/>
        <w:spacing w:after="0" w:line="240" w:lineRule="auto"/>
        <w:ind w:right="-1"/>
        <w:jc w:val="both"/>
        <w:rPr>
          <w:rFonts w:ascii="Times New Roman" w:hAnsi="Times New Roman"/>
          <w:i/>
          <w:sz w:val="28"/>
          <w:szCs w:val="28"/>
        </w:rPr>
      </w:pP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Предоставление необходимых и обязательных услуг не требуется.</w:t>
      </w:r>
    </w:p>
    <w:p w:rsidR="002A68A9" w:rsidRDefault="002A68A9">
      <w:pPr>
        <w:autoSpaceDE w:val="0"/>
        <w:autoSpaceDN w:val="0"/>
        <w:adjustRightInd w:val="0"/>
        <w:spacing w:after="0" w:line="240" w:lineRule="auto"/>
        <w:ind w:right="-1"/>
        <w:jc w:val="both"/>
        <w:rPr>
          <w:rFonts w:ascii="Times New Roman" w:hAnsi="Times New Roman"/>
          <w:i/>
          <w:sz w:val="28"/>
          <w:szCs w:val="28"/>
        </w:rPr>
      </w:pPr>
    </w:p>
    <w:p w:rsidR="002A68A9" w:rsidRDefault="00000000">
      <w:pPr>
        <w:autoSpaceDE w:val="0"/>
        <w:autoSpaceDN w:val="0"/>
        <w:adjustRightInd w:val="0"/>
        <w:spacing w:after="0" w:line="240" w:lineRule="auto"/>
        <w:ind w:right="-1"/>
        <w:jc w:val="center"/>
        <w:rPr>
          <w:rFonts w:ascii="Times New Roman" w:hAnsi="Times New Roman"/>
          <w:b/>
          <w:i/>
          <w:sz w:val="28"/>
          <w:szCs w:val="28"/>
        </w:rPr>
      </w:pPr>
      <w:r>
        <w:rPr>
          <w:rFonts w:ascii="Times New Roman" w:hAnsi="Times New Roman"/>
          <w:b/>
          <w:sz w:val="28"/>
          <w:szCs w:val="28"/>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A68A9" w:rsidRDefault="002A68A9">
      <w:pPr>
        <w:autoSpaceDE w:val="0"/>
        <w:autoSpaceDN w:val="0"/>
        <w:adjustRightInd w:val="0"/>
        <w:spacing w:after="0" w:line="240" w:lineRule="auto"/>
        <w:ind w:right="-1"/>
        <w:jc w:val="both"/>
        <w:rPr>
          <w:rFonts w:ascii="Times New Roman" w:hAnsi="Times New Roman"/>
          <w:i/>
          <w:sz w:val="28"/>
          <w:szCs w:val="28"/>
        </w:rPr>
      </w:pP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Предоставление необходимых и обязательных услуг не требуется.</w:t>
      </w:r>
    </w:p>
    <w:p w:rsidR="002A68A9" w:rsidRDefault="002A68A9">
      <w:pPr>
        <w:spacing w:after="0" w:line="240" w:lineRule="auto"/>
        <w:ind w:right="-1" w:firstLine="427"/>
        <w:jc w:val="both"/>
        <w:rPr>
          <w:rFonts w:ascii="Times New Roman" w:hAnsi="Times New Roman"/>
          <w:sz w:val="28"/>
          <w:szCs w:val="28"/>
        </w:rPr>
      </w:pPr>
    </w:p>
    <w:p w:rsidR="002A68A9" w:rsidRDefault="00000000">
      <w:pPr>
        <w:spacing w:after="0" w:line="240" w:lineRule="auto"/>
        <w:ind w:right="-1"/>
        <w:jc w:val="center"/>
        <w:rPr>
          <w:rFonts w:ascii="Times New Roman" w:hAnsi="Times New Roman"/>
          <w:b/>
          <w:sz w:val="28"/>
          <w:szCs w:val="28"/>
        </w:rPr>
      </w:pPr>
      <w:r>
        <w:rPr>
          <w:rFonts w:ascii="Times New Roman" w:hAnsi="Times New Roman"/>
          <w:b/>
          <w:sz w:val="28"/>
          <w:szCs w:val="28"/>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A68A9" w:rsidRDefault="002A68A9">
      <w:pPr>
        <w:spacing w:after="0" w:line="240" w:lineRule="auto"/>
        <w:ind w:right="-1" w:firstLine="427"/>
        <w:jc w:val="both"/>
        <w:rPr>
          <w:rFonts w:ascii="Times New Roman" w:hAnsi="Times New Roman"/>
          <w:sz w:val="28"/>
          <w:szCs w:val="28"/>
        </w:rPr>
      </w:pPr>
    </w:p>
    <w:p w:rsidR="002A68A9" w:rsidRDefault="00000000">
      <w:pPr>
        <w:tabs>
          <w:tab w:val="left" w:pos="0"/>
        </w:tab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2.13.1. Время ожидания при подаче заявления на получение муниципальной услуги - не более 15 минут.</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2.13.2. При получении результата предоставления муниципальной услуги максимальный срок ожидания в очереди не должен превышать 15 минут.</w:t>
      </w:r>
    </w:p>
    <w:p w:rsidR="002A68A9" w:rsidRDefault="002A68A9">
      <w:pPr>
        <w:spacing w:after="0" w:line="240" w:lineRule="auto"/>
        <w:ind w:right="-1" w:firstLine="427"/>
        <w:jc w:val="both"/>
        <w:rPr>
          <w:rFonts w:ascii="Times New Roman" w:hAnsi="Times New Roman"/>
          <w:sz w:val="28"/>
          <w:szCs w:val="28"/>
        </w:rPr>
      </w:pPr>
    </w:p>
    <w:p w:rsidR="002A68A9" w:rsidRDefault="00000000">
      <w:pPr>
        <w:spacing w:after="0" w:line="240" w:lineRule="auto"/>
        <w:ind w:right="-1"/>
        <w:jc w:val="center"/>
        <w:rPr>
          <w:rFonts w:ascii="Times New Roman" w:hAnsi="Times New Roman"/>
          <w:b/>
          <w:sz w:val="28"/>
          <w:szCs w:val="28"/>
        </w:rPr>
      </w:pPr>
      <w:r>
        <w:rPr>
          <w:rFonts w:ascii="Times New Roman" w:hAnsi="Times New Roman"/>
          <w:b/>
          <w:sz w:val="28"/>
          <w:szCs w:val="28"/>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A68A9" w:rsidRDefault="002A68A9">
      <w:pPr>
        <w:spacing w:after="0" w:line="240" w:lineRule="auto"/>
        <w:ind w:right="-1" w:firstLine="427"/>
        <w:jc w:val="both"/>
        <w:rPr>
          <w:rFonts w:ascii="Times New Roman" w:hAnsi="Times New Roman"/>
          <w:sz w:val="28"/>
          <w:szCs w:val="28"/>
        </w:rPr>
      </w:pPr>
    </w:p>
    <w:p w:rsidR="002A68A9" w:rsidRDefault="00000000">
      <w:pPr>
        <w:tabs>
          <w:tab w:val="left" w:pos="0"/>
        </w:tabs>
        <w:spacing w:after="0" w:line="240" w:lineRule="auto"/>
        <w:ind w:right="-1" w:firstLine="709"/>
        <w:jc w:val="both"/>
        <w:rPr>
          <w:rFonts w:ascii="Times New Roman" w:hAnsi="Times New Roman"/>
          <w:sz w:val="28"/>
          <w:szCs w:val="28"/>
        </w:rPr>
      </w:pPr>
      <w:r>
        <w:rPr>
          <w:rFonts w:ascii="Times New Roman" w:hAnsi="Times New Roman"/>
          <w:sz w:val="28"/>
          <w:szCs w:val="28"/>
        </w:rPr>
        <w:t>2.14.1. 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w:t>
      </w:r>
    </w:p>
    <w:p w:rsidR="002A68A9" w:rsidRDefault="00000000">
      <w:pPr>
        <w:tabs>
          <w:tab w:val="left" w:pos="0"/>
        </w:tabs>
        <w:spacing w:after="0" w:line="240" w:lineRule="auto"/>
        <w:ind w:right="-1" w:firstLine="709"/>
        <w:jc w:val="both"/>
        <w:rPr>
          <w:rFonts w:ascii="Times New Roman" w:hAnsi="Times New Roman"/>
          <w:sz w:val="28"/>
          <w:szCs w:val="28"/>
        </w:rPr>
      </w:pPr>
      <w:r>
        <w:rPr>
          <w:rFonts w:ascii="Times New Roman" w:hAnsi="Times New Roman"/>
          <w:sz w:val="28"/>
          <w:szCs w:val="28"/>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2.14.3. 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2A68A9" w:rsidRDefault="002A68A9">
      <w:pPr>
        <w:spacing w:after="0" w:line="240" w:lineRule="auto"/>
        <w:ind w:right="-1" w:firstLine="427"/>
        <w:jc w:val="both"/>
        <w:rPr>
          <w:rFonts w:ascii="Times New Roman" w:hAnsi="Times New Roman"/>
          <w:sz w:val="28"/>
          <w:szCs w:val="28"/>
        </w:rPr>
      </w:pPr>
    </w:p>
    <w:p w:rsidR="002A68A9" w:rsidRDefault="00000000">
      <w:pPr>
        <w:spacing w:after="0" w:line="240" w:lineRule="auto"/>
        <w:ind w:right="-1" w:firstLine="427"/>
        <w:jc w:val="center"/>
        <w:rPr>
          <w:rFonts w:ascii="Times New Roman" w:hAnsi="Times New Roman"/>
          <w:b/>
          <w:sz w:val="28"/>
          <w:szCs w:val="28"/>
        </w:rPr>
      </w:pPr>
      <w:r>
        <w:rPr>
          <w:rFonts w:ascii="Times New Roman" w:hAnsi="Times New Roman"/>
          <w:b/>
          <w:sz w:val="28"/>
          <w:szCs w:val="28"/>
        </w:rPr>
        <w:t xml:space="preserve">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w:t>
      </w:r>
    </w:p>
    <w:p w:rsidR="002A68A9" w:rsidRDefault="00000000">
      <w:pPr>
        <w:spacing w:after="0" w:line="240" w:lineRule="auto"/>
        <w:ind w:right="-1" w:firstLine="427"/>
        <w:jc w:val="center"/>
        <w:rPr>
          <w:rFonts w:ascii="Times New Roman" w:hAnsi="Times New Roman"/>
          <w:b/>
          <w:sz w:val="28"/>
          <w:szCs w:val="28"/>
        </w:rPr>
      </w:pPr>
      <w:r>
        <w:rPr>
          <w:rFonts w:ascii="Times New Roman" w:hAnsi="Times New Roman"/>
          <w:b/>
          <w:sz w:val="28"/>
          <w:szCs w:val="28"/>
        </w:rPr>
        <w:t>доступности для инвалидов указанных объектов в соответствии с федеральным законодательством и законодательством субъекта Российской Федерации о социальной защите инвалидов</w:t>
      </w:r>
    </w:p>
    <w:p w:rsidR="002A68A9" w:rsidRDefault="002A68A9">
      <w:pPr>
        <w:spacing w:after="0" w:line="240" w:lineRule="auto"/>
        <w:ind w:right="-1" w:firstLine="427"/>
        <w:jc w:val="both"/>
        <w:rPr>
          <w:rFonts w:ascii="Times New Roman" w:hAnsi="Times New Roman"/>
          <w:sz w:val="28"/>
          <w:szCs w:val="28"/>
        </w:rPr>
      </w:pPr>
    </w:p>
    <w:p w:rsidR="002A68A9" w:rsidRDefault="00000000">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2.15.1.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2A68A9" w:rsidRDefault="00000000">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2A68A9" w:rsidRDefault="00000000">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2A68A9"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2A68A9"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2.15.2.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2A68A9"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1) возможность посадки в транспортное средство и высадки из него, в том числе с использованием кресла-коляски;</w:t>
      </w:r>
    </w:p>
    <w:p w:rsidR="002A68A9"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2A68A9"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2A68A9"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A68A9"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5) допуск сурдопереводчика и тифлосурдопереводчика;</w:t>
      </w:r>
    </w:p>
    <w:p w:rsidR="002A68A9"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2A68A9"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2A68A9" w:rsidRDefault="002A68A9">
      <w:pPr>
        <w:spacing w:after="0" w:line="240" w:lineRule="auto"/>
        <w:ind w:right="-1" w:firstLine="427"/>
        <w:jc w:val="both"/>
        <w:rPr>
          <w:rFonts w:ascii="Times New Roman" w:hAnsi="Times New Roman"/>
          <w:sz w:val="28"/>
          <w:szCs w:val="28"/>
        </w:rPr>
      </w:pPr>
    </w:p>
    <w:p w:rsidR="002A68A9" w:rsidRDefault="00000000">
      <w:pPr>
        <w:spacing w:after="0" w:line="240" w:lineRule="auto"/>
        <w:ind w:right="-1" w:firstLine="427"/>
        <w:jc w:val="center"/>
        <w:rPr>
          <w:rFonts w:ascii="Times New Roman" w:hAnsi="Times New Roman"/>
          <w:b/>
          <w:sz w:val="28"/>
          <w:szCs w:val="28"/>
        </w:rPr>
      </w:pPr>
      <w:r>
        <w:rPr>
          <w:rFonts w:ascii="Times New Roman" w:hAnsi="Times New Roman"/>
          <w:b/>
          <w:sz w:val="28"/>
          <w:szCs w:val="28"/>
        </w:rPr>
        <w:t>2.16. Показатели доступности и качества муниципальной услуги</w:t>
      </w:r>
    </w:p>
    <w:p w:rsidR="002A68A9" w:rsidRDefault="002A68A9">
      <w:pPr>
        <w:spacing w:after="0" w:line="240" w:lineRule="auto"/>
        <w:ind w:right="-1" w:firstLine="427"/>
        <w:jc w:val="both"/>
        <w:rPr>
          <w:rFonts w:ascii="Times New Roman" w:hAnsi="Times New Roman"/>
          <w:sz w:val="28"/>
          <w:szCs w:val="28"/>
        </w:rPr>
      </w:pP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2.16.1. Показателями доступности предоставления муниципальной услуги являются:</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местного самоуправления, на Едином портале, Региональном портале;</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 xml:space="preserve">2.16.2. Показателями качества предоставления муниципальной услуги являются: </w:t>
      </w:r>
    </w:p>
    <w:p w:rsidR="002A68A9" w:rsidRDefault="00000000">
      <w:pPr>
        <w:pStyle w:val="af2"/>
        <w:numPr>
          <w:ilvl w:val="0"/>
          <w:numId w:val="1"/>
        </w:numPr>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соблюдение сроков приема и рассмотрения документов; </w:t>
      </w:r>
    </w:p>
    <w:p w:rsidR="002A68A9" w:rsidRDefault="00000000">
      <w:pPr>
        <w:pStyle w:val="af2"/>
        <w:numPr>
          <w:ilvl w:val="0"/>
          <w:numId w:val="1"/>
        </w:numPr>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соблюдение срока получения результата государственной услуги; </w:t>
      </w:r>
    </w:p>
    <w:p w:rsidR="002A68A9" w:rsidRDefault="00000000">
      <w:pPr>
        <w:pStyle w:val="af2"/>
        <w:numPr>
          <w:ilvl w:val="0"/>
          <w:numId w:val="1"/>
        </w:numPr>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отсутствие обоснованных жалоб на нарушения </w:t>
      </w:r>
      <w:r>
        <w:rPr>
          <w:rFonts w:ascii="Times New Roman" w:hAnsi="Times New Roman"/>
          <w:spacing w:val="1"/>
          <w:sz w:val="28"/>
          <w:szCs w:val="28"/>
        </w:rPr>
        <w:t>Административного регламента</w:t>
      </w:r>
      <w:r>
        <w:rPr>
          <w:rFonts w:ascii="Times New Roman" w:hAnsi="Times New Roman"/>
          <w:sz w:val="28"/>
          <w:szCs w:val="28"/>
        </w:rPr>
        <w:t xml:space="preserve">, совершенные работниками органа местного самоуправления; </w:t>
      </w:r>
    </w:p>
    <w:p w:rsidR="002A68A9" w:rsidRDefault="00000000">
      <w:pPr>
        <w:pStyle w:val="af2"/>
        <w:numPr>
          <w:ilvl w:val="0"/>
          <w:numId w:val="1"/>
        </w:numPr>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количество взаимодействий заявителя с должностными лицами (без учета консультаций.</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2.16.3. Информация о ходе предоставления муниципальной услуги может быть получена заявителем в личном кабинете на Едином портале или на Региональном портале, в МФЦ.</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2.16.4. Предоставление муниципальной услуги осуществляется в любом МФЦ</w:t>
      </w:r>
      <w:r>
        <w:rPr>
          <w:rFonts w:ascii="Times New Roman" w:hAnsi="Times New Roman"/>
        </w:rPr>
        <w:t xml:space="preserve"> </w:t>
      </w:r>
      <w:r>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w:t>
      </w:r>
    </w:p>
    <w:p w:rsidR="002A68A9"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Муниципальная услуга по экстерриториальному принципу не предоставляется.</w:t>
      </w:r>
    </w:p>
    <w:p w:rsidR="002A68A9" w:rsidRDefault="002A68A9">
      <w:pPr>
        <w:spacing w:after="0" w:line="240" w:lineRule="auto"/>
        <w:ind w:right="-1" w:firstLine="427"/>
        <w:jc w:val="both"/>
        <w:rPr>
          <w:rFonts w:ascii="Times New Roman" w:hAnsi="Times New Roman"/>
          <w:sz w:val="28"/>
          <w:szCs w:val="28"/>
        </w:rPr>
      </w:pPr>
    </w:p>
    <w:p w:rsidR="002A68A9" w:rsidRDefault="00000000">
      <w:pPr>
        <w:spacing w:after="0" w:line="240" w:lineRule="auto"/>
        <w:ind w:right="-1"/>
        <w:jc w:val="center"/>
        <w:rPr>
          <w:rFonts w:ascii="Times New Roman" w:hAnsi="Times New Roman"/>
          <w:b/>
          <w:sz w:val="28"/>
          <w:szCs w:val="28"/>
        </w:rPr>
      </w:pPr>
      <w:r>
        <w:rPr>
          <w:rFonts w:ascii="Times New Roman" w:hAnsi="Times New Roman"/>
          <w:b/>
          <w:sz w:val="28"/>
          <w:szCs w:val="28"/>
        </w:rPr>
        <w:t>2.17.</w:t>
      </w:r>
      <w:r>
        <w:rPr>
          <w:rFonts w:ascii="Times New Roman" w:hAnsi="Times New Roman"/>
          <w:b/>
          <w:sz w:val="28"/>
          <w:szCs w:val="28"/>
          <w:lang w:val="en-US"/>
        </w:rPr>
        <w:t> </w:t>
      </w:r>
      <w:r>
        <w:rPr>
          <w:rFonts w:ascii="Times New Roman" w:hAnsi="Times New Roman"/>
          <w:b/>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A68A9" w:rsidRDefault="002A68A9">
      <w:pPr>
        <w:spacing w:after="0" w:line="240" w:lineRule="auto"/>
        <w:ind w:right="-1" w:firstLine="427"/>
        <w:jc w:val="both"/>
        <w:rPr>
          <w:rFonts w:ascii="Times New Roman" w:hAnsi="Times New Roman"/>
          <w:sz w:val="28"/>
          <w:szCs w:val="28"/>
        </w:rPr>
      </w:pPr>
    </w:p>
    <w:p w:rsidR="002A68A9"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2.17.1. При предоставлении муниципальной услуги в электронном виде заявитель вправе:</w:t>
      </w:r>
    </w:p>
    <w:p w:rsidR="002A68A9"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а) получить информацию о порядке и сроках предоставления муниципальной услуги, размещенную на Едином портале или на Региональном портале;</w:t>
      </w:r>
    </w:p>
    <w:p w:rsidR="002A68A9"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б)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w:t>
      </w:r>
    </w:p>
    <w:p w:rsidR="002A68A9"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2A68A9"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г) осуществить оценку качества предоставления муниципальной услуги посредством Регионального портала;</w:t>
      </w:r>
    </w:p>
    <w:p w:rsidR="002A68A9"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д) получить результат предоставления муниципальной услуги в форме электронного документа;</w:t>
      </w:r>
    </w:p>
    <w:p w:rsidR="002A68A9" w:rsidRDefault="00000000">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е) подать жалобу на решение и действие (бездействие) Органа местного самоуправления, а также его должностных лиц, муниципальных служащих </w:t>
      </w:r>
      <w:r>
        <w:rPr>
          <w:rFonts w:ascii="Times New Roman" w:hAnsi="Times New Roman"/>
          <w:sz w:val="28"/>
          <w:szCs w:val="28"/>
        </w:rPr>
        <w:lastRenderedPageBreak/>
        <w:t>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2A68A9" w:rsidRDefault="00000000">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2.17.2. При наличии технической возможности может осуществляться предварительная запись заявителей на прием посредством Регионального портала.</w:t>
      </w:r>
    </w:p>
    <w:p w:rsidR="002A68A9" w:rsidRDefault="002A68A9">
      <w:pPr>
        <w:suppressAutoHyphens/>
        <w:spacing w:after="0" w:line="240" w:lineRule="auto"/>
        <w:ind w:right="-1" w:firstLine="709"/>
        <w:jc w:val="both"/>
        <w:rPr>
          <w:rFonts w:ascii="Times New Roman" w:hAnsi="Times New Roman"/>
          <w:b/>
          <w:bCs/>
          <w:sz w:val="28"/>
          <w:szCs w:val="28"/>
        </w:rPr>
      </w:pPr>
    </w:p>
    <w:p w:rsidR="002A68A9" w:rsidRDefault="00000000">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A68A9" w:rsidRDefault="002A68A9">
      <w:pPr>
        <w:autoSpaceDE w:val="0"/>
        <w:autoSpaceDN w:val="0"/>
        <w:adjustRightInd w:val="0"/>
        <w:spacing w:after="0" w:line="240" w:lineRule="auto"/>
        <w:ind w:right="-1"/>
        <w:jc w:val="center"/>
        <w:rPr>
          <w:rFonts w:ascii="Times New Roman" w:hAnsi="Times New Roman"/>
          <w:sz w:val="28"/>
          <w:szCs w:val="28"/>
        </w:rPr>
      </w:pPr>
    </w:p>
    <w:p w:rsidR="002A68A9" w:rsidRDefault="00000000">
      <w:pPr>
        <w:suppressAutoHyphens/>
        <w:autoSpaceDE w:val="0"/>
        <w:autoSpaceDN w:val="0"/>
        <w:adjustRightInd w:val="0"/>
        <w:spacing w:after="0" w:line="240" w:lineRule="auto"/>
        <w:ind w:right="-1" w:firstLine="709"/>
        <w:jc w:val="center"/>
        <w:rPr>
          <w:rFonts w:ascii="Times New Roman" w:hAnsi="Times New Roman"/>
          <w:b/>
          <w:sz w:val="28"/>
          <w:szCs w:val="28"/>
        </w:rPr>
      </w:pPr>
      <w:r>
        <w:rPr>
          <w:rFonts w:ascii="Times New Roman" w:hAnsi="Times New Roman"/>
          <w:b/>
          <w:sz w:val="28"/>
          <w:szCs w:val="28"/>
        </w:rPr>
        <w:t>3.1. Описание последовательности действий при предоставлении муниципальной услуги</w:t>
      </w:r>
    </w:p>
    <w:p w:rsidR="002A68A9" w:rsidRDefault="002A68A9">
      <w:pPr>
        <w:suppressAutoHyphens/>
        <w:autoSpaceDE w:val="0"/>
        <w:autoSpaceDN w:val="0"/>
        <w:adjustRightInd w:val="0"/>
        <w:spacing w:after="0" w:line="240" w:lineRule="auto"/>
        <w:ind w:right="-1" w:firstLine="709"/>
        <w:jc w:val="both"/>
        <w:rPr>
          <w:rFonts w:ascii="Times New Roman" w:hAnsi="Times New Roman"/>
          <w:sz w:val="28"/>
          <w:szCs w:val="28"/>
        </w:rPr>
      </w:pPr>
    </w:p>
    <w:p w:rsidR="002A68A9"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3.1.1. Предоставление муниципальной услуги включает в себя следующие процедуры:</w:t>
      </w:r>
    </w:p>
    <w:p w:rsidR="002A68A9"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проверка документов и регистрация заявления;</w:t>
      </w:r>
    </w:p>
    <w:p w:rsidR="002A68A9"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получение сведений посредством системы межведомственного электронного взаимодействия;</w:t>
      </w:r>
    </w:p>
    <w:p w:rsidR="002A68A9"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рассмотрение документов и сведений;</w:t>
      </w:r>
    </w:p>
    <w:p w:rsidR="002A68A9"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осмотр объекта;</w:t>
      </w:r>
    </w:p>
    <w:p w:rsidR="002A68A9"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принятие решения о предоставлении услуги;</w:t>
      </w:r>
    </w:p>
    <w:p w:rsidR="002A68A9"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выдача заявителю результата муниципальной услуги.</w:t>
      </w:r>
    </w:p>
    <w:p w:rsidR="002A68A9"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Описание административных процедур представлено в Приложении № 3 к настоящему Административному регламенту.</w:t>
      </w:r>
    </w:p>
    <w:p w:rsidR="002A68A9" w:rsidRDefault="002A68A9">
      <w:pPr>
        <w:spacing w:after="0" w:line="240" w:lineRule="auto"/>
        <w:jc w:val="both"/>
        <w:rPr>
          <w:rFonts w:ascii="Times New Roman" w:hAnsi="Times New Roman"/>
          <w:sz w:val="28"/>
          <w:szCs w:val="28"/>
        </w:rPr>
      </w:pPr>
    </w:p>
    <w:p w:rsidR="002A68A9" w:rsidRDefault="002A68A9">
      <w:pPr>
        <w:pStyle w:val="ConsPlusNonformat"/>
        <w:ind w:right="-1"/>
        <w:rPr>
          <w:rFonts w:ascii="Times New Roman" w:hAnsi="Times New Roman" w:cs="Times New Roman"/>
          <w:b/>
          <w:sz w:val="28"/>
          <w:szCs w:val="28"/>
        </w:rPr>
      </w:pPr>
    </w:p>
    <w:p w:rsidR="002A68A9" w:rsidRDefault="00000000">
      <w:pPr>
        <w:pStyle w:val="ConsPlusNonformat"/>
        <w:ind w:right="-1"/>
        <w:jc w:val="both"/>
        <w:rPr>
          <w:rFonts w:ascii="Times New Roman" w:hAnsi="Times New Roman" w:cs="Times New Roman"/>
          <w:bCs/>
          <w:sz w:val="28"/>
          <w:szCs w:val="28"/>
        </w:rPr>
      </w:pPr>
      <w:r>
        <w:rPr>
          <w:rFonts w:ascii="Times New Roman" w:hAnsi="Times New Roman" w:cs="Times New Roman"/>
          <w:b/>
          <w:sz w:val="28"/>
          <w:szCs w:val="28"/>
        </w:rPr>
        <w:t xml:space="preserve">4. Формы контроля за исполнением административного регламента </w:t>
      </w:r>
      <w:r>
        <w:rPr>
          <w:rFonts w:ascii="Times New Roman" w:hAnsi="Times New Roman" w:cs="Times New Roman"/>
          <w:bCs/>
          <w:sz w:val="28"/>
          <w:szCs w:val="28"/>
        </w:rPr>
        <w:t>(утратил силу)</w:t>
      </w:r>
    </w:p>
    <w:p w:rsidR="002A68A9" w:rsidRDefault="002A68A9">
      <w:pPr>
        <w:autoSpaceDE w:val="0"/>
        <w:autoSpaceDN w:val="0"/>
        <w:adjustRightInd w:val="0"/>
        <w:spacing w:after="0" w:line="240" w:lineRule="auto"/>
        <w:ind w:right="-1"/>
        <w:jc w:val="both"/>
        <w:rPr>
          <w:rFonts w:ascii="Times New Roman" w:hAnsi="Times New Roman"/>
          <w:b/>
          <w:sz w:val="28"/>
          <w:szCs w:val="28"/>
        </w:rPr>
      </w:pPr>
    </w:p>
    <w:p w:rsidR="002A68A9" w:rsidRDefault="00000000">
      <w:pPr>
        <w:tabs>
          <w:tab w:val="left" w:pos="993"/>
        </w:tabs>
        <w:overflowPunct w:val="0"/>
        <w:autoSpaceDE w:val="0"/>
        <w:autoSpaceDN w:val="0"/>
        <w:adjustRightInd w:val="0"/>
        <w:spacing w:after="0" w:line="240" w:lineRule="auto"/>
        <w:jc w:val="both"/>
        <w:textAlignment w:val="baseline"/>
        <w:rPr>
          <w:rFonts w:ascii="Times New Roman" w:hAnsi="Times New Roman"/>
          <w:bCs/>
          <w:sz w:val="28"/>
          <w:szCs w:val="28"/>
        </w:rPr>
      </w:pPr>
      <w:r>
        <w:rPr>
          <w:rFonts w:ascii="Times New Roman" w:hAnsi="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w:t>
      </w:r>
      <w:r>
        <w:rPr>
          <w:rFonts w:ascii="Times New Roman" w:hAnsi="Times New Roman"/>
          <w:bCs/>
          <w:sz w:val="28"/>
          <w:szCs w:val="28"/>
        </w:rPr>
        <w:t>(утратил силу)</w:t>
      </w:r>
    </w:p>
    <w:p w:rsidR="002A68A9" w:rsidRDefault="002A68A9">
      <w:pPr>
        <w:pStyle w:val="22"/>
        <w:shd w:val="clear" w:color="auto" w:fill="auto"/>
        <w:tabs>
          <w:tab w:val="left" w:leader="underscore" w:pos="9955"/>
        </w:tabs>
        <w:spacing w:before="0" w:line="322" w:lineRule="exact"/>
        <w:ind w:left="7680"/>
        <w:rPr>
          <w:color w:val="000000"/>
          <w:lang w:bidi="ru-RU"/>
        </w:rPr>
      </w:pPr>
    </w:p>
    <w:p w:rsidR="002A68A9" w:rsidRDefault="002A68A9">
      <w:pPr>
        <w:pStyle w:val="22"/>
        <w:shd w:val="clear" w:color="auto" w:fill="auto"/>
        <w:tabs>
          <w:tab w:val="left" w:leader="underscore" w:pos="9955"/>
        </w:tabs>
        <w:spacing w:before="0" w:line="322" w:lineRule="exact"/>
        <w:ind w:left="7680"/>
        <w:rPr>
          <w:color w:val="000000"/>
          <w:lang w:bidi="ru-RU"/>
        </w:rPr>
      </w:pPr>
    </w:p>
    <w:p w:rsidR="002A68A9" w:rsidRDefault="00000000">
      <w:pPr>
        <w:pStyle w:val="22"/>
        <w:shd w:val="clear" w:color="auto" w:fill="auto"/>
        <w:tabs>
          <w:tab w:val="left" w:leader="underscore" w:pos="9955"/>
        </w:tabs>
        <w:spacing w:before="0" w:line="322" w:lineRule="exact"/>
        <w:ind w:left="7680"/>
      </w:pPr>
      <w:r>
        <w:rPr>
          <w:color w:val="000000"/>
          <w:lang w:bidi="ru-RU"/>
        </w:rPr>
        <w:t xml:space="preserve">Приложение № 1 </w:t>
      </w:r>
    </w:p>
    <w:p w:rsidR="002A68A9" w:rsidRDefault="00000000">
      <w:pPr>
        <w:pStyle w:val="22"/>
        <w:shd w:val="clear" w:color="auto" w:fill="auto"/>
        <w:spacing w:before="0" w:after="600" w:line="322" w:lineRule="exact"/>
        <w:ind w:left="5520"/>
        <w:jc w:val="right"/>
      </w:pPr>
      <w:r>
        <w:rPr>
          <w:color w:val="000000"/>
          <w:lang w:bidi="ru-RU"/>
        </w:rPr>
        <w:t xml:space="preserve">к Административному регламенту </w:t>
      </w:r>
      <w:r>
        <w:rPr>
          <w:color w:val="000000"/>
          <w:lang w:bidi="ru-RU"/>
        </w:rPr>
        <w:lastRenderedPageBreak/>
        <w:t>по предоставлению муниципальной услуги «Выдача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2A68A9" w:rsidRDefault="002A68A9">
      <w:pPr>
        <w:autoSpaceDE w:val="0"/>
        <w:autoSpaceDN w:val="0"/>
        <w:adjustRightInd w:val="0"/>
        <w:spacing w:after="0" w:line="240" w:lineRule="auto"/>
        <w:ind w:firstLine="720"/>
        <w:jc w:val="right"/>
        <w:rPr>
          <w:rFonts w:ascii="Times New Roman" w:hAnsi="Times New Roman"/>
          <w:b/>
          <w:sz w:val="20"/>
          <w:szCs w:val="20"/>
        </w:rPr>
      </w:pPr>
    </w:p>
    <w:p w:rsidR="002A68A9" w:rsidRDefault="00000000">
      <w:pPr>
        <w:spacing w:after="0" w:line="240" w:lineRule="auto"/>
        <w:ind w:left="4111"/>
        <w:jc w:val="both"/>
        <w:rPr>
          <w:rFonts w:ascii="Times New Roman" w:hAnsi="Times New Roman"/>
          <w:sz w:val="28"/>
          <w:szCs w:val="28"/>
        </w:rPr>
      </w:pPr>
      <w:r>
        <w:rPr>
          <w:rFonts w:ascii="Times New Roman" w:hAnsi="Times New Roman"/>
          <w:sz w:val="28"/>
          <w:szCs w:val="28"/>
        </w:rPr>
        <w:t xml:space="preserve">В  </w:t>
      </w:r>
    </w:p>
    <w:p w:rsidR="002A68A9" w:rsidRDefault="00000000">
      <w:pPr>
        <w:pBdr>
          <w:top w:val="single" w:sz="4" w:space="1" w:color="auto"/>
        </w:pBdr>
        <w:spacing w:after="0" w:line="240" w:lineRule="auto"/>
        <w:ind w:left="4111"/>
        <w:jc w:val="center"/>
        <w:rPr>
          <w:rFonts w:ascii="Times New Roman" w:hAnsi="Times New Roman"/>
          <w:i/>
          <w:sz w:val="24"/>
          <w:szCs w:val="28"/>
        </w:rPr>
      </w:pPr>
      <w:r>
        <w:rPr>
          <w:rFonts w:ascii="Times New Roman" w:hAnsi="Times New Roman"/>
          <w:i/>
          <w:sz w:val="24"/>
          <w:szCs w:val="28"/>
        </w:rPr>
        <w:t>(наименование органа местного самоуправления</w:t>
      </w:r>
    </w:p>
    <w:p w:rsidR="002A68A9" w:rsidRDefault="002A68A9">
      <w:pPr>
        <w:spacing w:after="0" w:line="240" w:lineRule="auto"/>
        <w:ind w:left="4111"/>
        <w:jc w:val="center"/>
        <w:rPr>
          <w:rFonts w:ascii="Times New Roman" w:hAnsi="Times New Roman"/>
          <w:i/>
          <w:sz w:val="24"/>
          <w:szCs w:val="28"/>
        </w:rPr>
      </w:pPr>
    </w:p>
    <w:p w:rsidR="002A68A9" w:rsidRDefault="00000000">
      <w:pPr>
        <w:pBdr>
          <w:top w:val="single" w:sz="4" w:space="3" w:color="auto"/>
        </w:pBdr>
        <w:spacing w:after="0" w:line="240" w:lineRule="auto"/>
        <w:ind w:left="4111"/>
        <w:jc w:val="center"/>
        <w:rPr>
          <w:rFonts w:ascii="Times New Roman" w:hAnsi="Times New Roman"/>
          <w:i/>
          <w:sz w:val="24"/>
          <w:szCs w:val="28"/>
        </w:rPr>
      </w:pPr>
      <w:r>
        <w:rPr>
          <w:rFonts w:ascii="Times New Roman" w:hAnsi="Times New Roman"/>
          <w:i/>
          <w:sz w:val="24"/>
          <w:szCs w:val="28"/>
        </w:rPr>
        <w:t>муниципального образования)</w:t>
      </w:r>
    </w:p>
    <w:p w:rsidR="002A68A9" w:rsidRDefault="00000000">
      <w:pPr>
        <w:shd w:val="clear" w:color="auto" w:fill="FFFFFF"/>
        <w:tabs>
          <w:tab w:val="left" w:leader="underscore" w:pos="10334"/>
        </w:tabs>
        <w:spacing w:after="0" w:line="240" w:lineRule="auto"/>
        <w:ind w:left="4111"/>
        <w:jc w:val="both"/>
        <w:rPr>
          <w:rFonts w:ascii="Times New Roman" w:hAnsi="Times New Roman"/>
          <w:sz w:val="28"/>
          <w:szCs w:val="28"/>
        </w:rPr>
      </w:pPr>
      <w:r>
        <w:rPr>
          <w:rFonts w:ascii="Times New Roman" w:hAnsi="Times New Roman"/>
          <w:spacing w:val="-7"/>
          <w:sz w:val="28"/>
          <w:szCs w:val="28"/>
        </w:rPr>
        <w:t>от</w:t>
      </w:r>
      <w:r>
        <w:rPr>
          <w:rFonts w:ascii="Times New Roman" w:hAnsi="Times New Roman"/>
          <w:sz w:val="28"/>
          <w:szCs w:val="28"/>
        </w:rPr>
        <w:t xml:space="preserve">_______________________________________ </w:t>
      </w:r>
    </w:p>
    <w:p w:rsidR="002A68A9" w:rsidRDefault="00000000">
      <w:pPr>
        <w:shd w:val="clear" w:color="auto" w:fill="FFFFFF"/>
        <w:spacing w:after="0" w:line="240" w:lineRule="auto"/>
        <w:ind w:left="4111"/>
        <w:jc w:val="both"/>
        <w:rPr>
          <w:rFonts w:ascii="Times New Roman" w:hAnsi="Times New Roman"/>
          <w:i/>
          <w:spacing w:val="-3"/>
          <w:sz w:val="24"/>
          <w:szCs w:val="28"/>
        </w:rPr>
      </w:pPr>
      <w:r>
        <w:rPr>
          <w:rFonts w:ascii="Times New Roman" w:hAnsi="Times New Roman"/>
          <w:i/>
          <w:spacing w:val="-3"/>
          <w:sz w:val="24"/>
          <w:szCs w:val="28"/>
        </w:rPr>
        <w:t>(фамилия, имя, отчество (при наличии), паспортные данные, регистрация по месту жительства, адрес фактического проживания телефон, адрес электронной почты заявителя;</w:t>
      </w:r>
    </w:p>
    <w:p w:rsidR="002A68A9" w:rsidRDefault="00000000">
      <w:pPr>
        <w:shd w:val="clear" w:color="auto" w:fill="FFFFFF"/>
        <w:spacing w:after="0" w:line="240" w:lineRule="auto"/>
        <w:ind w:left="4111"/>
        <w:jc w:val="both"/>
        <w:rPr>
          <w:rFonts w:ascii="Times New Roman" w:hAnsi="Times New Roman"/>
          <w:i/>
          <w:spacing w:val="-3"/>
          <w:sz w:val="24"/>
          <w:szCs w:val="28"/>
        </w:rPr>
      </w:pPr>
      <w:r>
        <w:rPr>
          <w:rFonts w:ascii="Times New Roman" w:hAnsi="Times New Roman"/>
          <w:i/>
          <w:spacing w:val="-3"/>
          <w:sz w:val="24"/>
          <w:szCs w:val="28"/>
        </w:rPr>
        <w:t>При направлении заявления представителем заявителя также фамилия, имя, отчество (при наличии), паспортные данные, регистрация по месту жительства, реквизиты документа подтверждающего полномочия представителя, телефон,</w:t>
      </w:r>
      <w:r>
        <w:rPr>
          <w:i/>
          <w:sz w:val="20"/>
        </w:rPr>
        <w:t xml:space="preserve"> </w:t>
      </w:r>
      <w:r>
        <w:rPr>
          <w:rFonts w:ascii="Times New Roman" w:hAnsi="Times New Roman"/>
          <w:i/>
          <w:spacing w:val="-3"/>
          <w:sz w:val="24"/>
          <w:szCs w:val="28"/>
        </w:rPr>
        <w:t>адрес электронной почты представителя заявителя</w:t>
      </w:r>
      <w:r>
        <w:rPr>
          <w:rFonts w:ascii="Times New Roman" w:hAnsi="Times New Roman"/>
          <w:i/>
          <w:spacing w:val="-7"/>
          <w:sz w:val="24"/>
          <w:szCs w:val="28"/>
        </w:rPr>
        <w:t>).</w:t>
      </w:r>
    </w:p>
    <w:p w:rsidR="002A68A9" w:rsidRDefault="002A68A9">
      <w:pPr>
        <w:spacing w:after="0" w:line="240" w:lineRule="auto"/>
        <w:rPr>
          <w:rFonts w:ascii="Times New Roman" w:hAnsi="Times New Roman"/>
          <w:sz w:val="20"/>
          <w:szCs w:val="20"/>
        </w:rPr>
      </w:pPr>
    </w:p>
    <w:p w:rsidR="002A68A9" w:rsidRDefault="00000000">
      <w:pPr>
        <w:spacing w:after="0" w:line="240" w:lineRule="auto"/>
        <w:jc w:val="center"/>
        <w:rPr>
          <w:rFonts w:ascii="Times New Roman" w:hAnsi="Times New Roman"/>
          <w:b/>
          <w:sz w:val="28"/>
          <w:szCs w:val="28"/>
        </w:rPr>
      </w:pPr>
      <w:r>
        <w:rPr>
          <w:rFonts w:ascii="Times New Roman" w:hAnsi="Times New Roman"/>
          <w:b/>
          <w:sz w:val="28"/>
          <w:szCs w:val="28"/>
        </w:rPr>
        <w:t>Заявление</w:t>
      </w:r>
    </w:p>
    <w:p w:rsidR="002A68A9" w:rsidRDefault="00000000">
      <w:pPr>
        <w:spacing w:after="0" w:line="240" w:lineRule="auto"/>
        <w:jc w:val="center"/>
        <w:rPr>
          <w:rFonts w:ascii="Times New Roman" w:hAnsi="Times New Roman"/>
          <w:b/>
          <w:sz w:val="28"/>
          <w:szCs w:val="28"/>
        </w:rPr>
      </w:pPr>
      <w:r>
        <w:rPr>
          <w:rFonts w:ascii="Times New Roman" w:hAnsi="Times New Roman"/>
          <w:b/>
          <w:sz w:val="28"/>
          <w:szCs w:val="28"/>
        </w:rPr>
        <w:t>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2A68A9" w:rsidRDefault="002A68A9">
      <w:pPr>
        <w:spacing w:after="0" w:line="240" w:lineRule="auto"/>
        <w:ind w:firstLine="709"/>
        <w:jc w:val="both"/>
        <w:rPr>
          <w:rFonts w:ascii="Times New Roman" w:hAnsi="Times New Roman"/>
          <w:sz w:val="28"/>
          <w:szCs w:val="28"/>
        </w:rPr>
      </w:pPr>
    </w:p>
    <w:tbl>
      <w:tblPr>
        <w:tblStyle w:val="af1"/>
        <w:tblW w:w="0" w:type="auto"/>
        <w:tblLook w:val="04A0" w:firstRow="1" w:lastRow="0" w:firstColumn="1" w:lastColumn="0" w:noHBand="0" w:noVBand="1"/>
      </w:tblPr>
      <w:tblGrid>
        <w:gridCol w:w="636"/>
        <w:gridCol w:w="4506"/>
        <w:gridCol w:w="4770"/>
      </w:tblGrid>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1</w:t>
            </w:r>
          </w:p>
        </w:tc>
        <w:tc>
          <w:tcPr>
            <w:tcW w:w="9276" w:type="dxa"/>
            <w:gridSpan w:val="2"/>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Сведения о владельце сертификата материнского (семейного ) капитала</w:t>
            </w: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1.1.</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Фамилия </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1.2.</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Имя </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1.3.</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Отчество (при наличии)</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2.</w:t>
            </w:r>
          </w:p>
        </w:tc>
        <w:tc>
          <w:tcPr>
            <w:tcW w:w="9276" w:type="dxa"/>
            <w:gridSpan w:val="2"/>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Сведения о государственном сертификате на материнский (семейный) капитал</w:t>
            </w: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2.1.</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Серия и номер </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2.2.</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Дата выдачи </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2.3.</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Наименование территориального органа</w:t>
            </w:r>
            <w:r>
              <w:rPr>
                <w:sz w:val="24"/>
                <w:szCs w:val="24"/>
              </w:rPr>
              <w:t xml:space="preserve"> </w:t>
            </w:r>
            <w:r>
              <w:rPr>
                <w:rFonts w:ascii="Times New Roman" w:hAnsi="Times New Roman"/>
                <w:sz w:val="24"/>
                <w:szCs w:val="24"/>
              </w:rPr>
              <w:t>Пенсионного фонда Российской Федерации</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3.</w:t>
            </w:r>
          </w:p>
        </w:tc>
        <w:tc>
          <w:tcPr>
            <w:tcW w:w="9276" w:type="dxa"/>
            <w:gridSpan w:val="2"/>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Сведения о земельном участке</w:t>
            </w: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3.1.</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Кадастровый номер земельного участка</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3.2.</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Адрес земельного участка</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4.</w:t>
            </w:r>
          </w:p>
        </w:tc>
        <w:tc>
          <w:tcPr>
            <w:tcW w:w="9276" w:type="dxa"/>
            <w:gridSpan w:val="2"/>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Сведения об объекте индивидуального жилищного строительства</w:t>
            </w: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lastRenderedPageBreak/>
              <w:t>4.1.</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Кадастровый номер объекта индивидуального жилищного строительства</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4.2.</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Адрес объекта индивидуального жилищного строительства</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5</w:t>
            </w:r>
          </w:p>
        </w:tc>
        <w:tc>
          <w:tcPr>
            <w:tcW w:w="9276" w:type="dxa"/>
            <w:gridSpan w:val="2"/>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Сведения о документе, на основании которого проведены работы по строительству (реконструкции) </w:t>
            </w: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5.1.</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Вид документа </w:t>
            </w:r>
            <w:r>
              <w:rPr>
                <w:rFonts w:ascii="Times New Roman" w:hAnsi="Times New Roman"/>
                <w:i/>
                <w:sz w:val="24"/>
                <w:szCs w:val="24"/>
              </w:rPr>
              <w:t>(разрешение на строительство (реконструкцию)/ уведомление о соответствии указанных в уведомлении о планируемом строительстве  (реконструкции)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5.2.</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Номер документа</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5.3.</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Дата выдачи документа</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5.4.</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Наименование органа исполнительной власти или органа местного самоуправления, направившего уведомление или выдавшего разрешение на строительство</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5.5.</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Вид проведенных работ (строительство или реконструкция)</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5.6.</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Площадь объекта до реконструкции</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5.7.</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Площадь объекта после реконструкции</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5.8.</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Виды произведенных работ</w:t>
            </w:r>
          </w:p>
        </w:tc>
        <w:tc>
          <w:tcPr>
            <w:tcW w:w="4770" w:type="dxa"/>
          </w:tcPr>
          <w:p w:rsidR="002A68A9" w:rsidRDefault="002A68A9">
            <w:pPr>
              <w:spacing w:after="0" w:line="240" w:lineRule="auto"/>
              <w:jc w:val="both"/>
              <w:rPr>
                <w:rFonts w:ascii="Times New Roman" w:hAnsi="Times New Roman"/>
                <w:sz w:val="24"/>
                <w:szCs w:val="24"/>
              </w:rPr>
            </w:pPr>
          </w:p>
        </w:tc>
      </w:tr>
      <w:tr w:rsidR="002A68A9">
        <w:tc>
          <w:tcPr>
            <w:tcW w:w="63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5.9.</w:t>
            </w:r>
          </w:p>
        </w:tc>
        <w:tc>
          <w:tcPr>
            <w:tcW w:w="4506" w:type="dxa"/>
          </w:tcPr>
          <w:p w:rsidR="002A68A9"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Основные материалы </w:t>
            </w:r>
          </w:p>
        </w:tc>
        <w:tc>
          <w:tcPr>
            <w:tcW w:w="4770" w:type="dxa"/>
          </w:tcPr>
          <w:p w:rsidR="002A68A9" w:rsidRDefault="002A68A9">
            <w:pPr>
              <w:spacing w:after="0" w:line="240" w:lineRule="auto"/>
              <w:jc w:val="both"/>
              <w:rPr>
                <w:rFonts w:ascii="Times New Roman" w:hAnsi="Times New Roman"/>
                <w:sz w:val="24"/>
                <w:szCs w:val="24"/>
              </w:rPr>
            </w:pPr>
          </w:p>
        </w:tc>
      </w:tr>
    </w:tbl>
    <w:p w:rsidR="002A68A9" w:rsidRDefault="002A68A9">
      <w:pPr>
        <w:spacing w:after="0" w:line="240" w:lineRule="auto"/>
        <w:jc w:val="both"/>
        <w:rPr>
          <w:rFonts w:ascii="Times New Roman" w:hAnsi="Times New Roman"/>
          <w:sz w:val="28"/>
          <w:szCs w:val="28"/>
        </w:rPr>
      </w:pPr>
    </w:p>
    <w:p w:rsidR="002A68A9" w:rsidRDefault="00000000">
      <w:pPr>
        <w:spacing w:after="0" w:line="240" w:lineRule="auto"/>
        <w:ind w:firstLine="709"/>
        <w:rPr>
          <w:rFonts w:ascii="Times New Roman" w:hAnsi="Times New Roman"/>
          <w:sz w:val="28"/>
          <w:szCs w:val="28"/>
        </w:rPr>
      </w:pPr>
      <w:r>
        <w:rPr>
          <w:rFonts w:ascii="Times New Roman" w:hAnsi="Times New Roman"/>
          <w:sz w:val="28"/>
          <w:szCs w:val="28"/>
        </w:rPr>
        <w:t>К заявлению прилагаются следующие документы:</w:t>
      </w:r>
    </w:p>
    <w:p w:rsidR="002A68A9" w:rsidRDefault="00000000">
      <w:pPr>
        <w:widowControl w:val="0"/>
        <w:autoSpaceDE w:val="0"/>
        <w:autoSpaceDN w:val="0"/>
        <w:adjustRightInd w:val="0"/>
        <w:spacing w:after="0" w:line="240" w:lineRule="auto"/>
        <w:ind w:firstLine="851"/>
        <w:jc w:val="both"/>
        <w:rPr>
          <w:rFonts w:ascii="Times New Roman" w:hAnsi="Times New Roman"/>
          <w:i/>
          <w:sz w:val="28"/>
          <w:szCs w:val="28"/>
        </w:rPr>
      </w:pPr>
      <w:r>
        <w:rPr>
          <w:rFonts w:ascii="Times New Roman" w:hAnsi="Times New Roman"/>
          <w:i/>
          <w:sz w:val="28"/>
          <w:szCs w:val="28"/>
        </w:rPr>
        <w:t>(указывается перечень прилагаемых документов)</w:t>
      </w:r>
    </w:p>
    <w:p w:rsidR="002A68A9" w:rsidRDefault="002A68A9">
      <w:pPr>
        <w:widowControl w:val="0"/>
        <w:autoSpaceDE w:val="0"/>
        <w:autoSpaceDN w:val="0"/>
        <w:adjustRightInd w:val="0"/>
        <w:spacing w:after="0" w:line="240" w:lineRule="auto"/>
        <w:jc w:val="both"/>
        <w:rPr>
          <w:rFonts w:ascii="Times New Roman" w:hAnsi="Times New Roman"/>
          <w:sz w:val="28"/>
          <w:szCs w:val="28"/>
        </w:rPr>
      </w:pPr>
    </w:p>
    <w:p w:rsidR="002A68A9" w:rsidRDefault="00000000">
      <w:pPr>
        <w:widowControl w:val="0"/>
        <w:autoSpaceDE w:val="0"/>
        <w:autoSpaceDN w:val="0"/>
        <w:adjustRightInd w:val="0"/>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Результат предоставления муниципальной услуги, прошу предоставить:</w:t>
      </w:r>
    </w:p>
    <w:p w:rsidR="002A68A9" w:rsidRDefault="00000000">
      <w:pPr>
        <w:widowControl w:val="0"/>
        <w:autoSpaceDE w:val="0"/>
        <w:autoSpaceDN w:val="0"/>
        <w:adjustRightInd w:val="0"/>
        <w:spacing w:after="0" w:line="240" w:lineRule="auto"/>
        <w:ind w:firstLine="851"/>
        <w:jc w:val="both"/>
        <w:rPr>
          <w:rFonts w:ascii="Times New Roman" w:hAnsi="Times New Roman"/>
          <w:i/>
          <w:color w:val="000000"/>
          <w:sz w:val="28"/>
          <w:szCs w:val="28"/>
        </w:rPr>
      </w:pPr>
      <w:r>
        <w:rPr>
          <w:rFonts w:ascii="Times New Roman" w:hAnsi="Times New Roman"/>
          <w:i/>
          <w:color w:val="000000"/>
          <w:sz w:val="28"/>
          <w:szCs w:val="28"/>
        </w:rPr>
        <w:t>(указать способ получения результата предоставления государственной (муниципальной) услуги).</w:t>
      </w:r>
    </w:p>
    <w:tbl>
      <w:tblPr>
        <w:tblW w:w="9977" w:type="dxa"/>
        <w:tblInd w:w="28" w:type="dxa"/>
        <w:tblLayout w:type="fixed"/>
        <w:tblCellMar>
          <w:left w:w="28" w:type="dxa"/>
          <w:right w:w="28" w:type="dxa"/>
        </w:tblCellMar>
        <w:tblLook w:val="04A0" w:firstRow="1" w:lastRow="0" w:firstColumn="1" w:lastColumn="0" w:noHBand="0" w:noVBand="1"/>
      </w:tblPr>
      <w:tblGrid>
        <w:gridCol w:w="1790"/>
        <w:gridCol w:w="483"/>
        <w:gridCol w:w="1369"/>
        <w:gridCol w:w="686"/>
        <w:gridCol w:w="606"/>
        <w:gridCol w:w="606"/>
        <w:gridCol w:w="2756"/>
        <w:gridCol w:w="1681"/>
      </w:tblGrid>
      <w:tr w:rsidR="002A68A9">
        <w:trPr>
          <w:trHeight w:val="823"/>
        </w:trPr>
        <w:tc>
          <w:tcPr>
            <w:tcW w:w="1790" w:type="dxa"/>
            <w:tcBorders>
              <w:top w:val="nil"/>
              <w:left w:val="nil"/>
              <w:bottom w:val="single" w:sz="4" w:space="0" w:color="auto"/>
              <w:right w:val="nil"/>
            </w:tcBorders>
            <w:vAlign w:val="bottom"/>
          </w:tcPr>
          <w:p w:rsidR="002A68A9" w:rsidRDefault="002A68A9">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rsidR="002A68A9" w:rsidRDefault="002A68A9">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2A68A9" w:rsidRDefault="002A68A9">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rsidR="002A68A9" w:rsidRDefault="002A68A9">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2A68A9" w:rsidRDefault="002A68A9">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2A68A9" w:rsidRDefault="002A68A9">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2A68A9" w:rsidRDefault="002A68A9">
            <w:pPr>
              <w:spacing w:after="0" w:line="240" w:lineRule="auto"/>
              <w:jc w:val="center"/>
              <w:rPr>
                <w:rFonts w:ascii="Times New Roman" w:hAnsi="Times New Roman"/>
                <w:sz w:val="28"/>
                <w:szCs w:val="28"/>
              </w:rPr>
            </w:pPr>
          </w:p>
        </w:tc>
        <w:tc>
          <w:tcPr>
            <w:tcW w:w="1681" w:type="dxa"/>
            <w:tcBorders>
              <w:top w:val="nil"/>
              <w:left w:val="nil"/>
              <w:bottom w:val="single" w:sz="4" w:space="0" w:color="auto"/>
              <w:right w:val="nil"/>
            </w:tcBorders>
          </w:tcPr>
          <w:p w:rsidR="002A68A9" w:rsidRDefault="002A68A9">
            <w:pPr>
              <w:spacing w:after="0" w:line="240" w:lineRule="auto"/>
              <w:jc w:val="center"/>
              <w:rPr>
                <w:rFonts w:ascii="Times New Roman" w:hAnsi="Times New Roman"/>
                <w:sz w:val="28"/>
                <w:szCs w:val="28"/>
              </w:rPr>
            </w:pPr>
          </w:p>
        </w:tc>
      </w:tr>
      <w:tr w:rsidR="002A68A9">
        <w:trPr>
          <w:trHeight w:val="298"/>
        </w:trPr>
        <w:tc>
          <w:tcPr>
            <w:tcW w:w="1790" w:type="dxa"/>
            <w:tcBorders>
              <w:top w:val="nil"/>
              <w:left w:val="nil"/>
              <w:bottom w:val="nil"/>
              <w:right w:val="nil"/>
            </w:tcBorders>
          </w:tcPr>
          <w:p w:rsidR="002A68A9" w:rsidRDefault="00000000">
            <w:pPr>
              <w:spacing w:after="0" w:line="240" w:lineRule="auto"/>
              <w:jc w:val="center"/>
              <w:rPr>
                <w:rFonts w:ascii="Times New Roman" w:hAnsi="Times New Roman"/>
                <w:sz w:val="24"/>
                <w:szCs w:val="28"/>
              </w:rPr>
            </w:pPr>
            <w:r>
              <w:rPr>
                <w:rFonts w:ascii="Times New Roman" w:hAnsi="Times New Roman"/>
                <w:sz w:val="24"/>
                <w:szCs w:val="28"/>
              </w:rPr>
              <w:t>(дата)</w:t>
            </w:r>
          </w:p>
        </w:tc>
        <w:tc>
          <w:tcPr>
            <w:tcW w:w="483" w:type="dxa"/>
            <w:tcBorders>
              <w:top w:val="nil"/>
              <w:left w:val="nil"/>
              <w:bottom w:val="nil"/>
              <w:right w:val="nil"/>
            </w:tcBorders>
          </w:tcPr>
          <w:p w:rsidR="002A68A9" w:rsidRDefault="002A68A9">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2A68A9" w:rsidRDefault="00000000">
            <w:pPr>
              <w:spacing w:after="0" w:line="240" w:lineRule="auto"/>
              <w:jc w:val="center"/>
              <w:rPr>
                <w:rFonts w:ascii="Times New Roman" w:hAnsi="Times New Roman"/>
                <w:sz w:val="24"/>
                <w:szCs w:val="28"/>
              </w:rPr>
            </w:pPr>
            <w:r>
              <w:rPr>
                <w:rFonts w:ascii="Times New Roman" w:hAnsi="Times New Roman"/>
                <w:sz w:val="24"/>
                <w:szCs w:val="28"/>
              </w:rPr>
              <w:t>(подпись)</w:t>
            </w:r>
          </w:p>
        </w:tc>
        <w:tc>
          <w:tcPr>
            <w:tcW w:w="686" w:type="dxa"/>
            <w:tcBorders>
              <w:top w:val="nil"/>
              <w:left w:val="nil"/>
              <w:bottom w:val="nil"/>
              <w:right w:val="nil"/>
            </w:tcBorders>
          </w:tcPr>
          <w:p w:rsidR="002A68A9" w:rsidRDefault="002A68A9">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2A68A9" w:rsidRDefault="002A68A9">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2A68A9" w:rsidRDefault="002A68A9">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2A68A9" w:rsidRDefault="00000000">
            <w:pPr>
              <w:spacing w:after="0" w:line="240" w:lineRule="auto"/>
              <w:jc w:val="center"/>
              <w:rPr>
                <w:rFonts w:ascii="Times New Roman" w:hAnsi="Times New Roman"/>
                <w:sz w:val="24"/>
                <w:szCs w:val="28"/>
              </w:rPr>
            </w:pPr>
            <w:r>
              <w:rPr>
                <w:rFonts w:ascii="Times New Roman" w:hAnsi="Times New Roman"/>
                <w:sz w:val="24"/>
                <w:szCs w:val="28"/>
              </w:rPr>
              <w:t>(ФИО)</w:t>
            </w:r>
          </w:p>
        </w:tc>
        <w:tc>
          <w:tcPr>
            <w:tcW w:w="1681" w:type="dxa"/>
            <w:tcBorders>
              <w:top w:val="nil"/>
              <w:left w:val="nil"/>
              <w:bottom w:val="nil"/>
              <w:right w:val="nil"/>
            </w:tcBorders>
          </w:tcPr>
          <w:p w:rsidR="002A68A9" w:rsidRDefault="002A68A9">
            <w:pPr>
              <w:spacing w:after="0" w:line="240" w:lineRule="auto"/>
              <w:rPr>
                <w:rFonts w:ascii="Times New Roman" w:hAnsi="Times New Roman"/>
                <w:sz w:val="24"/>
                <w:szCs w:val="28"/>
              </w:rPr>
            </w:pPr>
          </w:p>
        </w:tc>
      </w:tr>
    </w:tbl>
    <w:p w:rsidR="002A68A9" w:rsidRDefault="002A68A9">
      <w:pPr>
        <w:autoSpaceDE w:val="0"/>
        <w:autoSpaceDN w:val="0"/>
        <w:adjustRightInd w:val="0"/>
        <w:spacing w:after="0" w:line="240" w:lineRule="auto"/>
        <w:jc w:val="both"/>
        <w:rPr>
          <w:rFonts w:ascii="Times New Roman" w:hAnsi="Times New Roman"/>
          <w:sz w:val="20"/>
          <w:szCs w:val="20"/>
        </w:rPr>
      </w:pPr>
    </w:p>
    <w:p w:rsidR="002A68A9" w:rsidRDefault="00000000">
      <w:pPr>
        <w:spacing w:after="0" w:line="240" w:lineRule="auto"/>
        <w:rPr>
          <w:rFonts w:ascii="Times New Roman" w:hAnsi="Times New Roman"/>
          <w:color w:val="000000"/>
          <w:spacing w:val="-6"/>
          <w:sz w:val="28"/>
          <w:szCs w:val="28"/>
        </w:rPr>
      </w:pPr>
      <w:r>
        <w:rPr>
          <w:rFonts w:ascii="Times New Roman" w:hAnsi="Times New Roman"/>
          <w:color w:val="000000"/>
          <w:spacing w:val="-6"/>
          <w:sz w:val="28"/>
          <w:szCs w:val="28"/>
        </w:rPr>
        <w:br w:type="page"/>
      </w:r>
    </w:p>
    <w:p w:rsidR="002A68A9" w:rsidRDefault="00000000">
      <w:pPr>
        <w:widowControl w:val="0"/>
        <w:tabs>
          <w:tab w:val="left" w:leader="underscore" w:pos="9817"/>
        </w:tabs>
        <w:spacing w:after="0" w:line="317" w:lineRule="exact"/>
        <w:ind w:left="5954"/>
        <w:jc w:val="both"/>
        <w:rPr>
          <w:rFonts w:ascii="Times New Roman" w:hAnsi="Times New Roman"/>
          <w:color w:val="000000"/>
          <w:sz w:val="28"/>
          <w:szCs w:val="28"/>
          <w:lang w:bidi="ru-RU"/>
        </w:rPr>
      </w:pPr>
      <w:r>
        <w:rPr>
          <w:rFonts w:ascii="Times New Roman" w:hAnsi="Times New Roman"/>
          <w:color w:val="000000"/>
          <w:sz w:val="28"/>
          <w:szCs w:val="28"/>
          <w:lang w:bidi="ru-RU"/>
        </w:rPr>
        <w:lastRenderedPageBreak/>
        <w:t xml:space="preserve">Приложение № 2 к Административному регламенту по предоставлению муниципальной услуги </w:t>
      </w:r>
    </w:p>
    <w:p w:rsidR="002A68A9" w:rsidRDefault="00000000">
      <w:pPr>
        <w:widowControl w:val="0"/>
        <w:tabs>
          <w:tab w:val="left" w:leader="underscore" w:pos="9817"/>
        </w:tabs>
        <w:spacing w:after="0" w:line="317" w:lineRule="exact"/>
        <w:ind w:left="5954"/>
        <w:jc w:val="both"/>
        <w:rPr>
          <w:rFonts w:ascii="Times New Roman" w:hAnsi="Times New Roman"/>
          <w:sz w:val="28"/>
          <w:szCs w:val="28"/>
        </w:rPr>
      </w:pPr>
      <w:r>
        <w:rPr>
          <w:rFonts w:ascii="Times New Roman" w:hAnsi="Times New Roman"/>
          <w:color w:val="000000"/>
          <w:sz w:val="28"/>
          <w:szCs w:val="28"/>
          <w:lang w:bidi="ru-RU"/>
        </w:rPr>
        <w:t>«Выдача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2A68A9" w:rsidRDefault="00000000">
      <w:pPr>
        <w:spacing w:after="0" w:line="240" w:lineRule="auto"/>
        <w:rPr>
          <w:rFonts w:ascii="Times New Roman" w:hAnsi="Times New Roman"/>
          <w:sz w:val="24"/>
          <w:szCs w:val="24"/>
          <w:lang w:bidi="ru-RU"/>
        </w:rPr>
      </w:pPr>
      <w:r>
        <w:rPr>
          <w:rFonts w:ascii="Times New Roman" w:hAnsi="Times New Roman"/>
          <w:sz w:val="24"/>
          <w:szCs w:val="24"/>
        </w:rPr>
        <w:t>(Бланк органа,</w:t>
      </w:r>
      <w:r>
        <w:rPr>
          <w:rFonts w:ascii="Times New Roman" w:hAnsi="Times New Roman"/>
          <w:sz w:val="24"/>
          <w:szCs w:val="24"/>
        </w:rPr>
        <w:br/>
        <w:t>осуществляющего</w:t>
      </w:r>
      <w:r>
        <w:rPr>
          <w:rFonts w:ascii="Times New Roman" w:hAnsi="Times New Roman"/>
          <w:sz w:val="24"/>
          <w:szCs w:val="24"/>
        </w:rPr>
        <w:br/>
        <w:t xml:space="preserve">предоставление </w:t>
      </w:r>
      <w:r>
        <w:rPr>
          <w:rFonts w:ascii="Times New Roman" w:hAnsi="Times New Roman"/>
          <w:sz w:val="24"/>
          <w:szCs w:val="24"/>
          <w:lang w:bidi="ru-RU"/>
        </w:rPr>
        <w:t xml:space="preserve">государственной </w:t>
      </w:r>
    </w:p>
    <w:p w:rsidR="002A68A9" w:rsidRDefault="00000000">
      <w:pPr>
        <w:spacing w:after="0" w:line="240" w:lineRule="auto"/>
        <w:rPr>
          <w:rFonts w:ascii="Times New Roman" w:hAnsi="Times New Roman"/>
          <w:sz w:val="24"/>
          <w:szCs w:val="24"/>
        </w:rPr>
      </w:pPr>
      <w:r>
        <w:rPr>
          <w:rFonts w:ascii="Times New Roman" w:hAnsi="Times New Roman"/>
          <w:sz w:val="24"/>
          <w:szCs w:val="24"/>
          <w:lang w:bidi="ru-RU"/>
        </w:rPr>
        <w:t>(муниципальной) услуги</w:t>
      </w:r>
      <w:r>
        <w:rPr>
          <w:rFonts w:ascii="Times New Roman" w:hAnsi="Times New Roman"/>
          <w:sz w:val="24"/>
          <w:szCs w:val="24"/>
        </w:rPr>
        <w:t xml:space="preserve"> </w:t>
      </w:r>
    </w:p>
    <w:p w:rsidR="002A68A9" w:rsidRDefault="00000000">
      <w:pPr>
        <w:widowControl w:val="0"/>
        <w:spacing w:after="1020" w:line="322" w:lineRule="exact"/>
        <w:ind w:left="5380"/>
        <w:rPr>
          <w:rFonts w:ascii="Times New Roman" w:hAnsi="Times New Roman"/>
          <w:i/>
          <w:iCs/>
          <w:sz w:val="28"/>
          <w:szCs w:val="28"/>
          <w:lang w:bidi="ru-RU"/>
        </w:rPr>
      </w:pPr>
      <w:r>
        <w:rPr>
          <w:rFonts w:ascii="Times New Roman" w:hAnsi="Times New Roman"/>
          <w:i/>
          <w:iCs/>
          <w:sz w:val="28"/>
          <w:szCs w:val="28"/>
          <w:lang w:bidi="ru-RU"/>
        </w:rPr>
        <w:t>(фамилия, имя, отчество, место жительства – заявителя (представителя заявителя)</w:t>
      </w:r>
    </w:p>
    <w:p w:rsidR="002A68A9" w:rsidRDefault="002A68A9">
      <w:pPr>
        <w:widowControl w:val="0"/>
        <w:spacing w:after="0" w:line="322" w:lineRule="exact"/>
        <w:ind w:right="140"/>
        <w:jc w:val="center"/>
        <w:rPr>
          <w:rFonts w:ascii="Times New Roman" w:hAnsi="Times New Roman"/>
          <w:b/>
          <w:bCs/>
          <w:sz w:val="26"/>
          <w:szCs w:val="26"/>
          <w:lang w:bidi="ru-RU"/>
        </w:rPr>
      </w:pPr>
    </w:p>
    <w:p w:rsidR="002A68A9" w:rsidRDefault="002A68A9">
      <w:pPr>
        <w:widowControl w:val="0"/>
        <w:spacing w:after="0" w:line="322" w:lineRule="exact"/>
        <w:ind w:right="140"/>
        <w:jc w:val="center"/>
        <w:rPr>
          <w:rFonts w:ascii="Times New Roman" w:hAnsi="Times New Roman"/>
          <w:b/>
          <w:bCs/>
          <w:sz w:val="26"/>
          <w:szCs w:val="26"/>
          <w:lang w:bidi="ru-RU"/>
        </w:rPr>
      </w:pPr>
    </w:p>
    <w:p w:rsidR="002A68A9" w:rsidRDefault="00000000">
      <w:pPr>
        <w:widowControl w:val="0"/>
        <w:spacing w:after="0" w:line="322" w:lineRule="exact"/>
        <w:ind w:right="140"/>
        <w:jc w:val="center"/>
        <w:rPr>
          <w:rFonts w:ascii="Times New Roman" w:hAnsi="Times New Roman"/>
          <w:b/>
          <w:bCs/>
          <w:sz w:val="26"/>
          <w:szCs w:val="26"/>
          <w:lang w:bidi="ru-RU"/>
        </w:rPr>
      </w:pPr>
      <w:r>
        <w:rPr>
          <w:rFonts w:ascii="Times New Roman" w:hAnsi="Times New Roman"/>
          <w:b/>
          <w:bCs/>
          <w:sz w:val="26"/>
          <w:szCs w:val="26"/>
          <w:lang w:bidi="ru-RU"/>
        </w:rPr>
        <w:t>УВЕДОМЛЕНИЕ</w:t>
      </w:r>
    </w:p>
    <w:p w:rsidR="002A68A9" w:rsidRDefault="00000000">
      <w:pPr>
        <w:widowControl w:val="0"/>
        <w:spacing w:after="0" w:line="322" w:lineRule="exact"/>
        <w:ind w:right="140"/>
        <w:jc w:val="center"/>
        <w:rPr>
          <w:rFonts w:ascii="Times New Roman" w:hAnsi="Times New Roman"/>
          <w:b/>
          <w:bCs/>
          <w:sz w:val="26"/>
          <w:szCs w:val="26"/>
          <w:lang w:bidi="ru-RU"/>
        </w:rPr>
      </w:pPr>
      <w:r>
        <w:rPr>
          <w:rFonts w:ascii="Times New Roman" w:hAnsi="Times New Roman"/>
          <w:b/>
          <w:bCs/>
          <w:sz w:val="26"/>
          <w:szCs w:val="26"/>
          <w:lang w:bidi="ru-RU"/>
        </w:rPr>
        <w:t xml:space="preserve">об отказе в приеме документов, необходимых для предоставления </w:t>
      </w:r>
    </w:p>
    <w:p w:rsidR="002A68A9" w:rsidRDefault="00000000">
      <w:pPr>
        <w:widowControl w:val="0"/>
        <w:spacing w:after="0" w:line="322" w:lineRule="exact"/>
        <w:ind w:right="140"/>
        <w:jc w:val="center"/>
        <w:rPr>
          <w:rFonts w:ascii="Times New Roman" w:hAnsi="Times New Roman"/>
          <w:b/>
          <w:bCs/>
          <w:sz w:val="26"/>
          <w:szCs w:val="26"/>
          <w:lang w:bidi="ru-RU"/>
        </w:rPr>
      </w:pPr>
      <w:r>
        <w:rPr>
          <w:rFonts w:ascii="Times New Roman" w:hAnsi="Times New Roman"/>
          <w:b/>
          <w:bCs/>
          <w:sz w:val="26"/>
          <w:szCs w:val="26"/>
          <w:lang w:bidi="ru-RU"/>
        </w:rPr>
        <w:t>муниципальной услуги</w:t>
      </w:r>
    </w:p>
    <w:p w:rsidR="002A68A9" w:rsidRDefault="002A68A9">
      <w:pPr>
        <w:widowControl w:val="0"/>
        <w:spacing w:after="0" w:line="322" w:lineRule="exact"/>
        <w:ind w:right="140"/>
        <w:jc w:val="center"/>
        <w:rPr>
          <w:rFonts w:ascii="Times New Roman" w:hAnsi="Times New Roman"/>
          <w:b/>
          <w:bCs/>
          <w:sz w:val="26"/>
          <w:szCs w:val="26"/>
          <w:lang w:bidi="ru-RU"/>
        </w:rPr>
      </w:pPr>
    </w:p>
    <w:p w:rsidR="002A68A9" w:rsidRDefault="00000000">
      <w:pPr>
        <w:tabs>
          <w:tab w:val="left" w:pos="567"/>
          <w:tab w:val="left" w:pos="4536"/>
        </w:tabs>
        <w:spacing w:after="0" w:line="240" w:lineRule="auto"/>
        <w:jc w:val="center"/>
        <w:rPr>
          <w:rFonts w:ascii="Times New Roman" w:hAnsi="Times New Roman"/>
          <w:color w:val="000000"/>
          <w:sz w:val="28"/>
          <w:szCs w:val="24"/>
        </w:rPr>
      </w:pPr>
      <w:r>
        <w:rPr>
          <w:rFonts w:ascii="Times New Roman" w:hAnsi="Times New Roman"/>
          <w:color w:val="000000"/>
          <w:sz w:val="28"/>
          <w:szCs w:val="24"/>
        </w:rPr>
        <w:t>от________________№_______________</w:t>
      </w:r>
    </w:p>
    <w:p w:rsidR="002A68A9" w:rsidRDefault="002A68A9">
      <w:pPr>
        <w:widowControl w:val="0"/>
        <w:spacing w:after="0" w:line="370" w:lineRule="exact"/>
        <w:ind w:left="460" w:right="320" w:firstLine="700"/>
        <w:rPr>
          <w:rFonts w:ascii="Times New Roman" w:hAnsi="Times New Roman"/>
          <w:i/>
          <w:iCs/>
          <w:sz w:val="15"/>
          <w:szCs w:val="15"/>
          <w:lang w:bidi="ru-RU"/>
        </w:rPr>
      </w:pPr>
    </w:p>
    <w:p w:rsidR="002A68A9" w:rsidRDefault="002A68A9">
      <w:pPr>
        <w:spacing w:after="0" w:line="240" w:lineRule="auto"/>
        <w:ind w:right="-1" w:firstLine="709"/>
        <w:jc w:val="both"/>
        <w:rPr>
          <w:rFonts w:ascii="Times New Roman" w:hAnsi="Times New Roman"/>
          <w:color w:val="000000"/>
          <w:sz w:val="28"/>
          <w:szCs w:val="28"/>
          <w:lang w:bidi="ru-RU"/>
        </w:rPr>
      </w:pPr>
    </w:p>
    <w:p w:rsidR="002A68A9" w:rsidRDefault="00000000">
      <w:pPr>
        <w:spacing w:after="0" w:line="240" w:lineRule="auto"/>
        <w:ind w:right="-1" w:firstLine="709"/>
        <w:jc w:val="both"/>
        <w:rPr>
          <w:rFonts w:ascii="Times New Roman" w:hAnsi="Times New Roman"/>
          <w:color w:val="000000"/>
          <w:sz w:val="28"/>
          <w:szCs w:val="28"/>
          <w:lang w:bidi="ru-RU"/>
        </w:rPr>
      </w:pPr>
      <w:r>
        <w:rPr>
          <w:rFonts w:ascii="Times New Roman" w:hAnsi="Times New Roman"/>
          <w:color w:val="000000"/>
          <w:sz w:val="28"/>
          <w:szCs w:val="28"/>
          <w:lang w:bidi="ru-RU"/>
        </w:rPr>
        <w:t>По результатам рассмотрения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и представленных документов__________________________</w:t>
      </w:r>
    </w:p>
    <w:p w:rsidR="002A68A9" w:rsidRDefault="00000000">
      <w:pPr>
        <w:spacing w:after="0" w:line="240" w:lineRule="auto"/>
        <w:ind w:right="-143"/>
        <w:jc w:val="both"/>
        <w:rPr>
          <w:rFonts w:ascii="Times New Roman" w:hAnsi="Times New Roman"/>
          <w:color w:val="000000"/>
          <w:sz w:val="28"/>
          <w:szCs w:val="28"/>
          <w:lang w:bidi="ru-RU"/>
        </w:rPr>
      </w:pPr>
      <w:r>
        <w:rPr>
          <w:rFonts w:ascii="Times New Roman" w:hAnsi="Times New Roman"/>
          <w:color w:val="000000"/>
          <w:sz w:val="28"/>
          <w:szCs w:val="28"/>
          <w:lang w:bidi="ru-RU"/>
        </w:rPr>
        <w:t>_______________________________________________________________________</w:t>
      </w:r>
    </w:p>
    <w:p w:rsidR="002A68A9" w:rsidRDefault="00000000">
      <w:pPr>
        <w:spacing w:after="0" w:line="240" w:lineRule="auto"/>
        <w:ind w:right="-1" w:firstLine="709"/>
        <w:jc w:val="center"/>
        <w:rPr>
          <w:rFonts w:ascii="Times New Roman" w:hAnsi="Times New Roman"/>
          <w:i/>
          <w:szCs w:val="20"/>
        </w:rPr>
      </w:pPr>
      <w:r>
        <w:rPr>
          <w:rFonts w:ascii="Times New Roman" w:hAnsi="Times New Roman"/>
          <w:i/>
          <w:szCs w:val="20"/>
        </w:rPr>
        <w:t>(Ф.И.О. заявителя,</w:t>
      </w:r>
      <w:r>
        <w:t xml:space="preserve"> </w:t>
      </w:r>
      <w:r>
        <w:rPr>
          <w:rFonts w:ascii="Times New Roman" w:hAnsi="Times New Roman"/>
          <w:i/>
          <w:szCs w:val="20"/>
        </w:rPr>
        <w:t>дата направления заявления)</w:t>
      </w:r>
    </w:p>
    <w:p w:rsidR="002A68A9" w:rsidRDefault="00000000">
      <w:pPr>
        <w:spacing w:after="0" w:line="240" w:lineRule="auto"/>
        <w:ind w:right="-1"/>
        <w:jc w:val="both"/>
        <w:rPr>
          <w:rFonts w:ascii="Times New Roman" w:hAnsi="Times New Roman"/>
          <w:szCs w:val="20"/>
        </w:rPr>
      </w:pPr>
      <w:r>
        <w:rPr>
          <w:rFonts w:ascii="Times New Roman" w:hAnsi="Times New Roman"/>
          <w:szCs w:val="20"/>
        </w:rPr>
        <w:t>__________________________________________________________________________________________</w:t>
      </w:r>
    </w:p>
    <w:p w:rsidR="002A68A9" w:rsidRDefault="002A68A9">
      <w:pPr>
        <w:spacing w:after="0" w:line="240" w:lineRule="auto"/>
        <w:ind w:right="-1"/>
        <w:jc w:val="both"/>
        <w:rPr>
          <w:rFonts w:ascii="Times New Roman" w:hAnsi="Times New Roman"/>
          <w:sz w:val="28"/>
          <w:szCs w:val="24"/>
        </w:rPr>
      </w:pPr>
    </w:p>
    <w:p w:rsidR="002A68A9" w:rsidRDefault="00000000">
      <w:pPr>
        <w:spacing w:after="0" w:line="240" w:lineRule="auto"/>
        <w:ind w:right="-1"/>
        <w:jc w:val="both"/>
        <w:rPr>
          <w:rFonts w:ascii="Times New Roman" w:hAnsi="Times New Roman"/>
          <w:sz w:val="28"/>
          <w:szCs w:val="24"/>
        </w:rPr>
      </w:pPr>
      <w:r>
        <w:rPr>
          <w:rFonts w:ascii="Times New Roman" w:hAnsi="Times New Roman"/>
          <w:sz w:val="28"/>
          <w:szCs w:val="24"/>
        </w:rPr>
        <w:t xml:space="preserve">принято решение об отказе в приеме документов, необходимых для предоставления муниципальной услуги «Выдача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w:t>
      </w:r>
      <w:r>
        <w:rPr>
          <w:rFonts w:ascii="Times New Roman" w:hAnsi="Times New Roman"/>
          <w:sz w:val="28"/>
          <w:szCs w:val="24"/>
        </w:rPr>
        <w:lastRenderedPageBreak/>
        <w:t>средств материнского (семейного) капитала» в связи с:</w:t>
      </w:r>
      <w:r>
        <w:rPr>
          <w:rFonts w:ascii="Times New Roman" w:hAnsi="Times New Roman"/>
          <w:i/>
          <w:szCs w:val="20"/>
        </w:rPr>
        <w:t xml:space="preserve"> __________________________________________________________________________________________</w:t>
      </w:r>
    </w:p>
    <w:p w:rsidR="002A68A9" w:rsidRDefault="00000000">
      <w:pPr>
        <w:spacing w:after="0" w:line="240" w:lineRule="auto"/>
        <w:ind w:right="-1"/>
        <w:jc w:val="center"/>
        <w:rPr>
          <w:rFonts w:ascii="Times New Roman" w:hAnsi="Times New Roman"/>
          <w:i/>
          <w:szCs w:val="20"/>
        </w:rPr>
      </w:pPr>
      <w:r>
        <w:rPr>
          <w:rFonts w:ascii="Times New Roman" w:hAnsi="Times New Roman"/>
          <w:i/>
          <w:szCs w:val="20"/>
        </w:rPr>
        <w:t xml:space="preserve">                                                                       (указываются основания отказа </w:t>
      </w:r>
    </w:p>
    <w:p w:rsidR="002A68A9" w:rsidRDefault="00000000">
      <w:pPr>
        <w:spacing w:after="0" w:line="240" w:lineRule="auto"/>
        <w:ind w:right="-1"/>
        <w:jc w:val="center"/>
        <w:rPr>
          <w:rFonts w:ascii="Times New Roman" w:hAnsi="Times New Roman"/>
          <w:i/>
          <w:szCs w:val="20"/>
        </w:rPr>
      </w:pPr>
      <w:r>
        <w:rPr>
          <w:rFonts w:ascii="Times New Roman" w:hAnsi="Times New Roman"/>
          <w:i/>
          <w:szCs w:val="20"/>
        </w:rPr>
        <w:t>__________________________________________________________________________________________</w:t>
      </w:r>
    </w:p>
    <w:p w:rsidR="002A68A9" w:rsidRDefault="00000000">
      <w:pPr>
        <w:spacing w:after="0" w:line="240" w:lineRule="auto"/>
        <w:ind w:right="-1"/>
        <w:jc w:val="center"/>
        <w:rPr>
          <w:rFonts w:ascii="Times New Roman" w:hAnsi="Times New Roman"/>
          <w:i/>
          <w:szCs w:val="20"/>
        </w:rPr>
      </w:pPr>
      <w:r>
        <w:rPr>
          <w:rFonts w:ascii="Times New Roman" w:hAnsi="Times New Roman"/>
          <w:i/>
          <w:szCs w:val="20"/>
        </w:rPr>
        <w:t>в приеме документов, необходимых для предоставления муниципальной услуги)</w:t>
      </w:r>
    </w:p>
    <w:p w:rsidR="002A68A9" w:rsidRDefault="002A68A9">
      <w:pPr>
        <w:spacing w:after="0" w:line="240" w:lineRule="auto"/>
        <w:ind w:right="-1"/>
        <w:jc w:val="both"/>
        <w:rPr>
          <w:rFonts w:ascii="Times New Roman" w:hAnsi="Times New Roman"/>
          <w:sz w:val="28"/>
          <w:szCs w:val="24"/>
        </w:rPr>
      </w:pPr>
    </w:p>
    <w:p w:rsidR="002A68A9" w:rsidRDefault="00000000">
      <w:pPr>
        <w:widowControl w:val="0"/>
        <w:spacing w:after="0" w:line="322" w:lineRule="exact"/>
        <w:ind w:firstLine="460"/>
        <w:jc w:val="both"/>
        <w:rPr>
          <w:rFonts w:ascii="Times New Roman" w:hAnsi="Times New Roman"/>
          <w:sz w:val="28"/>
          <w:szCs w:val="28"/>
        </w:rPr>
      </w:pPr>
      <w:r>
        <w:rPr>
          <w:rFonts w:ascii="Times New Roman" w:hAnsi="Times New Roman"/>
          <w:sz w:val="28"/>
          <w:szCs w:val="28"/>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2A68A9" w:rsidRDefault="00000000">
      <w:pPr>
        <w:spacing w:after="0" w:line="240" w:lineRule="auto"/>
        <w:ind w:right="-1" w:firstLine="460"/>
        <w:jc w:val="both"/>
        <w:rPr>
          <w:rFonts w:ascii="Times New Roman" w:hAnsi="Times New Roman"/>
          <w:sz w:val="28"/>
          <w:szCs w:val="24"/>
        </w:rPr>
      </w:pPr>
      <w:r>
        <w:rPr>
          <w:rFonts w:ascii="Times New Roman" w:hAnsi="Times New Roman"/>
          <w:sz w:val="28"/>
          <w:szCs w:val="24"/>
        </w:rPr>
        <w:t xml:space="preserve">Настоящее решение может быть обжаловано в досудебном порядке путем направления жалобы в орган, уполномоченный на предоставление услуги </w:t>
      </w:r>
      <w:r>
        <w:rPr>
          <w:rFonts w:ascii="Times New Roman" w:hAnsi="Times New Roman"/>
          <w:i/>
          <w:sz w:val="28"/>
          <w:szCs w:val="24"/>
        </w:rPr>
        <w:t>(указать уполномоченный орган)</w:t>
      </w:r>
      <w:r>
        <w:rPr>
          <w:rFonts w:ascii="Times New Roman" w:hAnsi="Times New Roman"/>
          <w:sz w:val="28"/>
          <w:szCs w:val="24"/>
        </w:rPr>
        <w:t>, а также в судебном порядке.</w:t>
      </w:r>
    </w:p>
    <w:p w:rsidR="002A68A9" w:rsidRDefault="002A68A9">
      <w:pPr>
        <w:spacing w:after="0" w:line="240" w:lineRule="auto"/>
        <w:ind w:right="-1" w:firstLine="460"/>
        <w:jc w:val="both"/>
        <w:rPr>
          <w:rFonts w:ascii="Times New Roman" w:hAnsi="Times New Roman"/>
          <w:sz w:val="28"/>
          <w:szCs w:val="24"/>
        </w:rPr>
      </w:pPr>
    </w:p>
    <w:p w:rsidR="002A68A9" w:rsidRDefault="002A68A9">
      <w:pPr>
        <w:spacing w:after="0" w:line="240" w:lineRule="auto"/>
        <w:rPr>
          <w:rFonts w:ascii="Times New Roman" w:hAnsi="Times New Roman"/>
          <w:sz w:val="24"/>
          <w:szCs w:val="24"/>
        </w:rPr>
      </w:pPr>
    </w:p>
    <w:p w:rsidR="002A68A9" w:rsidRDefault="002A68A9">
      <w:pPr>
        <w:spacing w:after="0" w:line="240" w:lineRule="auto"/>
        <w:rPr>
          <w:rFonts w:ascii="Times New Roman" w:hAnsi="Times New Roman"/>
          <w:sz w:val="24"/>
          <w:szCs w:val="24"/>
        </w:rPr>
      </w:pPr>
    </w:p>
    <w:p w:rsidR="002A68A9" w:rsidRDefault="00000000">
      <w:pPr>
        <w:spacing w:after="0" w:line="240" w:lineRule="auto"/>
        <w:rPr>
          <w:rFonts w:ascii="Times New Roman" w:hAnsi="Times New Roman"/>
          <w:sz w:val="28"/>
          <w:szCs w:val="24"/>
        </w:rPr>
      </w:pPr>
      <w:r>
        <w:rPr>
          <w:rFonts w:ascii="Times New Roman" w:hAnsi="Times New Roman"/>
          <w:sz w:val="28"/>
          <w:szCs w:val="24"/>
        </w:rPr>
        <w:t>Должностное лицо (ФИО)</w:t>
      </w:r>
    </w:p>
    <w:p w:rsidR="002A68A9" w:rsidRDefault="002A68A9">
      <w:pPr>
        <w:pBdr>
          <w:top w:val="single" w:sz="4" w:space="9" w:color="000000"/>
        </w:pBdr>
        <w:spacing w:after="0" w:line="240" w:lineRule="auto"/>
        <w:ind w:left="5670"/>
        <w:jc w:val="center"/>
        <w:rPr>
          <w:rFonts w:ascii="Times New Roman" w:hAnsi="Times New Roman"/>
          <w:sz w:val="20"/>
          <w:szCs w:val="20"/>
        </w:rPr>
      </w:pPr>
    </w:p>
    <w:p w:rsidR="002A68A9"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(подпись должностного лица органа, осуществляющего</w:t>
      </w:r>
    </w:p>
    <w:p w:rsidR="002A68A9"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 xml:space="preserve">предоставление государственной </w:t>
      </w:r>
    </w:p>
    <w:p w:rsidR="002A68A9"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(муниципальной) услуги)</w:t>
      </w:r>
    </w:p>
    <w:p w:rsidR="002A68A9" w:rsidRDefault="002A68A9">
      <w:pPr>
        <w:autoSpaceDE w:val="0"/>
        <w:autoSpaceDN w:val="0"/>
        <w:adjustRightInd w:val="0"/>
        <w:spacing w:after="0" w:line="240" w:lineRule="auto"/>
        <w:rPr>
          <w:rFonts w:ascii="Times New Roman" w:hAnsi="Times New Roman"/>
          <w:spacing w:val="-6"/>
          <w:sz w:val="28"/>
          <w:szCs w:val="28"/>
        </w:rPr>
      </w:pPr>
    </w:p>
    <w:p w:rsidR="002A68A9" w:rsidRDefault="002A68A9">
      <w:pPr>
        <w:autoSpaceDE w:val="0"/>
        <w:autoSpaceDN w:val="0"/>
        <w:adjustRightInd w:val="0"/>
        <w:spacing w:after="0" w:line="240" w:lineRule="auto"/>
        <w:rPr>
          <w:rFonts w:ascii="Times New Roman" w:hAnsi="Times New Roman"/>
          <w:spacing w:val="-6"/>
          <w:sz w:val="28"/>
          <w:szCs w:val="28"/>
        </w:rPr>
      </w:pPr>
    </w:p>
    <w:p w:rsidR="002A68A9" w:rsidRDefault="002A68A9">
      <w:pPr>
        <w:spacing w:after="0" w:line="240" w:lineRule="auto"/>
        <w:ind w:right="-1" w:firstLine="709"/>
        <w:jc w:val="right"/>
        <w:rPr>
          <w:rFonts w:ascii="Times New Roman" w:hAnsi="Times New Roman"/>
          <w:spacing w:val="-6"/>
          <w:sz w:val="28"/>
          <w:szCs w:val="28"/>
        </w:rPr>
      </w:pPr>
    </w:p>
    <w:p w:rsidR="002A68A9" w:rsidRDefault="002A68A9">
      <w:pPr>
        <w:spacing w:after="0" w:line="240" w:lineRule="auto"/>
        <w:ind w:right="-1" w:firstLine="709"/>
        <w:jc w:val="right"/>
        <w:rPr>
          <w:rFonts w:ascii="Times New Roman" w:hAnsi="Times New Roman"/>
          <w:spacing w:val="-6"/>
          <w:sz w:val="28"/>
          <w:szCs w:val="28"/>
        </w:rPr>
      </w:pPr>
    </w:p>
    <w:p w:rsidR="002A68A9" w:rsidRDefault="002A68A9">
      <w:pPr>
        <w:spacing w:after="0" w:line="240" w:lineRule="auto"/>
        <w:ind w:right="-1" w:firstLine="709"/>
        <w:jc w:val="right"/>
        <w:rPr>
          <w:rFonts w:ascii="Times New Roman" w:hAnsi="Times New Roman"/>
          <w:spacing w:val="-6"/>
          <w:sz w:val="28"/>
          <w:szCs w:val="28"/>
        </w:rPr>
      </w:pPr>
    </w:p>
    <w:p w:rsidR="002A68A9" w:rsidRDefault="00000000">
      <w:pPr>
        <w:spacing w:after="0" w:line="240" w:lineRule="auto"/>
        <w:rPr>
          <w:rFonts w:ascii="Times New Roman" w:hAnsi="Times New Roman"/>
          <w:sz w:val="28"/>
          <w:szCs w:val="28"/>
        </w:rPr>
      </w:pPr>
      <w:r>
        <w:rPr>
          <w:rFonts w:ascii="Times New Roman" w:hAnsi="Times New Roman"/>
          <w:sz w:val="28"/>
          <w:szCs w:val="28"/>
        </w:rPr>
        <w:br w:type="page"/>
      </w:r>
    </w:p>
    <w:p w:rsidR="002A68A9" w:rsidRDefault="002A68A9">
      <w:pPr>
        <w:autoSpaceDE w:val="0"/>
        <w:autoSpaceDN w:val="0"/>
        <w:adjustRightInd w:val="0"/>
        <w:spacing w:after="0" w:line="240" w:lineRule="auto"/>
        <w:ind w:left="8080"/>
        <w:jc w:val="center"/>
        <w:rPr>
          <w:rFonts w:ascii="Times New Roman" w:hAnsi="Times New Roman"/>
          <w:bCs/>
          <w:color w:val="000000"/>
          <w:sz w:val="28"/>
          <w:szCs w:val="28"/>
        </w:rPr>
        <w:sectPr w:rsidR="002A68A9">
          <w:headerReference w:type="default" r:id="rId8"/>
          <w:type w:val="continuous"/>
          <w:pgSz w:w="11907" w:h="16840"/>
          <w:pgMar w:top="1134" w:right="851" w:bottom="1134" w:left="1134" w:header="720" w:footer="720" w:gutter="0"/>
          <w:cols w:space="708"/>
          <w:titlePg/>
          <w:rtlGutter/>
          <w:docGrid w:linePitch="381"/>
        </w:sectPr>
      </w:pPr>
    </w:p>
    <w:p w:rsidR="002A68A9" w:rsidRDefault="00000000">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lastRenderedPageBreak/>
        <w:t>Приложение № 3</w:t>
      </w:r>
    </w:p>
    <w:p w:rsidR="002A68A9" w:rsidRDefault="00000000">
      <w:pPr>
        <w:widowControl w:val="0"/>
        <w:tabs>
          <w:tab w:val="left" w:pos="567"/>
        </w:tabs>
        <w:spacing w:after="0" w:line="240" w:lineRule="auto"/>
        <w:ind w:left="10206"/>
        <w:jc w:val="both"/>
        <w:rPr>
          <w:rFonts w:ascii="Times New Roman" w:hAnsi="Times New Roman"/>
          <w:color w:val="000000"/>
          <w:sz w:val="28"/>
          <w:szCs w:val="28"/>
        </w:rPr>
      </w:pPr>
      <w:r>
        <w:rPr>
          <w:rFonts w:ascii="Times New Roman" w:hAnsi="Times New Roman"/>
          <w:color w:val="000000"/>
          <w:sz w:val="28"/>
          <w:szCs w:val="28"/>
        </w:rPr>
        <w:t>к Административному регламенту</w:t>
      </w:r>
    </w:p>
    <w:p w:rsidR="002A68A9" w:rsidRDefault="00000000">
      <w:pPr>
        <w:widowControl w:val="0"/>
        <w:tabs>
          <w:tab w:val="left" w:pos="0"/>
        </w:tabs>
        <w:spacing w:after="0" w:line="240" w:lineRule="auto"/>
        <w:ind w:left="10206" w:right="-1"/>
        <w:contextualSpacing/>
        <w:jc w:val="both"/>
        <w:rPr>
          <w:rFonts w:ascii="Times New Roman" w:hAnsi="Times New Roman"/>
          <w:color w:val="000000"/>
          <w:sz w:val="28"/>
          <w:szCs w:val="28"/>
        </w:rPr>
      </w:pPr>
      <w:r>
        <w:rPr>
          <w:rFonts w:ascii="Times New Roman" w:hAnsi="Times New Roman"/>
          <w:color w:val="000000"/>
          <w:sz w:val="28"/>
          <w:szCs w:val="28"/>
        </w:rPr>
        <w:t>по предоставлению муниципальной услуги</w:t>
      </w:r>
    </w:p>
    <w:p w:rsidR="002A68A9" w:rsidRDefault="002A68A9">
      <w:pPr>
        <w:spacing w:after="0" w:line="240" w:lineRule="auto"/>
        <w:jc w:val="center"/>
        <w:rPr>
          <w:rFonts w:ascii="Times New Roman" w:hAnsi="Times New Roman"/>
          <w:bCs/>
          <w:color w:val="000000"/>
          <w:sz w:val="28"/>
          <w:szCs w:val="28"/>
        </w:rPr>
      </w:pPr>
    </w:p>
    <w:p w:rsidR="002A68A9" w:rsidRDefault="00000000">
      <w:pPr>
        <w:widowControl w:val="0"/>
        <w:tabs>
          <w:tab w:val="left" w:pos="567"/>
        </w:tabs>
        <w:spacing w:after="0" w:line="240" w:lineRule="auto"/>
        <w:ind w:firstLine="426"/>
        <w:jc w:val="center"/>
        <w:rPr>
          <w:rFonts w:ascii="Times New Roman" w:hAnsi="Times New Roman"/>
          <w:b/>
          <w:color w:val="000000"/>
          <w:sz w:val="24"/>
          <w:szCs w:val="24"/>
        </w:rPr>
      </w:pPr>
      <w:r>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2A68A9" w:rsidRDefault="002A68A9">
      <w:pPr>
        <w:widowControl w:val="0"/>
        <w:tabs>
          <w:tab w:val="left" w:pos="567"/>
        </w:tabs>
        <w:spacing w:after="0" w:line="240" w:lineRule="auto"/>
        <w:ind w:firstLine="426"/>
        <w:jc w:val="center"/>
        <w:rPr>
          <w:rFonts w:ascii="Times New Roman" w:hAnsi="Times New Roman"/>
          <w:color w:val="000000"/>
          <w:sz w:val="24"/>
          <w:szCs w:val="24"/>
        </w:rPr>
      </w:pPr>
    </w:p>
    <w:p w:rsidR="002A68A9" w:rsidRDefault="002A68A9">
      <w:pPr>
        <w:spacing w:after="0" w:line="240" w:lineRule="auto"/>
        <w:rPr>
          <w:rFonts w:ascii="Times New Roman" w:hAnsi="Times New Roman"/>
          <w:bCs/>
          <w:color w:val="000000"/>
          <w:sz w:val="28"/>
          <w:szCs w:val="28"/>
        </w:rPr>
      </w:pPr>
    </w:p>
    <w:tbl>
      <w:tblPr>
        <w:tblStyle w:val="af1"/>
        <w:tblW w:w="14846" w:type="dxa"/>
        <w:jc w:val="center"/>
        <w:tblLayout w:type="fixed"/>
        <w:tblLook w:val="04A0" w:firstRow="1" w:lastRow="0" w:firstColumn="1" w:lastColumn="0" w:noHBand="0" w:noVBand="1"/>
      </w:tblPr>
      <w:tblGrid>
        <w:gridCol w:w="2830"/>
        <w:gridCol w:w="2694"/>
        <w:gridCol w:w="2126"/>
        <w:gridCol w:w="1843"/>
        <w:gridCol w:w="2126"/>
        <w:gridCol w:w="1276"/>
        <w:gridCol w:w="1951"/>
      </w:tblGrid>
      <w:tr w:rsidR="002A68A9">
        <w:trPr>
          <w:jc w:val="center"/>
        </w:trPr>
        <w:tc>
          <w:tcPr>
            <w:tcW w:w="2830" w:type="dxa"/>
          </w:tcPr>
          <w:p w:rsidR="002A68A9" w:rsidRDefault="00000000">
            <w:pPr>
              <w:spacing w:after="0" w:line="240" w:lineRule="auto"/>
              <w:jc w:val="center"/>
              <w:rPr>
                <w:rFonts w:ascii="Times New Roman" w:hAnsi="Times New Roman"/>
                <w:b/>
                <w:sz w:val="24"/>
                <w:szCs w:val="24"/>
              </w:rPr>
            </w:pPr>
            <w:r>
              <w:rPr>
                <w:rFonts w:ascii="Times New Roman" w:hAnsi="Times New Roman"/>
                <w:b/>
                <w:sz w:val="24"/>
                <w:szCs w:val="24"/>
              </w:rPr>
              <w:t>Основание для начала административной процедуры</w:t>
            </w:r>
          </w:p>
        </w:tc>
        <w:tc>
          <w:tcPr>
            <w:tcW w:w="2694" w:type="dxa"/>
          </w:tcPr>
          <w:p w:rsidR="002A68A9" w:rsidRDefault="00000000">
            <w:pPr>
              <w:spacing w:after="0" w:line="240" w:lineRule="auto"/>
              <w:jc w:val="center"/>
              <w:rPr>
                <w:rFonts w:ascii="Times New Roman" w:hAnsi="Times New Roman"/>
                <w:b/>
                <w:sz w:val="24"/>
                <w:szCs w:val="24"/>
              </w:rPr>
            </w:pPr>
            <w:r>
              <w:rPr>
                <w:rFonts w:ascii="Times New Roman" w:hAnsi="Times New Roman"/>
                <w:b/>
                <w:sz w:val="24"/>
                <w:szCs w:val="24"/>
              </w:rPr>
              <w:t>Содержание административных действий</w:t>
            </w:r>
          </w:p>
        </w:tc>
        <w:tc>
          <w:tcPr>
            <w:tcW w:w="2126" w:type="dxa"/>
          </w:tcPr>
          <w:p w:rsidR="002A68A9" w:rsidRDefault="00000000">
            <w:pPr>
              <w:spacing w:after="0" w:line="240" w:lineRule="auto"/>
              <w:jc w:val="center"/>
              <w:rPr>
                <w:rFonts w:ascii="Times New Roman" w:hAnsi="Times New Roman"/>
                <w:b/>
                <w:sz w:val="24"/>
                <w:szCs w:val="24"/>
              </w:rPr>
            </w:pPr>
            <w:r>
              <w:rPr>
                <w:rFonts w:ascii="Times New Roman" w:hAnsi="Times New Roman"/>
                <w:b/>
                <w:sz w:val="24"/>
                <w:szCs w:val="24"/>
              </w:rPr>
              <w:t>Срок выполнения администра-тивных действий</w:t>
            </w:r>
          </w:p>
        </w:tc>
        <w:tc>
          <w:tcPr>
            <w:tcW w:w="1843" w:type="dxa"/>
          </w:tcPr>
          <w:p w:rsidR="002A68A9" w:rsidRDefault="00000000">
            <w:pPr>
              <w:spacing w:after="0" w:line="240" w:lineRule="auto"/>
              <w:jc w:val="center"/>
              <w:rPr>
                <w:rFonts w:ascii="Times New Roman" w:hAnsi="Times New Roman"/>
                <w:b/>
                <w:sz w:val="24"/>
                <w:szCs w:val="24"/>
              </w:rPr>
            </w:pPr>
            <w:r>
              <w:rPr>
                <w:rFonts w:ascii="Times New Roman" w:hAnsi="Times New Roman"/>
                <w:b/>
                <w:sz w:val="24"/>
                <w:szCs w:val="24"/>
              </w:rPr>
              <w:t>Должност-ное лицо, ответственное за выполнение административного действия</w:t>
            </w:r>
          </w:p>
        </w:tc>
        <w:tc>
          <w:tcPr>
            <w:tcW w:w="2126" w:type="dxa"/>
          </w:tcPr>
          <w:p w:rsidR="002A68A9" w:rsidRDefault="00000000">
            <w:pPr>
              <w:spacing w:after="0" w:line="240" w:lineRule="auto"/>
              <w:jc w:val="center"/>
              <w:rPr>
                <w:rFonts w:ascii="Times New Roman" w:hAnsi="Times New Roman"/>
                <w:b/>
                <w:sz w:val="24"/>
                <w:szCs w:val="24"/>
              </w:rPr>
            </w:pPr>
            <w:r>
              <w:rPr>
                <w:rFonts w:ascii="Times New Roman" w:hAnsi="Times New Roman"/>
                <w:b/>
                <w:sz w:val="24"/>
                <w:szCs w:val="24"/>
              </w:rPr>
              <w:t>Место выполнения административно-го действия/ используемая информационная система</w:t>
            </w:r>
          </w:p>
        </w:tc>
        <w:tc>
          <w:tcPr>
            <w:tcW w:w="1276" w:type="dxa"/>
          </w:tcPr>
          <w:p w:rsidR="002A68A9" w:rsidRDefault="00000000">
            <w:pPr>
              <w:spacing w:after="0" w:line="240" w:lineRule="auto"/>
              <w:jc w:val="center"/>
              <w:rPr>
                <w:rFonts w:ascii="Times New Roman" w:hAnsi="Times New Roman"/>
                <w:b/>
                <w:sz w:val="24"/>
                <w:szCs w:val="24"/>
              </w:rPr>
            </w:pPr>
            <w:r>
              <w:rPr>
                <w:rFonts w:ascii="Times New Roman" w:eastAsia="Calibri" w:hAnsi="Times New Roman"/>
                <w:b/>
                <w:sz w:val="24"/>
                <w:szCs w:val="24"/>
              </w:rPr>
              <w:t>Критерии принятия решения</w:t>
            </w:r>
          </w:p>
        </w:tc>
        <w:tc>
          <w:tcPr>
            <w:tcW w:w="1949" w:type="dxa"/>
          </w:tcPr>
          <w:p w:rsidR="002A68A9" w:rsidRDefault="00000000">
            <w:pPr>
              <w:spacing w:after="0" w:line="240" w:lineRule="auto"/>
              <w:jc w:val="center"/>
              <w:rPr>
                <w:rFonts w:ascii="Times New Roman" w:hAnsi="Times New Roman"/>
                <w:b/>
                <w:sz w:val="24"/>
                <w:szCs w:val="24"/>
              </w:rPr>
            </w:pPr>
            <w:r>
              <w:rPr>
                <w:rFonts w:ascii="Times New Roman" w:hAnsi="Times New Roman"/>
                <w:b/>
                <w:sz w:val="24"/>
                <w:szCs w:val="24"/>
              </w:rPr>
              <w:t>Результат административного действия, способ фиксации</w:t>
            </w:r>
          </w:p>
        </w:tc>
      </w:tr>
      <w:tr w:rsidR="002A68A9">
        <w:trPr>
          <w:jc w:val="center"/>
        </w:trPr>
        <w:tc>
          <w:tcPr>
            <w:tcW w:w="2830" w:type="dxa"/>
          </w:tcPr>
          <w:p w:rsidR="002A68A9" w:rsidRDefault="00000000">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Pr>
          <w:p w:rsidR="002A68A9" w:rsidRDefault="00000000">
            <w:pPr>
              <w:spacing w:after="0" w:line="240" w:lineRule="auto"/>
              <w:jc w:val="center"/>
              <w:rPr>
                <w:rFonts w:ascii="Times New Roman" w:hAnsi="Times New Roman"/>
                <w:sz w:val="24"/>
                <w:szCs w:val="24"/>
              </w:rPr>
            </w:pPr>
            <w:r>
              <w:rPr>
                <w:rFonts w:ascii="Times New Roman" w:hAnsi="Times New Roman"/>
                <w:sz w:val="24"/>
                <w:szCs w:val="24"/>
              </w:rPr>
              <w:t>2</w:t>
            </w:r>
          </w:p>
        </w:tc>
        <w:tc>
          <w:tcPr>
            <w:tcW w:w="2126" w:type="dxa"/>
          </w:tcPr>
          <w:p w:rsidR="002A68A9" w:rsidRDefault="00000000">
            <w:pPr>
              <w:spacing w:after="0" w:line="240" w:lineRule="auto"/>
              <w:jc w:val="center"/>
              <w:rPr>
                <w:rFonts w:ascii="Times New Roman" w:hAnsi="Times New Roman"/>
                <w:sz w:val="24"/>
                <w:szCs w:val="24"/>
              </w:rPr>
            </w:pPr>
            <w:r>
              <w:rPr>
                <w:rFonts w:ascii="Times New Roman" w:hAnsi="Times New Roman"/>
                <w:sz w:val="24"/>
                <w:szCs w:val="24"/>
              </w:rPr>
              <w:t>3</w:t>
            </w:r>
          </w:p>
        </w:tc>
        <w:tc>
          <w:tcPr>
            <w:tcW w:w="1843" w:type="dxa"/>
          </w:tcPr>
          <w:p w:rsidR="002A68A9" w:rsidRDefault="00000000">
            <w:pPr>
              <w:spacing w:after="0" w:line="240" w:lineRule="auto"/>
              <w:jc w:val="center"/>
              <w:rPr>
                <w:rFonts w:ascii="Times New Roman" w:hAnsi="Times New Roman"/>
                <w:sz w:val="24"/>
                <w:szCs w:val="24"/>
              </w:rPr>
            </w:pPr>
            <w:r>
              <w:rPr>
                <w:rFonts w:ascii="Times New Roman" w:hAnsi="Times New Roman"/>
                <w:sz w:val="24"/>
                <w:szCs w:val="24"/>
              </w:rPr>
              <w:t>4</w:t>
            </w:r>
          </w:p>
        </w:tc>
        <w:tc>
          <w:tcPr>
            <w:tcW w:w="2126" w:type="dxa"/>
          </w:tcPr>
          <w:p w:rsidR="002A68A9" w:rsidRDefault="00000000">
            <w:pPr>
              <w:spacing w:after="0" w:line="240" w:lineRule="auto"/>
              <w:jc w:val="center"/>
              <w:rPr>
                <w:rFonts w:ascii="Times New Roman" w:hAnsi="Times New Roman"/>
                <w:sz w:val="24"/>
                <w:szCs w:val="24"/>
              </w:rPr>
            </w:pPr>
            <w:r>
              <w:rPr>
                <w:rFonts w:ascii="Times New Roman" w:hAnsi="Times New Roman"/>
                <w:sz w:val="24"/>
                <w:szCs w:val="24"/>
              </w:rPr>
              <w:t>5</w:t>
            </w:r>
          </w:p>
        </w:tc>
        <w:tc>
          <w:tcPr>
            <w:tcW w:w="1276" w:type="dxa"/>
          </w:tcPr>
          <w:p w:rsidR="002A68A9" w:rsidRDefault="00000000">
            <w:pPr>
              <w:spacing w:after="0" w:line="240" w:lineRule="auto"/>
              <w:jc w:val="center"/>
              <w:rPr>
                <w:rFonts w:ascii="Times New Roman" w:hAnsi="Times New Roman"/>
                <w:sz w:val="24"/>
                <w:szCs w:val="24"/>
              </w:rPr>
            </w:pPr>
            <w:r>
              <w:rPr>
                <w:rFonts w:ascii="Times New Roman" w:hAnsi="Times New Roman"/>
                <w:sz w:val="24"/>
                <w:szCs w:val="24"/>
              </w:rPr>
              <w:t>6</w:t>
            </w:r>
          </w:p>
        </w:tc>
        <w:tc>
          <w:tcPr>
            <w:tcW w:w="1949" w:type="dxa"/>
          </w:tcPr>
          <w:p w:rsidR="002A68A9" w:rsidRDefault="00000000">
            <w:pPr>
              <w:spacing w:after="0" w:line="240" w:lineRule="auto"/>
              <w:jc w:val="center"/>
              <w:rPr>
                <w:rFonts w:ascii="Times New Roman" w:hAnsi="Times New Roman"/>
                <w:sz w:val="24"/>
                <w:szCs w:val="24"/>
              </w:rPr>
            </w:pPr>
            <w:r>
              <w:rPr>
                <w:rFonts w:ascii="Times New Roman" w:hAnsi="Times New Roman"/>
                <w:sz w:val="24"/>
                <w:szCs w:val="24"/>
              </w:rPr>
              <w:t>7</w:t>
            </w:r>
          </w:p>
        </w:tc>
      </w:tr>
      <w:tr w:rsidR="002A68A9">
        <w:trPr>
          <w:trHeight w:val="393"/>
          <w:jc w:val="center"/>
        </w:trPr>
        <w:tc>
          <w:tcPr>
            <w:tcW w:w="14846" w:type="dxa"/>
            <w:gridSpan w:val="7"/>
          </w:tcPr>
          <w:p w:rsidR="002A68A9" w:rsidRDefault="00000000">
            <w:pPr>
              <w:pStyle w:val="af2"/>
              <w:numPr>
                <w:ilvl w:val="0"/>
                <w:numId w:val="2"/>
              </w:numPr>
              <w:spacing w:after="0" w:line="240" w:lineRule="auto"/>
              <w:jc w:val="center"/>
              <w:rPr>
                <w:rFonts w:ascii="Times New Roman" w:hAnsi="Times New Roman"/>
                <w:sz w:val="24"/>
                <w:szCs w:val="24"/>
              </w:rPr>
            </w:pPr>
            <w:r>
              <w:rPr>
                <w:rFonts w:ascii="Times New Roman" w:hAnsi="Times New Roman"/>
                <w:sz w:val="24"/>
                <w:szCs w:val="24"/>
              </w:rPr>
              <w:t>Проверка документов и регистрация заявления</w:t>
            </w:r>
          </w:p>
        </w:tc>
      </w:tr>
      <w:tr w:rsidR="002A68A9">
        <w:trPr>
          <w:jc w:val="center"/>
        </w:trPr>
        <w:tc>
          <w:tcPr>
            <w:tcW w:w="2830" w:type="dxa"/>
            <w:vMerge w:val="restart"/>
          </w:tcPr>
          <w:p w:rsidR="002A68A9" w:rsidRDefault="00000000">
            <w:pPr>
              <w:spacing w:after="0" w:line="240" w:lineRule="auto"/>
              <w:rPr>
                <w:rFonts w:ascii="Times New Roman" w:hAnsi="Times New Roman"/>
                <w:sz w:val="24"/>
                <w:szCs w:val="24"/>
              </w:rPr>
            </w:pPr>
            <w:r>
              <w:rPr>
                <w:rFonts w:ascii="Times New Roman" w:hAnsi="Times New Roman"/>
                <w:sz w:val="24"/>
                <w:szCs w:val="24"/>
              </w:rPr>
              <w:t>Поступление заявления и документов для предоставления муниципальной услуги в Уполномоченный орган</w:t>
            </w:r>
          </w:p>
        </w:tc>
        <w:tc>
          <w:tcPr>
            <w:tcW w:w="2694"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2.6 Административного регламента</w:t>
            </w:r>
          </w:p>
        </w:tc>
        <w:tc>
          <w:tcPr>
            <w:tcW w:w="212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До 1 рабочего дня</w:t>
            </w:r>
          </w:p>
        </w:tc>
        <w:tc>
          <w:tcPr>
            <w:tcW w:w="1843"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Уполномоченного органа, ответственное за предоставление муниципальной услуги</w:t>
            </w:r>
          </w:p>
        </w:tc>
        <w:tc>
          <w:tcPr>
            <w:tcW w:w="212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 / ГИС / ПГС</w:t>
            </w:r>
          </w:p>
        </w:tc>
        <w:tc>
          <w:tcPr>
            <w:tcW w:w="1276" w:type="dxa"/>
          </w:tcPr>
          <w:p w:rsidR="002A68A9" w:rsidRDefault="002A68A9">
            <w:pPr>
              <w:spacing w:after="0" w:line="240" w:lineRule="auto"/>
              <w:rPr>
                <w:rFonts w:ascii="Times New Roman" w:hAnsi="Times New Roman"/>
                <w:sz w:val="24"/>
                <w:szCs w:val="24"/>
              </w:rPr>
            </w:pPr>
          </w:p>
        </w:tc>
        <w:tc>
          <w:tcPr>
            <w:tcW w:w="1949"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 xml:space="preserve">регистрация заявления и документов в ГИС (присвоение номера и датирование); </w:t>
            </w:r>
          </w:p>
          <w:p w:rsidR="002A68A9" w:rsidRDefault="00000000">
            <w:pPr>
              <w:spacing w:after="0" w:line="240" w:lineRule="auto"/>
              <w:rPr>
                <w:rFonts w:ascii="Times New Roman" w:hAnsi="Times New Roman"/>
                <w:sz w:val="24"/>
                <w:szCs w:val="24"/>
              </w:rPr>
            </w:pPr>
            <w:r>
              <w:rPr>
                <w:rFonts w:ascii="Times New Roman" w:hAnsi="Times New Roman"/>
                <w:sz w:val="24"/>
                <w:szCs w:val="24"/>
              </w:rPr>
              <w:t xml:space="preserve">назначение должностного лица, ответственного за предоставление муниципальной услуги, и </w:t>
            </w:r>
            <w:r>
              <w:rPr>
                <w:rFonts w:ascii="Times New Roman" w:hAnsi="Times New Roman"/>
                <w:sz w:val="24"/>
                <w:szCs w:val="24"/>
              </w:rPr>
              <w:lastRenderedPageBreak/>
              <w:t>передача ему документов</w:t>
            </w:r>
          </w:p>
        </w:tc>
      </w:tr>
      <w:tr w:rsidR="002A68A9">
        <w:trPr>
          <w:jc w:val="center"/>
        </w:trPr>
        <w:tc>
          <w:tcPr>
            <w:tcW w:w="2830" w:type="dxa"/>
            <w:vMerge/>
          </w:tcPr>
          <w:p w:rsidR="002A68A9" w:rsidRDefault="002A68A9">
            <w:pPr>
              <w:spacing w:after="0" w:line="240" w:lineRule="auto"/>
              <w:rPr>
                <w:rFonts w:ascii="Times New Roman" w:hAnsi="Times New Roman"/>
                <w:sz w:val="24"/>
                <w:szCs w:val="24"/>
              </w:rPr>
            </w:pPr>
          </w:p>
        </w:tc>
        <w:tc>
          <w:tcPr>
            <w:tcW w:w="2694"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2A68A9" w:rsidRDefault="002A68A9">
            <w:pPr>
              <w:spacing w:after="0" w:line="240" w:lineRule="auto"/>
              <w:rPr>
                <w:rFonts w:ascii="Times New Roman" w:hAnsi="Times New Roman"/>
                <w:sz w:val="24"/>
                <w:szCs w:val="24"/>
              </w:rPr>
            </w:pPr>
          </w:p>
        </w:tc>
        <w:tc>
          <w:tcPr>
            <w:tcW w:w="1843" w:type="dxa"/>
          </w:tcPr>
          <w:p w:rsidR="002A68A9" w:rsidRDefault="002A68A9">
            <w:pPr>
              <w:spacing w:after="0" w:line="240" w:lineRule="auto"/>
              <w:rPr>
                <w:rFonts w:ascii="Times New Roman" w:hAnsi="Times New Roman"/>
                <w:sz w:val="24"/>
                <w:szCs w:val="24"/>
              </w:rPr>
            </w:pPr>
          </w:p>
        </w:tc>
        <w:tc>
          <w:tcPr>
            <w:tcW w:w="2126" w:type="dxa"/>
          </w:tcPr>
          <w:p w:rsidR="002A68A9" w:rsidRDefault="002A68A9">
            <w:pPr>
              <w:spacing w:after="0" w:line="240" w:lineRule="auto"/>
              <w:rPr>
                <w:rFonts w:ascii="Times New Roman" w:hAnsi="Times New Roman"/>
                <w:sz w:val="24"/>
                <w:szCs w:val="24"/>
              </w:rPr>
            </w:pPr>
          </w:p>
        </w:tc>
        <w:tc>
          <w:tcPr>
            <w:tcW w:w="1276" w:type="dxa"/>
          </w:tcPr>
          <w:p w:rsidR="002A68A9" w:rsidRDefault="002A68A9">
            <w:pPr>
              <w:spacing w:after="0" w:line="240" w:lineRule="auto"/>
              <w:rPr>
                <w:rFonts w:ascii="Times New Roman" w:hAnsi="Times New Roman"/>
                <w:sz w:val="24"/>
                <w:szCs w:val="24"/>
              </w:rPr>
            </w:pPr>
          </w:p>
        </w:tc>
        <w:tc>
          <w:tcPr>
            <w:tcW w:w="1949" w:type="dxa"/>
          </w:tcPr>
          <w:p w:rsidR="002A68A9" w:rsidRDefault="002A68A9">
            <w:pPr>
              <w:spacing w:after="0" w:line="240" w:lineRule="auto"/>
              <w:rPr>
                <w:rFonts w:ascii="Times New Roman" w:hAnsi="Times New Roman"/>
                <w:sz w:val="24"/>
                <w:szCs w:val="24"/>
              </w:rPr>
            </w:pPr>
          </w:p>
        </w:tc>
      </w:tr>
      <w:tr w:rsidR="002A68A9">
        <w:trPr>
          <w:jc w:val="center"/>
        </w:trPr>
        <w:tc>
          <w:tcPr>
            <w:tcW w:w="2830" w:type="dxa"/>
            <w:vMerge/>
          </w:tcPr>
          <w:p w:rsidR="002A68A9" w:rsidRDefault="002A68A9">
            <w:pPr>
              <w:spacing w:after="0" w:line="240" w:lineRule="auto"/>
              <w:rPr>
                <w:rFonts w:ascii="Times New Roman" w:hAnsi="Times New Roman"/>
                <w:sz w:val="24"/>
                <w:szCs w:val="24"/>
              </w:rPr>
            </w:pPr>
          </w:p>
        </w:tc>
        <w:tc>
          <w:tcPr>
            <w:tcW w:w="2694"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2A68A9" w:rsidRDefault="002A68A9">
            <w:pPr>
              <w:spacing w:after="0" w:line="240" w:lineRule="auto"/>
              <w:rPr>
                <w:rFonts w:ascii="Times New Roman" w:hAnsi="Times New Roman"/>
                <w:sz w:val="24"/>
                <w:szCs w:val="24"/>
              </w:rPr>
            </w:pPr>
          </w:p>
        </w:tc>
        <w:tc>
          <w:tcPr>
            <w:tcW w:w="1843"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212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орган/ГИС</w:t>
            </w:r>
          </w:p>
        </w:tc>
        <w:tc>
          <w:tcPr>
            <w:tcW w:w="1276" w:type="dxa"/>
          </w:tcPr>
          <w:p w:rsidR="002A68A9" w:rsidRDefault="002A68A9">
            <w:pPr>
              <w:spacing w:after="0" w:line="240" w:lineRule="auto"/>
              <w:rPr>
                <w:rFonts w:ascii="Times New Roman" w:hAnsi="Times New Roman"/>
                <w:sz w:val="24"/>
                <w:szCs w:val="24"/>
              </w:rPr>
            </w:pPr>
          </w:p>
        </w:tc>
        <w:tc>
          <w:tcPr>
            <w:tcW w:w="1949" w:type="dxa"/>
          </w:tcPr>
          <w:p w:rsidR="002A68A9" w:rsidRDefault="002A68A9">
            <w:pPr>
              <w:spacing w:after="0" w:line="240" w:lineRule="auto"/>
              <w:rPr>
                <w:rFonts w:ascii="Times New Roman" w:hAnsi="Times New Roman"/>
                <w:sz w:val="24"/>
                <w:szCs w:val="24"/>
              </w:rPr>
            </w:pPr>
          </w:p>
        </w:tc>
      </w:tr>
      <w:tr w:rsidR="002A68A9">
        <w:trPr>
          <w:jc w:val="center"/>
        </w:trPr>
        <w:tc>
          <w:tcPr>
            <w:tcW w:w="14846" w:type="dxa"/>
            <w:gridSpan w:val="7"/>
          </w:tcPr>
          <w:p w:rsidR="002A68A9" w:rsidRDefault="00000000">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Получение сведений посредством СМЭВ</w:t>
            </w:r>
          </w:p>
        </w:tc>
      </w:tr>
      <w:tr w:rsidR="002A68A9">
        <w:trPr>
          <w:jc w:val="center"/>
        </w:trPr>
        <w:tc>
          <w:tcPr>
            <w:tcW w:w="2830"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пакет зарегистрированных документов, поступивших должностному лицу,</w:t>
            </w:r>
          </w:p>
          <w:p w:rsidR="002A68A9" w:rsidRDefault="00000000">
            <w:pPr>
              <w:spacing w:after="0" w:line="240" w:lineRule="auto"/>
              <w:rPr>
                <w:rFonts w:ascii="Times New Roman" w:hAnsi="Times New Roman"/>
                <w:sz w:val="24"/>
                <w:szCs w:val="24"/>
              </w:rPr>
            </w:pPr>
            <w:r>
              <w:rPr>
                <w:rFonts w:ascii="Times New Roman" w:hAnsi="Times New Roman"/>
                <w:sz w:val="24"/>
                <w:szCs w:val="24"/>
              </w:rPr>
              <w:t>ответственному за предоставление  муниципальной услуги</w:t>
            </w:r>
          </w:p>
        </w:tc>
        <w:tc>
          <w:tcPr>
            <w:tcW w:w="2694"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направление межведомственных запросов в органы и организации</w:t>
            </w:r>
          </w:p>
        </w:tc>
        <w:tc>
          <w:tcPr>
            <w:tcW w:w="212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в день регистрации заявления и документов</w:t>
            </w:r>
          </w:p>
        </w:tc>
        <w:tc>
          <w:tcPr>
            <w:tcW w:w="1843"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212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орган/ГИС/ ПГС / СМЭВ</w:t>
            </w:r>
          </w:p>
        </w:tc>
        <w:tc>
          <w:tcPr>
            <w:tcW w:w="127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 xml:space="preserve">отсутствие документов, необходимых для предоставления  муниципальной услуги, находящихся в распоряжении государственных </w:t>
            </w:r>
            <w:r>
              <w:rPr>
                <w:rFonts w:ascii="Times New Roman" w:hAnsi="Times New Roman"/>
                <w:sz w:val="24"/>
                <w:szCs w:val="24"/>
              </w:rPr>
              <w:lastRenderedPageBreak/>
              <w:t>органов (организаций)</w:t>
            </w:r>
          </w:p>
        </w:tc>
        <w:tc>
          <w:tcPr>
            <w:tcW w:w="1949"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lastRenderedPageBreak/>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2A68A9">
        <w:trPr>
          <w:jc w:val="center"/>
        </w:trPr>
        <w:tc>
          <w:tcPr>
            <w:tcW w:w="2830" w:type="dxa"/>
          </w:tcPr>
          <w:p w:rsidR="002A68A9" w:rsidRDefault="002A68A9">
            <w:pPr>
              <w:spacing w:after="0" w:line="240" w:lineRule="auto"/>
              <w:rPr>
                <w:rFonts w:ascii="Times New Roman" w:hAnsi="Times New Roman"/>
                <w:sz w:val="24"/>
                <w:szCs w:val="24"/>
              </w:rPr>
            </w:pPr>
          </w:p>
        </w:tc>
        <w:tc>
          <w:tcPr>
            <w:tcW w:w="2694"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843"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212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 /ГИС/ ПГС / СМЭВ</w:t>
            </w:r>
          </w:p>
        </w:tc>
        <w:tc>
          <w:tcPr>
            <w:tcW w:w="1276" w:type="dxa"/>
          </w:tcPr>
          <w:p w:rsidR="002A68A9" w:rsidRDefault="002A68A9">
            <w:pPr>
              <w:spacing w:after="0" w:line="240" w:lineRule="auto"/>
              <w:rPr>
                <w:rFonts w:ascii="Times New Roman" w:hAnsi="Times New Roman"/>
                <w:sz w:val="24"/>
                <w:szCs w:val="24"/>
              </w:rPr>
            </w:pPr>
          </w:p>
        </w:tc>
        <w:tc>
          <w:tcPr>
            <w:tcW w:w="1949"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получение документов (сведений), необходимых для предоставления муниципальной услуги</w:t>
            </w:r>
          </w:p>
        </w:tc>
      </w:tr>
      <w:tr w:rsidR="002A68A9">
        <w:trPr>
          <w:jc w:val="center"/>
        </w:trPr>
        <w:tc>
          <w:tcPr>
            <w:tcW w:w="14846" w:type="dxa"/>
            <w:gridSpan w:val="7"/>
          </w:tcPr>
          <w:p w:rsidR="002A68A9" w:rsidRDefault="00000000">
            <w:pPr>
              <w:pStyle w:val="af2"/>
              <w:numPr>
                <w:ilvl w:val="0"/>
                <w:numId w:val="3"/>
              </w:numPr>
              <w:spacing w:after="0" w:line="240" w:lineRule="auto"/>
              <w:jc w:val="center"/>
              <w:rPr>
                <w:rFonts w:ascii="Times New Roman" w:hAnsi="Times New Roman"/>
                <w:sz w:val="24"/>
                <w:szCs w:val="24"/>
              </w:rPr>
            </w:pPr>
            <w:r>
              <w:rPr>
                <w:rFonts w:ascii="Times New Roman" w:hAnsi="Times New Roman"/>
                <w:sz w:val="24"/>
                <w:szCs w:val="24"/>
              </w:rPr>
              <w:t>Рассмотрение документов и сведений</w:t>
            </w:r>
          </w:p>
        </w:tc>
      </w:tr>
      <w:tr w:rsidR="002A68A9">
        <w:trPr>
          <w:jc w:val="center"/>
        </w:trPr>
        <w:tc>
          <w:tcPr>
            <w:tcW w:w="2830"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пакет зарегистрированных документов, поступивших должностному лицу,</w:t>
            </w:r>
          </w:p>
          <w:p w:rsidR="002A68A9" w:rsidRDefault="00000000">
            <w:pPr>
              <w:spacing w:after="0" w:line="240" w:lineRule="auto"/>
              <w:rPr>
                <w:rFonts w:ascii="Times New Roman" w:hAnsi="Times New Roman"/>
                <w:sz w:val="24"/>
                <w:szCs w:val="24"/>
              </w:rPr>
            </w:pPr>
            <w:r>
              <w:rPr>
                <w:rFonts w:ascii="Times New Roman" w:hAnsi="Times New Roman"/>
                <w:sz w:val="24"/>
                <w:szCs w:val="24"/>
              </w:rPr>
              <w:t>ответственному за предоставление  муниципальной услуги</w:t>
            </w:r>
          </w:p>
        </w:tc>
        <w:tc>
          <w:tcPr>
            <w:tcW w:w="2694"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212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До 5 рабочих дней</w:t>
            </w:r>
          </w:p>
        </w:tc>
        <w:tc>
          <w:tcPr>
            <w:tcW w:w="1843"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212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 xml:space="preserve">Уполномоченный орган) / ГИС / </w:t>
            </w:r>
          </w:p>
          <w:p w:rsidR="002A68A9" w:rsidRDefault="00000000">
            <w:pPr>
              <w:spacing w:after="0" w:line="240" w:lineRule="auto"/>
              <w:rPr>
                <w:rFonts w:ascii="Times New Roman" w:hAnsi="Times New Roman"/>
                <w:sz w:val="24"/>
                <w:szCs w:val="24"/>
              </w:rPr>
            </w:pPr>
            <w:r>
              <w:rPr>
                <w:rFonts w:ascii="Times New Roman" w:hAnsi="Times New Roman"/>
                <w:sz w:val="24"/>
                <w:szCs w:val="24"/>
              </w:rPr>
              <w:t>ПГС</w:t>
            </w:r>
          </w:p>
        </w:tc>
        <w:tc>
          <w:tcPr>
            <w:tcW w:w="127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основания отказа в предоставлении  муниципальной услуги, предусмотренные пунктом 2.9 Административного регламента</w:t>
            </w:r>
          </w:p>
        </w:tc>
        <w:tc>
          <w:tcPr>
            <w:tcW w:w="1949"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проект результата предоставления муниципальной услуги</w:t>
            </w:r>
          </w:p>
        </w:tc>
      </w:tr>
      <w:tr w:rsidR="002A68A9">
        <w:trPr>
          <w:jc w:val="center"/>
        </w:trPr>
        <w:tc>
          <w:tcPr>
            <w:tcW w:w="2830"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 xml:space="preserve">соответствие документов и сведений требованиям </w:t>
            </w:r>
            <w:r>
              <w:rPr>
                <w:rFonts w:ascii="Times New Roman" w:hAnsi="Times New Roman"/>
                <w:sz w:val="24"/>
                <w:szCs w:val="24"/>
              </w:rPr>
              <w:lastRenderedPageBreak/>
              <w:t>нормативных правовых актов предоставления муниципальной услуги</w:t>
            </w:r>
          </w:p>
        </w:tc>
        <w:tc>
          <w:tcPr>
            <w:tcW w:w="2694"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lastRenderedPageBreak/>
              <w:t>проведение смотра объекта</w:t>
            </w:r>
          </w:p>
        </w:tc>
        <w:tc>
          <w:tcPr>
            <w:tcW w:w="2126" w:type="dxa"/>
          </w:tcPr>
          <w:p w:rsidR="002A68A9" w:rsidRDefault="002A68A9">
            <w:pPr>
              <w:spacing w:after="0" w:line="240" w:lineRule="auto"/>
              <w:rPr>
                <w:rFonts w:ascii="Times New Roman" w:hAnsi="Times New Roman"/>
                <w:sz w:val="24"/>
                <w:szCs w:val="24"/>
              </w:rPr>
            </w:pPr>
          </w:p>
        </w:tc>
        <w:tc>
          <w:tcPr>
            <w:tcW w:w="1843"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 xml:space="preserve">должностное лицо </w:t>
            </w:r>
            <w:r>
              <w:rPr>
                <w:rFonts w:ascii="Times New Roman" w:hAnsi="Times New Roman"/>
                <w:sz w:val="24"/>
                <w:szCs w:val="24"/>
              </w:rPr>
              <w:lastRenderedPageBreak/>
              <w:t>Уполномоченного органа, ответственное за предоставление муниципальной услуги</w:t>
            </w:r>
          </w:p>
        </w:tc>
        <w:tc>
          <w:tcPr>
            <w:tcW w:w="2126" w:type="dxa"/>
          </w:tcPr>
          <w:p w:rsidR="002A68A9" w:rsidRDefault="002A68A9">
            <w:pPr>
              <w:spacing w:after="0" w:line="240" w:lineRule="auto"/>
              <w:rPr>
                <w:rFonts w:ascii="Times New Roman" w:hAnsi="Times New Roman"/>
                <w:sz w:val="24"/>
                <w:szCs w:val="24"/>
              </w:rPr>
            </w:pPr>
          </w:p>
        </w:tc>
        <w:tc>
          <w:tcPr>
            <w:tcW w:w="1276"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 xml:space="preserve">основания отказа в </w:t>
            </w:r>
            <w:r>
              <w:rPr>
                <w:rFonts w:ascii="Times New Roman" w:hAnsi="Times New Roman"/>
                <w:sz w:val="24"/>
                <w:szCs w:val="24"/>
              </w:rPr>
              <w:lastRenderedPageBreak/>
              <w:t>предоставлении  муниципальной услуги, предусмотренные пунктом 2.9 Административного регламента</w:t>
            </w:r>
          </w:p>
        </w:tc>
        <w:tc>
          <w:tcPr>
            <w:tcW w:w="1949"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lastRenderedPageBreak/>
              <w:t xml:space="preserve">проект результата </w:t>
            </w:r>
            <w:r>
              <w:rPr>
                <w:rFonts w:ascii="Times New Roman" w:hAnsi="Times New Roman"/>
                <w:sz w:val="24"/>
                <w:szCs w:val="24"/>
              </w:rPr>
              <w:lastRenderedPageBreak/>
              <w:t>предоставления муниципальной услуги</w:t>
            </w:r>
          </w:p>
        </w:tc>
      </w:tr>
      <w:tr w:rsidR="002A68A9">
        <w:trPr>
          <w:jc w:val="center"/>
        </w:trPr>
        <w:tc>
          <w:tcPr>
            <w:tcW w:w="14846" w:type="dxa"/>
            <w:gridSpan w:val="7"/>
          </w:tcPr>
          <w:p w:rsidR="002A68A9" w:rsidRDefault="00000000">
            <w:pPr>
              <w:pStyle w:val="af2"/>
              <w:numPr>
                <w:ilvl w:val="0"/>
                <w:numId w:val="3"/>
              </w:numPr>
              <w:spacing w:after="0" w:line="240" w:lineRule="auto"/>
              <w:jc w:val="center"/>
              <w:rPr>
                <w:rFonts w:ascii="Times New Roman" w:hAnsi="Times New Roman"/>
                <w:sz w:val="24"/>
                <w:szCs w:val="24"/>
              </w:rPr>
            </w:pPr>
            <w:r>
              <w:rPr>
                <w:rFonts w:ascii="Times New Roman" w:hAnsi="Times New Roman"/>
                <w:sz w:val="24"/>
                <w:szCs w:val="24"/>
              </w:rPr>
              <w:lastRenderedPageBreak/>
              <w:t>Принятие решения</w:t>
            </w:r>
          </w:p>
        </w:tc>
      </w:tr>
      <w:tr w:rsidR="002A68A9">
        <w:trPr>
          <w:jc w:val="center"/>
        </w:trPr>
        <w:tc>
          <w:tcPr>
            <w:tcW w:w="2830" w:type="dxa"/>
            <w:vMerge w:val="restart"/>
          </w:tcPr>
          <w:p w:rsidR="002A68A9" w:rsidRDefault="00000000">
            <w:pPr>
              <w:spacing w:after="0" w:line="240" w:lineRule="auto"/>
              <w:rPr>
                <w:rFonts w:ascii="Times New Roman" w:hAnsi="Times New Roman"/>
                <w:sz w:val="24"/>
                <w:szCs w:val="24"/>
              </w:rPr>
            </w:pPr>
            <w:r>
              <w:rPr>
                <w:rFonts w:ascii="Times New Roman" w:hAnsi="Times New Roman"/>
                <w:sz w:val="24"/>
                <w:szCs w:val="24"/>
              </w:rPr>
              <w:t>проект результата предоставления муниципальной услуги</w:t>
            </w:r>
          </w:p>
        </w:tc>
        <w:tc>
          <w:tcPr>
            <w:tcW w:w="2694"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Принятие решения о предоставления государственной (муниципальной) услуги</w:t>
            </w:r>
          </w:p>
        </w:tc>
        <w:tc>
          <w:tcPr>
            <w:tcW w:w="2126" w:type="dxa"/>
            <w:vMerge w:val="restart"/>
          </w:tcPr>
          <w:p w:rsidR="002A68A9" w:rsidRDefault="00000000">
            <w:pPr>
              <w:spacing w:after="0" w:line="240" w:lineRule="auto"/>
              <w:rPr>
                <w:rFonts w:ascii="Times New Roman" w:hAnsi="Times New Roman"/>
                <w:sz w:val="24"/>
                <w:szCs w:val="24"/>
              </w:rPr>
            </w:pPr>
            <w:r>
              <w:rPr>
                <w:rFonts w:ascii="Times New Roman" w:hAnsi="Times New Roman"/>
                <w:sz w:val="24"/>
                <w:szCs w:val="24"/>
              </w:rPr>
              <w:t>До 1 часа</w:t>
            </w:r>
          </w:p>
        </w:tc>
        <w:tc>
          <w:tcPr>
            <w:tcW w:w="1843" w:type="dxa"/>
            <w:vMerge w:val="restart"/>
          </w:tcPr>
          <w:p w:rsidR="002A68A9"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p w:rsidR="002A68A9" w:rsidRDefault="00000000">
            <w:pPr>
              <w:spacing w:after="0" w:line="240" w:lineRule="auto"/>
              <w:rPr>
                <w:rFonts w:ascii="Times New Roman" w:hAnsi="Times New Roman"/>
                <w:sz w:val="24"/>
                <w:szCs w:val="24"/>
              </w:rPr>
            </w:pPr>
            <w:r>
              <w:rPr>
                <w:rFonts w:ascii="Times New Roman" w:hAnsi="Times New Roman"/>
                <w:sz w:val="24"/>
                <w:szCs w:val="24"/>
              </w:rPr>
              <w:t>Руководитель Уполномоченного органа или иное уполномоченное им лицо</w:t>
            </w:r>
          </w:p>
        </w:tc>
        <w:tc>
          <w:tcPr>
            <w:tcW w:w="2126" w:type="dxa"/>
            <w:vMerge w:val="restart"/>
          </w:tcPr>
          <w:p w:rsidR="002A68A9"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 / ГИС / ПГС</w:t>
            </w:r>
          </w:p>
        </w:tc>
        <w:tc>
          <w:tcPr>
            <w:tcW w:w="1276" w:type="dxa"/>
            <w:vMerge w:val="restart"/>
          </w:tcPr>
          <w:p w:rsidR="002A68A9" w:rsidRDefault="00000000">
            <w:pPr>
              <w:spacing w:after="0" w:line="240" w:lineRule="auto"/>
              <w:rPr>
                <w:rFonts w:ascii="Times New Roman" w:hAnsi="Times New Roman"/>
                <w:sz w:val="24"/>
                <w:szCs w:val="24"/>
              </w:rPr>
            </w:pPr>
            <w:r>
              <w:rPr>
                <w:rFonts w:ascii="Times New Roman" w:hAnsi="Times New Roman"/>
                <w:sz w:val="24"/>
                <w:szCs w:val="24"/>
              </w:rPr>
              <w:t>-</w:t>
            </w:r>
          </w:p>
        </w:tc>
        <w:tc>
          <w:tcPr>
            <w:tcW w:w="1949" w:type="dxa"/>
            <w:vMerge w:val="restart"/>
          </w:tcPr>
          <w:p w:rsidR="002A68A9" w:rsidRDefault="00000000">
            <w:pPr>
              <w:spacing w:after="0" w:line="240" w:lineRule="auto"/>
              <w:rPr>
                <w:rFonts w:ascii="Times New Roman" w:hAnsi="Times New Roman"/>
                <w:sz w:val="24"/>
                <w:szCs w:val="24"/>
              </w:rPr>
            </w:pPr>
            <w:r>
              <w:rPr>
                <w:rFonts w:ascii="Times New Roman" w:hAnsi="Times New Roman"/>
                <w:sz w:val="24"/>
                <w:szCs w:val="24"/>
              </w:rPr>
              <w:t>Результат предоставления государственной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p w:rsidR="002A68A9" w:rsidRDefault="002A68A9">
            <w:pPr>
              <w:spacing w:after="0" w:line="240" w:lineRule="auto"/>
              <w:rPr>
                <w:rFonts w:ascii="Times New Roman" w:hAnsi="Times New Roman"/>
                <w:sz w:val="24"/>
                <w:szCs w:val="24"/>
              </w:rPr>
            </w:pPr>
          </w:p>
        </w:tc>
      </w:tr>
      <w:tr w:rsidR="002A68A9">
        <w:trPr>
          <w:jc w:val="center"/>
        </w:trPr>
        <w:tc>
          <w:tcPr>
            <w:tcW w:w="2830" w:type="dxa"/>
            <w:vMerge/>
          </w:tcPr>
          <w:p w:rsidR="002A68A9" w:rsidRDefault="002A68A9">
            <w:pPr>
              <w:spacing w:after="0" w:line="240" w:lineRule="auto"/>
              <w:rPr>
                <w:rFonts w:ascii="Times New Roman" w:hAnsi="Times New Roman"/>
                <w:sz w:val="24"/>
                <w:szCs w:val="24"/>
              </w:rPr>
            </w:pPr>
          </w:p>
        </w:tc>
        <w:tc>
          <w:tcPr>
            <w:tcW w:w="2694" w:type="dxa"/>
          </w:tcPr>
          <w:p w:rsidR="002A68A9" w:rsidRDefault="00000000">
            <w:pPr>
              <w:spacing w:after="0" w:line="240" w:lineRule="auto"/>
              <w:rPr>
                <w:rFonts w:ascii="Times New Roman" w:hAnsi="Times New Roman"/>
                <w:sz w:val="24"/>
                <w:szCs w:val="24"/>
              </w:rPr>
            </w:pPr>
            <w:r>
              <w:rPr>
                <w:rFonts w:ascii="Times New Roman" w:hAnsi="Times New Roman"/>
                <w:sz w:val="24"/>
                <w:szCs w:val="24"/>
              </w:rPr>
              <w:t>Формирование решения о предоставлении муниципальной услуги</w:t>
            </w:r>
          </w:p>
        </w:tc>
        <w:tc>
          <w:tcPr>
            <w:tcW w:w="2126" w:type="dxa"/>
            <w:vMerge/>
          </w:tcPr>
          <w:p w:rsidR="002A68A9" w:rsidRDefault="002A68A9">
            <w:pPr>
              <w:spacing w:after="0" w:line="240" w:lineRule="auto"/>
              <w:rPr>
                <w:rFonts w:ascii="Times New Roman" w:hAnsi="Times New Roman"/>
                <w:sz w:val="24"/>
                <w:szCs w:val="24"/>
              </w:rPr>
            </w:pPr>
          </w:p>
        </w:tc>
        <w:tc>
          <w:tcPr>
            <w:tcW w:w="1843" w:type="dxa"/>
            <w:vMerge/>
          </w:tcPr>
          <w:p w:rsidR="002A68A9" w:rsidRDefault="002A68A9">
            <w:pPr>
              <w:spacing w:after="0" w:line="240" w:lineRule="auto"/>
              <w:rPr>
                <w:rFonts w:ascii="Times New Roman" w:hAnsi="Times New Roman"/>
                <w:sz w:val="24"/>
                <w:szCs w:val="24"/>
              </w:rPr>
            </w:pPr>
          </w:p>
        </w:tc>
        <w:tc>
          <w:tcPr>
            <w:tcW w:w="2126" w:type="dxa"/>
            <w:vMerge/>
          </w:tcPr>
          <w:p w:rsidR="002A68A9" w:rsidRDefault="002A68A9">
            <w:pPr>
              <w:spacing w:after="0" w:line="240" w:lineRule="auto"/>
              <w:rPr>
                <w:rFonts w:ascii="Times New Roman" w:hAnsi="Times New Roman"/>
                <w:sz w:val="24"/>
                <w:szCs w:val="24"/>
              </w:rPr>
            </w:pPr>
          </w:p>
        </w:tc>
        <w:tc>
          <w:tcPr>
            <w:tcW w:w="1276" w:type="dxa"/>
            <w:vMerge/>
          </w:tcPr>
          <w:p w:rsidR="002A68A9" w:rsidRDefault="002A68A9">
            <w:pPr>
              <w:spacing w:after="0" w:line="240" w:lineRule="auto"/>
              <w:rPr>
                <w:rFonts w:ascii="Times New Roman" w:hAnsi="Times New Roman"/>
                <w:sz w:val="24"/>
                <w:szCs w:val="24"/>
              </w:rPr>
            </w:pPr>
          </w:p>
        </w:tc>
        <w:tc>
          <w:tcPr>
            <w:tcW w:w="1949" w:type="dxa"/>
            <w:vMerge/>
          </w:tcPr>
          <w:p w:rsidR="002A68A9" w:rsidRDefault="002A68A9">
            <w:pPr>
              <w:spacing w:after="0" w:line="240" w:lineRule="auto"/>
              <w:rPr>
                <w:rFonts w:ascii="Times New Roman" w:hAnsi="Times New Roman"/>
                <w:sz w:val="24"/>
                <w:szCs w:val="24"/>
              </w:rPr>
            </w:pPr>
          </w:p>
        </w:tc>
      </w:tr>
    </w:tbl>
    <w:p w:rsidR="002A68A9" w:rsidRDefault="002A68A9">
      <w:pPr>
        <w:autoSpaceDE w:val="0"/>
        <w:autoSpaceDN w:val="0"/>
        <w:adjustRightInd w:val="0"/>
        <w:spacing w:after="0" w:line="240" w:lineRule="auto"/>
        <w:ind w:right="-1"/>
        <w:rPr>
          <w:rFonts w:ascii="Times New Roman" w:hAnsi="Times New Roman"/>
          <w:sz w:val="28"/>
          <w:szCs w:val="28"/>
        </w:rPr>
      </w:pPr>
    </w:p>
    <w:sectPr w:rsidR="002A68A9">
      <w:type w:val="continuous"/>
      <w:pgSz w:w="16840" w:h="11907" w:orient="landscape"/>
      <w:pgMar w:top="851" w:right="1134" w:bottom="1134" w:left="1134"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59B" w:rsidRDefault="0059659B">
      <w:pPr>
        <w:spacing w:line="240" w:lineRule="auto"/>
      </w:pPr>
      <w:r>
        <w:separator/>
      </w:r>
    </w:p>
  </w:endnote>
  <w:endnote w:type="continuationSeparator" w:id="0">
    <w:p w:rsidR="0059659B" w:rsidRDefault="005965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59B" w:rsidRDefault="0059659B">
      <w:pPr>
        <w:spacing w:after="0"/>
      </w:pPr>
      <w:r>
        <w:separator/>
      </w:r>
    </w:p>
  </w:footnote>
  <w:footnote w:type="continuationSeparator" w:id="0">
    <w:p w:rsidR="0059659B" w:rsidRDefault="005965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543980"/>
    </w:sdtPr>
    <w:sdtContent>
      <w:p w:rsidR="002A68A9" w:rsidRDefault="00000000">
        <w:pPr>
          <w:pStyle w:val="aa"/>
          <w:jc w:val="center"/>
        </w:pPr>
        <w:r>
          <w:fldChar w:fldCharType="begin"/>
        </w:r>
        <w:r>
          <w:instrText>PAGE   \* MERGEFORMAT</w:instrText>
        </w:r>
        <w:r>
          <w:fldChar w:fldCharType="separate"/>
        </w:r>
        <w:r>
          <w:t>25</w:t>
        </w:r>
        <w:r>
          <w:fldChar w:fldCharType="end"/>
        </w:r>
      </w:p>
    </w:sdtContent>
  </w:sdt>
  <w:p w:rsidR="002A68A9" w:rsidRDefault="002A68A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519A"/>
    <w:multiLevelType w:val="multilevel"/>
    <w:tmpl w:val="03E0519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7569B4"/>
    <w:multiLevelType w:val="multilevel"/>
    <w:tmpl w:val="577569B4"/>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2434ED"/>
    <w:multiLevelType w:val="multilevel"/>
    <w:tmpl w:val="5F2434ED"/>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810951259">
    <w:abstractNumId w:val="2"/>
  </w:num>
  <w:num w:numId="2" w16cid:durableId="623771651">
    <w:abstractNumId w:val="1"/>
  </w:num>
  <w:num w:numId="3" w16cid:durableId="437454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885"/>
    <w:rsid w:val="00005E83"/>
    <w:rsid w:val="00014029"/>
    <w:rsid w:val="00016D49"/>
    <w:rsid w:val="00026498"/>
    <w:rsid w:val="00026EDD"/>
    <w:rsid w:val="000361F2"/>
    <w:rsid w:val="00041271"/>
    <w:rsid w:val="00041923"/>
    <w:rsid w:val="00045586"/>
    <w:rsid w:val="00046561"/>
    <w:rsid w:val="000478B3"/>
    <w:rsid w:val="00053E32"/>
    <w:rsid w:val="00054E09"/>
    <w:rsid w:val="00055205"/>
    <w:rsid w:val="00055360"/>
    <w:rsid w:val="00057BC1"/>
    <w:rsid w:val="00060F47"/>
    <w:rsid w:val="00062D8B"/>
    <w:rsid w:val="0007143E"/>
    <w:rsid w:val="00072A6B"/>
    <w:rsid w:val="000743E8"/>
    <w:rsid w:val="00077AE5"/>
    <w:rsid w:val="00081E5C"/>
    <w:rsid w:val="00083447"/>
    <w:rsid w:val="00083ECB"/>
    <w:rsid w:val="00095958"/>
    <w:rsid w:val="000A426C"/>
    <w:rsid w:val="000A7AF4"/>
    <w:rsid w:val="000B4852"/>
    <w:rsid w:val="000C1C35"/>
    <w:rsid w:val="000C2A22"/>
    <w:rsid w:val="000C2C81"/>
    <w:rsid w:val="000C3C25"/>
    <w:rsid w:val="000C65C1"/>
    <w:rsid w:val="000E21D2"/>
    <w:rsid w:val="000E30FB"/>
    <w:rsid w:val="000E59AA"/>
    <w:rsid w:val="000F1177"/>
    <w:rsid w:val="000F25B3"/>
    <w:rsid w:val="000F3196"/>
    <w:rsid w:val="000F5BEB"/>
    <w:rsid w:val="000F69B7"/>
    <w:rsid w:val="00100750"/>
    <w:rsid w:val="00100AE3"/>
    <w:rsid w:val="00114195"/>
    <w:rsid w:val="00120288"/>
    <w:rsid w:val="00120876"/>
    <w:rsid w:val="00120DF0"/>
    <w:rsid w:val="00121420"/>
    <w:rsid w:val="001228EA"/>
    <w:rsid w:val="00123431"/>
    <w:rsid w:val="00123AEE"/>
    <w:rsid w:val="00124436"/>
    <w:rsid w:val="00125714"/>
    <w:rsid w:val="00125F62"/>
    <w:rsid w:val="00134002"/>
    <w:rsid w:val="00136F84"/>
    <w:rsid w:val="0014671F"/>
    <w:rsid w:val="00150969"/>
    <w:rsid w:val="00152850"/>
    <w:rsid w:val="00156DA6"/>
    <w:rsid w:val="001610F8"/>
    <w:rsid w:val="0016122C"/>
    <w:rsid w:val="00163223"/>
    <w:rsid w:val="00163938"/>
    <w:rsid w:val="00163F11"/>
    <w:rsid w:val="001664D6"/>
    <w:rsid w:val="001700F1"/>
    <w:rsid w:val="00174AE2"/>
    <w:rsid w:val="001753EB"/>
    <w:rsid w:val="00182B95"/>
    <w:rsid w:val="00183167"/>
    <w:rsid w:val="001833A8"/>
    <w:rsid w:val="00183783"/>
    <w:rsid w:val="0019009F"/>
    <w:rsid w:val="0019011C"/>
    <w:rsid w:val="001922B7"/>
    <w:rsid w:val="00192DD9"/>
    <w:rsid w:val="00194602"/>
    <w:rsid w:val="0019528E"/>
    <w:rsid w:val="00195DCB"/>
    <w:rsid w:val="00196841"/>
    <w:rsid w:val="00196DED"/>
    <w:rsid w:val="001A2BEA"/>
    <w:rsid w:val="001A6729"/>
    <w:rsid w:val="001B0E71"/>
    <w:rsid w:val="001B2838"/>
    <w:rsid w:val="001B3D5C"/>
    <w:rsid w:val="001B501D"/>
    <w:rsid w:val="001C64D2"/>
    <w:rsid w:val="001C68E6"/>
    <w:rsid w:val="001C6F2F"/>
    <w:rsid w:val="001D0729"/>
    <w:rsid w:val="001D421C"/>
    <w:rsid w:val="001D5402"/>
    <w:rsid w:val="001D722E"/>
    <w:rsid w:val="001E165D"/>
    <w:rsid w:val="001E16FD"/>
    <w:rsid w:val="001E1D9F"/>
    <w:rsid w:val="001E77F5"/>
    <w:rsid w:val="001E7E7F"/>
    <w:rsid w:val="001F2ED1"/>
    <w:rsid w:val="001F42BA"/>
    <w:rsid w:val="001F47C3"/>
    <w:rsid w:val="001F52BB"/>
    <w:rsid w:val="001F5AB2"/>
    <w:rsid w:val="002006D2"/>
    <w:rsid w:val="002033C1"/>
    <w:rsid w:val="00204D95"/>
    <w:rsid w:val="00220553"/>
    <w:rsid w:val="00221057"/>
    <w:rsid w:val="0022199D"/>
    <w:rsid w:val="0022205A"/>
    <w:rsid w:val="00225073"/>
    <w:rsid w:val="00226E54"/>
    <w:rsid w:val="00230701"/>
    <w:rsid w:val="00232241"/>
    <w:rsid w:val="00241D04"/>
    <w:rsid w:val="00242B28"/>
    <w:rsid w:val="00243236"/>
    <w:rsid w:val="00250D64"/>
    <w:rsid w:val="00252463"/>
    <w:rsid w:val="00252730"/>
    <w:rsid w:val="00252D22"/>
    <w:rsid w:val="00263146"/>
    <w:rsid w:val="00264D02"/>
    <w:rsid w:val="00264F0D"/>
    <w:rsid w:val="00266AC4"/>
    <w:rsid w:val="00266C81"/>
    <w:rsid w:val="00266CCA"/>
    <w:rsid w:val="002771C0"/>
    <w:rsid w:val="0027768B"/>
    <w:rsid w:val="00281018"/>
    <w:rsid w:val="00281E92"/>
    <w:rsid w:val="00283F0F"/>
    <w:rsid w:val="0028488E"/>
    <w:rsid w:val="00284F6A"/>
    <w:rsid w:val="002865C8"/>
    <w:rsid w:val="00287400"/>
    <w:rsid w:val="00291B3E"/>
    <w:rsid w:val="002934D2"/>
    <w:rsid w:val="00294A56"/>
    <w:rsid w:val="002A04FF"/>
    <w:rsid w:val="002A14C7"/>
    <w:rsid w:val="002A68A9"/>
    <w:rsid w:val="002B0099"/>
    <w:rsid w:val="002B0380"/>
    <w:rsid w:val="002B21FD"/>
    <w:rsid w:val="002B2B6B"/>
    <w:rsid w:val="002B2D27"/>
    <w:rsid w:val="002C0F95"/>
    <w:rsid w:val="002C35B2"/>
    <w:rsid w:val="002C6E81"/>
    <w:rsid w:val="002D0390"/>
    <w:rsid w:val="002D3480"/>
    <w:rsid w:val="002D53F5"/>
    <w:rsid w:val="002D5E2D"/>
    <w:rsid w:val="002E0282"/>
    <w:rsid w:val="002E0A11"/>
    <w:rsid w:val="002E1339"/>
    <w:rsid w:val="002F10D2"/>
    <w:rsid w:val="002F4F44"/>
    <w:rsid w:val="002F581A"/>
    <w:rsid w:val="0030038C"/>
    <w:rsid w:val="003009D9"/>
    <w:rsid w:val="00312888"/>
    <w:rsid w:val="0031442D"/>
    <w:rsid w:val="0032295D"/>
    <w:rsid w:val="003254A7"/>
    <w:rsid w:val="003254CC"/>
    <w:rsid w:val="00326907"/>
    <w:rsid w:val="003269DD"/>
    <w:rsid w:val="00331369"/>
    <w:rsid w:val="00336521"/>
    <w:rsid w:val="0034016C"/>
    <w:rsid w:val="00341782"/>
    <w:rsid w:val="0034241B"/>
    <w:rsid w:val="00343B81"/>
    <w:rsid w:val="00346C2A"/>
    <w:rsid w:val="00347728"/>
    <w:rsid w:val="00354302"/>
    <w:rsid w:val="0035769C"/>
    <w:rsid w:val="003579EC"/>
    <w:rsid w:val="00360742"/>
    <w:rsid w:val="00364FDD"/>
    <w:rsid w:val="00371A3D"/>
    <w:rsid w:val="0037202C"/>
    <w:rsid w:val="00375D5F"/>
    <w:rsid w:val="003762C0"/>
    <w:rsid w:val="00382E0D"/>
    <w:rsid w:val="003844B1"/>
    <w:rsid w:val="003858C9"/>
    <w:rsid w:val="00387132"/>
    <w:rsid w:val="0039179A"/>
    <w:rsid w:val="003935DC"/>
    <w:rsid w:val="00394329"/>
    <w:rsid w:val="00396CC3"/>
    <w:rsid w:val="003A0F30"/>
    <w:rsid w:val="003A276B"/>
    <w:rsid w:val="003A33DC"/>
    <w:rsid w:val="003A3FD3"/>
    <w:rsid w:val="003A58A4"/>
    <w:rsid w:val="003B1FBB"/>
    <w:rsid w:val="003B4192"/>
    <w:rsid w:val="003B5C64"/>
    <w:rsid w:val="003B6C58"/>
    <w:rsid w:val="003B6EE2"/>
    <w:rsid w:val="003B7BD7"/>
    <w:rsid w:val="003C32D7"/>
    <w:rsid w:val="003C51B8"/>
    <w:rsid w:val="003C760E"/>
    <w:rsid w:val="003D01FD"/>
    <w:rsid w:val="003D07AC"/>
    <w:rsid w:val="003D09F8"/>
    <w:rsid w:val="003D3F09"/>
    <w:rsid w:val="003E08DA"/>
    <w:rsid w:val="003E2C2C"/>
    <w:rsid w:val="003F026E"/>
    <w:rsid w:val="003F1B0B"/>
    <w:rsid w:val="003F5F0D"/>
    <w:rsid w:val="003F5FF9"/>
    <w:rsid w:val="003F6D65"/>
    <w:rsid w:val="00401EBD"/>
    <w:rsid w:val="00402990"/>
    <w:rsid w:val="00403C1D"/>
    <w:rsid w:val="00404F5E"/>
    <w:rsid w:val="00404FB7"/>
    <w:rsid w:val="00405EC7"/>
    <w:rsid w:val="00411C16"/>
    <w:rsid w:val="00414A4D"/>
    <w:rsid w:val="00417BDD"/>
    <w:rsid w:val="004223A0"/>
    <w:rsid w:val="004239F9"/>
    <w:rsid w:val="00424002"/>
    <w:rsid w:val="004242A6"/>
    <w:rsid w:val="0042689C"/>
    <w:rsid w:val="0043055F"/>
    <w:rsid w:val="00432373"/>
    <w:rsid w:val="00432DA1"/>
    <w:rsid w:val="00435B33"/>
    <w:rsid w:val="0043670E"/>
    <w:rsid w:val="00440B62"/>
    <w:rsid w:val="00441024"/>
    <w:rsid w:val="00444940"/>
    <w:rsid w:val="00445AE5"/>
    <w:rsid w:val="00447533"/>
    <w:rsid w:val="004515EE"/>
    <w:rsid w:val="0045251E"/>
    <w:rsid w:val="00453F6E"/>
    <w:rsid w:val="00462D92"/>
    <w:rsid w:val="00470D08"/>
    <w:rsid w:val="00471245"/>
    <w:rsid w:val="0047189A"/>
    <w:rsid w:val="004726BD"/>
    <w:rsid w:val="00472A06"/>
    <w:rsid w:val="004731D1"/>
    <w:rsid w:val="004750F6"/>
    <w:rsid w:val="0047533A"/>
    <w:rsid w:val="00476D7D"/>
    <w:rsid w:val="00480DD3"/>
    <w:rsid w:val="00481833"/>
    <w:rsid w:val="00484109"/>
    <w:rsid w:val="0048487F"/>
    <w:rsid w:val="004857E7"/>
    <w:rsid w:val="00485885"/>
    <w:rsid w:val="00486506"/>
    <w:rsid w:val="00486C08"/>
    <w:rsid w:val="00492E0A"/>
    <w:rsid w:val="00496141"/>
    <w:rsid w:val="004A2229"/>
    <w:rsid w:val="004B0F67"/>
    <w:rsid w:val="004B4875"/>
    <w:rsid w:val="004B49A2"/>
    <w:rsid w:val="004B4B35"/>
    <w:rsid w:val="004C2984"/>
    <w:rsid w:val="004C4497"/>
    <w:rsid w:val="004C456E"/>
    <w:rsid w:val="004D1BC3"/>
    <w:rsid w:val="004D3259"/>
    <w:rsid w:val="004D3C01"/>
    <w:rsid w:val="004D4BB8"/>
    <w:rsid w:val="004D71FB"/>
    <w:rsid w:val="004E3C6A"/>
    <w:rsid w:val="004F2151"/>
    <w:rsid w:val="004F3ABD"/>
    <w:rsid w:val="004F3DD2"/>
    <w:rsid w:val="004F440A"/>
    <w:rsid w:val="004F5166"/>
    <w:rsid w:val="004F5FC8"/>
    <w:rsid w:val="004F791E"/>
    <w:rsid w:val="005051B2"/>
    <w:rsid w:val="005062CF"/>
    <w:rsid w:val="00506B6C"/>
    <w:rsid w:val="00512C58"/>
    <w:rsid w:val="0051316F"/>
    <w:rsid w:val="0052689F"/>
    <w:rsid w:val="005328D7"/>
    <w:rsid w:val="00533F38"/>
    <w:rsid w:val="005341E3"/>
    <w:rsid w:val="00542279"/>
    <w:rsid w:val="00542813"/>
    <w:rsid w:val="0054438B"/>
    <w:rsid w:val="00547511"/>
    <w:rsid w:val="00551DC2"/>
    <w:rsid w:val="00552046"/>
    <w:rsid w:val="00553833"/>
    <w:rsid w:val="0055418F"/>
    <w:rsid w:val="00562898"/>
    <w:rsid w:val="00562A58"/>
    <w:rsid w:val="005659E7"/>
    <w:rsid w:val="00565AB8"/>
    <w:rsid w:val="005666CC"/>
    <w:rsid w:val="005761AA"/>
    <w:rsid w:val="0057705F"/>
    <w:rsid w:val="00581161"/>
    <w:rsid w:val="00583D6A"/>
    <w:rsid w:val="00587E5E"/>
    <w:rsid w:val="0059000B"/>
    <w:rsid w:val="00592248"/>
    <w:rsid w:val="00592B8E"/>
    <w:rsid w:val="00594BEA"/>
    <w:rsid w:val="0059659B"/>
    <w:rsid w:val="005A04B5"/>
    <w:rsid w:val="005A39D0"/>
    <w:rsid w:val="005A3D42"/>
    <w:rsid w:val="005A44F3"/>
    <w:rsid w:val="005A7931"/>
    <w:rsid w:val="005B530F"/>
    <w:rsid w:val="005B6B05"/>
    <w:rsid w:val="005B7B7B"/>
    <w:rsid w:val="005C0C4F"/>
    <w:rsid w:val="005C49E5"/>
    <w:rsid w:val="005C6D00"/>
    <w:rsid w:val="005C6ED9"/>
    <w:rsid w:val="005D00BE"/>
    <w:rsid w:val="005D12D1"/>
    <w:rsid w:val="005D3A4D"/>
    <w:rsid w:val="005E43F4"/>
    <w:rsid w:val="005E4C97"/>
    <w:rsid w:val="005F0325"/>
    <w:rsid w:val="005F2B54"/>
    <w:rsid w:val="005F36EF"/>
    <w:rsid w:val="00600E11"/>
    <w:rsid w:val="00604B66"/>
    <w:rsid w:val="00605535"/>
    <w:rsid w:val="006110F9"/>
    <w:rsid w:val="006112BE"/>
    <w:rsid w:val="00611FBA"/>
    <w:rsid w:val="0061359D"/>
    <w:rsid w:val="00613925"/>
    <w:rsid w:val="00613B9B"/>
    <w:rsid w:val="00613BEB"/>
    <w:rsid w:val="00615C33"/>
    <w:rsid w:val="00616CD2"/>
    <w:rsid w:val="006170A2"/>
    <w:rsid w:val="006235D5"/>
    <w:rsid w:val="00625087"/>
    <w:rsid w:val="00633F57"/>
    <w:rsid w:val="00640416"/>
    <w:rsid w:val="00641A45"/>
    <w:rsid w:val="006440AE"/>
    <w:rsid w:val="0064781B"/>
    <w:rsid w:val="0065479D"/>
    <w:rsid w:val="006564EE"/>
    <w:rsid w:val="00666E97"/>
    <w:rsid w:val="00671E71"/>
    <w:rsid w:val="00673A5A"/>
    <w:rsid w:val="00674738"/>
    <w:rsid w:val="006805AC"/>
    <w:rsid w:val="006850EA"/>
    <w:rsid w:val="006916A5"/>
    <w:rsid w:val="00691700"/>
    <w:rsid w:val="00691BCA"/>
    <w:rsid w:val="00692859"/>
    <w:rsid w:val="0069385C"/>
    <w:rsid w:val="006A04BA"/>
    <w:rsid w:val="006A0E22"/>
    <w:rsid w:val="006A22D1"/>
    <w:rsid w:val="006A249D"/>
    <w:rsid w:val="006A2ACC"/>
    <w:rsid w:val="006A5EAC"/>
    <w:rsid w:val="006B7579"/>
    <w:rsid w:val="006B7BE7"/>
    <w:rsid w:val="006C2023"/>
    <w:rsid w:val="006C375F"/>
    <w:rsid w:val="006C4266"/>
    <w:rsid w:val="006C68FD"/>
    <w:rsid w:val="006C7AE4"/>
    <w:rsid w:val="006D07FD"/>
    <w:rsid w:val="006D4F63"/>
    <w:rsid w:val="006D50F0"/>
    <w:rsid w:val="006D536A"/>
    <w:rsid w:val="006D5942"/>
    <w:rsid w:val="006D5D94"/>
    <w:rsid w:val="006D5E93"/>
    <w:rsid w:val="006D754B"/>
    <w:rsid w:val="006E1293"/>
    <w:rsid w:val="006E1741"/>
    <w:rsid w:val="006E68AC"/>
    <w:rsid w:val="006E6C83"/>
    <w:rsid w:val="006F00CF"/>
    <w:rsid w:val="006F0C2A"/>
    <w:rsid w:val="006F0EA5"/>
    <w:rsid w:val="006F10B0"/>
    <w:rsid w:val="006F5444"/>
    <w:rsid w:val="006F7381"/>
    <w:rsid w:val="0070515D"/>
    <w:rsid w:val="0070690E"/>
    <w:rsid w:val="00710007"/>
    <w:rsid w:val="00710F23"/>
    <w:rsid w:val="00715321"/>
    <w:rsid w:val="00715463"/>
    <w:rsid w:val="0072141A"/>
    <w:rsid w:val="00726A9E"/>
    <w:rsid w:val="00730EA2"/>
    <w:rsid w:val="00733A92"/>
    <w:rsid w:val="00734CFE"/>
    <w:rsid w:val="007368AF"/>
    <w:rsid w:val="00736B4A"/>
    <w:rsid w:val="00736FC9"/>
    <w:rsid w:val="007436CF"/>
    <w:rsid w:val="00743F6C"/>
    <w:rsid w:val="007452D4"/>
    <w:rsid w:val="00745CFB"/>
    <w:rsid w:val="007463D0"/>
    <w:rsid w:val="0075122F"/>
    <w:rsid w:val="007535BD"/>
    <w:rsid w:val="00757440"/>
    <w:rsid w:val="00757C2B"/>
    <w:rsid w:val="00757F36"/>
    <w:rsid w:val="00761CDD"/>
    <w:rsid w:val="007660E3"/>
    <w:rsid w:val="007722F0"/>
    <w:rsid w:val="00774D0C"/>
    <w:rsid w:val="007763CA"/>
    <w:rsid w:val="00780E52"/>
    <w:rsid w:val="0078201D"/>
    <w:rsid w:val="00783A93"/>
    <w:rsid w:val="00784AA6"/>
    <w:rsid w:val="007858DD"/>
    <w:rsid w:val="00791EDE"/>
    <w:rsid w:val="00792808"/>
    <w:rsid w:val="00797150"/>
    <w:rsid w:val="007974E7"/>
    <w:rsid w:val="007A0886"/>
    <w:rsid w:val="007A4578"/>
    <w:rsid w:val="007B10BD"/>
    <w:rsid w:val="007B50B0"/>
    <w:rsid w:val="007B5F49"/>
    <w:rsid w:val="007B7010"/>
    <w:rsid w:val="007C05CA"/>
    <w:rsid w:val="007C0BAA"/>
    <w:rsid w:val="007C1BA3"/>
    <w:rsid w:val="007C2A55"/>
    <w:rsid w:val="007C2A94"/>
    <w:rsid w:val="007C39CC"/>
    <w:rsid w:val="007C3A37"/>
    <w:rsid w:val="007D07C1"/>
    <w:rsid w:val="007D564B"/>
    <w:rsid w:val="007D57F5"/>
    <w:rsid w:val="007D5D4F"/>
    <w:rsid w:val="007D61E7"/>
    <w:rsid w:val="007D7B00"/>
    <w:rsid w:val="007E31AF"/>
    <w:rsid w:val="007E4E27"/>
    <w:rsid w:val="007E5976"/>
    <w:rsid w:val="007E67B5"/>
    <w:rsid w:val="007E7011"/>
    <w:rsid w:val="007F1AE6"/>
    <w:rsid w:val="007F20E7"/>
    <w:rsid w:val="007F315E"/>
    <w:rsid w:val="008006D6"/>
    <w:rsid w:val="008022AC"/>
    <w:rsid w:val="008034FE"/>
    <w:rsid w:val="00803DB5"/>
    <w:rsid w:val="00805BD8"/>
    <w:rsid w:val="00812EA4"/>
    <w:rsid w:val="008133DC"/>
    <w:rsid w:val="00814E13"/>
    <w:rsid w:val="00815E2A"/>
    <w:rsid w:val="0082345D"/>
    <w:rsid w:val="00832B09"/>
    <w:rsid w:val="0083466D"/>
    <w:rsid w:val="0084142B"/>
    <w:rsid w:val="00861AF2"/>
    <w:rsid w:val="00862F51"/>
    <w:rsid w:val="008630C3"/>
    <w:rsid w:val="00865557"/>
    <w:rsid w:val="00867431"/>
    <w:rsid w:val="00870718"/>
    <w:rsid w:val="00874122"/>
    <w:rsid w:val="00884083"/>
    <w:rsid w:val="00885288"/>
    <w:rsid w:val="00885751"/>
    <w:rsid w:val="008903FE"/>
    <w:rsid w:val="008A0B2E"/>
    <w:rsid w:val="008A74C1"/>
    <w:rsid w:val="008B058A"/>
    <w:rsid w:val="008B154D"/>
    <w:rsid w:val="008B2A0D"/>
    <w:rsid w:val="008B30FB"/>
    <w:rsid w:val="008B45AF"/>
    <w:rsid w:val="008B58F2"/>
    <w:rsid w:val="008B7D54"/>
    <w:rsid w:val="008C61DC"/>
    <w:rsid w:val="008D0AFF"/>
    <w:rsid w:val="008D36C1"/>
    <w:rsid w:val="008D3785"/>
    <w:rsid w:val="008D3FEE"/>
    <w:rsid w:val="008D63FF"/>
    <w:rsid w:val="008D6798"/>
    <w:rsid w:val="008D7B11"/>
    <w:rsid w:val="008D7B26"/>
    <w:rsid w:val="008E0951"/>
    <w:rsid w:val="008E16E3"/>
    <w:rsid w:val="008E17C8"/>
    <w:rsid w:val="008E242F"/>
    <w:rsid w:val="008E38D6"/>
    <w:rsid w:val="008E645C"/>
    <w:rsid w:val="008E6637"/>
    <w:rsid w:val="008E714F"/>
    <w:rsid w:val="008F69E9"/>
    <w:rsid w:val="008F6B03"/>
    <w:rsid w:val="009000B1"/>
    <w:rsid w:val="00900C80"/>
    <w:rsid w:val="00901083"/>
    <w:rsid w:val="00901B3D"/>
    <w:rsid w:val="00902DEA"/>
    <w:rsid w:val="009043DD"/>
    <w:rsid w:val="009043E3"/>
    <w:rsid w:val="0090694F"/>
    <w:rsid w:val="00910EED"/>
    <w:rsid w:val="0091225F"/>
    <w:rsid w:val="00925902"/>
    <w:rsid w:val="00927B09"/>
    <w:rsid w:val="00934EEC"/>
    <w:rsid w:val="00934FA9"/>
    <w:rsid w:val="009401F9"/>
    <w:rsid w:val="00945945"/>
    <w:rsid w:val="00946F46"/>
    <w:rsid w:val="00950F3E"/>
    <w:rsid w:val="00951650"/>
    <w:rsid w:val="00951C39"/>
    <w:rsid w:val="00953236"/>
    <w:rsid w:val="00956E7D"/>
    <w:rsid w:val="009608B8"/>
    <w:rsid w:val="00961CD5"/>
    <w:rsid w:val="00964DEE"/>
    <w:rsid w:val="00972863"/>
    <w:rsid w:val="0097442B"/>
    <w:rsid w:val="009805E2"/>
    <w:rsid w:val="00980FAF"/>
    <w:rsid w:val="00985B52"/>
    <w:rsid w:val="009870C2"/>
    <w:rsid w:val="00990F60"/>
    <w:rsid w:val="0099559B"/>
    <w:rsid w:val="009971E0"/>
    <w:rsid w:val="009A1A10"/>
    <w:rsid w:val="009A3BED"/>
    <w:rsid w:val="009A53E6"/>
    <w:rsid w:val="009A723B"/>
    <w:rsid w:val="009A78A9"/>
    <w:rsid w:val="009B2E66"/>
    <w:rsid w:val="009B30A6"/>
    <w:rsid w:val="009B6426"/>
    <w:rsid w:val="009C3619"/>
    <w:rsid w:val="009C451A"/>
    <w:rsid w:val="009C7A7F"/>
    <w:rsid w:val="009C7F84"/>
    <w:rsid w:val="009D1A9B"/>
    <w:rsid w:val="009D1C6F"/>
    <w:rsid w:val="009E3053"/>
    <w:rsid w:val="009E418D"/>
    <w:rsid w:val="009E790D"/>
    <w:rsid w:val="009E7C01"/>
    <w:rsid w:val="009F0DB1"/>
    <w:rsid w:val="009F1120"/>
    <w:rsid w:val="009F263B"/>
    <w:rsid w:val="009F3441"/>
    <w:rsid w:val="009F76E8"/>
    <w:rsid w:val="009F7720"/>
    <w:rsid w:val="00A0540A"/>
    <w:rsid w:val="00A0606D"/>
    <w:rsid w:val="00A06BCB"/>
    <w:rsid w:val="00A07246"/>
    <w:rsid w:val="00A1709F"/>
    <w:rsid w:val="00A2018A"/>
    <w:rsid w:val="00A20FC4"/>
    <w:rsid w:val="00A2212B"/>
    <w:rsid w:val="00A2493D"/>
    <w:rsid w:val="00A24D17"/>
    <w:rsid w:val="00A255B4"/>
    <w:rsid w:val="00A2584C"/>
    <w:rsid w:val="00A26D54"/>
    <w:rsid w:val="00A2759A"/>
    <w:rsid w:val="00A3502D"/>
    <w:rsid w:val="00A36EF8"/>
    <w:rsid w:val="00A40755"/>
    <w:rsid w:val="00A40A7A"/>
    <w:rsid w:val="00A41749"/>
    <w:rsid w:val="00A42BF9"/>
    <w:rsid w:val="00A46AD2"/>
    <w:rsid w:val="00A46ADD"/>
    <w:rsid w:val="00A53D35"/>
    <w:rsid w:val="00A6087D"/>
    <w:rsid w:val="00A60F0F"/>
    <w:rsid w:val="00A66151"/>
    <w:rsid w:val="00A73D1D"/>
    <w:rsid w:val="00A75B33"/>
    <w:rsid w:val="00A75C73"/>
    <w:rsid w:val="00A800B4"/>
    <w:rsid w:val="00A81B27"/>
    <w:rsid w:val="00A826A0"/>
    <w:rsid w:val="00A8411A"/>
    <w:rsid w:val="00A9089C"/>
    <w:rsid w:val="00A967AF"/>
    <w:rsid w:val="00AA0505"/>
    <w:rsid w:val="00AA18D4"/>
    <w:rsid w:val="00AA4C62"/>
    <w:rsid w:val="00AA7666"/>
    <w:rsid w:val="00AB0108"/>
    <w:rsid w:val="00AB3C7F"/>
    <w:rsid w:val="00AB603C"/>
    <w:rsid w:val="00AB72F3"/>
    <w:rsid w:val="00AC180D"/>
    <w:rsid w:val="00AC18E8"/>
    <w:rsid w:val="00AC1C86"/>
    <w:rsid w:val="00AC61C4"/>
    <w:rsid w:val="00AC7402"/>
    <w:rsid w:val="00AC75E5"/>
    <w:rsid w:val="00AD065F"/>
    <w:rsid w:val="00AD1A42"/>
    <w:rsid w:val="00AD2C3C"/>
    <w:rsid w:val="00AD2D64"/>
    <w:rsid w:val="00AD363D"/>
    <w:rsid w:val="00AD3B51"/>
    <w:rsid w:val="00AD7A58"/>
    <w:rsid w:val="00AD7CC1"/>
    <w:rsid w:val="00AE16EB"/>
    <w:rsid w:val="00AE2A93"/>
    <w:rsid w:val="00AE3885"/>
    <w:rsid w:val="00AE41B0"/>
    <w:rsid w:val="00AE5868"/>
    <w:rsid w:val="00AE70B2"/>
    <w:rsid w:val="00AF06AA"/>
    <w:rsid w:val="00AF35FD"/>
    <w:rsid w:val="00AF546E"/>
    <w:rsid w:val="00AF5623"/>
    <w:rsid w:val="00AF68F9"/>
    <w:rsid w:val="00B03E95"/>
    <w:rsid w:val="00B0410D"/>
    <w:rsid w:val="00B05C78"/>
    <w:rsid w:val="00B102D8"/>
    <w:rsid w:val="00B13C64"/>
    <w:rsid w:val="00B16647"/>
    <w:rsid w:val="00B24C7B"/>
    <w:rsid w:val="00B24D2A"/>
    <w:rsid w:val="00B25C3B"/>
    <w:rsid w:val="00B25DED"/>
    <w:rsid w:val="00B2687F"/>
    <w:rsid w:val="00B2692F"/>
    <w:rsid w:val="00B26DC3"/>
    <w:rsid w:val="00B312C7"/>
    <w:rsid w:val="00B340A4"/>
    <w:rsid w:val="00B35476"/>
    <w:rsid w:val="00B41ED2"/>
    <w:rsid w:val="00B5065A"/>
    <w:rsid w:val="00B52B71"/>
    <w:rsid w:val="00B539BB"/>
    <w:rsid w:val="00B6095E"/>
    <w:rsid w:val="00B61F0E"/>
    <w:rsid w:val="00B6501A"/>
    <w:rsid w:val="00B65294"/>
    <w:rsid w:val="00B65E27"/>
    <w:rsid w:val="00B72C35"/>
    <w:rsid w:val="00B8045F"/>
    <w:rsid w:val="00B833CA"/>
    <w:rsid w:val="00B83AAB"/>
    <w:rsid w:val="00B969E0"/>
    <w:rsid w:val="00B97B8F"/>
    <w:rsid w:val="00BA238C"/>
    <w:rsid w:val="00BA2F78"/>
    <w:rsid w:val="00BB3E6A"/>
    <w:rsid w:val="00BC21A2"/>
    <w:rsid w:val="00BC4960"/>
    <w:rsid w:val="00BC4A2F"/>
    <w:rsid w:val="00BC4B8B"/>
    <w:rsid w:val="00BC5D3E"/>
    <w:rsid w:val="00BC6288"/>
    <w:rsid w:val="00BC6EFA"/>
    <w:rsid w:val="00BD7E35"/>
    <w:rsid w:val="00BE45DA"/>
    <w:rsid w:val="00BE46FF"/>
    <w:rsid w:val="00BF418E"/>
    <w:rsid w:val="00C00E15"/>
    <w:rsid w:val="00C016F7"/>
    <w:rsid w:val="00C02A43"/>
    <w:rsid w:val="00C07C2D"/>
    <w:rsid w:val="00C108CF"/>
    <w:rsid w:val="00C10C7D"/>
    <w:rsid w:val="00C11F92"/>
    <w:rsid w:val="00C133A1"/>
    <w:rsid w:val="00C21D8D"/>
    <w:rsid w:val="00C251CF"/>
    <w:rsid w:val="00C272E2"/>
    <w:rsid w:val="00C309BC"/>
    <w:rsid w:val="00C32BA0"/>
    <w:rsid w:val="00C34DFD"/>
    <w:rsid w:val="00C35693"/>
    <w:rsid w:val="00C36C6C"/>
    <w:rsid w:val="00C37B96"/>
    <w:rsid w:val="00C37D2A"/>
    <w:rsid w:val="00C42686"/>
    <w:rsid w:val="00C42E6C"/>
    <w:rsid w:val="00C433B2"/>
    <w:rsid w:val="00C44CB9"/>
    <w:rsid w:val="00C5263B"/>
    <w:rsid w:val="00C52B70"/>
    <w:rsid w:val="00C64D3E"/>
    <w:rsid w:val="00C65CB7"/>
    <w:rsid w:val="00C70399"/>
    <w:rsid w:val="00C73849"/>
    <w:rsid w:val="00C76EF6"/>
    <w:rsid w:val="00C80332"/>
    <w:rsid w:val="00C83BAC"/>
    <w:rsid w:val="00C84324"/>
    <w:rsid w:val="00C85041"/>
    <w:rsid w:val="00C86A08"/>
    <w:rsid w:val="00C87B84"/>
    <w:rsid w:val="00C911AE"/>
    <w:rsid w:val="00C9147D"/>
    <w:rsid w:val="00C914C1"/>
    <w:rsid w:val="00CA0A37"/>
    <w:rsid w:val="00CA10E2"/>
    <w:rsid w:val="00CA3DB3"/>
    <w:rsid w:val="00CB2527"/>
    <w:rsid w:val="00CB4D3A"/>
    <w:rsid w:val="00CB7089"/>
    <w:rsid w:val="00CC0469"/>
    <w:rsid w:val="00CC04FB"/>
    <w:rsid w:val="00CC0BA3"/>
    <w:rsid w:val="00CC236A"/>
    <w:rsid w:val="00CC3305"/>
    <w:rsid w:val="00CC3CEA"/>
    <w:rsid w:val="00CC5456"/>
    <w:rsid w:val="00CC5D28"/>
    <w:rsid w:val="00CC5D59"/>
    <w:rsid w:val="00CC603D"/>
    <w:rsid w:val="00CE1FF2"/>
    <w:rsid w:val="00CE3C33"/>
    <w:rsid w:val="00CF37B7"/>
    <w:rsid w:val="00CF46F8"/>
    <w:rsid w:val="00CF630D"/>
    <w:rsid w:val="00D01843"/>
    <w:rsid w:val="00D020E7"/>
    <w:rsid w:val="00D03AD8"/>
    <w:rsid w:val="00D10839"/>
    <w:rsid w:val="00D109C3"/>
    <w:rsid w:val="00D10C29"/>
    <w:rsid w:val="00D10F43"/>
    <w:rsid w:val="00D141B3"/>
    <w:rsid w:val="00D1717E"/>
    <w:rsid w:val="00D20B79"/>
    <w:rsid w:val="00D20CA4"/>
    <w:rsid w:val="00D263D0"/>
    <w:rsid w:val="00D27364"/>
    <w:rsid w:val="00D27446"/>
    <w:rsid w:val="00D2777F"/>
    <w:rsid w:val="00D3103B"/>
    <w:rsid w:val="00D320AC"/>
    <w:rsid w:val="00D329A4"/>
    <w:rsid w:val="00D33327"/>
    <w:rsid w:val="00D3342E"/>
    <w:rsid w:val="00D37A5C"/>
    <w:rsid w:val="00D37DBA"/>
    <w:rsid w:val="00D42234"/>
    <w:rsid w:val="00D428F7"/>
    <w:rsid w:val="00D435DE"/>
    <w:rsid w:val="00D45445"/>
    <w:rsid w:val="00D45F66"/>
    <w:rsid w:val="00D51D03"/>
    <w:rsid w:val="00D528E5"/>
    <w:rsid w:val="00D53941"/>
    <w:rsid w:val="00D61623"/>
    <w:rsid w:val="00D61A90"/>
    <w:rsid w:val="00D63015"/>
    <w:rsid w:val="00D63E8B"/>
    <w:rsid w:val="00D64D5F"/>
    <w:rsid w:val="00D67938"/>
    <w:rsid w:val="00D7689D"/>
    <w:rsid w:val="00D81AEF"/>
    <w:rsid w:val="00D84D32"/>
    <w:rsid w:val="00D8728E"/>
    <w:rsid w:val="00D94C23"/>
    <w:rsid w:val="00D96C21"/>
    <w:rsid w:val="00DA0CAB"/>
    <w:rsid w:val="00DA2DAE"/>
    <w:rsid w:val="00DA5A64"/>
    <w:rsid w:val="00DB2EF7"/>
    <w:rsid w:val="00DB6B7F"/>
    <w:rsid w:val="00DB7048"/>
    <w:rsid w:val="00DC0C5B"/>
    <w:rsid w:val="00DC139D"/>
    <w:rsid w:val="00DC1745"/>
    <w:rsid w:val="00DC3B79"/>
    <w:rsid w:val="00DD05BC"/>
    <w:rsid w:val="00DD5B9F"/>
    <w:rsid w:val="00DD685E"/>
    <w:rsid w:val="00DE083D"/>
    <w:rsid w:val="00DE30CD"/>
    <w:rsid w:val="00DE3195"/>
    <w:rsid w:val="00DF7A14"/>
    <w:rsid w:val="00E01DCD"/>
    <w:rsid w:val="00E02835"/>
    <w:rsid w:val="00E03479"/>
    <w:rsid w:val="00E047A9"/>
    <w:rsid w:val="00E05837"/>
    <w:rsid w:val="00E07340"/>
    <w:rsid w:val="00E10283"/>
    <w:rsid w:val="00E122B8"/>
    <w:rsid w:val="00E14C62"/>
    <w:rsid w:val="00E203C6"/>
    <w:rsid w:val="00E22418"/>
    <w:rsid w:val="00E232AF"/>
    <w:rsid w:val="00E25C1E"/>
    <w:rsid w:val="00E25DCB"/>
    <w:rsid w:val="00E277E0"/>
    <w:rsid w:val="00E30C9D"/>
    <w:rsid w:val="00E32AF5"/>
    <w:rsid w:val="00E32E06"/>
    <w:rsid w:val="00E33FDB"/>
    <w:rsid w:val="00E35874"/>
    <w:rsid w:val="00E36BD8"/>
    <w:rsid w:val="00E36C6B"/>
    <w:rsid w:val="00E3757C"/>
    <w:rsid w:val="00E37F07"/>
    <w:rsid w:val="00E43126"/>
    <w:rsid w:val="00E436C0"/>
    <w:rsid w:val="00E478FD"/>
    <w:rsid w:val="00E51EAF"/>
    <w:rsid w:val="00E553B8"/>
    <w:rsid w:val="00E608C1"/>
    <w:rsid w:val="00E61509"/>
    <w:rsid w:val="00E619AF"/>
    <w:rsid w:val="00E626B9"/>
    <w:rsid w:val="00E6416B"/>
    <w:rsid w:val="00E65C4F"/>
    <w:rsid w:val="00E678C7"/>
    <w:rsid w:val="00E71635"/>
    <w:rsid w:val="00E75FF5"/>
    <w:rsid w:val="00E766AD"/>
    <w:rsid w:val="00E77DE1"/>
    <w:rsid w:val="00E81E4E"/>
    <w:rsid w:val="00E8200D"/>
    <w:rsid w:val="00E825B8"/>
    <w:rsid w:val="00E83F49"/>
    <w:rsid w:val="00E926C3"/>
    <w:rsid w:val="00E95E1A"/>
    <w:rsid w:val="00EA0222"/>
    <w:rsid w:val="00EA1610"/>
    <w:rsid w:val="00EA583F"/>
    <w:rsid w:val="00EB197F"/>
    <w:rsid w:val="00EB41A2"/>
    <w:rsid w:val="00EB4F48"/>
    <w:rsid w:val="00EB668D"/>
    <w:rsid w:val="00EB6942"/>
    <w:rsid w:val="00EB79E5"/>
    <w:rsid w:val="00EB7E27"/>
    <w:rsid w:val="00EC5018"/>
    <w:rsid w:val="00EC6B53"/>
    <w:rsid w:val="00EC7138"/>
    <w:rsid w:val="00EC7EA8"/>
    <w:rsid w:val="00ED68D9"/>
    <w:rsid w:val="00ED6B01"/>
    <w:rsid w:val="00EE1D89"/>
    <w:rsid w:val="00EE2D98"/>
    <w:rsid w:val="00EE3048"/>
    <w:rsid w:val="00EF54B9"/>
    <w:rsid w:val="00F056AD"/>
    <w:rsid w:val="00F073B7"/>
    <w:rsid w:val="00F07AFB"/>
    <w:rsid w:val="00F15C00"/>
    <w:rsid w:val="00F15C78"/>
    <w:rsid w:val="00F168ED"/>
    <w:rsid w:val="00F21BE0"/>
    <w:rsid w:val="00F2575F"/>
    <w:rsid w:val="00F331E7"/>
    <w:rsid w:val="00F41034"/>
    <w:rsid w:val="00F4425A"/>
    <w:rsid w:val="00F44D56"/>
    <w:rsid w:val="00F45C5A"/>
    <w:rsid w:val="00F51B0A"/>
    <w:rsid w:val="00F51C07"/>
    <w:rsid w:val="00F55D1F"/>
    <w:rsid w:val="00F5634E"/>
    <w:rsid w:val="00F60AEC"/>
    <w:rsid w:val="00F61D56"/>
    <w:rsid w:val="00F667C8"/>
    <w:rsid w:val="00F727CA"/>
    <w:rsid w:val="00F7569E"/>
    <w:rsid w:val="00F75B4D"/>
    <w:rsid w:val="00F845B1"/>
    <w:rsid w:val="00F84ADE"/>
    <w:rsid w:val="00F85ABA"/>
    <w:rsid w:val="00F9094E"/>
    <w:rsid w:val="00F9184D"/>
    <w:rsid w:val="00F931C1"/>
    <w:rsid w:val="00F940F5"/>
    <w:rsid w:val="00F95FD9"/>
    <w:rsid w:val="00F96432"/>
    <w:rsid w:val="00FA2531"/>
    <w:rsid w:val="00FA656F"/>
    <w:rsid w:val="00FB5D6D"/>
    <w:rsid w:val="00FB6D00"/>
    <w:rsid w:val="00FC0C75"/>
    <w:rsid w:val="00FC1B54"/>
    <w:rsid w:val="00FC1D43"/>
    <w:rsid w:val="00FC510E"/>
    <w:rsid w:val="00FC5407"/>
    <w:rsid w:val="00FC58E3"/>
    <w:rsid w:val="00FC7683"/>
    <w:rsid w:val="00FD0FC6"/>
    <w:rsid w:val="00FD2C2E"/>
    <w:rsid w:val="00FD2F11"/>
    <w:rsid w:val="00FE0E21"/>
    <w:rsid w:val="00FE2D5B"/>
    <w:rsid w:val="00FF02A2"/>
    <w:rsid w:val="00FF0325"/>
    <w:rsid w:val="00FF3518"/>
    <w:rsid w:val="00FF3E14"/>
    <w:rsid w:val="00FF4EA7"/>
    <w:rsid w:val="00FF5929"/>
    <w:rsid w:val="0AE97149"/>
    <w:rsid w:val="527F4070"/>
    <w:rsid w:val="61E571AB"/>
    <w:rsid w:val="665C20D3"/>
    <w:rsid w:val="7E5D6DF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0566E1"/>
  <w15:docId w15:val="{B38FF5D0-A33A-41BC-B4BE-4ED9D808A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qFormat="1"/>
    <w:lsdException w:name="annotation text" w:semiHidden="1" w:unhideWhenUsed="1"/>
    <w:lsdException w:name="header"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sz w:val="22"/>
      <w:szCs w:val="22"/>
    </w:rPr>
  </w:style>
  <w:style w:type="paragraph" w:styleId="1">
    <w:name w:val="heading 1"/>
    <w:basedOn w:val="a"/>
    <w:next w:val="a"/>
    <w:link w:val="10"/>
    <w:uiPriority w:val="99"/>
    <w:qFormat/>
    <w:locked/>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qFormat/>
    <w:rPr>
      <w:rFonts w:cs="Times New Roman"/>
      <w:vertAlign w:val="superscript"/>
    </w:rPr>
  </w:style>
  <w:style w:type="character" w:styleId="a4">
    <w:name w:val="Hyperlink"/>
    <w:basedOn w:val="a0"/>
    <w:uiPriority w:val="99"/>
    <w:qFormat/>
    <w:rPr>
      <w:rFonts w:cs="Times New Roman"/>
      <w:color w:val="0000FF"/>
      <w:u w:val="single"/>
    </w:rPr>
  </w:style>
  <w:style w:type="character" w:styleId="a5">
    <w:name w:val="page number"/>
    <w:basedOn w:val="a0"/>
    <w:uiPriority w:val="99"/>
    <w:qFormat/>
    <w:rPr>
      <w:rFonts w:cs="Times New Roman"/>
    </w:rPr>
  </w:style>
  <w:style w:type="paragraph" w:styleId="a6">
    <w:name w:val="Balloon Text"/>
    <w:basedOn w:val="a"/>
    <w:link w:val="a7"/>
    <w:uiPriority w:val="99"/>
    <w:semiHidden/>
    <w:qFormat/>
    <w:pPr>
      <w:spacing w:after="0" w:line="240" w:lineRule="auto"/>
    </w:pPr>
    <w:rPr>
      <w:rFonts w:ascii="Tahoma" w:hAnsi="Tahoma" w:cs="Tahoma"/>
      <w:sz w:val="16"/>
      <w:szCs w:val="16"/>
    </w:rPr>
  </w:style>
  <w:style w:type="paragraph" w:styleId="a8">
    <w:name w:val="footnote text"/>
    <w:basedOn w:val="a"/>
    <w:link w:val="a9"/>
    <w:semiHidden/>
    <w:qFormat/>
    <w:pPr>
      <w:spacing w:after="0" w:line="240" w:lineRule="auto"/>
    </w:pPr>
    <w:rPr>
      <w:rFonts w:ascii="Times New Roman" w:hAnsi="Times New Roman"/>
      <w:sz w:val="20"/>
      <w:szCs w:val="20"/>
    </w:rPr>
  </w:style>
  <w:style w:type="paragraph" w:styleId="aa">
    <w:name w:val="header"/>
    <w:basedOn w:val="a"/>
    <w:link w:val="ab"/>
    <w:uiPriority w:val="99"/>
    <w:qFormat/>
    <w:pPr>
      <w:tabs>
        <w:tab w:val="center" w:pos="4677"/>
        <w:tab w:val="right" w:pos="9355"/>
      </w:tabs>
      <w:spacing w:after="0" w:line="240" w:lineRule="auto"/>
    </w:pPr>
    <w:rPr>
      <w:rFonts w:ascii="Times New Roman" w:hAnsi="Times New Roman"/>
      <w:sz w:val="24"/>
      <w:szCs w:val="24"/>
    </w:rPr>
  </w:style>
  <w:style w:type="paragraph" w:styleId="ac">
    <w:name w:val="Body Text"/>
    <w:basedOn w:val="a"/>
    <w:link w:val="ad"/>
    <w:uiPriority w:val="99"/>
    <w:semiHidden/>
    <w:unhideWhenUsed/>
    <w:qFormat/>
    <w:pPr>
      <w:spacing w:after="120"/>
    </w:pPr>
  </w:style>
  <w:style w:type="paragraph" w:styleId="ae">
    <w:name w:val="footer"/>
    <w:basedOn w:val="a"/>
    <w:link w:val="af"/>
    <w:uiPriority w:val="99"/>
    <w:semiHidden/>
    <w:qFormat/>
    <w:pPr>
      <w:tabs>
        <w:tab w:val="center" w:pos="4677"/>
        <w:tab w:val="right" w:pos="9355"/>
      </w:tabs>
      <w:spacing w:after="0" w:line="240" w:lineRule="auto"/>
    </w:pPr>
  </w:style>
  <w:style w:type="paragraph" w:styleId="af0">
    <w:name w:val="Normal (Web)"/>
    <w:basedOn w:val="a"/>
    <w:uiPriority w:val="99"/>
    <w:qFormat/>
    <w:pPr>
      <w:spacing w:before="100" w:beforeAutospacing="1" w:after="100" w:afterAutospacing="1" w:line="240" w:lineRule="auto"/>
    </w:pPr>
    <w:rPr>
      <w:rFonts w:ascii="Times New Roman" w:hAnsi="Times New Roman"/>
      <w:sz w:val="24"/>
      <w:szCs w:val="24"/>
    </w:rPr>
  </w:style>
  <w:style w:type="paragraph" w:styleId="2">
    <w:name w:val="Body Text Indent 2"/>
    <w:basedOn w:val="a"/>
    <w:link w:val="20"/>
    <w:uiPriority w:val="99"/>
    <w:qFormat/>
    <w:pPr>
      <w:spacing w:after="120" w:line="480" w:lineRule="auto"/>
      <w:ind w:left="283"/>
    </w:pPr>
    <w:rPr>
      <w:rFonts w:ascii="Times New Roman" w:hAnsi="Times New Roman"/>
      <w:sz w:val="24"/>
      <w:szCs w:val="24"/>
    </w:rPr>
  </w:style>
  <w:style w:type="table" w:styleId="af1">
    <w:name w:val="Table Grid"/>
    <w:basedOn w:val="a1"/>
    <w:uiPriority w:val="3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a0"/>
    <w:uiPriority w:val="99"/>
    <w:qFormat/>
    <w:locked/>
    <w:rPr>
      <w:rFonts w:ascii="Cambria" w:hAnsi="Cambria" w:cs="Times New Roman"/>
      <w:b/>
      <w:bCs/>
      <w:kern w:val="32"/>
      <w:sz w:val="32"/>
      <w:szCs w:val="32"/>
      <w:lang w:val="ru-RU" w:eastAsia="ru-RU"/>
    </w:rPr>
  </w:style>
  <w:style w:type="character" w:customStyle="1" w:styleId="ab">
    <w:name w:val="Верхний колонтитул Знак"/>
    <w:basedOn w:val="a0"/>
    <w:link w:val="aa"/>
    <w:uiPriority w:val="99"/>
    <w:qFormat/>
    <w:locked/>
    <w:rPr>
      <w:rFonts w:ascii="Times New Roman" w:hAnsi="Times New Roman" w:cs="Times New Roman"/>
      <w:sz w:val="24"/>
      <w:szCs w:val="24"/>
    </w:rPr>
  </w:style>
  <w:style w:type="character" w:customStyle="1" w:styleId="a9">
    <w:name w:val="Текст сноски Знак"/>
    <w:basedOn w:val="a0"/>
    <w:link w:val="a8"/>
    <w:semiHidden/>
    <w:qFormat/>
    <w:locked/>
    <w:rPr>
      <w:rFonts w:ascii="Times New Roman" w:hAnsi="Times New Roman" w:cs="Times New Roman"/>
      <w:sz w:val="20"/>
      <w:szCs w:val="20"/>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character" w:customStyle="1" w:styleId="af">
    <w:name w:val="Нижний колонтитул Знак"/>
    <w:basedOn w:val="a0"/>
    <w:link w:val="ae"/>
    <w:uiPriority w:val="99"/>
    <w:semiHidden/>
    <w:qFormat/>
    <w:locked/>
    <w:rPr>
      <w:rFonts w:cs="Times New Roman"/>
    </w:rPr>
  </w:style>
  <w:style w:type="character" w:customStyle="1" w:styleId="20">
    <w:name w:val="Основной текст с отступом 2 Знак"/>
    <w:basedOn w:val="a0"/>
    <w:link w:val="2"/>
    <w:uiPriority w:val="99"/>
    <w:qFormat/>
    <w:locked/>
    <w:rPr>
      <w:rFonts w:ascii="Times New Roman" w:hAnsi="Times New Roman" w:cs="Times New Roman"/>
      <w:sz w:val="24"/>
      <w:szCs w:val="24"/>
    </w:rPr>
  </w:style>
  <w:style w:type="character" w:customStyle="1" w:styleId="a7">
    <w:name w:val="Текст выноски Знак"/>
    <w:basedOn w:val="a0"/>
    <w:link w:val="a6"/>
    <w:uiPriority w:val="99"/>
    <w:semiHidden/>
    <w:qFormat/>
    <w:locked/>
    <w:rPr>
      <w:rFonts w:ascii="Tahoma" w:hAnsi="Tahoma" w:cs="Tahoma"/>
      <w:sz w:val="16"/>
      <w:szCs w:val="16"/>
    </w:rPr>
  </w:style>
  <w:style w:type="character" w:customStyle="1" w:styleId="10">
    <w:name w:val="Заголовок 1 Знак"/>
    <w:basedOn w:val="a0"/>
    <w:link w:val="1"/>
    <w:uiPriority w:val="99"/>
    <w:qFormat/>
    <w:locked/>
    <w:rPr>
      <w:rFonts w:cs="Times New Roman"/>
      <w:b/>
      <w:sz w:val="28"/>
      <w:lang w:val="ru-RU" w:eastAsia="zh-CN" w:bidi="ar-SA"/>
    </w:rPr>
  </w:style>
  <w:style w:type="paragraph" w:customStyle="1" w:styleId="ConsPlusTitle">
    <w:name w:val="ConsPlusTitle"/>
    <w:qFormat/>
    <w:pPr>
      <w:autoSpaceDE w:val="0"/>
      <w:autoSpaceDN w:val="0"/>
      <w:adjustRightInd w:val="0"/>
    </w:pPr>
    <w:rPr>
      <w:rFonts w:ascii="Arial" w:hAnsi="Arial" w:cs="Arial"/>
      <w:b/>
      <w:bCs/>
      <w:lang w:eastAsia="zh-CN"/>
    </w:rPr>
  </w:style>
  <w:style w:type="paragraph" w:customStyle="1" w:styleId="11">
    <w:name w:val="марк список 1"/>
    <w:basedOn w:val="a"/>
    <w:uiPriority w:val="99"/>
    <w:qFormat/>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2">
    <w:name w:val="List Paragraph"/>
    <w:basedOn w:val="a"/>
    <w:uiPriority w:val="34"/>
    <w:qFormat/>
    <w:pPr>
      <w:ind w:left="720"/>
      <w:contextualSpacing/>
    </w:pPr>
  </w:style>
  <w:style w:type="paragraph" w:customStyle="1" w:styleId="4">
    <w:name w:val="Знак Знак4"/>
    <w:basedOn w:val="a"/>
    <w:qFormat/>
    <w:pPr>
      <w:spacing w:before="100" w:beforeAutospacing="1" w:after="100" w:afterAutospacing="1" w:line="240" w:lineRule="auto"/>
    </w:pPr>
    <w:rPr>
      <w:rFonts w:ascii="Tahoma" w:hAnsi="Tahoma"/>
      <w:sz w:val="20"/>
      <w:szCs w:val="20"/>
      <w:lang w:val="en-US" w:eastAsia="en-US"/>
    </w:rPr>
  </w:style>
  <w:style w:type="paragraph" w:customStyle="1" w:styleId="41">
    <w:name w:val="Знак Знак41"/>
    <w:basedOn w:val="a"/>
    <w:qFormat/>
    <w:pPr>
      <w:spacing w:before="100" w:beforeAutospacing="1" w:after="100" w:afterAutospacing="1" w:line="240" w:lineRule="auto"/>
    </w:pPr>
    <w:rPr>
      <w:rFonts w:ascii="Tahoma" w:hAnsi="Tahoma"/>
      <w:sz w:val="20"/>
      <w:szCs w:val="20"/>
      <w:lang w:val="en-US" w:eastAsia="en-US"/>
    </w:rPr>
  </w:style>
  <w:style w:type="character" w:customStyle="1" w:styleId="21">
    <w:name w:val="Основной текст (2)_"/>
    <w:basedOn w:val="a0"/>
    <w:link w:val="22"/>
    <w:rPr>
      <w:rFonts w:ascii="Times New Roman" w:hAnsi="Times New Roman"/>
      <w:sz w:val="28"/>
      <w:szCs w:val="28"/>
      <w:shd w:val="clear" w:color="auto" w:fill="FFFFFF"/>
    </w:rPr>
  </w:style>
  <w:style w:type="paragraph" w:customStyle="1" w:styleId="22">
    <w:name w:val="Основной текст (2)"/>
    <w:basedOn w:val="a"/>
    <w:link w:val="21"/>
    <w:qFormat/>
    <w:pPr>
      <w:widowControl w:val="0"/>
      <w:shd w:val="clear" w:color="auto" w:fill="FFFFFF"/>
      <w:spacing w:before="960" w:after="0" w:line="367" w:lineRule="exact"/>
      <w:jc w:val="both"/>
    </w:pPr>
    <w:rPr>
      <w:rFonts w:ascii="Times New Roman" w:hAnsi="Times New Roman"/>
      <w:sz w:val="28"/>
      <w:szCs w:val="28"/>
    </w:rPr>
  </w:style>
  <w:style w:type="character" w:customStyle="1" w:styleId="ad">
    <w:name w:val="Основной текст Знак"/>
    <w:basedOn w:val="a0"/>
    <w:link w:val="ac"/>
    <w:uiPriority w:val="99"/>
    <w:semiHidden/>
    <w:qFormat/>
  </w:style>
  <w:style w:type="paragraph" w:customStyle="1" w:styleId="12">
    <w:name w:val="Основной текст1"/>
    <w:basedOn w:val="a"/>
    <w:link w:val="af3"/>
    <w:qFormat/>
    <w:pPr>
      <w:widowControl w:val="0"/>
      <w:shd w:val="clear" w:color="auto" w:fill="FFFFFF"/>
      <w:spacing w:before="360" w:after="240" w:line="278" w:lineRule="exact"/>
      <w:ind w:hanging="740"/>
      <w:jc w:val="both"/>
    </w:pPr>
    <w:rPr>
      <w:rFonts w:ascii="Times New Roman" w:hAnsi="Times New Roman"/>
      <w:sz w:val="21"/>
      <w:szCs w:val="21"/>
    </w:rPr>
  </w:style>
  <w:style w:type="character" w:customStyle="1" w:styleId="af4">
    <w:name w:val="Основной текст + Курсив"/>
    <w:basedOn w:val="af3"/>
    <w:qFormat/>
    <w:rPr>
      <w:rFonts w:ascii="Times New Roman" w:eastAsia="Times New Roman" w:hAnsi="Times New Roman" w:cs="Times New Roman"/>
      <w:i/>
      <w:iCs/>
      <w:color w:val="000000"/>
      <w:spacing w:val="-1"/>
      <w:w w:val="100"/>
      <w:position w:val="0"/>
      <w:sz w:val="21"/>
      <w:szCs w:val="21"/>
      <w:u w:val="none"/>
      <w:lang w:val="ru-RU"/>
    </w:rPr>
  </w:style>
  <w:style w:type="character" w:customStyle="1" w:styleId="af3">
    <w:name w:val="Основной текст_"/>
    <w:basedOn w:val="a0"/>
    <w:link w:val="12"/>
    <w:qFormat/>
    <w:rPr>
      <w:rFonts w:ascii="Times New Roman" w:eastAsia="Times New Roman" w:hAnsi="Times New Roman" w:cs="Times New Roman"/>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D76F6-128E-455E-8F64-91FBACD2B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6039</Words>
  <Characters>34427</Characters>
  <Application>Microsoft Office Word</Application>
  <DocSecurity>0</DocSecurity>
  <Lines>286</Lines>
  <Paragraphs>80</Paragraphs>
  <ScaleCrop>false</ScaleCrop>
  <Company/>
  <LinksUpToDate>false</LinksUpToDate>
  <CharactersWithSpaces>40386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Поторочин Павел Павлович</cp:lastModifiedBy>
  <cp:revision>9</cp:revision>
  <cp:lastPrinted>2019-02-21T06:50:00Z</cp:lastPrinted>
  <dcterms:created xsi:type="dcterms:W3CDTF">2022-04-13T13:01:00Z</dcterms:created>
  <dcterms:modified xsi:type="dcterms:W3CDTF">2025-04-24T12:37:00Z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94191ED3E0224CA7B0D4D31F01E9ABB2_13</vt:lpwstr>
  </property>
</Properties>
</file>