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27FA" w:rsidRPr="00CF27FA" w:rsidRDefault="00CF27FA" w:rsidP="00CF2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FDF" w:rsidRPr="004C1FDF" w:rsidRDefault="004C1FDF" w:rsidP="004C1FDF">
      <w:pPr>
        <w:keepNext/>
        <w:numPr>
          <w:ilvl w:val="0"/>
          <w:numId w:val="38"/>
        </w:numPr>
        <w:tabs>
          <w:tab w:val="left" w:pos="1276"/>
        </w:tabs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4C1F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</w:t>
      </w:r>
      <w:r w:rsidR="006C09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</w:t>
      </w:r>
      <w:r w:rsidRPr="004C1F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3B39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C1F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4C1FDF" w:rsidRPr="004C1FDF" w:rsidRDefault="004C1FDF" w:rsidP="004C1FDF">
      <w:pPr>
        <w:keepNext/>
        <w:tabs>
          <w:tab w:val="left" w:pos="1276"/>
        </w:tabs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C1FDF" w:rsidRPr="004C1FDF" w:rsidRDefault="004C1FDF" w:rsidP="00E7585E">
      <w:pPr>
        <w:keepNext/>
        <w:autoSpaceDE w:val="0"/>
        <w:autoSpaceDN w:val="0"/>
        <w:adjustRightInd w:val="0"/>
        <w:spacing w:before="360" w:after="240"/>
        <w:ind w:left="720" w:right="-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(паспорт)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4"/>
        <w:gridCol w:w="7222"/>
      </w:tblGrid>
      <w:tr w:rsidR="004C1FDF" w:rsidRPr="004C1FDF">
        <w:trPr>
          <w:trHeight w:val="954"/>
        </w:trPr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03" w:type="dxa"/>
            <w:vAlign w:val="center"/>
          </w:tcPr>
          <w:p w:rsidR="004C1FDF" w:rsidRPr="004C1FDF" w:rsidRDefault="004C1FDF" w:rsidP="003807D7">
            <w:pPr>
              <w:keepNext/>
              <w:tabs>
                <w:tab w:val="left" w:pos="1276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</w:t>
            </w:r>
            <w:r w:rsidR="006C0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3B39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4C1FDF" w:rsidRPr="004C1FDF">
        <w:trPr>
          <w:trHeight w:val="954"/>
        </w:trPr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7303" w:type="dxa"/>
            <w:vAlign w:val="center"/>
          </w:tcPr>
          <w:p w:rsidR="004C1FDF" w:rsidRPr="004C1FDF" w:rsidRDefault="004C1FDF" w:rsidP="00EC4A2E">
            <w:pPr>
              <w:keepNext/>
              <w:tabs>
                <w:tab w:val="left" w:pos="1276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C1FDF" w:rsidRPr="004C1FDF"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</w:p>
        </w:tc>
        <w:tc>
          <w:tcPr>
            <w:tcW w:w="7303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B57A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лавы Администрации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001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социальным вопросам</w:t>
            </w:r>
          </w:p>
        </w:tc>
      </w:tr>
      <w:tr w:rsidR="004C1FDF" w:rsidRPr="004C1FDF"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Разработчик - </w:t>
            </w:r>
          </w:p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7303" w:type="dxa"/>
          </w:tcPr>
          <w:p w:rsidR="000D7E5A" w:rsidRPr="003E44BA" w:rsidRDefault="003E44BA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44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 «Центр развития образования Красногорского района» - директор МКУ «ЦРО Красногорского района»</w:t>
            </w:r>
          </w:p>
        </w:tc>
      </w:tr>
      <w:tr w:rsidR="004C1FDF" w:rsidRPr="004C1FDF"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7303" w:type="dxa"/>
          </w:tcPr>
          <w:p w:rsidR="004C1FDF" w:rsidRDefault="004C1FDF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44BA" w:rsidRDefault="003E44BA" w:rsidP="003E4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культуры, спорта и молодежной политики 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Администрации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44BA" w:rsidRPr="004C1FDF" w:rsidRDefault="003E44BA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БУЗ МЗ «Красногорская РБ МЗ УР»</w:t>
            </w:r>
          </w:p>
          <w:p w:rsidR="004C1FDF" w:rsidRPr="004C1FDF" w:rsidRDefault="004C1FDF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Комиссия по делам несовершеннолетних и защите их прав при Администрации Красногорского района</w:t>
            </w:r>
          </w:p>
          <w:p w:rsidR="004C1FDF" w:rsidRDefault="004C1FDF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Межведомственная антинаркотическая комиссия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67A94" w:rsidRPr="000D7E5A" w:rsidRDefault="00167A94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 «Красногорский»</w:t>
            </w:r>
          </w:p>
        </w:tc>
      </w:tr>
      <w:tr w:rsidR="004C1FDF" w:rsidRPr="004C1FDF"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7303" w:type="dxa"/>
          </w:tcPr>
          <w:p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снижения  роста злоупотребления наркотиками и иными психотропными веществами, противодействие их незаконному обороту, поэтапное сокращение распространения наркомании и связанных с ней негативных социальных последствий до уровня минимальной опасности для общества</w:t>
            </w:r>
          </w:p>
        </w:tc>
      </w:tr>
      <w:tr w:rsidR="004C1FDF" w:rsidRPr="004C1FDF"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7303" w:type="dxa"/>
          </w:tcPr>
          <w:p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антинаркотической пропаганды;          </w:t>
            </w:r>
          </w:p>
          <w:p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системы профилактики злоупотребления наркотическими средствами и другими психоактивными веществами с приоритетом первичной профилактики среди различных категорий населения, прежде всего молодежи и несовершеннолетних, а также         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предупреждение преступлений и правонарушений, связанных со злоупотреблением и незаконным оборотом наркотиков;</w:t>
            </w:r>
          </w:p>
          <w:p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межведомственного сотрудничества в области противодействия распространению наркомании;</w:t>
            </w:r>
          </w:p>
          <w:p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подготовка специалистов в области профилактики и лечения наркомании, их информационное и методическое обеспечение;</w:t>
            </w:r>
          </w:p>
          <w:p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ведение постоянного мониторинга распространения наркотиков, наркомании в районе;</w:t>
            </w:r>
          </w:p>
          <w:p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повышение интереса родителей к вопросам антинаркотического воспитания детей;</w:t>
            </w:r>
          </w:p>
          <w:p w:rsidR="004C1FDF" w:rsidRPr="004C1FDF" w:rsidRDefault="004C1FDF" w:rsidP="00EC4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минимизация вредных социальных последствий употребления наркотиков среди населения района;</w:t>
            </w:r>
          </w:p>
          <w:p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расширение инфраструктуры для досуговой деятельности молодежи:</w:t>
            </w:r>
          </w:p>
          <w:p w:rsidR="004C1FDF" w:rsidRPr="004C1FDF" w:rsidRDefault="004C1FDF" w:rsidP="00EC4A2E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а) развитие волонтерства;</w:t>
            </w:r>
          </w:p>
          <w:p w:rsidR="004C1FDF" w:rsidRPr="004C1FDF" w:rsidRDefault="004C1FDF" w:rsidP="00EC4A2E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б) расширение деятельности общественных организаций   и объединений в сфере профилактики наркомании;</w:t>
            </w:r>
          </w:p>
          <w:p w:rsidR="004C1FDF" w:rsidRPr="004C1FDF" w:rsidRDefault="004C1FDF" w:rsidP="00EC4A2E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в) обеспечение информированности населения района о проблемах, связанных с наркотизацией общества;</w:t>
            </w:r>
          </w:p>
          <w:p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обеспечение информационно-пропагандистского сопровождения антинаркотической работы в СМИ;</w:t>
            </w:r>
          </w:p>
          <w:p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   </w:t>
            </w:r>
          </w:p>
        </w:tc>
      </w:tr>
      <w:tr w:rsidR="004C1FDF" w:rsidRPr="004C1FDF"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Целевые показатели (индикаторы) </w:t>
            </w:r>
          </w:p>
        </w:tc>
        <w:tc>
          <w:tcPr>
            <w:tcW w:w="7303" w:type="dxa"/>
          </w:tcPr>
          <w:p w:rsidR="004C1FDF" w:rsidRPr="003807D7" w:rsidRDefault="004C1FDF" w:rsidP="004C1FDF">
            <w:pPr>
              <w:pStyle w:val="2"/>
              <w:numPr>
                <w:ilvl w:val="0"/>
                <w:numId w:val="31"/>
              </w:numPr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3807D7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количество лиц, зарегистрированных с диагнозом наркомания (по данным статистического мониторинга);</w:t>
            </w:r>
          </w:p>
          <w:p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      </w:r>
          </w:p>
          <w:p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профилактической (по профилактике всех видов зависимости) направленности;</w:t>
            </w:r>
          </w:p>
          <w:p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охват населения профилактическими антинаркотическими акциями;</w:t>
            </w:r>
          </w:p>
          <w:p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число несовершеннолетних и молодежи в возрасте от 11 до 30 лет, вовлеченных в профилактические мероприятия;</w:t>
            </w:r>
          </w:p>
          <w:p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количество волонтерских отрядов;</w:t>
            </w:r>
          </w:p>
          <w:p w:rsid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</w:t>
            </w:r>
            <w:r w:rsidR="006C03DA">
              <w:rPr>
                <w:rFonts w:ascii="Times New Roman" w:hAnsi="Times New Roman" w:cs="Times New Roman"/>
                <w:sz w:val="24"/>
                <w:szCs w:val="24"/>
              </w:rPr>
              <w:t>делам несовершеннолетних ОВД, К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ДНиЗП, наркологических диспансерах</w:t>
            </w:r>
          </w:p>
          <w:p w:rsidR="000D7E5A" w:rsidRPr="004C1FDF" w:rsidRDefault="000D7E5A" w:rsidP="000D7E5A">
            <w:pPr>
              <w:pStyle w:val="a7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FDF" w:rsidRPr="004C1FDF">
        <w:trPr>
          <w:trHeight w:val="618"/>
        </w:trPr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этапы  реализации</w:t>
            </w:r>
          </w:p>
        </w:tc>
        <w:tc>
          <w:tcPr>
            <w:tcW w:w="7303" w:type="dxa"/>
          </w:tcPr>
          <w:p w:rsidR="004C1FDF" w:rsidRPr="004C1FDF" w:rsidRDefault="004C1FDF" w:rsidP="00EC4A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реализации Программы: 20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0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3B39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4C1FDF" w:rsidRPr="004C1FDF" w:rsidRDefault="004C1FDF" w:rsidP="00EC4A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Деление на этапы не предусмотрено</w:t>
            </w:r>
          </w:p>
        </w:tc>
      </w:tr>
      <w:tr w:rsidR="004C1FDF" w:rsidRPr="004C1FDF" w:rsidTr="004C5498">
        <w:trPr>
          <w:trHeight w:val="3960"/>
        </w:trPr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 средств бюджета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реализацию муниципальной программы</w:t>
            </w:r>
          </w:p>
        </w:tc>
        <w:tc>
          <w:tcPr>
            <w:tcW w:w="7303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831"/>
              <w:gridCol w:w="3113"/>
            </w:tblGrid>
            <w:tr w:rsidR="004C1FDF" w:rsidRPr="004C1FDF">
              <w:trPr>
                <w:trHeight w:val="337"/>
                <w:jc w:val="center"/>
              </w:trPr>
              <w:tc>
                <w:tcPr>
                  <w:tcW w:w="2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1FDF" w:rsidRPr="004C1FDF" w:rsidRDefault="004C1FDF" w:rsidP="00EC4A2E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31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1FDF" w:rsidRPr="004C1FDF" w:rsidRDefault="004C1FDF" w:rsidP="00EC4A2E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Средства бюджета МО </w:t>
                  </w:r>
                </w:p>
              </w:tc>
            </w:tr>
            <w:tr w:rsidR="004C1FDF" w:rsidRPr="004C1FDF">
              <w:trPr>
                <w:trHeight w:val="517"/>
                <w:jc w:val="center"/>
              </w:trPr>
              <w:tc>
                <w:tcPr>
                  <w:tcW w:w="2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1FDF" w:rsidRPr="004C1FDF" w:rsidRDefault="004C1FDF" w:rsidP="00EC4A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1FDF" w:rsidRPr="004C1FDF" w:rsidRDefault="004C1FDF" w:rsidP="00EC4A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3901" w:rsidRPr="004C1FDF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3901" w:rsidRPr="004C1FDF" w:rsidRDefault="003B3901" w:rsidP="003B390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3901" w:rsidRPr="004C1FDF" w:rsidRDefault="003B3901" w:rsidP="003B390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3B3901" w:rsidRPr="004C1FDF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3901" w:rsidRPr="004C1FDF" w:rsidRDefault="003B3901" w:rsidP="003B390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3901" w:rsidRPr="004C1FDF" w:rsidRDefault="003B3901" w:rsidP="003B390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3B3901" w:rsidRPr="004C1FDF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3901" w:rsidRPr="004C1FDF" w:rsidRDefault="003B3901" w:rsidP="003B390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3901" w:rsidRPr="004C1FDF" w:rsidRDefault="003B3901" w:rsidP="003B390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3B3901" w:rsidRPr="004C1FDF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3901" w:rsidRPr="004C1FDF" w:rsidRDefault="003B3901" w:rsidP="003B390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3901" w:rsidRPr="004C1FDF" w:rsidRDefault="003B3901" w:rsidP="003B390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4C1FDF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1FDF" w:rsidRPr="004C1FDF" w:rsidRDefault="004C1FDF" w:rsidP="00EC4A2E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4C1FDF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4C1FDF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4C1FDF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 тыс. руб.</w:t>
                  </w:r>
                </w:p>
              </w:tc>
            </w:tr>
            <w:tr w:rsidR="004C1FDF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FD2978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2978" w:rsidRPr="004C1FDF" w:rsidRDefault="00FD2978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D2978" w:rsidRPr="004C1FDF" w:rsidRDefault="00A36789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D29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  <w:r w:rsidR="003B3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тыс. руб.</w:t>
                  </w:r>
                </w:p>
              </w:tc>
            </w:tr>
            <w:tr w:rsidR="007277DF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77DF" w:rsidRDefault="007277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77DF" w:rsidRDefault="00A36789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7277DF" w:rsidRPr="00727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  <w:r w:rsidR="003B3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тыс. руб.</w:t>
                  </w:r>
                </w:p>
              </w:tc>
            </w:tr>
            <w:tr w:rsidR="003B3901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3901" w:rsidRDefault="003B3901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3901" w:rsidRDefault="003B3901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10,00 тыс. руб.</w:t>
                  </w:r>
                </w:p>
              </w:tc>
            </w:tr>
            <w:tr w:rsidR="003B3901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3901" w:rsidRDefault="003B3901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3901" w:rsidRDefault="003B3901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10,00 тыс. руб.</w:t>
                  </w:r>
                </w:p>
              </w:tc>
            </w:tr>
            <w:tr w:rsidR="004C1FDF" w:rsidRPr="004C1FDF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20</w:t>
                  </w:r>
                  <w:r w:rsidR="003B3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3B3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годы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1FDF" w:rsidRPr="004C1FDF" w:rsidRDefault="003B3901" w:rsidP="003B3901">
                  <w:pPr>
                    <w:autoSpaceDE w:val="0"/>
                    <w:autoSpaceDN w:val="0"/>
                    <w:adjustRightInd w:val="0"/>
                    <w:spacing w:before="20" w:after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120</w:t>
                  </w:r>
                  <w:r w:rsidR="004C1FDF"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 тыс.руб.</w:t>
                  </w:r>
                </w:p>
              </w:tc>
            </w:tr>
          </w:tbl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FDF" w:rsidRPr="004C1FDF"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7303" w:type="dxa"/>
          </w:tcPr>
          <w:p w:rsidR="004C1FDF" w:rsidRPr="004C1FDF" w:rsidRDefault="004C1FDF" w:rsidP="00EC4A2E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      </w:r>
          </w:p>
          <w:p w:rsidR="004C1FDF" w:rsidRPr="006D3A30" w:rsidRDefault="004C1FDF" w:rsidP="004C1FDF">
            <w:pPr>
              <w:pStyle w:val="2"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before="0" w:after="0" w:line="240" w:lineRule="auto"/>
              <w:ind w:left="34" w:firstLine="36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охват населения профилактическими антинаркотическими акциями до </w:t>
            </w:r>
            <w:r w:rsidR="003B3901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28</w:t>
            </w:r>
            <w:r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00 чел.; </w:t>
            </w:r>
          </w:p>
          <w:p w:rsidR="004C1FDF" w:rsidRPr="006D3A30" w:rsidRDefault="004C1FDF" w:rsidP="004C1FDF">
            <w:pPr>
              <w:pStyle w:val="2"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before="0" w:after="0" w:line="240" w:lineRule="auto"/>
              <w:ind w:left="34" w:firstLine="36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число несовершеннолетних и молодежи в возрасте от 11 до 30 лет, вовлеченных в профилактические мероприятия (по профилакт</w:t>
            </w:r>
            <w:r w:rsidR="006D3A30"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и</w:t>
            </w:r>
            <w:r w:rsidR="003B3901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ке всех видов зависимости) до 380</w:t>
            </w:r>
            <w:r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0 чел.;  </w:t>
            </w:r>
          </w:p>
          <w:p w:rsidR="004C1FDF" w:rsidRPr="006D3A30" w:rsidRDefault="004C1FDF" w:rsidP="004C1FDF">
            <w:pPr>
              <w:numPr>
                <w:ilvl w:val="0"/>
                <w:numId w:val="33"/>
              </w:numPr>
              <w:spacing w:after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</w:t>
            </w:r>
            <w:r w:rsidR="003B39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00 чел.; </w:t>
            </w:r>
          </w:p>
          <w:p w:rsidR="004C1FDF" w:rsidRPr="006D3A30" w:rsidRDefault="004C1FDF" w:rsidP="004C1FDF">
            <w:pPr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профилактических мероприятий до </w:t>
            </w:r>
            <w:r w:rsidR="003B390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 ед.; </w:t>
            </w:r>
          </w:p>
          <w:p w:rsidR="004C1FDF" w:rsidRPr="006D3A30" w:rsidRDefault="004C1FDF" w:rsidP="004C1FDF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волонтерских отрядов до </w:t>
            </w:r>
            <w:r w:rsidR="003B39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 ед.;</w:t>
            </w:r>
          </w:p>
          <w:p w:rsidR="006D3A30" w:rsidRDefault="004C1FDF" w:rsidP="006D3A30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ind w:left="67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>количество лиц, зарегистрированных с диагнозом наркомания до 1 чел.</w:t>
            </w:r>
            <w:r w:rsidR="006D3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1FDF" w:rsidRPr="006D3A30" w:rsidRDefault="004C1FDF" w:rsidP="006D3A30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ind w:left="0"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</w:t>
            </w:r>
            <w:r w:rsidR="006C03DA">
              <w:rPr>
                <w:rFonts w:ascii="Times New Roman" w:hAnsi="Times New Roman" w:cs="Times New Roman"/>
                <w:sz w:val="24"/>
                <w:szCs w:val="24"/>
              </w:rPr>
              <w:t>делам несовершеннолетних ОВД, К</w:t>
            </w: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>ДНиЗП, наркологических диспансерах до 100%.</w:t>
            </w:r>
            <w:r w:rsidRPr="006D3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C1FDF" w:rsidRPr="004C1FDF">
        <w:tc>
          <w:tcPr>
            <w:tcW w:w="2268" w:type="dxa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контроля за реализацией программы</w:t>
            </w:r>
          </w:p>
        </w:tc>
        <w:tc>
          <w:tcPr>
            <w:tcW w:w="7303" w:type="dxa"/>
          </w:tcPr>
          <w:p w:rsidR="004C1FDF" w:rsidRPr="004C1FDF" w:rsidRDefault="004C1FDF" w:rsidP="00EC4A2E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Общее руководство и контроль за ходом реализации программы осуществляет Администрация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FDF" w:rsidRPr="004C1FDF" w:rsidRDefault="004C1FDF" w:rsidP="00EC4A2E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своевременностью и качеством выполнения мероприятий программы осуществляет заместитель главы Администрации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вопросам.</w:t>
            </w:r>
          </w:p>
          <w:p w:rsidR="004C1FDF" w:rsidRPr="004C1FDF" w:rsidRDefault="004C1FDF" w:rsidP="00EC4A2E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за реализацией программы осуществляет межведомственная антинаркотическая комиссия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C1FDF" w:rsidRPr="004C1FDF" w:rsidRDefault="004C1FDF" w:rsidP="004C1F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1FDF" w:rsidRPr="004C1FDF" w:rsidRDefault="004C1FDF" w:rsidP="004C1FDF">
      <w:pPr>
        <w:numPr>
          <w:ilvl w:val="0"/>
          <w:numId w:val="10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Характеристика состояния сферы деятельности, в рамках которых  реализуется программа, в том числе основные проблемы в этой сфере и прогноз ее развития</w:t>
      </w:r>
    </w:p>
    <w:p w:rsidR="004C1FDF" w:rsidRPr="004C1FDF" w:rsidRDefault="004C1FDF" w:rsidP="004C1FD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Современная ситуация в Российской Федерации характеризуется сохранением негативных тенденций в сфере незаконного оборота и незаконного потребления наркотиков, что представляет серьезную угрозу здоровью населения, демографической ситуации, экономике страны, правопорядку, а также безопасности государства. Высокая смертность, выраженная психологическая деградация, социальная дезадаптация, криминализация, поражение ВИЧ-инфекцией – вот далеко неполный перечень последствий наркомании. 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По экспертным оценкам Всемирной Организации Здравоохранения реальное число потребителей наркотиков превышает официальные данные в 8-10 раз. </w:t>
      </w:r>
    </w:p>
    <w:p w:rsid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Эпидемическая ситуация по распространению наркомании в Удмуртской Республике является отражением общей ситуации, сложившейся на территории Российской Федерации. Анализируя наркоситуацию в разрезе муниципальных образований республики, следует отметить увеличение числа выявленных наркозависимых практически по всем территориям республики в целом на 25%, что может говорить о негативных тенденциях динамики эпидемической ситуации в Удмуртской Республике. </w:t>
      </w:r>
    </w:p>
    <w:p w:rsidR="004F6CCB" w:rsidRPr="004C1FDF" w:rsidRDefault="004F6CCB" w:rsidP="004F6C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Около 90% наркопотребителей - это молодые люди в возрасте до 30 лет. 87,5% из них имеют признаки выраженной социальной дезадаптации – не работают и не учатся, что наносит ощутимый ущерб экономике и состоянию правопорядка. </w:t>
      </w:r>
    </w:p>
    <w:p w:rsidR="004C1FDF" w:rsidRPr="006C03DA" w:rsidRDefault="004C1FDF" w:rsidP="004C1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Количество лиц   Красногорского района с зависимостью от ПАВ, находящихся под</w:t>
      </w:r>
    </w:p>
    <w:p w:rsidR="004C1FDF" w:rsidRPr="006C03DA" w:rsidRDefault="004C1FDF" w:rsidP="004C1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наблюдением в БУЗ УР «Красногорская РБ МЗ УР» на 01.</w:t>
      </w:r>
      <w:r w:rsidR="006C03DA"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06</w:t>
      </w:r>
      <w:r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</w:t>
      </w:r>
      <w:r w:rsidR="00EE00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24</w:t>
      </w:r>
      <w:r w:rsidR="00316FD1"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1"/>
        <w:gridCol w:w="1570"/>
        <w:gridCol w:w="1781"/>
        <w:gridCol w:w="1647"/>
        <w:gridCol w:w="1747"/>
      </w:tblGrid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E07DD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E07DD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Pr="00E07DD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</w:tr>
      <w:tr w:rsidR="007D3E5C" w:rsidRPr="00E07DD5" w:rsidTr="007D3E5C">
        <w:tc>
          <w:tcPr>
            <w:tcW w:w="7905" w:type="dxa"/>
            <w:gridSpan w:val="4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7DD5">
              <w:rPr>
                <w:rFonts w:ascii="Times New Roman" w:hAnsi="Times New Roman"/>
                <w:b/>
                <w:sz w:val="28"/>
                <w:szCs w:val="28"/>
              </w:rPr>
              <w:t>наркотическая зависимость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несовершеннолетние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3E5C" w:rsidRPr="00E07DD5" w:rsidTr="007D3E5C">
        <w:tc>
          <w:tcPr>
            <w:tcW w:w="7905" w:type="dxa"/>
            <w:gridSpan w:val="4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7DD5">
              <w:rPr>
                <w:rFonts w:ascii="Times New Roman" w:hAnsi="Times New Roman"/>
                <w:b/>
                <w:sz w:val="28"/>
                <w:szCs w:val="28"/>
              </w:rPr>
              <w:t>Профилактический учет наркоманы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несовершеннолетние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3E5C" w:rsidRPr="00E07DD5" w:rsidTr="007D3E5C">
        <w:tc>
          <w:tcPr>
            <w:tcW w:w="7905" w:type="dxa"/>
            <w:gridSpan w:val="4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7DD5">
              <w:rPr>
                <w:rFonts w:ascii="Times New Roman" w:hAnsi="Times New Roman"/>
                <w:b/>
                <w:sz w:val="28"/>
                <w:szCs w:val="28"/>
              </w:rPr>
              <w:t>профилактический учет токсикоманы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07D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3E5C" w:rsidRPr="00E07DD5" w:rsidTr="007D3E5C">
        <w:tc>
          <w:tcPr>
            <w:tcW w:w="2741" w:type="dxa"/>
          </w:tcPr>
          <w:p w:rsidR="007D3E5C" w:rsidRPr="00E07DD5" w:rsidRDefault="007D3E5C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несовершеннолетние</w:t>
            </w:r>
          </w:p>
        </w:tc>
        <w:tc>
          <w:tcPr>
            <w:tcW w:w="1620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D3E5C" w:rsidRPr="00E07DD5" w:rsidRDefault="007D3E5C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7" w:type="dxa"/>
          </w:tcPr>
          <w:p w:rsidR="007D3E5C" w:rsidRPr="00E07DD5" w:rsidRDefault="007D3E5C" w:rsidP="007D3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F6CCB" w:rsidRDefault="004F6CCB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В условиях продолжающейся экспансии зарубежного наркорынка, высокой прибыльности наркосбыта, динамично изменяющихся социально-экономических условий несовершеннолетние и молодежь являются наиболее уязвимой  категорией населения.  Трансформируясь в другие виды, потребление наркотиков в молодежной среде остается  в статусе «особой, модной» субкультуры.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Согласованные меры по реализации программных мероприятий, проводимых в целях обеспечения условий для приостановления роста злоупотребления наркотиками и развития системы профилактики их потребления различными группами населения, прежде всего молодежью, позволит удержать наркоситуацию под контролем, внедрить новые направления профилактики наркомании и борьбы с наркопреступностью.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Значимость проблемы наркомании, решение которой выходит за рамки только системы здравоохранения, определяется основными составляющими, диктующими необходимость межведомственного программно-целевого подхода к ее решению. К ним относятся: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социально-экономическая: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наркомания может развиться у любого человека независимо от возраста, пола, национальности и социального положения;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наркотическая зависимость влечёт за собой преждевременную и стойкую утрату трудоспособности потребителей наркотиков, что снижает экономический и военный потенциал общества;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расширение масштабов, повышение опасности преступлений, связанных с незаконным оборотом наркотиков, особенно вовлечение молодёжи в преступную деятельность, влечет к криминализации общества;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необходимость создания возможности лечения больных наркотической зависимостью;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затраты на длительную реабилитацию для возвращения трудоспособного человека в общество;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медицинская: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наркомания - тяжёлое хроническое рецидивирующее заболевание, нарушающее психическую и физическую деятельность человека, приводящее к быстрой деградации личности и преждевременной смерти;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больные, как правило, нуждаются в помощи многих специалистов (врачей разных специальностей, психологов, социальных работников и др.);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больные наркоманией нуждаются в длительном лечении и реабилитации.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Благодаря реализации предыдущей антинаркотической программы увеличен охват населения антинаркотическими акциями и другими профилактическими мероприятиями, количество образовательных учреждений, в которых реализуются программы по профилактике наркомании и формированию здорового образа жизни, количество детей и молодёжи, регулярно занимающихся в секциях физически-оздоровительной, спортивной, технической, эстетической направленности.</w:t>
      </w:r>
    </w:p>
    <w:p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1FDF" w:rsidRPr="004C1FDF" w:rsidRDefault="004C1FDF" w:rsidP="004C1FDF">
      <w:pPr>
        <w:pStyle w:val="a7"/>
        <w:numPr>
          <w:ilvl w:val="0"/>
          <w:numId w:val="10"/>
        </w:numPr>
        <w:tabs>
          <w:tab w:val="left" w:pos="567"/>
          <w:tab w:val="left" w:pos="709"/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Цели и задачи социально-экономического развития муниципального образования в сфере реализации программы</w:t>
      </w:r>
    </w:p>
    <w:p w:rsidR="004C1FDF" w:rsidRPr="004C1FDF" w:rsidRDefault="004C1FDF" w:rsidP="004C1FDF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4C1FDF">
        <w:rPr>
          <w:rFonts w:ascii="Times New Roman" w:hAnsi="Times New Roman" w:cs="Times New Roman"/>
          <w:sz w:val="24"/>
          <w:szCs w:val="24"/>
        </w:rPr>
        <w:t>программы является об</w:t>
      </w:r>
      <w:r w:rsidR="003B3901">
        <w:rPr>
          <w:rFonts w:ascii="Times New Roman" w:hAnsi="Times New Roman" w:cs="Times New Roman"/>
          <w:sz w:val="24"/>
          <w:szCs w:val="24"/>
        </w:rPr>
        <w:t xml:space="preserve">еспечение условий для снижения </w:t>
      </w:r>
      <w:r w:rsidRPr="004C1FDF">
        <w:rPr>
          <w:rFonts w:ascii="Times New Roman" w:hAnsi="Times New Roman" w:cs="Times New Roman"/>
          <w:sz w:val="24"/>
          <w:szCs w:val="24"/>
        </w:rPr>
        <w:t>роста злоупотребления наркотиками, противодействие их незаконному обороту, поэтапное сокращение распространения наркомании и связанных с ней преступностью и правонарушений до уровня минимальной опасности для общества.</w:t>
      </w:r>
    </w:p>
    <w:p w:rsidR="004C1FDF" w:rsidRPr="004C1FDF" w:rsidRDefault="004C1FDF" w:rsidP="004C1FDF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Для достижения указанной цели предусматривается решение следующих </w:t>
      </w:r>
      <w:r w:rsidRPr="004C1FDF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4C1FDF">
        <w:rPr>
          <w:rFonts w:ascii="Times New Roman" w:hAnsi="Times New Roman" w:cs="Times New Roman"/>
          <w:sz w:val="24"/>
          <w:szCs w:val="24"/>
        </w:rPr>
        <w:t>:</w:t>
      </w:r>
    </w:p>
    <w:p w:rsidR="004C1FDF" w:rsidRPr="004C1FDF" w:rsidRDefault="004C1FDF" w:rsidP="004C1FDF">
      <w:pPr>
        <w:widowControl w:val="0"/>
        <w:autoSpaceDE w:val="0"/>
        <w:autoSpaceDN w:val="0"/>
        <w:adjustRightInd w:val="0"/>
        <w:spacing w:line="240" w:lineRule="auto"/>
        <w:ind w:right="-108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- совершенствование антинаркотической пропаганды;          </w:t>
      </w:r>
    </w:p>
    <w:p w:rsidR="004C1FDF" w:rsidRPr="004C1FDF" w:rsidRDefault="004C1FDF" w:rsidP="00E7585E">
      <w:pPr>
        <w:widowControl w:val="0"/>
        <w:autoSpaceDE w:val="0"/>
        <w:autoSpaceDN w:val="0"/>
        <w:adjustRightInd w:val="0"/>
        <w:spacing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совершенствование системы профилактики злоупотребления наркотическими средствами и другими психоактивными веществами среди различных категорий населения, прежде всего молодежи и 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</w:r>
    </w:p>
    <w:p w:rsidR="004C1FDF" w:rsidRPr="004C1FDF" w:rsidRDefault="004C1FDF" w:rsidP="00E7585E">
      <w:pPr>
        <w:widowControl w:val="0"/>
        <w:autoSpaceDE w:val="0"/>
        <w:autoSpaceDN w:val="0"/>
        <w:adjustRightInd w:val="0"/>
        <w:spacing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совершенствование межведомственного сотрудничество в области противодействия распространению наркомании;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подготовка специалистов в области профилактики и лечения наркомании, их информационное и методическое обеспечение;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ведение постоянного мониторинга распространения наркотиков, наркомании в районе;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повышение интереса родителей к вопросам антинаркотического воспитания детей;</w:t>
      </w:r>
    </w:p>
    <w:p w:rsidR="004C1FDF" w:rsidRPr="004C1FDF" w:rsidRDefault="004C1FDF" w:rsidP="004C1F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- минимизация вредных последствий употребления наркотиков среди населения района:                        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а) заболеваемости сопутствующими заболеваниями; 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б) смертности трудоспособного населения;                  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в) социальных последствий.                                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расширение инфраструктуры для досуговой деятельности молодежи: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а) развитие волонтерства;</w:t>
      </w:r>
    </w:p>
    <w:p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б) расширение деятельности общественных организаций   и объединений в сфере профилактики наркомании;</w:t>
      </w:r>
    </w:p>
    <w:p w:rsidR="004C1FDF" w:rsidRPr="004C1FDF" w:rsidRDefault="004C1FDF" w:rsidP="00E7585E">
      <w:pPr>
        <w:pStyle w:val="a7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в) обеспечение информированности населения района о проблемах, связанных с наркотизацией общества  </w:t>
      </w:r>
    </w:p>
    <w:p w:rsidR="004C1FDF" w:rsidRPr="004C1FDF" w:rsidRDefault="004C1FDF" w:rsidP="00E7585E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- обеспечение информационно-пропагандистского сопровождения антинаркотической работы в СМИ;</w:t>
      </w:r>
    </w:p>
    <w:p w:rsidR="004C1FDF" w:rsidRPr="004C1FDF" w:rsidRDefault="004C1FDF" w:rsidP="00E7585E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  </w:t>
      </w:r>
    </w:p>
    <w:p w:rsidR="004F6CCB" w:rsidRPr="004C1FDF" w:rsidRDefault="004F6CCB" w:rsidP="004C1FDF">
      <w:pPr>
        <w:pStyle w:val="a7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Целевые показатели (индикаторы), характеризующие достижение поставленных в рамках программы целей и задач, обоснование их состава и значений</w:t>
      </w:r>
    </w:p>
    <w:p w:rsidR="004C1FDF" w:rsidRPr="00B55DD9" w:rsidRDefault="004C1FDF" w:rsidP="004C1FDF">
      <w:pPr>
        <w:pStyle w:val="2"/>
        <w:numPr>
          <w:ilvl w:val="0"/>
          <w:numId w:val="36"/>
        </w:numPr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B55DD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lastRenderedPageBreak/>
        <w:t>количество лиц, зарегистрированных с диагнозом наркомания (по данным статистического мониторинга);</w:t>
      </w:r>
    </w:p>
    <w:p w:rsidR="004C1FDF" w:rsidRPr="004C1FDF" w:rsidRDefault="004C1FDF" w:rsidP="004C1FDF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</w:r>
    </w:p>
    <w:p w:rsidR="004C1FDF" w:rsidRPr="004C1FDF" w:rsidRDefault="004C1FDF" w:rsidP="004C1FDF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мероприятий профилактической направленности</w:t>
      </w:r>
    </w:p>
    <w:p w:rsidR="004C1FDF" w:rsidRPr="004C1FDF" w:rsidRDefault="004C1FDF" w:rsidP="004C1FD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охват населения профилактическими антинаркотическими акциями</w:t>
      </w:r>
    </w:p>
    <w:p w:rsidR="004C1FDF" w:rsidRPr="004C1FDF" w:rsidRDefault="004C1FDF" w:rsidP="004C1FD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число несовершеннолетних и молодежи в возрасте от 11 до 30 лет, вовлеченных в профилактические мероприятия</w:t>
      </w:r>
    </w:p>
    <w:p w:rsidR="003F739D" w:rsidRDefault="004C1FDF" w:rsidP="003F739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волонтерских отрядов</w:t>
      </w:r>
    </w:p>
    <w:p w:rsidR="004C1FDF" w:rsidRDefault="003F739D" w:rsidP="003F739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739D">
        <w:rPr>
          <w:rFonts w:ascii="Times New Roman" w:hAnsi="Times New Roman" w:cs="Times New Roman"/>
          <w:sz w:val="24"/>
          <w:szCs w:val="24"/>
        </w:rPr>
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КДНиЗП, наркологических диспансерах</w:t>
      </w:r>
    </w:p>
    <w:p w:rsidR="003F739D" w:rsidRPr="003F739D" w:rsidRDefault="003F739D" w:rsidP="003F739D">
      <w:pPr>
        <w:widowControl w:val="0"/>
        <w:autoSpaceDE w:val="0"/>
        <w:autoSpaceDN w:val="0"/>
        <w:adjustRightInd w:val="0"/>
        <w:spacing w:after="0"/>
        <w:ind w:left="575"/>
        <w:jc w:val="both"/>
        <w:rPr>
          <w:rFonts w:ascii="Times New Roman" w:hAnsi="Times New Roman" w:cs="Times New Roman"/>
          <w:sz w:val="24"/>
          <w:szCs w:val="24"/>
        </w:rPr>
      </w:pPr>
    </w:p>
    <w:p w:rsidR="004C1FDF" w:rsidRPr="004C1FDF" w:rsidRDefault="004C1FDF" w:rsidP="004C1FDF">
      <w:pPr>
        <w:pStyle w:val="a7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Сроки и этапы реализации программы</w:t>
      </w:r>
    </w:p>
    <w:p w:rsidR="004C1FDF" w:rsidRPr="004C1FDF" w:rsidRDefault="004C1FDF" w:rsidP="004C1FD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Период дейс</w:t>
      </w:r>
      <w:r w:rsidR="004835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277DF">
        <w:rPr>
          <w:rFonts w:ascii="Times New Roman" w:hAnsi="Times New Roman" w:cs="Times New Roman"/>
          <w:color w:val="000000"/>
          <w:sz w:val="24"/>
          <w:szCs w:val="24"/>
        </w:rPr>
        <w:t>вия муниципальной программы – 1</w:t>
      </w:r>
      <w:r w:rsidR="000D52D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C1FDF">
        <w:rPr>
          <w:rFonts w:ascii="Times New Roman" w:hAnsi="Times New Roman" w:cs="Times New Roman"/>
          <w:color w:val="000000"/>
          <w:sz w:val="24"/>
          <w:szCs w:val="24"/>
        </w:rPr>
        <w:t xml:space="preserve"> лет (20</w:t>
      </w:r>
      <w:r w:rsidR="006C09CD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4C1FDF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3B390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C1FDF">
        <w:rPr>
          <w:rFonts w:ascii="Times New Roman" w:hAnsi="Times New Roman" w:cs="Times New Roman"/>
          <w:color w:val="000000"/>
          <w:sz w:val="24"/>
          <w:szCs w:val="24"/>
        </w:rPr>
        <w:t xml:space="preserve"> годы)</w:t>
      </w:r>
    </w:p>
    <w:p w:rsidR="004C1FDF" w:rsidRPr="004C1FDF" w:rsidRDefault="004C1FDF" w:rsidP="004C1FD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В рамках Программы не предполагается деление на этапы.</w:t>
      </w:r>
    </w:p>
    <w:p w:rsidR="003F739D" w:rsidRPr="003F739D" w:rsidRDefault="003F739D" w:rsidP="003F739D">
      <w:pPr>
        <w:pStyle w:val="a7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мероприятия, направленные на достижение целей и задач в сфере реализации программы</w:t>
      </w:r>
    </w:p>
    <w:p w:rsidR="004C1FDF" w:rsidRPr="004C1FDF" w:rsidRDefault="004C1FDF" w:rsidP="004C1FDF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Основные мероприятия, направленные на достижение целей и задач в сфере реализации программы представлены в Приложении (Форма 2).</w:t>
      </w:r>
    </w:p>
    <w:p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Меры муниципального регулирования, направленные на достижение целей и задач в сфере реализации подпрограммы</w:t>
      </w:r>
    </w:p>
    <w:p w:rsidR="004C1FDF" w:rsidRPr="004C1FDF" w:rsidRDefault="004C1FDF" w:rsidP="004C1FDF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Не предусмотрены.</w:t>
      </w:r>
    </w:p>
    <w:p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Прогноз сводных показателей муниципальных заданий на оказание муниципальных услуг (выполнение работ), осуществляемых в рамках программы</w:t>
      </w:r>
    </w:p>
    <w:p w:rsidR="004C1FDF" w:rsidRPr="004C1FDF" w:rsidRDefault="004C1FDF" w:rsidP="004C1FDF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Не предусмотрен.</w:t>
      </w:r>
    </w:p>
    <w:p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Взаимодействие с органами государственной власти Удмуртской Республики,  поселениями, входящими в состав муниципального образования, с иными муниципальными образованиями, организациями и гражданами для достижения целей программы</w:t>
      </w:r>
    </w:p>
    <w:p w:rsidR="004C1FDF" w:rsidRPr="004C1FDF" w:rsidRDefault="004C1FDF" w:rsidP="002016C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В целях проведения согласованной работы осуществляется взаимодействие с Министерством физ</w:t>
      </w:r>
      <w:r w:rsidR="00ED4CDD">
        <w:rPr>
          <w:rFonts w:ascii="Times New Roman" w:hAnsi="Times New Roman" w:cs="Times New Roman"/>
          <w:sz w:val="24"/>
          <w:szCs w:val="24"/>
        </w:rPr>
        <w:t xml:space="preserve">ической </w:t>
      </w:r>
      <w:r w:rsidRPr="004C1FDF">
        <w:rPr>
          <w:rFonts w:ascii="Times New Roman" w:hAnsi="Times New Roman" w:cs="Times New Roman"/>
          <w:sz w:val="24"/>
          <w:szCs w:val="24"/>
        </w:rPr>
        <w:t xml:space="preserve">культуры, спорта и молодежной политики Удмуртской Республики, Министерством здравоохранения Удмуртской Республики, органами внутренних дел. </w:t>
      </w:r>
    </w:p>
    <w:p w:rsidR="004C1FDF" w:rsidRPr="004C1FDF" w:rsidRDefault="004C1FDF" w:rsidP="002016C3">
      <w:pPr>
        <w:spacing w:before="40"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Мероприятия программы реализуются при участии МБУ Молодежный центр «Встреча», Отдела культуры, спорта и молодежной политики Администрации МО 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C1FDF">
        <w:rPr>
          <w:rFonts w:ascii="Times New Roman" w:hAnsi="Times New Roman" w:cs="Times New Roman"/>
          <w:sz w:val="24"/>
          <w:szCs w:val="24"/>
        </w:rPr>
        <w:t xml:space="preserve">Отдела образования Администрации МО 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C1FDF">
        <w:rPr>
          <w:rFonts w:ascii="Times New Roman" w:hAnsi="Times New Roman" w:cs="Times New Roman"/>
          <w:sz w:val="24"/>
          <w:szCs w:val="24"/>
        </w:rPr>
        <w:t>», БУЗ УР «Красногорская РБ МЗ УР»</w:t>
      </w:r>
      <w:r w:rsidRPr="004C1FDF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ED4CDD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837090">
        <w:rPr>
          <w:rFonts w:ascii="Times New Roman" w:hAnsi="Times New Roman" w:cs="Times New Roman"/>
          <w:spacing w:val="-3"/>
          <w:sz w:val="24"/>
          <w:szCs w:val="24"/>
        </w:rPr>
        <w:t>ункт</w:t>
      </w:r>
      <w:r w:rsidR="00ED4CD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4043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38CE">
        <w:rPr>
          <w:rFonts w:ascii="Times New Roman" w:hAnsi="Times New Roman" w:cs="Times New Roman"/>
          <w:sz w:val="24"/>
          <w:szCs w:val="24"/>
        </w:rPr>
        <w:t>полиции «Красногорский</w:t>
      </w:r>
      <w:r w:rsidRPr="006C03DA">
        <w:rPr>
          <w:rFonts w:ascii="Times New Roman" w:hAnsi="Times New Roman" w:cs="Times New Roman"/>
          <w:sz w:val="24"/>
          <w:szCs w:val="24"/>
        </w:rPr>
        <w:t xml:space="preserve">» межмуниципального отдела МВД России «Игринский», </w:t>
      </w:r>
      <w:r w:rsidRPr="004C1FDF">
        <w:rPr>
          <w:rFonts w:ascii="Times New Roman" w:hAnsi="Times New Roman" w:cs="Times New Roman"/>
          <w:sz w:val="24"/>
          <w:szCs w:val="24"/>
        </w:rPr>
        <w:t xml:space="preserve"> БУЗ УР «Республиканский наркологический диспансер Министерства здравоохранения </w:t>
      </w:r>
      <w:r w:rsidRPr="004C1FDF">
        <w:rPr>
          <w:rFonts w:ascii="Times New Roman" w:hAnsi="Times New Roman" w:cs="Times New Roman"/>
          <w:sz w:val="24"/>
          <w:szCs w:val="24"/>
        </w:rPr>
        <w:lastRenderedPageBreak/>
        <w:t xml:space="preserve">Удмуртской Республики», молодежных и детских общественных объединений, иных негосударственных организаций, реализующих профилактические программы (проекты). </w:t>
      </w:r>
    </w:p>
    <w:p w:rsidR="004C1FDF" w:rsidRPr="004C1FDF" w:rsidRDefault="004C1FDF" w:rsidP="004C1FD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программы</w:t>
      </w:r>
    </w:p>
    <w:p w:rsidR="004C1FDF" w:rsidRPr="004C1FDF" w:rsidRDefault="004C1FDF" w:rsidP="004C1FDF">
      <w:pPr>
        <w:keepNext/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Источниками ресурсного обеспечения программы являются:</w:t>
      </w:r>
    </w:p>
    <w:p w:rsidR="004C1FDF" w:rsidRPr="004C1FDF" w:rsidRDefault="004C1FDF" w:rsidP="004C1FDF">
      <w:pPr>
        <w:pStyle w:val="a7"/>
        <w:numPr>
          <w:ilvl w:val="0"/>
          <w:numId w:val="14"/>
        </w:numPr>
        <w:shd w:val="clear" w:color="auto" w:fill="FFFFFF"/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средства бюджета муниципального образования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C1FDF" w:rsidRPr="004C1FDF" w:rsidRDefault="004C1FDF" w:rsidP="004C1FDF">
      <w:pPr>
        <w:pStyle w:val="a7"/>
        <w:numPr>
          <w:ilvl w:val="0"/>
          <w:numId w:val="14"/>
        </w:numPr>
        <w:shd w:val="clear" w:color="auto" w:fill="FFFFFF"/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средства (гранты), привлекаемые</w:t>
      </w:r>
      <w:r w:rsidR="002E0131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организациями, учреждениями культуры</w:t>
      </w:r>
      <w:r w:rsidRPr="004C1FDF">
        <w:rPr>
          <w:rFonts w:ascii="Times New Roman" w:hAnsi="Times New Roman" w:cs="Times New Roman"/>
          <w:sz w:val="24"/>
          <w:szCs w:val="24"/>
        </w:rPr>
        <w:t>, молодежными и детскими общественными объединениями, иными негосударственными организациями на реализацию профилактических программ (проектов);</w:t>
      </w:r>
    </w:p>
    <w:p w:rsidR="004C1FDF" w:rsidRPr="004C1FDF" w:rsidRDefault="004C1FDF" w:rsidP="004C1FDF">
      <w:pPr>
        <w:pStyle w:val="a7"/>
        <w:numPr>
          <w:ilvl w:val="0"/>
          <w:numId w:val="14"/>
        </w:numPr>
        <w:shd w:val="clear" w:color="auto" w:fill="FFFFFF"/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субсидии из бюджета Удмуртской Республики, привлекаемые на реализацию профилактических программ (проектов). </w:t>
      </w:r>
    </w:p>
    <w:p w:rsidR="004C1FDF" w:rsidRPr="004C1FDF" w:rsidRDefault="004C1FDF" w:rsidP="004C1FD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программы на 20</w:t>
      </w:r>
      <w:r w:rsidR="006C09CD">
        <w:rPr>
          <w:rFonts w:ascii="Times New Roman" w:hAnsi="Times New Roman" w:cs="Times New Roman"/>
          <w:sz w:val="24"/>
          <w:szCs w:val="24"/>
        </w:rPr>
        <w:t>16</w:t>
      </w:r>
      <w:r w:rsidRPr="004C1FDF">
        <w:rPr>
          <w:rFonts w:ascii="Times New Roman" w:hAnsi="Times New Roman" w:cs="Times New Roman"/>
          <w:sz w:val="24"/>
          <w:szCs w:val="24"/>
        </w:rPr>
        <w:t>-202</w:t>
      </w:r>
      <w:r w:rsidR="003B3901">
        <w:rPr>
          <w:rFonts w:ascii="Times New Roman" w:hAnsi="Times New Roman" w:cs="Times New Roman"/>
          <w:sz w:val="24"/>
          <w:szCs w:val="24"/>
        </w:rPr>
        <w:t>8</w:t>
      </w:r>
      <w:r w:rsidRPr="004C1FDF">
        <w:rPr>
          <w:rFonts w:ascii="Times New Roman" w:hAnsi="Times New Roman" w:cs="Times New Roman"/>
          <w:sz w:val="24"/>
          <w:szCs w:val="24"/>
        </w:rPr>
        <w:t xml:space="preserve"> годы за счет средств бюджета муниципального образования </w:t>
      </w:r>
      <w:r w:rsidRPr="004C1FDF">
        <w:rPr>
          <w:rFonts w:ascii="Times New Roman" w:hAnsi="Times New Roman" w:cs="Times New Roman"/>
          <w:sz w:val="24"/>
          <w:szCs w:val="24"/>
          <w:lang w:eastAsia="ru-RU"/>
        </w:rPr>
        <w:t xml:space="preserve">«Красногорский район» </w:t>
      </w:r>
      <w:r w:rsidR="006C09CD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3B3901">
        <w:rPr>
          <w:rFonts w:ascii="Times New Roman" w:hAnsi="Times New Roman" w:cs="Times New Roman"/>
          <w:sz w:val="24"/>
          <w:szCs w:val="24"/>
        </w:rPr>
        <w:t>12</w:t>
      </w:r>
      <w:r w:rsidRPr="004C1FDF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4C1FDF" w:rsidRPr="004C1FDF" w:rsidRDefault="004C1FDF" w:rsidP="004C1FDF">
      <w:pPr>
        <w:keepNext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Сведения о ресурсном обеспечении программы за счет средств бюджета муниципального образования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C1FD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4C1FDF">
        <w:rPr>
          <w:rFonts w:ascii="Times New Roman" w:hAnsi="Times New Roman" w:cs="Times New Roman"/>
          <w:sz w:val="24"/>
          <w:szCs w:val="24"/>
        </w:rPr>
        <w:t>по годам реализации муниципальной программы (в тыс. руб.):</w:t>
      </w:r>
    </w:p>
    <w:p w:rsidR="004C1FDF" w:rsidRPr="004C1FDF" w:rsidRDefault="004C1FDF" w:rsidP="004C1FDF">
      <w:pPr>
        <w:keepNext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2"/>
        <w:gridCol w:w="1896"/>
      </w:tblGrid>
      <w:tr w:rsidR="004C1FDF" w:rsidRPr="004C1FDF" w:rsidTr="006C09CD">
        <w:trPr>
          <w:trHeight w:val="337"/>
          <w:jc w:val="center"/>
        </w:trPr>
        <w:tc>
          <w:tcPr>
            <w:tcW w:w="2432" w:type="dxa"/>
            <w:vMerge w:val="restart"/>
            <w:vAlign w:val="center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896" w:type="dxa"/>
            <w:vMerge w:val="restart"/>
            <w:vAlign w:val="center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Средства бюджета МО «Красногорский район»</w:t>
            </w:r>
          </w:p>
        </w:tc>
      </w:tr>
      <w:tr w:rsidR="004C1FDF" w:rsidRPr="004C1FDF">
        <w:trPr>
          <w:trHeight w:val="517"/>
          <w:jc w:val="center"/>
        </w:trPr>
        <w:tc>
          <w:tcPr>
            <w:tcW w:w="0" w:type="auto"/>
            <w:vMerge/>
            <w:vAlign w:val="center"/>
          </w:tcPr>
          <w:p w:rsidR="004C1FDF" w:rsidRPr="004C1FDF" w:rsidRDefault="004C1FDF" w:rsidP="00EC4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C1FDF" w:rsidRPr="004C1FDF" w:rsidRDefault="004C1FDF" w:rsidP="00EC4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CD" w:rsidRPr="004C1FDF" w:rsidTr="006C09CD">
        <w:trPr>
          <w:jc w:val="center"/>
        </w:trPr>
        <w:tc>
          <w:tcPr>
            <w:tcW w:w="2432" w:type="dxa"/>
          </w:tcPr>
          <w:p w:rsidR="006C09CD" w:rsidRPr="004C1FDF" w:rsidRDefault="006C09CD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96" w:type="dxa"/>
          </w:tcPr>
          <w:p w:rsidR="006C09CD" w:rsidRDefault="006C09CD" w:rsidP="006C09CD">
            <w:pPr>
              <w:jc w:val="center"/>
            </w:pPr>
            <w:r w:rsidRPr="00810A0C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6C09CD" w:rsidRPr="004C1FDF" w:rsidTr="006C09CD">
        <w:trPr>
          <w:jc w:val="center"/>
        </w:trPr>
        <w:tc>
          <w:tcPr>
            <w:tcW w:w="2432" w:type="dxa"/>
          </w:tcPr>
          <w:p w:rsidR="006C09CD" w:rsidRPr="004C1FDF" w:rsidRDefault="006C09CD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96" w:type="dxa"/>
          </w:tcPr>
          <w:p w:rsidR="006C09CD" w:rsidRDefault="006C09CD" w:rsidP="006C09CD">
            <w:pPr>
              <w:jc w:val="center"/>
            </w:pPr>
            <w:r w:rsidRPr="00810A0C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6C09CD" w:rsidRPr="004C1FDF" w:rsidTr="006C09CD">
        <w:trPr>
          <w:jc w:val="center"/>
        </w:trPr>
        <w:tc>
          <w:tcPr>
            <w:tcW w:w="2432" w:type="dxa"/>
          </w:tcPr>
          <w:p w:rsidR="006C09CD" w:rsidRPr="004C1FDF" w:rsidRDefault="006C09CD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96" w:type="dxa"/>
          </w:tcPr>
          <w:p w:rsidR="006C09CD" w:rsidRDefault="006C09CD" w:rsidP="006C09CD">
            <w:pPr>
              <w:jc w:val="center"/>
            </w:pPr>
            <w:r w:rsidRPr="00810A0C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6C09CD" w:rsidRPr="004C1FDF" w:rsidTr="006C09CD">
        <w:trPr>
          <w:jc w:val="center"/>
        </w:trPr>
        <w:tc>
          <w:tcPr>
            <w:tcW w:w="2432" w:type="dxa"/>
          </w:tcPr>
          <w:p w:rsidR="006C09CD" w:rsidRPr="004C1FDF" w:rsidRDefault="006C09CD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96" w:type="dxa"/>
          </w:tcPr>
          <w:p w:rsidR="006C09CD" w:rsidRDefault="006C09CD" w:rsidP="006C09CD">
            <w:pPr>
              <w:jc w:val="center"/>
            </w:pPr>
            <w:r w:rsidRPr="00810A0C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C1FDF" w:rsidRPr="004C1FDF" w:rsidTr="006C09CD">
        <w:trPr>
          <w:jc w:val="center"/>
        </w:trPr>
        <w:tc>
          <w:tcPr>
            <w:tcW w:w="2432" w:type="dxa"/>
          </w:tcPr>
          <w:p w:rsidR="004C1FDF" w:rsidRPr="004C1FDF" w:rsidRDefault="004C1FDF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7A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C1FDF" w:rsidRPr="004C1FDF" w:rsidTr="006C09CD">
        <w:trPr>
          <w:jc w:val="center"/>
        </w:trPr>
        <w:tc>
          <w:tcPr>
            <w:tcW w:w="2432" w:type="dxa"/>
          </w:tcPr>
          <w:p w:rsidR="004C1FDF" w:rsidRPr="004C1FDF" w:rsidRDefault="00287A9B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96" w:type="dxa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C1FDF" w:rsidRPr="004C1FDF" w:rsidTr="006C09CD">
        <w:trPr>
          <w:jc w:val="center"/>
        </w:trPr>
        <w:tc>
          <w:tcPr>
            <w:tcW w:w="2432" w:type="dxa"/>
          </w:tcPr>
          <w:p w:rsidR="004C1FDF" w:rsidRPr="004C1FDF" w:rsidRDefault="00287A9B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96" w:type="dxa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C1FDF" w:rsidRPr="004C1FDF" w:rsidTr="006C09CD">
        <w:trPr>
          <w:jc w:val="center"/>
        </w:trPr>
        <w:tc>
          <w:tcPr>
            <w:tcW w:w="2432" w:type="dxa"/>
          </w:tcPr>
          <w:p w:rsidR="004C1FDF" w:rsidRPr="004C1FDF" w:rsidRDefault="00287A9B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96" w:type="dxa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0,0 тыс. руб.</w:t>
            </w:r>
          </w:p>
        </w:tc>
      </w:tr>
      <w:tr w:rsidR="004C1FDF" w:rsidRPr="004C1FDF" w:rsidTr="006C09CD">
        <w:trPr>
          <w:jc w:val="center"/>
        </w:trPr>
        <w:tc>
          <w:tcPr>
            <w:tcW w:w="2432" w:type="dxa"/>
          </w:tcPr>
          <w:p w:rsidR="004C1FDF" w:rsidRPr="004C1FDF" w:rsidRDefault="00287A9B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6" w:type="dxa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83593" w:rsidRPr="004C1FDF" w:rsidTr="006C09CD">
        <w:trPr>
          <w:jc w:val="center"/>
        </w:trPr>
        <w:tc>
          <w:tcPr>
            <w:tcW w:w="2432" w:type="dxa"/>
          </w:tcPr>
          <w:p w:rsidR="00483593" w:rsidRDefault="00483593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96" w:type="dxa"/>
          </w:tcPr>
          <w:p w:rsidR="00483593" w:rsidRPr="004C1FDF" w:rsidRDefault="00A36789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5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3B390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7277DF" w:rsidRPr="004C1FDF" w:rsidTr="006C09CD">
        <w:trPr>
          <w:jc w:val="center"/>
        </w:trPr>
        <w:tc>
          <w:tcPr>
            <w:tcW w:w="2432" w:type="dxa"/>
          </w:tcPr>
          <w:p w:rsidR="007277DF" w:rsidRDefault="003B3901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96" w:type="dxa"/>
          </w:tcPr>
          <w:p w:rsidR="007277DF" w:rsidRDefault="00A36789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7DF" w:rsidRPr="007277D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3B390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3B3901" w:rsidRPr="004C1FDF" w:rsidTr="006C09CD">
        <w:trPr>
          <w:jc w:val="center"/>
        </w:trPr>
        <w:tc>
          <w:tcPr>
            <w:tcW w:w="2432" w:type="dxa"/>
          </w:tcPr>
          <w:p w:rsidR="003B3901" w:rsidRDefault="003B3901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896" w:type="dxa"/>
          </w:tcPr>
          <w:p w:rsidR="003B3901" w:rsidRDefault="003B3901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 тыс. руб.</w:t>
            </w:r>
          </w:p>
        </w:tc>
      </w:tr>
      <w:tr w:rsidR="003B3901" w:rsidRPr="004C1FDF" w:rsidTr="006C09CD">
        <w:trPr>
          <w:jc w:val="center"/>
        </w:trPr>
        <w:tc>
          <w:tcPr>
            <w:tcW w:w="2432" w:type="dxa"/>
          </w:tcPr>
          <w:p w:rsidR="003B3901" w:rsidRDefault="003B3901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896" w:type="dxa"/>
          </w:tcPr>
          <w:p w:rsidR="003B3901" w:rsidRDefault="003B3901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  тыс. руб.</w:t>
            </w:r>
          </w:p>
        </w:tc>
      </w:tr>
      <w:tr w:rsidR="004C1FDF" w:rsidRPr="004C1FDF" w:rsidTr="006C09CD">
        <w:trPr>
          <w:jc w:val="center"/>
        </w:trPr>
        <w:tc>
          <w:tcPr>
            <w:tcW w:w="2432" w:type="dxa"/>
          </w:tcPr>
          <w:p w:rsidR="004C1FDF" w:rsidRPr="004C1FDF" w:rsidRDefault="004C1FDF" w:rsidP="00287A9B">
            <w:pPr>
              <w:autoSpaceDE w:val="0"/>
              <w:autoSpaceDN w:val="0"/>
              <w:adjustRightInd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Итого 20</w:t>
            </w:r>
            <w:r w:rsidR="006C0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B39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896" w:type="dxa"/>
            <w:vAlign w:val="center"/>
          </w:tcPr>
          <w:p w:rsidR="004C1FDF" w:rsidRPr="004C1FDF" w:rsidRDefault="003B3901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</w:rPr>
              <w:t>0,0 тыс.руб.</w:t>
            </w:r>
          </w:p>
        </w:tc>
      </w:tr>
    </w:tbl>
    <w:p w:rsidR="004C1FDF" w:rsidRPr="004C1FDF" w:rsidRDefault="004C1FDF" w:rsidP="004C1F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1FDF" w:rsidRPr="004C1FDF" w:rsidRDefault="004C1FDF" w:rsidP="004C1F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Ресурсное обеспечение программы за счет средств бюджета муниципального образования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C1FDF" w:rsidRPr="004C1FDF" w:rsidRDefault="004C1FDF" w:rsidP="004C1FDF">
      <w:pPr>
        <w:pStyle w:val="a7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C1FDF">
        <w:rPr>
          <w:rFonts w:ascii="Times New Roman" w:hAnsi="Times New Roman" w:cs="Times New Roman"/>
          <w:sz w:val="24"/>
          <w:szCs w:val="24"/>
          <w:lang w:val="x-none"/>
        </w:rPr>
        <w:t>на 20</w:t>
      </w:r>
      <w:r w:rsidR="003807D7">
        <w:rPr>
          <w:rFonts w:ascii="Times New Roman" w:hAnsi="Times New Roman" w:cs="Times New Roman"/>
          <w:sz w:val="24"/>
          <w:szCs w:val="24"/>
        </w:rPr>
        <w:t>20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>-20</w:t>
      </w:r>
      <w:r w:rsidR="003807D7">
        <w:rPr>
          <w:rFonts w:ascii="Times New Roman" w:hAnsi="Times New Roman" w:cs="Times New Roman"/>
          <w:sz w:val="24"/>
          <w:szCs w:val="24"/>
        </w:rPr>
        <w:t>22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годы – в соответствии с решением о бюджете Красногорского района на 20</w:t>
      </w:r>
      <w:r w:rsidR="003807D7">
        <w:rPr>
          <w:rFonts w:ascii="Times New Roman" w:hAnsi="Times New Roman" w:cs="Times New Roman"/>
          <w:sz w:val="24"/>
          <w:szCs w:val="24"/>
        </w:rPr>
        <w:t>20</w:t>
      </w:r>
      <w:r w:rsidR="003807D7">
        <w:rPr>
          <w:rFonts w:ascii="Times New Roman" w:hAnsi="Times New Roman" w:cs="Times New Roman"/>
          <w:sz w:val="24"/>
          <w:szCs w:val="24"/>
          <w:lang w:val="x-none"/>
        </w:rPr>
        <w:t xml:space="preserve"> год и  плановый период 20</w:t>
      </w:r>
      <w:r w:rsidR="003807D7">
        <w:rPr>
          <w:rFonts w:ascii="Times New Roman" w:hAnsi="Times New Roman" w:cs="Times New Roman"/>
          <w:sz w:val="24"/>
          <w:szCs w:val="24"/>
        </w:rPr>
        <w:t>21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и 20</w:t>
      </w:r>
      <w:r w:rsidR="003807D7">
        <w:rPr>
          <w:rFonts w:ascii="Times New Roman" w:hAnsi="Times New Roman" w:cs="Times New Roman"/>
          <w:sz w:val="24"/>
          <w:szCs w:val="24"/>
        </w:rPr>
        <w:t>22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годов;</w:t>
      </w:r>
    </w:p>
    <w:p w:rsidR="004C1FDF" w:rsidRPr="004C1FDF" w:rsidRDefault="004C1FDF" w:rsidP="004C1FDF">
      <w:pPr>
        <w:pStyle w:val="a7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  <w:lang w:val="x-none"/>
        </w:rPr>
        <w:t>на 20</w:t>
      </w:r>
      <w:r w:rsidR="003807D7">
        <w:rPr>
          <w:rFonts w:ascii="Times New Roman" w:hAnsi="Times New Roman" w:cs="Times New Roman"/>
          <w:sz w:val="24"/>
          <w:szCs w:val="24"/>
        </w:rPr>
        <w:t>23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>-202</w:t>
      </w:r>
      <w:r w:rsidR="000D52DD">
        <w:rPr>
          <w:rFonts w:ascii="Times New Roman" w:hAnsi="Times New Roman" w:cs="Times New Roman"/>
          <w:sz w:val="24"/>
          <w:szCs w:val="24"/>
        </w:rPr>
        <w:t>8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годы – на основе расходов</w:t>
      </w:r>
      <w:r w:rsidR="003807D7">
        <w:rPr>
          <w:rFonts w:ascii="Times New Roman" w:hAnsi="Times New Roman" w:cs="Times New Roman"/>
          <w:sz w:val="24"/>
          <w:szCs w:val="24"/>
          <w:lang w:val="x-none"/>
        </w:rPr>
        <w:t xml:space="preserve"> за 20</w:t>
      </w:r>
      <w:r w:rsidR="003807D7">
        <w:rPr>
          <w:rFonts w:ascii="Times New Roman" w:hAnsi="Times New Roman" w:cs="Times New Roman"/>
          <w:sz w:val="24"/>
          <w:szCs w:val="24"/>
        </w:rPr>
        <w:t>22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год.</w:t>
      </w:r>
    </w:p>
    <w:p w:rsidR="004C1FDF" w:rsidRPr="004C1FDF" w:rsidRDefault="004C1FDF" w:rsidP="004C1FDF">
      <w:pPr>
        <w:tabs>
          <w:tab w:val="left" w:pos="-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Ресурсное обеспечение программы за счет средств бюджета Красногорского района подлежит уточнению в рамках бюджетного цикла.</w:t>
      </w:r>
    </w:p>
    <w:p w:rsidR="00E7585E" w:rsidRPr="004C1FDF" w:rsidRDefault="004C1FDF" w:rsidP="008066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Прогнозная (справочная) оценка ресурсного обеспечения реализации программы за счет всех источников финансирования представлена в приложении к подпрограмме </w:t>
      </w:r>
      <w:r w:rsidRPr="008C4DE1">
        <w:rPr>
          <w:rFonts w:ascii="Times New Roman" w:hAnsi="Times New Roman" w:cs="Times New Roman"/>
          <w:sz w:val="24"/>
          <w:szCs w:val="24"/>
        </w:rPr>
        <w:t>(</w:t>
      </w:r>
      <w:r w:rsidR="00806694">
        <w:rPr>
          <w:rFonts w:ascii="Times New Roman" w:hAnsi="Times New Roman" w:cs="Times New Roman"/>
          <w:sz w:val="24"/>
          <w:szCs w:val="24"/>
        </w:rPr>
        <w:t>Ф</w:t>
      </w:r>
      <w:r w:rsidRPr="008C4DE1">
        <w:rPr>
          <w:rFonts w:ascii="Times New Roman" w:hAnsi="Times New Roman" w:cs="Times New Roman"/>
          <w:sz w:val="24"/>
          <w:szCs w:val="24"/>
        </w:rPr>
        <w:t xml:space="preserve">орма </w:t>
      </w:r>
      <w:r w:rsidR="008C4DE1" w:rsidRPr="008C4DE1">
        <w:rPr>
          <w:rFonts w:ascii="Times New Roman" w:hAnsi="Times New Roman" w:cs="Times New Roman"/>
          <w:sz w:val="24"/>
          <w:szCs w:val="24"/>
        </w:rPr>
        <w:t>6)</w:t>
      </w:r>
      <w:r w:rsidR="00806694">
        <w:rPr>
          <w:rFonts w:ascii="Times New Roman" w:hAnsi="Times New Roman" w:cs="Times New Roman"/>
          <w:sz w:val="24"/>
          <w:szCs w:val="24"/>
        </w:rPr>
        <w:t>.</w:t>
      </w:r>
    </w:p>
    <w:p w:rsidR="00B02735" w:rsidRPr="00B02735" w:rsidRDefault="00B02735" w:rsidP="001F14DE">
      <w:pPr>
        <w:pStyle w:val="a7"/>
        <w:spacing w:after="0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FDF" w:rsidRPr="004C1FDF" w:rsidRDefault="004C1FDF" w:rsidP="00ED4CDD">
      <w:pPr>
        <w:pStyle w:val="a7"/>
        <w:numPr>
          <w:ilvl w:val="0"/>
          <w:numId w:val="10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 xml:space="preserve">Анализ рисков, описание мер управления рисками и контроль </w:t>
      </w:r>
    </w:p>
    <w:p w:rsidR="004C1FDF" w:rsidRDefault="004C1FDF" w:rsidP="00ED4CDD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за ходом выполнения программы</w:t>
      </w:r>
    </w:p>
    <w:p w:rsidR="00ED4CDD" w:rsidRPr="004C1FDF" w:rsidRDefault="00ED4CDD" w:rsidP="00ED4CDD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FDF" w:rsidRPr="004C1FDF" w:rsidRDefault="004C1FDF" w:rsidP="004C1FDF">
      <w:pPr>
        <w:pStyle w:val="a7"/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Организационно-управленческие риски.</w:t>
      </w:r>
    </w:p>
    <w:p w:rsidR="004C1FDF" w:rsidRPr="004C1FDF" w:rsidRDefault="004C1FDF" w:rsidP="004C1F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Организационно-управленческие риски связаны с межведомственным характером сферы реализации программы. Необходимо обеспечить согласованность действий многих исполнителей и участников процессов. Для минимизации рисков в целях управления программой образована межведомственная антинаркотическая комиссия муниципального образования </w:t>
      </w:r>
      <w:r w:rsidRPr="004C1FDF">
        <w:rPr>
          <w:rFonts w:ascii="Times New Roman" w:hAnsi="Times New Roman" w:cs="Times New Roman"/>
          <w:sz w:val="24"/>
          <w:szCs w:val="24"/>
          <w:lang w:eastAsia="ru-RU"/>
        </w:rPr>
        <w:t>«Красногорский район».</w:t>
      </w:r>
    </w:p>
    <w:p w:rsidR="004C1FDF" w:rsidRPr="004C1FDF" w:rsidRDefault="004C1FDF" w:rsidP="004C1FDF">
      <w:pPr>
        <w:pStyle w:val="a7"/>
        <w:keepNext/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Финансовые риски. </w:t>
      </w:r>
    </w:p>
    <w:p w:rsidR="004C1FDF" w:rsidRPr="004C1FDF" w:rsidRDefault="004C1FDF" w:rsidP="004C1FDF">
      <w:pPr>
        <w:shd w:val="clear" w:color="auto" w:fill="FFFFFF"/>
        <w:tabs>
          <w:tab w:val="left" w:pos="1134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Финансовые риски связаны с ограниченностью бюджетных ресурсов на цели реализации программы,  а также с возможностью нецелевого и (или) неэффективного использования бюджетных средств в ходе реализации мероприятий программы. Для управления риском:</w:t>
      </w:r>
    </w:p>
    <w:p w:rsidR="004C1FDF" w:rsidRPr="004C1FDF" w:rsidRDefault="004C1FDF" w:rsidP="004C1FDF">
      <w:pPr>
        <w:pStyle w:val="a7"/>
        <w:numPr>
          <w:ilvl w:val="0"/>
          <w:numId w:val="17"/>
        </w:numPr>
        <w:shd w:val="clear" w:color="auto" w:fill="FFFFFF"/>
        <w:tabs>
          <w:tab w:val="left" w:pos="993"/>
        </w:tabs>
        <w:spacing w:after="0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требуемые объемы бюджетного финансирования обосновываются в рамках бюджетного цикла.</w:t>
      </w:r>
    </w:p>
    <w:p w:rsidR="004C1FDF" w:rsidRPr="004C1FDF" w:rsidRDefault="004C1FDF" w:rsidP="004C1FDF">
      <w:pPr>
        <w:pStyle w:val="a7"/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Социально-психологические риски. </w:t>
      </w:r>
    </w:p>
    <w:p w:rsidR="004C1FDF" w:rsidRPr="004C1FDF" w:rsidRDefault="004C1FDF" w:rsidP="004C1F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Данная группа рисков связана с реализацией мер, направленных на  совершенствование механизмов финансирования социальных профилактических программ (проектов).</w:t>
      </w:r>
    </w:p>
    <w:p w:rsidR="004C1FDF" w:rsidRPr="004C1FDF" w:rsidRDefault="004C1FDF" w:rsidP="004C1F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4) Кадровые риски.</w:t>
      </w:r>
    </w:p>
    <w:p w:rsidR="004C1FDF" w:rsidRPr="004C1FDF" w:rsidRDefault="004C1FDF" w:rsidP="004C1FD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</w:t>
      </w:r>
    </w:p>
    <w:p w:rsidR="004C1FDF" w:rsidRPr="004C1FDF" w:rsidRDefault="004C1FDF" w:rsidP="004C1FD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Общее руководство и контроль за ходом реализации программы осуществляет Администрация муниципального образования «Красногорский район».</w:t>
      </w:r>
    </w:p>
    <w:p w:rsidR="004C1FDF" w:rsidRPr="004C1FDF" w:rsidRDefault="004C1FDF" w:rsidP="004C1FD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Контроль за своевременностью и качеством выполнения мероприятий программы осуществляет заместитель главы Администрации муниципального образования «Красногорский район» по социальным вопросам.</w:t>
      </w:r>
    </w:p>
    <w:p w:rsidR="004C1FDF" w:rsidRPr="004C1FDF" w:rsidRDefault="004C1FDF" w:rsidP="004C1FD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lastRenderedPageBreak/>
        <w:t xml:space="preserve">Текущий контроль за реализацией программы осуществляет межведомственная антинаркотическая комиссия муниципального образования </w:t>
      </w:r>
      <w:r w:rsidR="00D6158E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6158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D6158E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D6158E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C1FDF">
        <w:rPr>
          <w:rFonts w:ascii="Times New Roman" w:hAnsi="Times New Roman" w:cs="Times New Roman"/>
          <w:sz w:val="24"/>
          <w:szCs w:val="24"/>
        </w:rPr>
        <w:t>».</w:t>
      </w:r>
    </w:p>
    <w:p w:rsidR="004C1FDF" w:rsidRPr="004C1FDF" w:rsidRDefault="004C1FDF" w:rsidP="004C1FDF">
      <w:pPr>
        <w:pStyle w:val="a7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Конечные результаты реализации программы, оценка планируемой эффективности ее реализации</w:t>
      </w:r>
    </w:p>
    <w:p w:rsidR="004C1FDF" w:rsidRPr="004C1FDF" w:rsidRDefault="004C1FDF" w:rsidP="004C1FD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ab/>
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</w:r>
    </w:p>
    <w:p w:rsidR="004C1FDF" w:rsidRPr="003807D7" w:rsidRDefault="004C1FDF" w:rsidP="004C1FDF">
      <w:pPr>
        <w:pStyle w:val="2"/>
        <w:numPr>
          <w:ilvl w:val="0"/>
          <w:numId w:val="33"/>
        </w:numPr>
        <w:tabs>
          <w:tab w:val="left" w:pos="0"/>
          <w:tab w:val="left" w:pos="214"/>
        </w:tabs>
        <w:spacing w:before="0" w:after="0" w:line="240" w:lineRule="auto"/>
        <w:ind w:left="34" w:firstLine="36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3807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охват населения профилактическими антинаркотическими акциями до </w:t>
      </w:r>
      <w:r w:rsidR="00EE0022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28</w:t>
      </w:r>
      <w:r w:rsidRPr="003807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00 чел.;</w:t>
      </w:r>
    </w:p>
    <w:p w:rsidR="004C1FDF" w:rsidRPr="003807D7" w:rsidRDefault="004C1FDF" w:rsidP="004C1FDF">
      <w:pPr>
        <w:pStyle w:val="2"/>
        <w:numPr>
          <w:ilvl w:val="0"/>
          <w:numId w:val="33"/>
        </w:numPr>
        <w:tabs>
          <w:tab w:val="left" w:pos="0"/>
          <w:tab w:val="left" w:pos="214"/>
        </w:tabs>
        <w:spacing w:before="0" w:after="0" w:line="240" w:lineRule="auto"/>
        <w:ind w:left="34" w:firstLine="36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3807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число несовершеннолетних и молодежи в возрасте от 11 до 30 лет, вовлеченных в профилактические мероприятия (по профилактике всех видов зависимости) до </w:t>
      </w:r>
      <w:r w:rsidR="00D95D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3</w:t>
      </w:r>
      <w:r w:rsidR="00EE0022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8</w:t>
      </w:r>
      <w:r w:rsidRPr="003807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00 чел.; </w:t>
      </w:r>
    </w:p>
    <w:p w:rsidR="004C1FDF" w:rsidRPr="004C1FDF" w:rsidRDefault="004C1FDF" w:rsidP="004C1FDF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</w:t>
      </w:r>
      <w:r w:rsidR="00EE0022">
        <w:rPr>
          <w:rFonts w:ascii="Times New Roman" w:hAnsi="Times New Roman" w:cs="Times New Roman"/>
          <w:sz w:val="24"/>
          <w:szCs w:val="24"/>
        </w:rPr>
        <w:t>8</w:t>
      </w:r>
      <w:r w:rsidRPr="004C1FDF">
        <w:rPr>
          <w:rFonts w:ascii="Times New Roman" w:hAnsi="Times New Roman" w:cs="Times New Roman"/>
          <w:sz w:val="24"/>
          <w:szCs w:val="24"/>
        </w:rPr>
        <w:t>00</w:t>
      </w:r>
      <w:r w:rsidRPr="004C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FDF">
        <w:rPr>
          <w:rFonts w:ascii="Times New Roman" w:hAnsi="Times New Roman" w:cs="Times New Roman"/>
          <w:sz w:val="24"/>
          <w:szCs w:val="24"/>
        </w:rPr>
        <w:t>чел.;</w:t>
      </w:r>
    </w:p>
    <w:p w:rsidR="004C1FDF" w:rsidRPr="004C1FDF" w:rsidRDefault="004C1FDF" w:rsidP="004C1FDF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количество профилактических мероприятий до </w:t>
      </w:r>
      <w:r w:rsidR="00EE0022">
        <w:rPr>
          <w:rFonts w:ascii="Times New Roman" w:hAnsi="Times New Roman" w:cs="Times New Roman"/>
          <w:sz w:val="24"/>
          <w:szCs w:val="24"/>
        </w:rPr>
        <w:t>40</w:t>
      </w:r>
      <w:r w:rsidRPr="004C1FDF">
        <w:rPr>
          <w:rFonts w:ascii="Times New Roman" w:hAnsi="Times New Roman" w:cs="Times New Roman"/>
          <w:sz w:val="24"/>
          <w:szCs w:val="24"/>
        </w:rPr>
        <w:t>0</w:t>
      </w:r>
      <w:r w:rsidRPr="004C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FDF">
        <w:rPr>
          <w:rFonts w:ascii="Times New Roman" w:hAnsi="Times New Roman" w:cs="Times New Roman"/>
          <w:sz w:val="24"/>
          <w:szCs w:val="24"/>
        </w:rPr>
        <w:t>ед.;</w:t>
      </w:r>
    </w:p>
    <w:p w:rsidR="004C1FDF" w:rsidRPr="004C1FDF" w:rsidRDefault="004C1FDF" w:rsidP="004C1FD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количество волонтерских отрядов до </w:t>
      </w:r>
      <w:r w:rsidR="00EE0022">
        <w:rPr>
          <w:rFonts w:ascii="Times New Roman" w:hAnsi="Times New Roman" w:cs="Times New Roman"/>
          <w:sz w:val="24"/>
          <w:szCs w:val="24"/>
        </w:rPr>
        <w:t>10</w:t>
      </w:r>
      <w:r w:rsidRPr="004C1FDF">
        <w:rPr>
          <w:rFonts w:ascii="Times New Roman" w:hAnsi="Times New Roman" w:cs="Times New Roman"/>
          <w:sz w:val="24"/>
          <w:szCs w:val="24"/>
        </w:rPr>
        <w:t xml:space="preserve"> ед.;</w:t>
      </w:r>
    </w:p>
    <w:p w:rsidR="004C1FDF" w:rsidRPr="004C1FDF" w:rsidRDefault="004C1FDF" w:rsidP="004C1FD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лиц, зарегистрированных с диагнозом наркомания до 1 чел.;</w:t>
      </w:r>
    </w:p>
    <w:p w:rsidR="004C1FDF" w:rsidRPr="004C1FDF" w:rsidRDefault="004C1FDF" w:rsidP="004C1FD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</w:t>
      </w:r>
      <w:r w:rsidR="00D95DD7">
        <w:rPr>
          <w:rFonts w:ascii="Times New Roman" w:hAnsi="Times New Roman" w:cs="Times New Roman"/>
          <w:sz w:val="24"/>
          <w:szCs w:val="24"/>
        </w:rPr>
        <w:t>делам несовершеннолетних ОВД, К</w:t>
      </w:r>
      <w:r w:rsidRPr="004C1FDF">
        <w:rPr>
          <w:rFonts w:ascii="Times New Roman" w:hAnsi="Times New Roman" w:cs="Times New Roman"/>
          <w:sz w:val="24"/>
          <w:szCs w:val="24"/>
        </w:rPr>
        <w:t>ДНиЗП, наркологических диспансерах до 100 %.</w:t>
      </w:r>
    </w:p>
    <w:p w:rsidR="004C1FDF" w:rsidRPr="004C1FDF" w:rsidRDefault="004C1FDF" w:rsidP="004C1FDF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</w:p>
    <w:p w:rsidR="004C1FDF" w:rsidRPr="004C1FDF" w:rsidRDefault="004C1FDF" w:rsidP="00E7585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  <w:sectPr w:rsidR="004C1FDF" w:rsidRPr="004C1FDF" w:rsidSect="00077186">
          <w:pgSz w:w="11906" w:h="16838"/>
          <w:pgMar w:top="360" w:right="709" w:bottom="360" w:left="1701" w:header="709" w:footer="709" w:gutter="0"/>
          <w:cols w:space="708"/>
          <w:docGrid w:linePitch="360"/>
        </w:sectPr>
      </w:pPr>
      <w:r w:rsidRPr="004C1FDF">
        <w:rPr>
          <w:rFonts w:ascii="Times New Roman" w:hAnsi="Times New Roman" w:cs="Times New Roman"/>
          <w:sz w:val="24"/>
          <w:szCs w:val="24"/>
          <w:lang w:eastAsia="en-US"/>
        </w:rPr>
        <w:t>Для количественной оценки результатов реализации подпрограммы предусмотрена система целевых показателей (индикаторов) и их значений</w:t>
      </w:r>
      <w:r w:rsidR="00E7585E">
        <w:rPr>
          <w:rFonts w:ascii="Times New Roman" w:hAnsi="Times New Roman" w:cs="Times New Roman"/>
          <w:sz w:val="24"/>
          <w:szCs w:val="24"/>
          <w:lang w:eastAsia="en-US"/>
        </w:rPr>
        <w:t xml:space="preserve"> по годам программы (Приложение</w:t>
      </w:r>
      <w:r w:rsidRPr="004C1FDF">
        <w:rPr>
          <w:rFonts w:ascii="Times New Roman" w:hAnsi="Times New Roman" w:cs="Times New Roman"/>
          <w:sz w:val="24"/>
          <w:szCs w:val="24"/>
          <w:lang w:eastAsia="en-US"/>
        </w:rPr>
        <w:t>1).</w:t>
      </w:r>
    </w:p>
    <w:p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lastRenderedPageBreak/>
        <w:t>Приложение 1</w:t>
      </w:r>
    </w:p>
    <w:p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t>в Красногорском районе на 20</w:t>
      </w:r>
      <w:r w:rsidR="00B02735">
        <w:rPr>
          <w:rFonts w:ascii="Times New Roman" w:hAnsi="Times New Roman" w:cs="Times New Roman"/>
          <w:lang w:eastAsia="ru-RU"/>
        </w:rPr>
        <w:t>16</w:t>
      </w:r>
      <w:r w:rsidRPr="00ED4CDD">
        <w:rPr>
          <w:rFonts w:ascii="Times New Roman" w:hAnsi="Times New Roman" w:cs="Times New Roman"/>
          <w:lang w:eastAsia="ru-RU"/>
        </w:rPr>
        <w:t>-202</w:t>
      </w:r>
      <w:r w:rsidR="00EE0022">
        <w:rPr>
          <w:rFonts w:ascii="Times New Roman" w:hAnsi="Times New Roman" w:cs="Times New Roman"/>
          <w:lang w:eastAsia="ru-RU"/>
        </w:rPr>
        <w:t>8</w:t>
      </w:r>
      <w:r w:rsidRPr="00ED4CDD">
        <w:rPr>
          <w:rFonts w:ascii="Times New Roman" w:hAnsi="Times New Roman" w:cs="Times New Roman"/>
          <w:lang w:eastAsia="ru-RU"/>
        </w:rPr>
        <w:t xml:space="preserve"> годы»</w:t>
      </w:r>
    </w:p>
    <w:p w:rsidR="004C1FDF" w:rsidRPr="00ED4CDD" w:rsidRDefault="004C1FDF" w:rsidP="004C1FDF">
      <w:pPr>
        <w:pStyle w:val="ab"/>
        <w:jc w:val="right"/>
        <w:rPr>
          <w:lang w:eastAsia="ru-RU"/>
        </w:rPr>
      </w:pPr>
    </w:p>
    <w:p w:rsidR="004C5140" w:rsidRDefault="004C5140"/>
    <w:tbl>
      <w:tblPr>
        <w:tblW w:w="15134" w:type="dxa"/>
        <w:tblLayout w:type="fixed"/>
        <w:tblLook w:val="00A0" w:firstRow="1" w:lastRow="0" w:firstColumn="1" w:lastColumn="0" w:noHBand="0" w:noVBand="0"/>
      </w:tblPr>
      <w:tblGrid>
        <w:gridCol w:w="724"/>
        <w:gridCol w:w="709"/>
        <w:gridCol w:w="459"/>
        <w:gridCol w:w="1760"/>
        <w:gridCol w:w="1134"/>
        <w:gridCol w:w="992"/>
        <w:gridCol w:w="993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</w:tblGrid>
      <w:tr w:rsidR="007277DF" w:rsidRPr="00ED4CDD" w:rsidTr="007277DF">
        <w:trPr>
          <w:trHeight w:val="1140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277DF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(индикаторов)</w:t>
            </w:r>
          </w:p>
        </w:tc>
      </w:tr>
      <w:tr w:rsidR="007277DF" w:rsidRPr="00ED4CDD" w:rsidTr="007277DF">
        <w:trPr>
          <w:trHeight w:val="1140"/>
        </w:trPr>
        <w:tc>
          <w:tcPr>
            <w:tcW w:w="143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7277DF" w:rsidRPr="00057DAE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DF" w:rsidRPr="00D10607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D1060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2021</w:t>
            </w:r>
          </w:p>
          <w:p w:rsidR="00D10607" w:rsidRPr="00D10607" w:rsidRDefault="00D10607" w:rsidP="00D10607">
            <w: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Default="0065080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D10607" w:rsidRPr="00ED4CDD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Default="0065080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D10607" w:rsidRPr="00ED4CDD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607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7277DF" w:rsidRPr="00ED4CDD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D10607" w:rsidRPr="00ED4CDD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D10607" w:rsidRPr="00ED4CDD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D10607" w:rsidRPr="00ED4CDD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  <w:p w:rsidR="00D10607" w:rsidRPr="00ED4CDD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7DF" w:rsidRPr="00ED4CDD" w:rsidTr="007277DF">
        <w:trPr>
          <w:trHeight w:val="114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DF" w:rsidRPr="00D10607" w:rsidRDefault="00D10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0607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Pr="00D10607" w:rsidRDefault="00D10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0607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7277DF" w:rsidRDefault="00D10607" w:rsidP="00D1060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77DF" w:rsidRPr="007277DF" w:rsidRDefault="00D10607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77DF" w:rsidRPr="00ED4CDD" w:rsidTr="007277DF">
        <w:trPr>
          <w:trHeight w:val="114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Охват населения профилактическими антинаркотическими акциями</w:t>
            </w:r>
          </w:p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ED4CDD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2390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D10607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D10607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2410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7B7C9F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D10607">
            <w:pPr>
              <w:pStyle w:val="2"/>
              <w:ind w:right="-48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D10607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CA7350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350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2800</w:t>
            </w: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7B7C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7DF" w:rsidRPr="00ED4CDD" w:rsidTr="007277DF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Число несовершеннолетних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возрасте от 11 до 35</w:t>
            </w: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 xml:space="preserve"> лет, вовлеченных в профилактические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ED4CDD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D10607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D10607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057DAE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607" w:rsidRDefault="00D10607" w:rsidP="00EC4A2E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057DAE" w:rsidRDefault="00D10607" w:rsidP="00EC4A2E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3300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607" w:rsidRDefault="00D10607" w:rsidP="007B7C9F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057DAE" w:rsidRDefault="00D10607" w:rsidP="007B7C9F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  <w:p w:rsidR="007277DF" w:rsidRPr="00ED4CDD" w:rsidRDefault="007277DF" w:rsidP="0065080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350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A7350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350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A7350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3800</w:t>
            </w: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7DF" w:rsidRPr="00ED4CDD" w:rsidTr="007277DF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зарегистрированных с диагнозом наркомания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чел.</w:t>
            </w:r>
          </w:p>
          <w:p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7DF" w:rsidRPr="00ED4CDD" w:rsidRDefault="00650805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7DF" w:rsidRPr="00ED4CDD" w:rsidRDefault="00650805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7DF" w:rsidRPr="00057DAE" w:rsidRDefault="00650805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07" w:rsidRDefault="00D10607" w:rsidP="00D10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7DF" w:rsidRPr="00057DAE" w:rsidRDefault="00D10607" w:rsidP="00D1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07" w:rsidRDefault="00D10607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7DF" w:rsidRPr="00057DAE" w:rsidRDefault="00A853ED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A853ED" w:rsidP="00D10607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A853ED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A853ED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A853ED" w:rsidP="00D1060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7DF" w:rsidRPr="00ED4CDD" w:rsidTr="007277DF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профилактической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D10607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D10607" w:rsidRDefault="00650805" w:rsidP="00D10607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D10607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D10607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D10607" w:rsidRDefault="00650805" w:rsidP="00D10607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D10607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650805" w:rsidP="00D10607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D10607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D10607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D1060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D1060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CA7350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7DF" w:rsidRPr="00ED4CDD" w:rsidTr="007277DF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молодёжи, регулярно занимающихся в секциях физически-оздоровительной, </w:t>
            </w:r>
            <w:r w:rsidRPr="00ED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спортивной, технической, эстетической направленности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D10607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D10607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D10607" w:rsidRDefault="00D10607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  <w:p w:rsidR="007277DF" w:rsidRPr="00D10607" w:rsidRDefault="00650805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D10607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650805" w:rsidP="00D10607">
            <w:pPr>
              <w:pStyle w:val="2"/>
              <w:ind w:right="-48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7B7C9F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7B7C9F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CA7350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CA7350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7DF" w:rsidRPr="00ED4CDD" w:rsidTr="007277DF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Количество волонтерских отрядов,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650805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650805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650805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7DF" w:rsidRPr="00ED4CDD" w:rsidTr="007277DF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КПДНиЗП, наркологических </w:t>
            </w:r>
            <w:r w:rsidRPr="00ED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диспансерах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650805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10607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650805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650805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057DAE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7DF" w:rsidRPr="00ED4CDD" w:rsidRDefault="00D10607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1FDF" w:rsidRPr="00B55DD9" w:rsidRDefault="004C1FDF" w:rsidP="004C1FDF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  <w:sectPr w:rsidR="004C1FDF" w:rsidRPr="00B55DD9" w:rsidSect="00614C16">
          <w:pgSz w:w="16838" w:h="11906" w:orient="landscape"/>
          <w:pgMar w:top="899" w:right="962" w:bottom="851" w:left="1134" w:header="709" w:footer="709" w:gutter="0"/>
          <w:cols w:space="708"/>
          <w:docGrid w:linePitch="360"/>
        </w:sectPr>
      </w:pP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lastRenderedPageBreak/>
        <w:t>Приложение 2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>в Красногорском районе на 20</w:t>
      </w:r>
      <w:r w:rsidR="00B02735">
        <w:rPr>
          <w:rFonts w:ascii="Times New Roman" w:hAnsi="Times New Roman" w:cs="Times New Roman"/>
          <w:lang w:eastAsia="ru-RU"/>
        </w:rPr>
        <w:t>16</w:t>
      </w:r>
      <w:r w:rsidRPr="00E7585E">
        <w:rPr>
          <w:rFonts w:ascii="Times New Roman" w:hAnsi="Times New Roman" w:cs="Times New Roman"/>
          <w:lang w:eastAsia="ru-RU"/>
        </w:rPr>
        <w:t>-202</w:t>
      </w:r>
      <w:r w:rsidR="007277DF">
        <w:rPr>
          <w:rFonts w:ascii="Times New Roman" w:hAnsi="Times New Roman" w:cs="Times New Roman"/>
          <w:lang w:eastAsia="ru-RU"/>
        </w:rPr>
        <w:t>6</w:t>
      </w:r>
      <w:r w:rsidRPr="00E7585E">
        <w:rPr>
          <w:rFonts w:ascii="Times New Roman" w:hAnsi="Times New Roman" w:cs="Times New Roman"/>
          <w:lang w:eastAsia="ru-RU"/>
        </w:rPr>
        <w:t xml:space="preserve"> годы»</w:t>
      </w:r>
    </w:p>
    <w:p w:rsidR="004C1FDF" w:rsidRPr="004C1FDF" w:rsidRDefault="004C1FDF" w:rsidP="004C1FDF">
      <w:pPr>
        <w:pStyle w:val="ab"/>
        <w:jc w:val="right"/>
        <w:rPr>
          <w:lang w:eastAsia="ru-RU"/>
        </w:rPr>
      </w:pPr>
    </w:p>
    <w:tbl>
      <w:tblPr>
        <w:tblW w:w="14724" w:type="dxa"/>
        <w:tblLook w:val="00A0" w:firstRow="1" w:lastRow="0" w:firstColumn="1" w:lastColumn="0" w:noHBand="0" w:noVBand="0"/>
      </w:tblPr>
      <w:tblGrid>
        <w:gridCol w:w="603"/>
        <w:gridCol w:w="518"/>
        <w:gridCol w:w="603"/>
        <w:gridCol w:w="460"/>
        <w:gridCol w:w="3880"/>
        <w:gridCol w:w="3220"/>
        <w:gridCol w:w="2038"/>
        <w:gridCol w:w="3402"/>
      </w:tblGrid>
      <w:tr w:rsidR="004C1FDF" w:rsidRPr="004C1FDF">
        <w:trPr>
          <w:trHeight w:val="843"/>
        </w:trPr>
        <w:tc>
          <w:tcPr>
            <w:tcW w:w="21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исполнитель, соисполнители </w:t>
            </w:r>
          </w:p>
        </w:tc>
        <w:tc>
          <w:tcPr>
            <w:tcW w:w="20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 результат</w:t>
            </w:r>
          </w:p>
        </w:tc>
      </w:tr>
      <w:tr w:rsidR="004C1FDF" w:rsidRPr="004C1FDF">
        <w:trPr>
          <w:trHeight w:val="40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1FDF" w:rsidRPr="004C1FDF" w:rsidRDefault="004C1F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FDF" w:rsidRPr="004C1FDF">
        <w:trPr>
          <w:trHeight w:val="282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Разработка     нормативных </w:t>
            </w: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актов   администрации  МО </w:t>
            </w:r>
            <w:r w:rsidR="00D6158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615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D6158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D615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D6158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</w:p>
          <w:p w:rsidR="004C1FDF" w:rsidRPr="004C1FDF" w:rsidRDefault="005F3AA6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4C1FDF"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4C1FDF"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«Красногорск</w:t>
            </w:r>
            <w:r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ий</w:t>
            </w:r>
            <w:r w:rsidR="004C1FDF"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»</w:t>
            </w:r>
            <w:r w:rsidR="004C1FDF"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</w:p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Разработка   положений   о </w:t>
            </w: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проведении конкурсов в образовательных </w:t>
            </w: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учреждениях, 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 организациях, </w:t>
            </w: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предприятиях района, </w:t>
            </w: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 молодежью района, </w:t>
            </w: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 семьями соц. риска, </w:t>
            </w: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 волонтерскими отрядами, в культурно-досуговых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Участие в республиканских </w:t>
            </w: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совещаниях                      и конференциях                  по </w:t>
            </w: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профилактической работе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квалификациии субъектов профилактики для внедрения новых форм и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hd w:val="clear" w:color="auto" w:fill="FFFFFF"/>
              <w:spacing w:line="240" w:lineRule="auto"/>
              <w:ind w:left="14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материалов направленных на разъяснение вреда наркотиков, алкоголя, табака, ВИЧ-инфекции, токсических веществ в</w:t>
            </w:r>
            <w:r w:rsidRPr="004C1F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СМИ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БУЗ УР </w:t>
            </w:r>
          </w:p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СМИ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Организация и проведение 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месячников по профилактике </w:t>
            </w: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всех видов химической зависимости и СПИДа</w:t>
            </w:r>
          </w:p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Проведение   социологичес</w:t>
            </w:r>
            <w:r w:rsidRPr="004C1FD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softHyphen/>
            </w: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ких    исследований    среди населения     по     проблеме </w:t>
            </w:r>
            <w:r w:rsidRPr="004C1FD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наркотизации, алкоголизма, табакокурения и распространения ВИЧ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D6158E" w:rsidP="00EC4A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ОО, «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5F3AA6" w:rsidP="005F3A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рейдов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наркопритонов, предотвращение употребления и распространения наркотических средств и психотропных веществ.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Осуществление наблюдение за лицами, ранее употреблявшими наркотические вещества и ранее привлекавшимися к уголовной ответственности за перевозку и хранение наркотических средств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5F3AA6" w:rsidP="005F3A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лиц, ранее употреблявших наркотические вещества и ранее привлекавшихся к уголовной ответственности за перевозку и хранение наркотических средств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Выявление в ходе рейдовых мероприятий несовершеннолетних, находящихся в состоянии 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5F3AA6" w:rsidP="005F3A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Проведение тематических </w:t>
            </w:r>
            <w:r w:rsidRPr="004C1F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дискотек и культурно-массовых        мероприятий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ОКСиМП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в образовательных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5F3AA6" w:rsidP="005F3A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D6158E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ОКСиМП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подростков о проблемах, связанных с наркотизацией общества.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D6158E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ОКСиМП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Предотвращение развития алкоголизации и табакокурения среди несовершеннолетних граждан.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реагирование, </w:t>
            </w: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летние каникулы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Создание условий для снижения уровня употребления алкоголя, табака и психитропных веществ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конференций для медицинских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по проблемам наркомании и СПИДа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lastRenderedPageBreak/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специалистов в области профилактики и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лечения наркомании, их информационное и методическое обеспечение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Проведение врачебно-наркологической экспертизы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Проведение ОПО «Мак» на территории МО «Красногорский район»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ED4CDD" w:rsidP="00ED4C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Выявление мест посева и мест самопроизвольного произрастания наркосодержащих дикорастущих растений, их уничтожение с целью пресечения употребления и распространения наркотических веществ.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Разработка,    изготовление, 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тиражирование демонстра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ционных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по профилактике наркомании, алкоголизма и табакокурения с учащимися и 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родителями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</w:p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ОО,ОКСиМП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Повышение интереса родителей к вопросам антинаркотического воспитания детей.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58E" w:rsidRDefault="00ED4CDD" w:rsidP="00ED4C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4C1FDF" w:rsidRPr="004C1FDF" w:rsidRDefault="004C1FDF" w:rsidP="00ED4C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7585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и пресечение нахождения несовершеннолетних граждан без сопровождения взрослых, исполнение 59 </w:t>
            </w:r>
            <w:r w:rsidR="00E7585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неблагополучных </w:t>
            </w: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к вопросам антинаркотического воспитания детей, оказание материальной помощи семьям социального риска.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правонарушений среди несовершеннолетних граждан.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Коммунарские сборы для подростков района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6049" w:rsidRPr="004C1FDF" w:rsidRDefault="009E6049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ОКСиМП, ОО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Создание условий для снижения уровня употребления алкоголя, табака и психитропных веществ.</w:t>
            </w:r>
          </w:p>
        </w:tc>
      </w:tr>
      <w:tr w:rsidR="00F43911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F43911" w:rsidRPr="004C1FDF" w:rsidRDefault="00F43911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F43911" w:rsidRPr="004C1FDF" w:rsidRDefault="00F43911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F43911" w:rsidRPr="004C1FDF" w:rsidRDefault="00F43911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911" w:rsidRPr="00ED4CDD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911" w:rsidRPr="00ED4CDD" w:rsidRDefault="00F43911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мероприятий антинаркотической направленности в рамках деятельности </w:t>
            </w:r>
            <w:r w:rsidR="00D05C34" w:rsidRPr="00ED4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пришкольных лагерей (кинолектории, профилактические игровые программы, конкурсы рисунков, спортивные состязания, акции, беседы)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911" w:rsidRPr="004C1FDF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9E604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911" w:rsidRPr="004C1FDF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летние каникулы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3911" w:rsidRPr="004C1FDF" w:rsidRDefault="00D05C34" w:rsidP="00D05C3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н</w:t>
            </w: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ижени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е</w:t>
            </w: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уровня употребления алкогол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я, табака и психитропных веществ среди несовершеннолетних граждан</w:t>
            </w:r>
          </w:p>
        </w:tc>
      </w:tr>
      <w:tr w:rsidR="00D05C34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05C34" w:rsidRPr="004C1FDF" w:rsidRDefault="00D05C34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D05C34" w:rsidRPr="004C1FDF" w:rsidRDefault="00D05C34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D05C34" w:rsidRPr="004C1FDF" w:rsidRDefault="00D05C34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5C34" w:rsidRPr="00ED4CDD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5C34" w:rsidRPr="00ED4CDD" w:rsidRDefault="00D05C34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мероприятий в рамках профилактического календаря по Дате «Международный день борьбы с наркоманией и незаконным оборотом наркотиков»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5C34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9E604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  <w:p w:rsidR="00D05C34" w:rsidRPr="004C1FDF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5C34" w:rsidRPr="004C1FDF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05C34" w:rsidRPr="004C1FDF" w:rsidRDefault="006D3A30" w:rsidP="00D05C3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4C1FDF" w:rsidRPr="004C1FDF">
        <w:trPr>
          <w:trHeight w:val="282"/>
        </w:trPr>
        <w:tc>
          <w:tcPr>
            <w:tcW w:w="60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6D3A30" w:rsidP="003807D7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7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FDF" w:rsidRPr="004C1FDF" w:rsidRDefault="004C1FDF" w:rsidP="00EC4A2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7D7" w:rsidRDefault="003807D7" w:rsidP="00EC4A2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FDF" w:rsidRPr="004C1FDF" w:rsidRDefault="004C1FDF" w:rsidP="00EC4A2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</w:t>
            </w:r>
            <w:r w:rsidR="00B774DB">
              <w:rPr>
                <w:rFonts w:ascii="Times New Roman" w:hAnsi="Times New Roman" w:cs="Times New Roman"/>
                <w:sz w:val="24"/>
                <w:szCs w:val="24"/>
              </w:rPr>
              <w:t>едение конкурсов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ОКСиМП, </w:t>
            </w:r>
            <w:r w:rsidR="009E604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профилактики злоупотребления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</w:tr>
    </w:tbl>
    <w:p w:rsidR="003807D7" w:rsidRDefault="003807D7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D05C34" w:rsidRDefault="00D05C34" w:rsidP="001D4107">
      <w:pPr>
        <w:pStyle w:val="ab"/>
        <w:jc w:val="right"/>
        <w:rPr>
          <w:lang w:eastAsia="ru-RU"/>
        </w:rPr>
      </w:pPr>
    </w:p>
    <w:p w:rsidR="00ED4CDD" w:rsidRDefault="00ED4CDD" w:rsidP="001D4107">
      <w:pPr>
        <w:pStyle w:val="ab"/>
        <w:jc w:val="right"/>
        <w:rPr>
          <w:rFonts w:ascii="Times New Roman" w:hAnsi="Times New Roman" w:cs="Times New Roman"/>
          <w:color w:val="FF0000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E6049" w:rsidRDefault="009E6049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E6049" w:rsidRDefault="009E6049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E6049" w:rsidRDefault="009E6049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E6049" w:rsidRDefault="009E6049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1D4107" w:rsidRPr="00A464F3" w:rsidRDefault="001D4107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lastRenderedPageBreak/>
        <w:t>Приложение 3</w:t>
      </w:r>
    </w:p>
    <w:p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>в Красногорском ра</w:t>
      </w:r>
      <w:r w:rsidR="00B02735">
        <w:rPr>
          <w:rFonts w:ascii="Times New Roman" w:hAnsi="Times New Roman" w:cs="Times New Roman"/>
          <w:lang w:eastAsia="ru-RU"/>
        </w:rPr>
        <w:t>йоне на 2016</w:t>
      </w:r>
      <w:r w:rsidR="007277DF">
        <w:rPr>
          <w:rFonts w:ascii="Times New Roman" w:hAnsi="Times New Roman" w:cs="Times New Roman"/>
          <w:lang w:eastAsia="ru-RU"/>
        </w:rPr>
        <w:t>-2026</w:t>
      </w:r>
      <w:r w:rsidRPr="00A464F3">
        <w:rPr>
          <w:rFonts w:ascii="Times New Roman" w:hAnsi="Times New Roman" w:cs="Times New Roman"/>
          <w:lang w:eastAsia="ru-RU"/>
        </w:rPr>
        <w:t xml:space="preserve"> годы»</w:t>
      </w:r>
    </w:p>
    <w:p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1D4107" w:rsidRDefault="001D4107" w:rsidP="001D4107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A464F3">
        <w:rPr>
          <w:rFonts w:ascii="Times New Roman" w:hAnsi="Times New Roman" w:cs="Times New Roman"/>
          <w:b/>
          <w:bCs/>
        </w:rPr>
        <w:t>Финансовая оценка применения мер муниципального регулирования</w:t>
      </w:r>
    </w:p>
    <w:tbl>
      <w:tblPr>
        <w:tblW w:w="16200" w:type="dxa"/>
        <w:tblInd w:w="-97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887"/>
        <w:gridCol w:w="2268"/>
        <w:gridCol w:w="1234"/>
        <w:gridCol w:w="1509"/>
        <w:gridCol w:w="1271"/>
        <w:gridCol w:w="1271"/>
        <w:gridCol w:w="1271"/>
        <w:gridCol w:w="1283"/>
        <w:gridCol w:w="1271"/>
        <w:gridCol w:w="1416"/>
        <w:gridCol w:w="1688"/>
      </w:tblGrid>
      <w:tr w:rsidR="00B02735" w:rsidRPr="0050648D" w:rsidTr="00506C68">
        <w:trPr>
          <w:trHeight w:val="20"/>
        </w:trPr>
        <w:tc>
          <w:tcPr>
            <w:tcW w:w="1718" w:type="dxa"/>
            <w:gridSpan w:val="2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Код аналитич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ской пр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граммной классифик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2268" w:type="dxa"/>
            <w:vMerge w:val="restart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Наименование меры                                        муниципального регулиров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234" w:type="dxa"/>
            <w:vMerge w:val="restart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Показатель прим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нения меры</w:t>
            </w:r>
          </w:p>
        </w:tc>
        <w:tc>
          <w:tcPr>
            <w:tcW w:w="9292" w:type="dxa"/>
            <w:gridSpan w:val="7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Финансовая оценка результата, тыс. руб.</w:t>
            </w:r>
          </w:p>
        </w:tc>
        <w:tc>
          <w:tcPr>
            <w:tcW w:w="1688" w:type="dxa"/>
            <w:vMerge w:val="restart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Краткое обоснование нео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ходимости применения м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</w:p>
        </w:tc>
      </w:tr>
      <w:tr w:rsidR="00B02735" w:rsidRPr="0050648D" w:rsidTr="00506C68">
        <w:trPr>
          <w:trHeight w:val="20"/>
        </w:trPr>
        <w:tc>
          <w:tcPr>
            <w:tcW w:w="831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887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</w:tc>
        <w:tc>
          <w:tcPr>
            <w:tcW w:w="2268" w:type="dxa"/>
            <w:vMerge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vMerge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очередной год</w:t>
            </w:r>
          </w:p>
        </w:tc>
        <w:tc>
          <w:tcPr>
            <w:tcW w:w="1271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271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271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третьий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 xml:space="preserve"> год планового периода</w:t>
            </w:r>
          </w:p>
        </w:tc>
        <w:tc>
          <w:tcPr>
            <w:tcW w:w="1283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четвёртый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 xml:space="preserve"> год планового периода</w:t>
            </w:r>
          </w:p>
        </w:tc>
        <w:tc>
          <w:tcPr>
            <w:tcW w:w="1271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6DE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16" w:type="dxa"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DE6">
              <w:rPr>
                <w:rFonts w:ascii="Times New Roman" w:hAnsi="Times New Roman" w:cs="Times New Roman"/>
                <w:sz w:val="20"/>
                <w:szCs w:val="20"/>
              </w:rPr>
              <w:t>год завершения действия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vMerge/>
            <w:vAlign w:val="center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735" w:rsidRPr="0050648D" w:rsidTr="00506C68">
        <w:trPr>
          <w:trHeight w:val="20"/>
        </w:trPr>
        <w:tc>
          <w:tcPr>
            <w:tcW w:w="831" w:type="dxa"/>
            <w:noWrap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noWrap/>
            <w:vAlign w:val="center"/>
          </w:tcPr>
          <w:p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bottom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не формируется</w:t>
            </w:r>
          </w:p>
        </w:tc>
        <w:tc>
          <w:tcPr>
            <w:tcW w:w="1234" w:type="dxa"/>
            <w:noWrap/>
            <w:vAlign w:val="bottom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  <w:vAlign w:val="center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noWrap/>
            <w:vAlign w:val="center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noWrap/>
            <w:vAlign w:val="center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noWrap/>
            <w:vAlign w:val="center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noWrap/>
            <w:vAlign w:val="bottom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noWrap/>
            <w:vAlign w:val="bottom"/>
          </w:tcPr>
          <w:p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2735" w:rsidRDefault="00B02735" w:rsidP="001D4107">
      <w:pPr>
        <w:spacing w:before="120"/>
        <w:jc w:val="center"/>
        <w:rPr>
          <w:rFonts w:ascii="Times New Roman" w:hAnsi="Times New Roman" w:cs="Times New Roman"/>
          <w:b/>
          <w:bCs/>
        </w:rPr>
      </w:pPr>
    </w:p>
    <w:p w:rsidR="00B02735" w:rsidRPr="00A464F3" w:rsidRDefault="00B02735" w:rsidP="001D4107">
      <w:pPr>
        <w:spacing w:before="120"/>
        <w:jc w:val="center"/>
        <w:rPr>
          <w:rFonts w:ascii="Times New Roman" w:hAnsi="Times New Roman" w:cs="Times New Roman"/>
          <w:b/>
          <w:bCs/>
        </w:rPr>
      </w:pPr>
    </w:p>
    <w:p w:rsidR="00A464F3" w:rsidRPr="00A464F3" w:rsidRDefault="00A464F3" w:rsidP="001D4107">
      <w:pPr>
        <w:rPr>
          <w:rFonts w:ascii="Times New Roman" w:hAnsi="Times New Roman" w:cs="Times New Roman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1D4107" w:rsidRPr="00A464F3" w:rsidRDefault="001D4107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lastRenderedPageBreak/>
        <w:t>Приложение 4</w:t>
      </w:r>
    </w:p>
    <w:p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:rsidR="00A464F3" w:rsidRPr="00A464F3" w:rsidRDefault="00B02735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Красногорском районе на 2016</w:t>
      </w:r>
      <w:r w:rsidR="007277DF">
        <w:rPr>
          <w:rFonts w:ascii="Times New Roman" w:hAnsi="Times New Roman" w:cs="Times New Roman"/>
          <w:lang w:eastAsia="ru-RU"/>
        </w:rPr>
        <w:t>-2026</w:t>
      </w:r>
      <w:r w:rsidR="00A464F3" w:rsidRPr="00A464F3">
        <w:rPr>
          <w:rFonts w:ascii="Times New Roman" w:hAnsi="Times New Roman" w:cs="Times New Roman"/>
          <w:lang w:eastAsia="ru-RU"/>
        </w:rPr>
        <w:t xml:space="preserve"> годы»</w:t>
      </w:r>
    </w:p>
    <w:p w:rsidR="001D4107" w:rsidRPr="00A464F3" w:rsidRDefault="001D4107" w:rsidP="001D4107">
      <w:pPr>
        <w:spacing w:before="120"/>
        <w:jc w:val="center"/>
        <w:rPr>
          <w:rFonts w:ascii="Times New Roman" w:hAnsi="Times New Roman" w:cs="Times New Roman"/>
          <w:b/>
          <w:bCs/>
          <w:u w:val="single"/>
        </w:rPr>
      </w:pPr>
    </w:p>
    <w:p w:rsidR="001D4107" w:rsidRPr="00A464F3" w:rsidRDefault="001D4107" w:rsidP="001D4107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A464F3">
        <w:rPr>
          <w:rFonts w:ascii="Times New Roman" w:hAnsi="Times New Roman" w:cs="Times New Roman"/>
          <w:b/>
          <w:bCs/>
        </w:rPr>
        <w:t>Прогноз сводных показателей муниципальных заданий на оказание муниципальных услуг (выполнение работ)</w:t>
      </w:r>
      <w:r w:rsidRPr="00A464F3">
        <w:rPr>
          <w:rFonts w:ascii="Times New Roman" w:hAnsi="Times New Roman" w:cs="Times New Roman"/>
        </w:rPr>
        <w:t xml:space="preserve">  </w:t>
      </w: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501"/>
        <w:gridCol w:w="567"/>
        <w:gridCol w:w="425"/>
        <w:gridCol w:w="709"/>
        <w:gridCol w:w="1843"/>
        <w:gridCol w:w="3532"/>
        <w:gridCol w:w="1023"/>
        <w:gridCol w:w="1108"/>
        <w:gridCol w:w="1103"/>
        <w:gridCol w:w="1103"/>
        <w:gridCol w:w="1103"/>
        <w:gridCol w:w="1116"/>
      </w:tblGrid>
      <w:tr w:rsidR="001D4107" w:rsidRPr="00A464F3">
        <w:trPr>
          <w:trHeight w:val="20"/>
          <w:tblHeader/>
        </w:trPr>
        <w:tc>
          <w:tcPr>
            <w:tcW w:w="1999" w:type="dxa"/>
            <w:gridSpan w:val="4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услуги (работы)</w:t>
            </w:r>
          </w:p>
        </w:tc>
        <w:tc>
          <w:tcPr>
            <w:tcW w:w="3532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08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очередной год</w:t>
            </w:r>
          </w:p>
        </w:tc>
        <w:tc>
          <w:tcPr>
            <w:tcW w:w="1103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первый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второй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116" w:type="dxa"/>
            <w:vMerge w:val="restart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год завершения действия программы</w:t>
            </w:r>
          </w:p>
        </w:tc>
      </w:tr>
      <w:tr w:rsidR="001D4107" w:rsidRPr="00A464F3">
        <w:trPr>
          <w:trHeight w:val="20"/>
          <w:tblHeader/>
        </w:trPr>
        <w:tc>
          <w:tcPr>
            <w:tcW w:w="506" w:type="dxa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501" w:type="dxa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567" w:type="dxa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</w:p>
        </w:tc>
        <w:tc>
          <w:tcPr>
            <w:tcW w:w="425" w:type="dxa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2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107" w:rsidRPr="00A464F3">
        <w:trPr>
          <w:trHeight w:val="549"/>
        </w:trPr>
        <w:tc>
          <w:tcPr>
            <w:tcW w:w="506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не формируется</w:t>
            </w:r>
          </w:p>
        </w:tc>
        <w:tc>
          <w:tcPr>
            <w:tcW w:w="3532" w:type="dxa"/>
            <w:vAlign w:val="center"/>
          </w:tcPr>
          <w:p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7585E" w:rsidRDefault="00E7585E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lastRenderedPageBreak/>
        <w:t>Приложение 5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:rsidR="004C1FDF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>в Красногорском районе на 20</w:t>
      </w:r>
      <w:r w:rsidR="00B02735">
        <w:rPr>
          <w:rFonts w:ascii="Times New Roman" w:hAnsi="Times New Roman" w:cs="Times New Roman"/>
          <w:lang w:eastAsia="ru-RU"/>
        </w:rPr>
        <w:t>16</w:t>
      </w:r>
      <w:r w:rsidRPr="00E7585E">
        <w:rPr>
          <w:rFonts w:ascii="Times New Roman" w:hAnsi="Times New Roman" w:cs="Times New Roman"/>
          <w:lang w:eastAsia="ru-RU"/>
        </w:rPr>
        <w:t>-202</w:t>
      </w:r>
      <w:r w:rsidR="007277DF">
        <w:rPr>
          <w:rFonts w:ascii="Times New Roman" w:hAnsi="Times New Roman" w:cs="Times New Roman"/>
          <w:lang w:eastAsia="ru-RU"/>
        </w:rPr>
        <w:t>6</w:t>
      </w:r>
      <w:r w:rsidRPr="00E7585E">
        <w:rPr>
          <w:rFonts w:ascii="Times New Roman" w:hAnsi="Times New Roman" w:cs="Times New Roman"/>
          <w:lang w:eastAsia="ru-RU"/>
        </w:rPr>
        <w:t xml:space="preserve"> годы»</w:t>
      </w:r>
    </w:p>
    <w:p w:rsidR="00B02735" w:rsidRDefault="00B02735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tbl>
      <w:tblPr>
        <w:tblW w:w="15829" w:type="dxa"/>
        <w:tblInd w:w="-69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29"/>
        <w:gridCol w:w="490"/>
        <w:gridCol w:w="387"/>
        <w:gridCol w:w="339"/>
        <w:gridCol w:w="2209"/>
        <w:gridCol w:w="1559"/>
        <w:gridCol w:w="428"/>
        <w:gridCol w:w="425"/>
        <w:gridCol w:w="425"/>
        <w:gridCol w:w="425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7277DF" w:rsidRPr="00094918" w:rsidTr="000B3A21">
        <w:trPr>
          <w:trHeight w:val="574"/>
          <w:tblHeader/>
        </w:trPr>
        <w:tc>
          <w:tcPr>
            <w:tcW w:w="2136" w:type="dxa"/>
            <w:gridSpan w:val="5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Код аналитической программной классификации</w:t>
            </w:r>
          </w:p>
        </w:tc>
        <w:tc>
          <w:tcPr>
            <w:tcW w:w="2209" w:type="dxa"/>
            <w:vMerge w:val="restart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Ответственный исполнитель, соисполнитель</w:t>
            </w:r>
          </w:p>
        </w:tc>
        <w:tc>
          <w:tcPr>
            <w:tcW w:w="2129" w:type="dxa"/>
            <w:gridSpan w:val="5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tcBorders>
              <w:left w:val="single" w:sz="4" w:space="0" w:color="auto"/>
            </w:tcBorders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Расходы бюджета муниципального образования, тыс. рублей</w:t>
            </w:r>
          </w:p>
        </w:tc>
      </w:tr>
      <w:tr w:rsidR="007277DF" w:rsidRPr="00094918" w:rsidTr="007277DF">
        <w:trPr>
          <w:trHeight w:val="743"/>
          <w:tblHeader/>
        </w:trPr>
        <w:tc>
          <w:tcPr>
            <w:tcW w:w="491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МП</w:t>
            </w:r>
          </w:p>
        </w:tc>
        <w:tc>
          <w:tcPr>
            <w:tcW w:w="429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Пп</w:t>
            </w:r>
          </w:p>
        </w:tc>
        <w:tc>
          <w:tcPr>
            <w:tcW w:w="490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ОМ</w:t>
            </w:r>
          </w:p>
        </w:tc>
        <w:tc>
          <w:tcPr>
            <w:tcW w:w="387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М</w:t>
            </w:r>
          </w:p>
        </w:tc>
        <w:tc>
          <w:tcPr>
            <w:tcW w:w="339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</w:p>
        </w:tc>
        <w:tc>
          <w:tcPr>
            <w:tcW w:w="2209" w:type="dxa"/>
            <w:vMerge/>
            <w:vAlign w:val="center"/>
          </w:tcPr>
          <w:p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vAlign w:val="center"/>
          </w:tcPr>
          <w:p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8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ГРБС</w:t>
            </w:r>
          </w:p>
        </w:tc>
        <w:tc>
          <w:tcPr>
            <w:tcW w:w="425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Рз</w:t>
            </w:r>
          </w:p>
        </w:tc>
        <w:tc>
          <w:tcPr>
            <w:tcW w:w="425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</w:p>
        </w:tc>
        <w:tc>
          <w:tcPr>
            <w:tcW w:w="425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ЦС</w:t>
            </w:r>
          </w:p>
        </w:tc>
        <w:tc>
          <w:tcPr>
            <w:tcW w:w="426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ВР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2016г.</w:t>
            </w:r>
          </w:p>
        </w:tc>
        <w:tc>
          <w:tcPr>
            <w:tcW w:w="709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2017г.</w:t>
            </w:r>
          </w:p>
        </w:tc>
        <w:tc>
          <w:tcPr>
            <w:tcW w:w="709" w:type="dxa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г.</w:t>
            </w:r>
          </w:p>
        </w:tc>
        <w:tc>
          <w:tcPr>
            <w:tcW w:w="709" w:type="dxa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г.</w:t>
            </w:r>
          </w:p>
        </w:tc>
        <w:tc>
          <w:tcPr>
            <w:tcW w:w="708" w:type="dxa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г.</w:t>
            </w:r>
          </w:p>
        </w:tc>
        <w:tc>
          <w:tcPr>
            <w:tcW w:w="709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2021г.</w:t>
            </w:r>
          </w:p>
        </w:tc>
        <w:tc>
          <w:tcPr>
            <w:tcW w:w="709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2022г.</w:t>
            </w:r>
          </w:p>
        </w:tc>
        <w:tc>
          <w:tcPr>
            <w:tcW w:w="709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2023г.</w:t>
            </w:r>
          </w:p>
        </w:tc>
        <w:tc>
          <w:tcPr>
            <w:tcW w:w="708" w:type="dxa"/>
            <w:vAlign w:val="center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2024г.</w:t>
            </w:r>
          </w:p>
        </w:tc>
        <w:tc>
          <w:tcPr>
            <w:tcW w:w="709" w:type="dxa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2025</w:t>
            </w:r>
            <w:r w:rsidRPr="00167A94">
              <w:rPr>
                <w:rFonts w:ascii="Times New Roman" w:hAnsi="Times New Roman" w:cs="Times New Roman"/>
                <w:sz w:val="17"/>
                <w:szCs w:val="17"/>
              </w:rPr>
              <w:t>г</w:t>
            </w:r>
          </w:p>
        </w:tc>
        <w:tc>
          <w:tcPr>
            <w:tcW w:w="709" w:type="dxa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2025 г</w:t>
            </w:r>
          </w:p>
        </w:tc>
      </w:tr>
      <w:tr w:rsidR="007277DF" w:rsidRPr="00094918" w:rsidTr="007277DF">
        <w:trPr>
          <w:trHeight w:val="259"/>
        </w:trPr>
        <w:tc>
          <w:tcPr>
            <w:tcW w:w="491" w:type="dxa"/>
            <w:noWrap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429" w:type="dxa"/>
            <w:noWrap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490" w:type="dxa"/>
            <w:noWrap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387" w:type="dxa"/>
            <w:noWrap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339" w:type="dxa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2209" w:type="dxa"/>
            <w:vAlign w:val="center"/>
          </w:tcPr>
          <w:p w:rsidR="007277DF" w:rsidRPr="00B57AF0" w:rsidRDefault="007277DF" w:rsidP="00B02735">
            <w:pPr>
              <w:pStyle w:val="ab"/>
              <w:jc w:val="both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  <w:lang w:eastAsia="en-US"/>
              </w:rPr>
            </w:pPr>
            <w:r w:rsidRPr="00B57AF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  <w:lang w:eastAsia="en-US"/>
              </w:rPr>
              <w:t xml:space="preserve">Комплексные меры противодействия немедицинскому </w:t>
            </w:r>
          </w:p>
          <w:p w:rsidR="007277DF" w:rsidRPr="00B57AF0" w:rsidRDefault="007277DF" w:rsidP="00B02735">
            <w:pPr>
              <w:pStyle w:val="ab"/>
              <w:jc w:val="both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  <w:lang w:eastAsia="en-US"/>
              </w:rPr>
            </w:pPr>
            <w:r w:rsidRPr="00B57AF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:rsidR="007277DF" w:rsidRPr="00A80750" w:rsidRDefault="007277DF" w:rsidP="00B02735">
            <w:pPr>
              <w:spacing w:before="40" w:after="4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B57AF0"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  <w:t>в Красногорском районе на 2020-2025 годы»</w:t>
            </w:r>
          </w:p>
        </w:tc>
        <w:tc>
          <w:tcPr>
            <w:tcW w:w="1559" w:type="dxa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Администрация муниципального образования «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Муниципальный округ 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Красногорский район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Удмуртской Республики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» </w:t>
            </w:r>
          </w:p>
        </w:tc>
        <w:tc>
          <w:tcPr>
            <w:tcW w:w="428" w:type="dxa"/>
            <w:noWrap/>
            <w:vAlign w:val="center"/>
          </w:tcPr>
          <w:p w:rsidR="007277DF" w:rsidRPr="00094918" w:rsidRDefault="007277DF" w:rsidP="00506C6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211</w:t>
            </w:r>
          </w:p>
        </w:tc>
        <w:tc>
          <w:tcPr>
            <w:tcW w:w="425" w:type="dxa"/>
            <w:noWrap/>
            <w:vAlign w:val="center"/>
          </w:tcPr>
          <w:p w:rsidR="007277DF" w:rsidRPr="00B02735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03</w:t>
            </w:r>
          </w:p>
        </w:tc>
        <w:tc>
          <w:tcPr>
            <w:tcW w:w="425" w:type="dxa"/>
            <w:noWrap/>
            <w:vAlign w:val="center"/>
          </w:tcPr>
          <w:p w:rsidR="007277DF" w:rsidRPr="00B02735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02</w:t>
            </w:r>
          </w:p>
        </w:tc>
        <w:tc>
          <w:tcPr>
            <w:tcW w:w="425" w:type="dxa"/>
            <w:noWrap/>
            <w:vAlign w:val="center"/>
          </w:tcPr>
          <w:p w:rsidR="007277DF" w:rsidRPr="00B02735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0146193</w:t>
            </w:r>
          </w:p>
        </w:tc>
        <w:tc>
          <w:tcPr>
            <w:tcW w:w="426" w:type="dxa"/>
            <w:noWrap/>
            <w:vAlign w:val="center"/>
          </w:tcPr>
          <w:p w:rsidR="007277DF" w:rsidRPr="00B02735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244</w:t>
            </w:r>
          </w:p>
        </w:tc>
        <w:tc>
          <w:tcPr>
            <w:tcW w:w="708" w:type="dxa"/>
            <w:noWrap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  <w:noWrap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8" w:type="dxa"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708" w:type="dxa"/>
          </w:tcPr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:rsidR="007277DF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Pr="00B02735" w:rsidRDefault="00A3678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7277DF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709" w:type="dxa"/>
          </w:tcPr>
          <w:p w:rsidR="007277DF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7277DF" w:rsidRDefault="00A3678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7277DF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</w:tbl>
    <w:p w:rsidR="00B02735" w:rsidRPr="00E7585E" w:rsidRDefault="00B02735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4C1FDF" w:rsidRPr="004C1FDF" w:rsidRDefault="004C1FDF" w:rsidP="004C1FDF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C1FDF" w:rsidRPr="004C1FDF" w:rsidRDefault="004C1FDF" w:rsidP="004C1F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4C1FDF">
        <w:rPr>
          <w:b/>
          <w:bCs/>
          <w:lang w:eastAsia="ru-RU"/>
        </w:rPr>
        <w:br w:type="page"/>
      </w:r>
      <w:r w:rsidRPr="00E7585E">
        <w:rPr>
          <w:rFonts w:ascii="Times New Roman" w:hAnsi="Times New Roman" w:cs="Times New Roman"/>
          <w:lang w:eastAsia="ru-RU"/>
        </w:rPr>
        <w:lastRenderedPageBreak/>
        <w:t>Приложение 6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:rsidR="004C1FDF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>в Красногорском районе на 20</w:t>
      </w:r>
      <w:r w:rsidR="00B02735">
        <w:rPr>
          <w:rFonts w:ascii="Times New Roman" w:hAnsi="Times New Roman" w:cs="Times New Roman"/>
          <w:lang w:eastAsia="ru-RU"/>
        </w:rPr>
        <w:t>16</w:t>
      </w:r>
      <w:r w:rsidRPr="00E7585E">
        <w:rPr>
          <w:rFonts w:ascii="Times New Roman" w:hAnsi="Times New Roman" w:cs="Times New Roman"/>
          <w:lang w:eastAsia="ru-RU"/>
        </w:rPr>
        <w:t>-202</w:t>
      </w:r>
      <w:r w:rsidR="007277DF">
        <w:rPr>
          <w:rFonts w:ascii="Times New Roman" w:hAnsi="Times New Roman" w:cs="Times New Roman"/>
          <w:lang w:eastAsia="ru-RU"/>
        </w:rPr>
        <w:t>6</w:t>
      </w:r>
      <w:r w:rsidRPr="00E7585E">
        <w:rPr>
          <w:rFonts w:ascii="Times New Roman" w:hAnsi="Times New Roman" w:cs="Times New Roman"/>
          <w:lang w:eastAsia="ru-RU"/>
        </w:rPr>
        <w:t xml:space="preserve"> годы»</w:t>
      </w:r>
    </w:p>
    <w:p w:rsidR="00EB6979" w:rsidRDefault="00EB6979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tbl>
      <w:tblPr>
        <w:tblW w:w="15739" w:type="dxa"/>
        <w:tblInd w:w="-459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850"/>
        <w:gridCol w:w="1416"/>
        <w:gridCol w:w="1847"/>
        <w:gridCol w:w="1139"/>
        <w:gridCol w:w="1134"/>
        <w:gridCol w:w="993"/>
        <w:gridCol w:w="992"/>
        <w:gridCol w:w="850"/>
        <w:gridCol w:w="993"/>
        <w:gridCol w:w="992"/>
        <w:gridCol w:w="992"/>
        <w:gridCol w:w="992"/>
        <w:gridCol w:w="992"/>
        <w:gridCol w:w="992"/>
      </w:tblGrid>
      <w:tr w:rsidR="007277DF" w:rsidRPr="00094918" w:rsidTr="001651CB">
        <w:trPr>
          <w:trHeight w:val="20"/>
          <w:tblHeader/>
        </w:trPr>
        <w:tc>
          <w:tcPr>
            <w:tcW w:w="1415" w:type="dxa"/>
            <w:gridSpan w:val="2"/>
            <w:vMerge w:val="restart"/>
            <w:shd w:val="clear" w:color="auto" w:fill="FFFFFF"/>
            <w:vAlign w:val="center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</w:t>
            </w:r>
          </w:p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кации</w:t>
            </w:r>
          </w:p>
        </w:tc>
        <w:tc>
          <w:tcPr>
            <w:tcW w:w="1416" w:type="dxa"/>
            <w:vMerge w:val="restart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847" w:type="dxa"/>
            <w:vMerge w:val="restart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061" w:type="dxa"/>
            <w:gridSpan w:val="11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7277DF" w:rsidRPr="00094918" w:rsidTr="007277DF">
        <w:trPr>
          <w:trHeight w:val="453"/>
          <w:tblHeader/>
        </w:trPr>
        <w:tc>
          <w:tcPr>
            <w:tcW w:w="1415" w:type="dxa"/>
            <w:gridSpan w:val="2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первый 2016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 xml:space="preserve"> год планового периода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2017 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год 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третьий </w:t>
            </w:r>
          </w:p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650E">
              <w:rPr>
                <w:rFonts w:ascii="Times New Roman" w:hAnsi="Times New Roman" w:cs="Times New Roman"/>
                <w:sz w:val="18"/>
                <w:szCs w:val="18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четвёртый 2019 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год планового периода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Пятый 2020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 xml:space="preserve">  год 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E89">
              <w:rPr>
                <w:rFonts w:ascii="Times New Roman" w:hAnsi="Times New Roman" w:cs="Times New Roman"/>
                <w:sz w:val="18"/>
                <w:szCs w:val="18"/>
              </w:rPr>
              <w:t>шестой</w:t>
            </w:r>
          </w:p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650E">
              <w:rPr>
                <w:rFonts w:ascii="Times New Roman" w:hAnsi="Times New Roman" w:cs="Times New Roman"/>
                <w:sz w:val="18"/>
                <w:szCs w:val="18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седьмой</w:t>
            </w:r>
          </w:p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2022 год</w:t>
            </w:r>
            <w:r>
              <w:t xml:space="preserve"> </w:t>
            </w:r>
            <w:r w:rsidRPr="003F650E">
              <w:rPr>
                <w:rFonts w:ascii="Times New Roman" w:hAnsi="Times New Roman" w:cs="Times New Roman"/>
                <w:sz w:val="18"/>
                <w:szCs w:val="18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восьмой</w:t>
            </w:r>
          </w:p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  <w:r>
              <w:t xml:space="preserve"> </w:t>
            </w:r>
            <w:r w:rsidRPr="003F650E">
              <w:rPr>
                <w:rFonts w:ascii="Times New Roman" w:hAnsi="Times New Roman" w:cs="Times New Roman"/>
                <w:sz w:val="18"/>
                <w:szCs w:val="18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7277DF" w:rsidRPr="00EA39AB" w:rsidRDefault="007277DF" w:rsidP="00EA39AB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девяты</w:t>
            </w:r>
            <w:r w:rsidRPr="00EA39AB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</w:p>
          <w:p w:rsidR="007277DF" w:rsidRDefault="007277DF" w:rsidP="00EA39AB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Pr="00EA39AB">
              <w:rPr>
                <w:rFonts w:ascii="Times New Roman" w:hAnsi="Times New Roman" w:cs="Times New Roman"/>
                <w:sz w:val="18"/>
                <w:szCs w:val="18"/>
              </w:rPr>
              <w:t xml:space="preserve"> год 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7277DF" w:rsidRPr="007277DF" w:rsidRDefault="007277DF" w:rsidP="007277D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деся</w:t>
            </w:r>
            <w:r w:rsidRPr="007277DF">
              <w:rPr>
                <w:rFonts w:ascii="Times New Roman" w:hAnsi="Times New Roman" w:cs="Times New Roman"/>
                <w:sz w:val="18"/>
                <w:szCs w:val="18"/>
              </w:rPr>
              <w:t>тый</w:t>
            </w:r>
          </w:p>
          <w:p w:rsidR="007277DF" w:rsidRDefault="007277DF" w:rsidP="007277D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 w:rsidRPr="007277DF">
              <w:rPr>
                <w:rFonts w:ascii="Times New Roman" w:hAnsi="Times New Roman" w:cs="Times New Roman"/>
                <w:sz w:val="18"/>
                <w:szCs w:val="18"/>
              </w:rPr>
              <w:t xml:space="preserve"> год 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7277DF">
              <w:rPr>
                <w:rFonts w:ascii="Times New Roman" w:hAnsi="Times New Roman" w:cs="Times New Roman"/>
                <w:sz w:val="18"/>
                <w:szCs w:val="18"/>
              </w:rPr>
              <w:t xml:space="preserve"> год завершения действия программы</w:t>
            </w:r>
          </w:p>
        </w:tc>
      </w:tr>
      <w:tr w:rsidR="007277DF" w:rsidRPr="00094918" w:rsidTr="007277DF">
        <w:trPr>
          <w:trHeight w:val="20"/>
          <w:tblHeader/>
        </w:trPr>
        <w:tc>
          <w:tcPr>
            <w:tcW w:w="565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 w:val="restart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vMerge w:val="restart"/>
            <w:shd w:val="clear" w:color="auto" w:fill="FFFFFF"/>
            <w:noWrap/>
            <w:vAlign w:val="center"/>
          </w:tcPr>
          <w:p w:rsidR="007277DF" w:rsidRPr="00B57AF0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57AF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1 </w:t>
            </w:r>
          </w:p>
        </w:tc>
        <w:tc>
          <w:tcPr>
            <w:tcW w:w="1416" w:type="dxa"/>
            <w:vMerge w:val="restart"/>
            <w:shd w:val="clear" w:color="auto" w:fill="FFFFFF"/>
            <w:vAlign w:val="center"/>
          </w:tcPr>
          <w:p w:rsidR="007277DF" w:rsidRPr="00B57AF0" w:rsidRDefault="007277DF" w:rsidP="00EB6979">
            <w:pPr>
              <w:pStyle w:val="ab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B57AF0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  <w:t xml:space="preserve">«Комплексные меры противодействия немедицинскому </w:t>
            </w:r>
          </w:p>
          <w:p w:rsidR="007277DF" w:rsidRPr="00B57AF0" w:rsidRDefault="007277DF" w:rsidP="00EB6979">
            <w:pPr>
              <w:pStyle w:val="ab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B57AF0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:rsidR="007277DF" w:rsidRPr="00B57AF0" w:rsidRDefault="007277DF" w:rsidP="00EB6979">
            <w:pPr>
              <w:pStyle w:val="ab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B57AF0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  <w:t>в Красногорском районе на 2020-2025 годы»</w:t>
            </w:r>
          </w:p>
          <w:p w:rsidR="007277DF" w:rsidRPr="00B57AF0" w:rsidRDefault="007277DF" w:rsidP="00EB6979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7277DF" w:rsidRPr="00B57AF0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EB6979" w:rsidRDefault="007277DF" w:rsidP="00506C68">
            <w:pPr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B6979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1134" w:type="dxa"/>
            <w:shd w:val="clear" w:color="auto" w:fill="FFFFFF"/>
            <w:noWrap/>
          </w:tcPr>
          <w:p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  <w:noWrap/>
          </w:tcPr>
          <w:p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7277DF" w:rsidRPr="00897A52" w:rsidRDefault="00A3678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7277DF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A36789"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7277DF"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A36789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A36789" w:rsidRPr="00094918" w:rsidRDefault="00A36789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1139" w:type="dxa"/>
            <w:shd w:val="clear" w:color="auto" w:fill="FFFFFF"/>
            <w:noWrap/>
          </w:tcPr>
          <w:p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1134" w:type="dxa"/>
            <w:shd w:val="clear" w:color="auto" w:fill="FFFFFF"/>
            <w:noWrap/>
          </w:tcPr>
          <w:p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  <w:noWrap/>
          </w:tcPr>
          <w:p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A36789" w:rsidRDefault="00A36789" w:rsidP="00FC53CE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A36789" w:rsidRDefault="00A36789" w:rsidP="00FC53CE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A36789" w:rsidRPr="00897A52" w:rsidRDefault="00A36789" w:rsidP="00FC53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A36789" w:rsidRDefault="00A36789" w:rsidP="00FC53CE"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E00131">
            <w:pPr>
              <w:spacing w:before="40" w:after="40"/>
              <w:ind w:firstLineChars="100" w:firstLine="17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</w:rPr>
            </w:pPr>
            <w:r w:rsidRPr="0009491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FFFF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FFFF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FFFF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FFFF"/>
          </w:tcPr>
          <w:p w:rsidR="007277DF" w:rsidRDefault="007277DF"/>
        </w:tc>
      </w:tr>
      <w:tr w:rsidR="00A36789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A36789" w:rsidRPr="00094918" w:rsidRDefault="00A36789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1139" w:type="dxa"/>
            <w:shd w:val="clear" w:color="auto" w:fill="FFFFFF"/>
            <w:noWrap/>
          </w:tcPr>
          <w:p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1134" w:type="dxa"/>
            <w:shd w:val="clear" w:color="auto" w:fill="FFFFFF"/>
            <w:noWrap/>
          </w:tcPr>
          <w:p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  <w:noWrap/>
          </w:tcPr>
          <w:p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A36789" w:rsidRDefault="00A36789" w:rsidP="00FC53CE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A36789" w:rsidRDefault="00A36789" w:rsidP="00FC53CE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A36789" w:rsidRPr="00897A52" w:rsidRDefault="00A36789" w:rsidP="00FC53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A36789" w:rsidRDefault="00A36789" w:rsidP="00FC53CE"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субсидии из бюджета субъекта Российской Федерации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720D4B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субвенции из бюджета субъекта Российской Федерации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720D4B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иные межбюджетные трансферты из бюджета субъекта 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Российской Федерации, имеющие целевое назначение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720D4B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субвенции из бюджетов поселений </w:t>
            </w:r>
            <w:r w:rsidRPr="00094918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720D4B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094918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034AB8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034AB8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средства бюджетов поселений, входящих в состав муниципального района </w:t>
            </w:r>
            <w:r w:rsidRPr="00094918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034AB8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:rsidTr="007277DF">
        <w:trPr>
          <w:trHeight w:val="20"/>
        </w:trPr>
        <w:tc>
          <w:tcPr>
            <w:tcW w:w="565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иные источники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034AB8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</w:tbl>
    <w:p w:rsidR="00EB6979" w:rsidRPr="00E7585E" w:rsidRDefault="00EB6979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4C1FDF" w:rsidRPr="00E7585E" w:rsidRDefault="004C1FDF" w:rsidP="004C1F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94918" w:rsidRPr="004C1FDF" w:rsidRDefault="00094918" w:rsidP="004C1FDF">
      <w:pPr>
        <w:pStyle w:val="ab"/>
        <w:jc w:val="right"/>
        <w:rPr>
          <w:rFonts w:ascii="Times New Roman" w:hAnsi="Times New Roman" w:cs="Times New Roman"/>
        </w:rPr>
      </w:pPr>
    </w:p>
    <w:sectPr w:rsidR="00094918" w:rsidRPr="004C1FDF" w:rsidSect="00094918">
      <w:pgSz w:w="16838" w:h="11906" w:orient="landscape"/>
      <w:pgMar w:top="567" w:right="851" w:bottom="1259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6E53EA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97F06C6"/>
    <w:multiLevelType w:val="hybridMultilevel"/>
    <w:tmpl w:val="FFFFFFFF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775EE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E97EBE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1445"/>
        </w:tabs>
        <w:ind w:left="1445" w:hanging="765"/>
      </w:pPr>
      <w:rPr>
        <w:rFonts w:hint="default"/>
      </w:rPr>
    </w:lvl>
  </w:abstractNum>
  <w:abstractNum w:abstractNumId="5" w15:restartNumberingAfterBreak="0">
    <w:nsid w:val="17E55C3B"/>
    <w:multiLevelType w:val="hybridMultilevel"/>
    <w:tmpl w:val="FFFFFFFF"/>
    <w:lvl w:ilvl="0" w:tplc="9D5EB294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6" w15:restartNumberingAfterBreak="0">
    <w:nsid w:val="18CC1087"/>
    <w:multiLevelType w:val="hybridMultilevel"/>
    <w:tmpl w:val="FFFFFFFF"/>
    <w:lvl w:ilvl="0" w:tplc="D9FC407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7" w15:restartNumberingAfterBreak="0">
    <w:nsid w:val="19FB77C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BA032E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0A739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F77BE"/>
    <w:multiLevelType w:val="hybridMultilevel"/>
    <w:tmpl w:val="FFFFFFFF"/>
    <w:lvl w:ilvl="0" w:tplc="FA6C85A6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11" w15:restartNumberingAfterBreak="0">
    <w:nsid w:val="28BD081C"/>
    <w:multiLevelType w:val="hybridMultilevel"/>
    <w:tmpl w:val="FFFFFFFF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C2C6000"/>
    <w:multiLevelType w:val="hybridMultilevel"/>
    <w:tmpl w:val="FFFFFFFF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685893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026F1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A60C7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4D1441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3A6696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121740"/>
    <w:multiLevelType w:val="hybridMultilevel"/>
    <w:tmpl w:val="FFFFFFFF"/>
    <w:lvl w:ilvl="0" w:tplc="9482D99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E33B63"/>
    <w:multiLevelType w:val="hybridMultilevel"/>
    <w:tmpl w:val="FFFFFFFF"/>
    <w:lvl w:ilvl="0" w:tplc="EE0244DA">
      <w:start w:val="1"/>
      <w:numFmt w:val="decimal"/>
      <w:lvlText w:val="%1)"/>
      <w:lvlJc w:val="left"/>
      <w:pPr>
        <w:ind w:left="57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960F4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574D0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1624AB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D1189B"/>
    <w:multiLevelType w:val="hybridMultilevel"/>
    <w:tmpl w:val="FFFFFFFF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623732A6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B86A21"/>
    <w:multiLevelType w:val="hybridMultilevel"/>
    <w:tmpl w:val="FFFFFFFF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62BE53ED"/>
    <w:multiLevelType w:val="hybridMultilevel"/>
    <w:tmpl w:val="FFFFFFFF"/>
    <w:lvl w:ilvl="0" w:tplc="D2385E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638A7624"/>
    <w:multiLevelType w:val="hybridMultilevel"/>
    <w:tmpl w:val="FFFFFFFF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68304981"/>
    <w:multiLevelType w:val="hybridMultilevel"/>
    <w:tmpl w:val="FFFFFFFF"/>
    <w:lvl w:ilvl="0" w:tplc="5B984F16">
      <w:start w:val="1"/>
      <w:numFmt w:val="decimal"/>
      <w:lvlText w:val="%1."/>
      <w:lvlJc w:val="left"/>
      <w:pPr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9" w15:restartNumberingAfterBreak="0">
    <w:nsid w:val="689B43B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A16B6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CAF4C4C"/>
    <w:multiLevelType w:val="hybridMultilevel"/>
    <w:tmpl w:val="FFFFFFFF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8E219C"/>
    <w:multiLevelType w:val="multilevel"/>
    <w:tmpl w:val="FFFFFFFF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A592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108043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D3795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7B4C5C5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9799770">
    <w:abstractNumId w:val="22"/>
  </w:num>
  <w:num w:numId="2" w16cid:durableId="1814252803">
    <w:abstractNumId w:val="16"/>
  </w:num>
  <w:num w:numId="3" w16cid:durableId="1074887764">
    <w:abstractNumId w:val="13"/>
  </w:num>
  <w:num w:numId="4" w16cid:durableId="1987663977">
    <w:abstractNumId w:val="0"/>
  </w:num>
  <w:num w:numId="5" w16cid:durableId="2004821576">
    <w:abstractNumId w:val="14"/>
  </w:num>
  <w:num w:numId="6" w16cid:durableId="1358197391">
    <w:abstractNumId w:val="2"/>
  </w:num>
  <w:num w:numId="7" w16cid:durableId="869417052">
    <w:abstractNumId w:val="31"/>
  </w:num>
  <w:num w:numId="8" w16cid:durableId="1568342070">
    <w:abstractNumId w:val="6"/>
  </w:num>
  <w:num w:numId="9" w16cid:durableId="1021322045">
    <w:abstractNumId w:val="9"/>
  </w:num>
  <w:num w:numId="10" w16cid:durableId="19815784">
    <w:abstractNumId w:val="26"/>
  </w:num>
  <w:num w:numId="11" w16cid:durableId="774252558">
    <w:abstractNumId w:val="32"/>
  </w:num>
  <w:num w:numId="12" w16cid:durableId="1558281367">
    <w:abstractNumId w:val="36"/>
  </w:num>
  <w:num w:numId="13" w16cid:durableId="210577580">
    <w:abstractNumId w:val="35"/>
  </w:num>
  <w:num w:numId="14" w16cid:durableId="2406801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8025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3464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8711274">
    <w:abstractNumId w:val="12"/>
  </w:num>
  <w:num w:numId="18" w16cid:durableId="22560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5061742">
    <w:abstractNumId w:val="11"/>
  </w:num>
  <w:num w:numId="20" w16cid:durableId="1689598697">
    <w:abstractNumId w:val="21"/>
  </w:num>
  <w:num w:numId="21" w16cid:durableId="1186286513">
    <w:abstractNumId w:val="4"/>
  </w:num>
  <w:num w:numId="22" w16cid:durableId="395472796">
    <w:abstractNumId w:val="30"/>
  </w:num>
  <w:num w:numId="23" w16cid:durableId="35545468">
    <w:abstractNumId w:val="20"/>
  </w:num>
  <w:num w:numId="24" w16cid:durableId="541209016">
    <w:abstractNumId w:val="17"/>
  </w:num>
  <w:num w:numId="25" w16cid:durableId="478151303">
    <w:abstractNumId w:val="15"/>
  </w:num>
  <w:num w:numId="26" w16cid:durableId="618340145">
    <w:abstractNumId w:val="7"/>
  </w:num>
  <w:num w:numId="27" w16cid:durableId="1271401767">
    <w:abstractNumId w:val="33"/>
  </w:num>
  <w:num w:numId="28" w16cid:durableId="1141264403">
    <w:abstractNumId w:val="34"/>
  </w:num>
  <w:num w:numId="29" w16cid:durableId="912349068">
    <w:abstractNumId w:val="24"/>
  </w:num>
  <w:num w:numId="30" w16cid:durableId="1887443843">
    <w:abstractNumId w:val="8"/>
  </w:num>
  <w:num w:numId="31" w16cid:durableId="344678403">
    <w:abstractNumId w:val="19"/>
  </w:num>
  <w:num w:numId="32" w16cid:durableId="549154632">
    <w:abstractNumId w:val="3"/>
  </w:num>
  <w:num w:numId="33" w16cid:durableId="1692343422">
    <w:abstractNumId w:val="1"/>
  </w:num>
  <w:num w:numId="34" w16cid:durableId="906262679">
    <w:abstractNumId w:val="28"/>
  </w:num>
  <w:num w:numId="35" w16cid:durableId="2107918529">
    <w:abstractNumId w:val="10"/>
  </w:num>
  <w:num w:numId="36" w16cid:durableId="1752850877">
    <w:abstractNumId w:val="5"/>
  </w:num>
  <w:num w:numId="37" w16cid:durableId="1593975712">
    <w:abstractNumId w:val="29"/>
  </w:num>
  <w:num w:numId="38" w16cid:durableId="2037270312">
    <w:abstractNumId w:val="18"/>
  </w:num>
  <w:num w:numId="39" w16cid:durableId="523862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567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64"/>
    <w:rsid w:val="00034AB8"/>
    <w:rsid w:val="00052378"/>
    <w:rsid w:val="00057DAE"/>
    <w:rsid w:val="00077186"/>
    <w:rsid w:val="00086660"/>
    <w:rsid w:val="00094765"/>
    <w:rsid w:val="00094918"/>
    <w:rsid w:val="000954DB"/>
    <w:rsid w:val="000B3A21"/>
    <w:rsid w:val="000B7468"/>
    <w:rsid w:val="000B7A89"/>
    <w:rsid w:val="000C2A6B"/>
    <w:rsid w:val="000D0C69"/>
    <w:rsid w:val="000D26FC"/>
    <w:rsid w:val="000D52DD"/>
    <w:rsid w:val="000D7E5A"/>
    <w:rsid w:val="000F3BC3"/>
    <w:rsid w:val="000F5600"/>
    <w:rsid w:val="001105BC"/>
    <w:rsid w:val="0011383A"/>
    <w:rsid w:val="0011403F"/>
    <w:rsid w:val="0011456A"/>
    <w:rsid w:val="0013547C"/>
    <w:rsid w:val="001651CB"/>
    <w:rsid w:val="00166DAC"/>
    <w:rsid w:val="00167A94"/>
    <w:rsid w:val="00173000"/>
    <w:rsid w:val="00183C9B"/>
    <w:rsid w:val="001A2459"/>
    <w:rsid w:val="001B0EF1"/>
    <w:rsid w:val="001C4A89"/>
    <w:rsid w:val="001D4107"/>
    <w:rsid w:val="001E36BD"/>
    <w:rsid w:val="001F14DE"/>
    <w:rsid w:val="0020078C"/>
    <w:rsid w:val="002016C3"/>
    <w:rsid w:val="00201973"/>
    <w:rsid w:val="00231DA1"/>
    <w:rsid w:val="002354F2"/>
    <w:rsid w:val="00240703"/>
    <w:rsid w:val="0025440B"/>
    <w:rsid w:val="00267147"/>
    <w:rsid w:val="0028006A"/>
    <w:rsid w:val="00281E80"/>
    <w:rsid w:val="00287357"/>
    <w:rsid w:val="00287A9B"/>
    <w:rsid w:val="00287F23"/>
    <w:rsid w:val="002954D9"/>
    <w:rsid w:val="002A1637"/>
    <w:rsid w:val="002E0131"/>
    <w:rsid w:val="002E182C"/>
    <w:rsid w:val="002E2EC3"/>
    <w:rsid w:val="002F58B9"/>
    <w:rsid w:val="002F6529"/>
    <w:rsid w:val="00301DF9"/>
    <w:rsid w:val="00316FD1"/>
    <w:rsid w:val="00321D19"/>
    <w:rsid w:val="003237A6"/>
    <w:rsid w:val="00323BC5"/>
    <w:rsid w:val="003331B5"/>
    <w:rsid w:val="00346D5F"/>
    <w:rsid w:val="00351C4B"/>
    <w:rsid w:val="003642EB"/>
    <w:rsid w:val="003714C4"/>
    <w:rsid w:val="0037786E"/>
    <w:rsid w:val="003807D7"/>
    <w:rsid w:val="00381514"/>
    <w:rsid w:val="00397F26"/>
    <w:rsid w:val="003A386B"/>
    <w:rsid w:val="003A44E9"/>
    <w:rsid w:val="003B0CAD"/>
    <w:rsid w:val="003B2A61"/>
    <w:rsid w:val="003B3901"/>
    <w:rsid w:val="003C38EE"/>
    <w:rsid w:val="003D3A80"/>
    <w:rsid w:val="003D7877"/>
    <w:rsid w:val="003E44BA"/>
    <w:rsid w:val="003E7FB7"/>
    <w:rsid w:val="003F1DDA"/>
    <w:rsid w:val="003F401F"/>
    <w:rsid w:val="003F650E"/>
    <w:rsid w:val="003F739D"/>
    <w:rsid w:val="00402145"/>
    <w:rsid w:val="00402920"/>
    <w:rsid w:val="0040405D"/>
    <w:rsid w:val="004043D6"/>
    <w:rsid w:val="0042130D"/>
    <w:rsid w:val="00423937"/>
    <w:rsid w:val="00424AA8"/>
    <w:rsid w:val="00434E10"/>
    <w:rsid w:val="00435075"/>
    <w:rsid w:val="00443D87"/>
    <w:rsid w:val="00446DE6"/>
    <w:rsid w:val="00451342"/>
    <w:rsid w:val="00454340"/>
    <w:rsid w:val="00454A12"/>
    <w:rsid w:val="004634BE"/>
    <w:rsid w:val="00464AB6"/>
    <w:rsid w:val="0047197D"/>
    <w:rsid w:val="00473A4F"/>
    <w:rsid w:val="00480A23"/>
    <w:rsid w:val="004832D1"/>
    <w:rsid w:val="00483593"/>
    <w:rsid w:val="004B082B"/>
    <w:rsid w:val="004B74AC"/>
    <w:rsid w:val="004C1FDF"/>
    <w:rsid w:val="004C5140"/>
    <w:rsid w:val="004C5498"/>
    <w:rsid w:val="004D6018"/>
    <w:rsid w:val="004E1F94"/>
    <w:rsid w:val="004E530A"/>
    <w:rsid w:val="004F67E5"/>
    <w:rsid w:val="004F6CCB"/>
    <w:rsid w:val="00504A08"/>
    <w:rsid w:val="0050648D"/>
    <w:rsid w:val="00506C68"/>
    <w:rsid w:val="005070A9"/>
    <w:rsid w:val="0051142E"/>
    <w:rsid w:val="00513FCB"/>
    <w:rsid w:val="00515C63"/>
    <w:rsid w:val="00516DF9"/>
    <w:rsid w:val="00521EBE"/>
    <w:rsid w:val="00535249"/>
    <w:rsid w:val="005425A8"/>
    <w:rsid w:val="005433C5"/>
    <w:rsid w:val="00546273"/>
    <w:rsid w:val="005612B7"/>
    <w:rsid w:val="0056430D"/>
    <w:rsid w:val="005705FB"/>
    <w:rsid w:val="00570D6D"/>
    <w:rsid w:val="0059471A"/>
    <w:rsid w:val="005A0214"/>
    <w:rsid w:val="005A4023"/>
    <w:rsid w:val="005B06C4"/>
    <w:rsid w:val="005C5016"/>
    <w:rsid w:val="005C5651"/>
    <w:rsid w:val="005C6BF7"/>
    <w:rsid w:val="005D15CB"/>
    <w:rsid w:val="005D1DBA"/>
    <w:rsid w:val="005D430C"/>
    <w:rsid w:val="005D63D1"/>
    <w:rsid w:val="005F0B25"/>
    <w:rsid w:val="005F31B8"/>
    <w:rsid w:val="005F3AA6"/>
    <w:rsid w:val="00614914"/>
    <w:rsid w:val="00614C16"/>
    <w:rsid w:val="006240FB"/>
    <w:rsid w:val="0063160F"/>
    <w:rsid w:val="00650805"/>
    <w:rsid w:val="00655411"/>
    <w:rsid w:val="00664AEE"/>
    <w:rsid w:val="00681625"/>
    <w:rsid w:val="00692236"/>
    <w:rsid w:val="006B3250"/>
    <w:rsid w:val="006B4132"/>
    <w:rsid w:val="006C03DA"/>
    <w:rsid w:val="006C09CD"/>
    <w:rsid w:val="006D3A30"/>
    <w:rsid w:val="006D3C85"/>
    <w:rsid w:val="006E51A9"/>
    <w:rsid w:val="006F1C8F"/>
    <w:rsid w:val="006F1D56"/>
    <w:rsid w:val="00711BEB"/>
    <w:rsid w:val="00720D4B"/>
    <w:rsid w:val="007277DF"/>
    <w:rsid w:val="007473B1"/>
    <w:rsid w:val="0075565C"/>
    <w:rsid w:val="00761A97"/>
    <w:rsid w:val="00781AD1"/>
    <w:rsid w:val="00791D21"/>
    <w:rsid w:val="007973DC"/>
    <w:rsid w:val="00797EBB"/>
    <w:rsid w:val="007B0684"/>
    <w:rsid w:val="007B7C9F"/>
    <w:rsid w:val="007C23E7"/>
    <w:rsid w:val="007D3E5C"/>
    <w:rsid w:val="007D5BA0"/>
    <w:rsid w:val="007F0DC8"/>
    <w:rsid w:val="007F58F5"/>
    <w:rsid w:val="007F5CA6"/>
    <w:rsid w:val="007F63D4"/>
    <w:rsid w:val="00806694"/>
    <w:rsid w:val="00810A0C"/>
    <w:rsid w:val="00821EE5"/>
    <w:rsid w:val="00837090"/>
    <w:rsid w:val="00840593"/>
    <w:rsid w:val="008621B4"/>
    <w:rsid w:val="0087343A"/>
    <w:rsid w:val="008750D5"/>
    <w:rsid w:val="00882BB9"/>
    <w:rsid w:val="00895E16"/>
    <w:rsid w:val="00897A52"/>
    <w:rsid w:val="008A38CE"/>
    <w:rsid w:val="008A7D1B"/>
    <w:rsid w:val="008B4103"/>
    <w:rsid w:val="008B4824"/>
    <w:rsid w:val="008B495A"/>
    <w:rsid w:val="008C2D22"/>
    <w:rsid w:val="008C4DE1"/>
    <w:rsid w:val="008D5AF1"/>
    <w:rsid w:val="008D7E0E"/>
    <w:rsid w:val="008E23EC"/>
    <w:rsid w:val="008F121F"/>
    <w:rsid w:val="008F53C9"/>
    <w:rsid w:val="00907F05"/>
    <w:rsid w:val="0091291B"/>
    <w:rsid w:val="00915319"/>
    <w:rsid w:val="00920F11"/>
    <w:rsid w:val="0092376A"/>
    <w:rsid w:val="009344F2"/>
    <w:rsid w:val="00944522"/>
    <w:rsid w:val="00955BD3"/>
    <w:rsid w:val="00956F23"/>
    <w:rsid w:val="00957802"/>
    <w:rsid w:val="009579C7"/>
    <w:rsid w:val="00962603"/>
    <w:rsid w:val="00971606"/>
    <w:rsid w:val="00973341"/>
    <w:rsid w:val="00975387"/>
    <w:rsid w:val="009862BB"/>
    <w:rsid w:val="00994FD5"/>
    <w:rsid w:val="009A5240"/>
    <w:rsid w:val="009A6237"/>
    <w:rsid w:val="009B1A3B"/>
    <w:rsid w:val="009B242F"/>
    <w:rsid w:val="009D7E2B"/>
    <w:rsid w:val="009D7E9F"/>
    <w:rsid w:val="009E5109"/>
    <w:rsid w:val="009E591E"/>
    <w:rsid w:val="009E6049"/>
    <w:rsid w:val="009F49E2"/>
    <w:rsid w:val="009F4E2E"/>
    <w:rsid w:val="00A01470"/>
    <w:rsid w:val="00A16386"/>
    <w:rsid w:val="00A170D2"/>
    <w:rsid w:val="00A17C1D"/>
    <w:rsid w:val="00A30E78"/>
    <w:rsid w:val="00A36789"/>
    <w:rsid w:val="00A37E43"/>
    <w:rsid w:val="00A464F3"/>
    <w:rsid w:val="00A46AAF"/>
    <w:rsid w:val="00A5486C"/>
    <w:rsid w:val="00A6314B"/>
    <w:rsid w:val="00A67D31"/>
    <w:rsid w:val="00A70A76"/>
    <w:rsid w:val="00A80750"/>
    <w:rsid w:val="00A807F4"/>
    <w:rsid w:val="00A853ED"/>
    <w:rsid w:val="00A86170"/>
    <w:rsid w:val="00A864B9"/>
    <w:rsid w:val="00A93140"/>
    <w:rsid w:val="00A9538A"/>
    <w:rsid w:val="00AA0467"/>
    <w:rsid w:val="00AC588B"/>
    <w:rsid w:val="00AD3856"/>
    <w:rsid w:val="00AD413A"/>
    <w:rsid w:val="00AD52D8"/>
    <w:rsid w:val="00AF3C62"/>
    <w:rsid w:val="00AF60D2"/>
    <w:rsid w:val="00B02735"/>
    <w:rsid w:val="00B048A8"/>
    <w:rsid w:val="00B30413"/>
    <w:rsid w:val="00B41444"/>
    <w:rsid w:val="00B4162C"/>
    <w:rsid w:val="00B43CB9"/>
    <w:rsid w:val="00B4489F"/>
    <w:rsid w:val="00B473FD"/>
    <w:rsid w:val="00B52B8A"/>
    <w:rsid w:val="00B53B36"/>
    <w:rsid w:val="00B55DD9"/>
    <w:rsid w:val="00B57AF0"/>
    <w:rsid w:val="00B63851"/>
    <w:rsid w:val="00B63CA8"/>
    <w:rsid w:val="00B64C73"/>
    <w:rsid w:val="00B774DB"/>
    <w:rsid w:val="00B9016C"/>
    <w:rsid w:val="00BA222C"/>
    <w:rsid w:val="00BA40BF"/>
    <w:rsid w:val="00BB2A16"/>
    <w:rsid w:val="00BC0704"/>
    <w:rsid w:val="00BC583A"/>
    <w:rsid w:val="00BE0BD3"/>
    <w:rsid w:val="00BE1DC2"/>
    <w:rsid w:val="00BF52A5"/>
    <w:rsid w:val="00C12E1F"/>
    <w:rsid w:val="00C17991"/>
    <w:rsid w:val="00C24E89"/>
    <w:rsid w:val="00C266A9"/>
    <w:rsid w:val="00C27B8F"/>
    <w:rsid w:val="00C76255"/>
    <w:rsid w:val="00C82CE8"/>
    <w:rsid w:val="00C90DB9"/>
    <w:rsid w:val="00C939FC"/>
    <w:rsid w:val="00C94C3A"/>
    <w:rsid w:val="00CA037D"/>
    <w:rsid w:val="00CA54DA"/>
    <w:rsid w:val="00CA7350"/>
    <w:rsid w:val="00CB723F"/>
    <w:rsid w:val="00CF11F5"/>
    <w:rsid w:val="00CF27FA"/>
    <w:rsid w:val="00D001CE"/>
    <w:rsid w:val="00D05C34"/>
    <w:rsid w:val="00D10607"/>
    <w:rsid w:val="00D15D7B"/>
    <w:rsid w:val="00D47D41"/>
    <w:rsid w:val="00D50302"/>
    <w:rsid w:val="00D53BE5"/>
    <w:rsid w:val="00D6158E"/>
    <w:rsid w:val="00D745D5"/>
    <w:rsid w:val="00D87E9F"/>
    <w:rsid w:val="00D927F3"/>
    <w:rsid w:val="00D95DD7"/>
    <w:rsid w:val="00D97E62"/>
    <w:rsid w:val="00DA60E1"/>
    <w:rsid w:val="00DB55CC"/>
    <w:rsid w:val="00DC74FB"/>
    <w:rsid w:val="00DE0181"/>
    <w:rsid w:val="00DE0702"/>
    <w:rsid w:val="00DE1F2A"/>
    <w:rsid w:val="00DE21CC"/>
    <w:rsid w:val="00DE4FE3"/>
    <w:rsid w:val="00DF5A4A"/>
    <w:rsid w:val="00E00131"/>
    <w:rsid w:val="00E05808"/>
    <w:rsid w:val="00E07DD5"/>
    <w:rsid w:val="00E17C13"/>
    <w:rsid w:val="00E20034"/>
    <w:rsid w:val="00E25664"/>
    <w:rsid w:val="00E311A0"/>
    <w:rsid w:val="00E70BEE"/>
    <w:rsid w:val="00E7585E"/>
    <w:rsid w:val="00EA39AB"/>
    <w:rsid w:val="00EB03FB"/>
    <w:rsid w:val="00EB1311"/>
    <w:rsid w:val="00EB428B"/>
    <w:rsid w:val="00EB6979"/>
    <w:rsid w:val="00EB7E46"/>
    <w:rsid w:val="00EC30CC"/>
    <w:rsid w:val="00EC4A2E"/>
    <w:rsid w:val="00ED11BB"/>
    <w:rsid w:val="00ED38ED"/>
    <w:rsid w:val="00ED4CDD"/>
    <w:rsid w:val="00ED4FC1"/>
    <w:rsid w:val="00ED7845"/>
    <w:rsid w:val="00EE0022"/>
    <w:rsid w:val="00EE113A"/>
    <w:rsid w:val="00EE3041"/>
    <w:rsid w:val="00EF0223"/>
    <w:rsid w:val="00EF777A"/>
    <w:rsid w:val="00F159A5"/>
    <w:rsid w:val="00F241E8"/>
    <w:rsid w:val="00F34CD2"/>
    <w:rsid w:val="00F35355"/>
    <w:rsid w:val="00F379C8"/>
    <w:rsid w:val="00F419C2"/>
    <w:rsid w:val="00F434C3"/>
    <w:rsid w:val="00F43911"/>
    <w:rsid w:val="00F60783"/>
    <w:rsid w:val="00F75119"/>
    <w:rsid w:val="00F77BD1"/>
    <w:rsid w:val="00F812FA"/>
    <w:rsid w:val="00F827E8"/>
    <w:rsid w:val="00F85112"/>
    <w:rsid w:val="00F91C09"/>
    <w:rsid w:val="00F97E44"/>
    <w:rsid w:val="00F97F0C"/>
    <w:rsid w:val="00FC39B9"/>
    <w:rsid w:val="00FC41AF"/>
    <w:rsid w:val="00FC53CE"/>
    <w:rsid w:val="00FD2978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11BD6D-3F89-4A9F-971C-59D45231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4BE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C1FDF"/>
    <w:pPr>
      <w:keepNext/>
      <w:keepLines/>
      <w:spacing w:before="480" w:after="0" w:line="240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locked/>
    <w:rsid w:val="004C1F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4C1FDF"/>
    <w:pPr>
      <w:keepNext/>
      <w:keepLines/>
      <w:spacing w:before="200" w:after="0" w:line="240" w:lineRule="auto"/>
      <w:outlineLvl w:val="2"/>
    </w:pPr>
    <w:rPr>
      <w:rFonts w:ascii="Cambria" w:hAnsi="Cambria" w:cs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F63D4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C1FDF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locked/>
    <w:rsid w:val="004C1FDF"/>
    <w:rPr>
      <w:rFonts w:ascii="Arial" w:hAnsi="Arial" w:cs="Arial"/>
      <w:b/>
      <w:bCs/>
      <w:i/>
      <w:iCs/>
      <w:sz w:val="28"/>
      <w:szCs w:val="28"/>
      <w:lang w:val="ru-RU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C1FDF"/>
    <w:rPr>
      <w:rFonts w:ascii="Cambria" w:hAnsi="Cambria" w:cs="Cambria"/>
      <w:b/>
      <w:bCs/>
      <w:color w:val="4F81BD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7F63D4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ListParagraphChar">
    <w:name w:val="List Paragraph Char"/>
    <w:uiPriority w:val="99"/>
    <w:locked/>
    <w:rsid w:val="004C1FDF"/>
    <w:rPr>
      <w:rFonts w:eastAsia="Times New Roman"/>
      <w:sz w:val="24"/>
      <w:lang w:val="x-none" w:eastAsia="ru-RU"/>
    </w:rPr>
  </w:style>
  <w:style w:type="paragraph" w:styleId="a3">
    <w:name w:val="Body Text Indent"/>
    <w:basedOn w:val="a"/>
    <w:link w:val="a4"/>
    <w:uiPriority w:val="99"/>
    <w:semiHidden/>
    <w:rsid w:val="007F63D4"/>
    <w:pPr>
      <w:spacing w:after="0" w:line="240" w:lineRule="auto"/>
      <w:ind w:firstLine="709"/>
    </w:pPr>
    <w:rPr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F63D4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1">
    <w:name w:val="Обычный1"/>
    <w:uiPriority w:val="99"/>
    <w:rsid w:val="007F63D4"/>
    <w:pPr>
      <w:widowControl w:val="0"/>
      <w:snapToGrid w:val="0"/>
      <w:spacing w:after="0" w:line="436" w:lineRule="auto"/>
      <w:ind w:left="1400" w:right="1200"/>
      <w:jc w:val="center"/>
    </w:pPr>
  </w:style>
  <w:style w:type="paragraph" w:customStyle="1" w:styleId="FR1">
    <w:name w:val="FR1"/>
    <w:uiPriority w:val="99"/>
    <w:rsid w:val="007F63D4"/>
    <w:pPr>
      <w:widowControl w:val="0"/>
      <w:snapToGrid w:val="0"/>
      <w:spacing w:before="420" w:after="0" w:line="240" w:lineRule="auto"/>
      <w:jc w:val="center"/>
    </w:pPr>
    <w:rPr>
      <w:sz w:val="44"/>
      <w:szCs w:val="44"/>
    </w:rPr>
  </w:style>
  <w:style w:type="paragraph" w:styleId="a5">
    <w:name w:val="Balloon Text"/>
    <w:basedOn w:val="a"/>
    <w:link w:val="a6"/>
    <w:uiPriority w:val="99"/>
    <w:semiHidden/>
    <w:rsid w:val="007F6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F63D4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99"/>
    <w:qFormat/>
    <w:rsid w:val="0011403F"/>
    <w:pPr>
      <w:ind w:left="720"/>
    </w:pPr>
  </w:style>
  <w:style w:type="character" w:customStyle="1" w:styleId="BodyTextIndentChar1">
    <w:name w:val="Body Text Indent Char1"/>
    <w:basedOn w:val="a0"/>
    <w:uiPriority w:val="99"/>
    <w:semiHidden/>
    <w:locked/>
    <w:rsid w:val="00A807F4"/>
    <w:rPr>
      <w:rFonts w:ascii="Calibri" w:hAnsi="Calibri" w:cs="Calibri"/>
      <w:sz w:val="28"/>
      <w:szCs w:val="28"/>
      <w:lang w:val="ru-RU" w:eastAsia="ru-RU"/>
    </w:rPr>
  </w:style>
  <w:style w:type="paragraph" w:styleId="a9">
    <w:name w:val="Body Text"/>
    <w:aliases w:val="Основной текст1,Основной текст Знак Знак,bt"/>
    <w:basedOn w:val="a"/>
    <w:link w:val="aa"/>
    <w:uiPriority w:val="99"/>
    <w:rsid w:val="003237A6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uiPriority w:val="99"/>
    <w:semiHidden/>
    <w:locked/>
    <w:rPr>
      <w:rFonts w:eastAsia="Times New Roman" w:cs="Times New Roman"/>
      <w:lang w:val="x-none" w:eastAsia="en-US"/>
    </w:rPr>
  </w:style>
  <w:style w:type="paragraph" w:styleId="ab">
    <w:name w:val="No Spacing"/>
    <w:uiPriority w:val="99"/>
    <w:qFormat/>
    <w:rsid w:val="004C1FDF"/>
    <w:pPr>
      <w:spacing w:after="0" w:line="240" w:lineRule="auto"/>
    </w:pPr>
    <w:rPr>
      <w:sz w:val="24"/>
      <w:szCs w:val="24"/>
      <w:lang w:eastAsia="ar-SA"/>
    </w:rPr>
  </w:style>
  <w:style w:type="paragraph" w:customStyle="1" w:styleId="ac">
    <w:name w:val="Нормальный"/>
    <w:uiPriority w:val="99"/>
    <w:rsid w:val="00094918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FC39B9"/>
    <w:rPr>
      <w:rFonts w:ascii="Calibri" w:hAnsi="Calibri"/>
      <w:sz w:val="22"/>
      <w:lang w:val="ru-RU" w:eastAsia="en-US"/>
    </w:rPr>
  </w:style>
  <w:style w:type="paragraph" w:styleId="ad">
    <w:name w:val="TOC Heading"/>
    <w:basedOn w:val="1"/>
    <w:next w:val="a"/>
    <w:uiPriority w:val="99"/>
    <w:qFormat/>
    <w:rsid w:val="004C1FDF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99"/>
    <w:semiHidden/>
    <w:locked/>
    <w:rsid w:val="004C1FDF"/>
    <w:pPr>
      <w:spacing w:after="100" w:line="240" w:lineRule="auto"/>
    </w:pPr>
    <w:rPr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locked/>
    <w:rsid w:val="004C1FDF"/>
    <w:pPr>
      <w:spacing w:after="100" w:line="240" w:lineRule="auto"/>
      <w:ind w:left="240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rsid w:val="004C1FDF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a0"/>
    <w:uiPriority w:val="99"/>
    <w:semiHidden/>
    <w:locked/>
    <w:rsid w:val="004C1FDF"/>
    <w:rPr>
      <w:rFonts w:ascii="Tahoma" w:hAnsi="Tahoma" w:cs="Tahoma"/>
      <w:sz w:val="16"/>
      <w:szCs w:val="16"/>
      <w:lang w:val="x-none" w:eastAsia="ru-RU"/>
    </w:rPr>
  </w:style>
  <w:style w:type="paragraph" w:styleId="af">
    <w:name w:val="header"/>
    <w:basedOn w:val="a"/>
    <w:link w:val="af0"/>
    <w:uiPriority w:val="99"/>
    <w:rsid w:val="004C1FD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4C1FDF"/>
    <w:rPr>
      <w:rFonts w:eastAsia="Times New Roman" w:cs="Times New Roman"/>
      <w:sz w:val="24"/>
      <w:szCs w:val="24"/>
      <w:lang w:val="ru-RU" w:eastAsia="ru-RU"/>
    </w:rPr>
  </w:style>
  <w:style w:type="paragraph" w:styleId="af1">
    <w:name w:val="footer"/>
    <w:basedOn w:val="a"/>
    <w:link w:val="af2"/>
    <w:uiPriority w:val="99"/>
    <w:rsid w:val="004C1FD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4C1FDF"/>
    <w:rPr>
      <w:rFonts w:eastAsia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4C1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3">
    <w:name w:val="footnote text"/>
    <w:basedOn w:val="a"/>
    <w:link w:val="af4"/>
    <w:uiPriority w:val="99"/>
    <w:semiHidden/>
    <w:rsid w:val="004C1FDF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locked/>
    <w:rsid w:val="004C1FDF"/>
    <w:rPr>
      <w:rFonts w:eastAsia="Times New Roman" w:cs="Times New Roman"/>
      <w:lang w:val="ru-RU" w:eastAsia="ru-RU"/>
    </w:rPr>
  </w:style>
  <w:style w:type="character" w:styleId="af5">
    <w:name w:val="footnote reference"/>
    <w:basedOn w:val="a0"/>
    <w:uiPriority w:val="99"/>
    <w:semiHidden/>
    <w:rsid w:val="004C1FDF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4C1FD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1">
    <w:name w:val="заголовок 221"/>
    <w:basedOn w:val="1"/>
    <w:next w:val="2"/>
    <w:uiPriority w:val="99"/>
    <w:rsid w:val="004C1FDF"/>
    <w:pPr>
      <w:keepLines w:val="0"/>
      <w:suppressAutoHyphens/>
      <w:spacing w:before="0" w:after="360" w:line="360" w:lineRule="auto"/>
    </w:pPr>
    <w:rPr>
      <w:rFonts w:ascii="Calibri" w:hAnsi="Calibri" w:cs="Calibri"/>
      <w:b w:val="0"/>
      <w:bCs w:val="0"/>
      <w:color w:val="auto"/>
      <w:spacing w:val="20"/>
      <w:kern w:val="28"/>
      <w:sz w:val="32"/>
      <w:szCs w:val="32"/>
    </w:rPr>
  </w:style>
  <w:style w:type="paragraph" w:styleId="af7">
    <w:name w:val="Title"/>
    <w:basedOn w:val="a"/>
    <w:next w:val="af8"/>
    <w:link w:val="af9"/>
    <w:uiPriority w:val="99"/>
    <w:qFormat/>
    <w:locked/>
    <w:rsid w:val="004C1FDF"/>
    <w:pPr>
      <w:suppressAutoHyphens/>
      <w:spacing w:after="0" w:line="240" w:lineRule="auto"/>
      <w:jc w:val="center"/>
    </w:pPr>
    <w:rPr>
      <w:b/>
      <w:bCs/>
      <w:u w:val="single"/>
      <w:lang w:eastAsia="ar-SA"/>
    </w:rPr>
  </w:style>
  <w:style w:type="character" w:customStyle="1" w:styleId="af9">
    <w:name w:val="Заголовок Знак"/>
    <w:basedOn w:val="a0"/>
    <w:link w:val="af7"/>
    <w:uiPriority w:val="99"/>
    <w:locked/>
    <w:rsid w:val="004C1FDF"/>
    <w:rPr>
      <w:rFonts w:eastAsia="Times New Roman" w:cs="Times New Roman"/>
      <w:b/>
      <w:bCs/>
      <w:sz w:val="22"/>
      <w:szCs w:val="22"/>
      <w:u w:val="single"/>
      <w:lang w:val="ru-RU" w:eastAsia="ar-SA" w:bidi="ar-SA"/>
    </w:rPr>
  </w:style>
  <w:style w:type="paragraph" w:styleId="afa">
    <w:name w:val="Normal (Web)"/>
    <w:basedOn w:val="a"/>
    <w:uiPriority w:val="99"/>
    <w:rsid w:val="004C1FDF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af8">
    <w:name w:val="Subtitle"/>
    <w:basedOn w:val="a"/>
    <w:next w:val="a"/>
    <w:link w:val="afb"/>
    <w:uiPriority w:val="99"/>
    <w:qFormat/>
    <w:locked/>
    <w:rsid w:val="004C1FDF"/>
    <w:pPr>
      <w:numPr>
        <w:ilvl w:val="1"/>
      </w:numPr>
      <w:spacing w:after="0" w:line="240" w:lineRule="auto"/>
    </w:pPr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8"/>
    <w:uiPriority w:val="99"/>
    <w:locked/>
    <w:rsid w:val="004C1FDF"/>
    <w:rPr>
      <w:rFonts w:ascii="Cambria" w:hAnsi="Cambria" w:cs="Cambria"/>
      <w:i/>
      <w:iCs/>
      <w:color w:val="4F81BD"/>
      <w:spacing w:val="15"/>
      <w:sz w:val="24"/>
      <w:szCs w:val="24"/>
      <w:lang w:val="ru-RU" w:eastAsia="ru-RU"/>
    </w:rPr>
  </w:style>
  <w:style w:type="table" w:customStyle="1" w:styleId="13">
    <w:name w:val="Сетка таблицы1"/>
    <w:uiPriority w:val="99"/>
    <w:rsid w:val="004C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Основной текст1 Char,Основной текст Знак Знак Char,bt Char"/>
    <w:basedOn w:val="a0"/>
    <w:uiPriority w:val="99"/>
    <w:locked/>
    <w:rsid w:val="004C1FDF"/>
    <w:rPr>
      <w:rFonts w:eastAsia="Times New Roman" w:cs="Times New Roman"/>
      <w:sz w:val="20"/>
      <w:szCs w:val="20"/>
      <w:lang w:val="x-none" w:eastAsia="ru-RU"/>
    </w:rPr>
  </w:style>
  <w:style w:type="paragraph" w:styleId="22">
    <w:name w:val="Body Text 2"/>
    <w:basedOn w:val="a"/>
    <w:link w:val="23"/>
    <w:uiPriority w:val="99"/>
    <w:rsid w:val="004C1FDF"/>
    <w:pPr>
      <w:spacing w:after="0" w:line="240" w:lineRule="auto"/>
      <w:ind w:firstLine="567"/>
      <w:jc w:val="both"/>
    </w:pPr>
    <w:rPr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C1FDF"/>
    <w:rPr>
      <w:rFonts w:eastAsia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4C1F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4C1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character" w:customStyle="1" w:styleId="BodyTextIndentChar">
    <w:name w:val="Body Text Indent Char"/>
    <w:basedOn w:val="a0"/>
    <w:uiPriority w:val="99"/>
    <w:semiHidden/>
    <w:locked/>
    <w:rsid w:val="004C1FDF"/>
    <w:rPr>
      <w:rFonts w:eastAsia="Times New Roman" w:cs="Times New Roman"/>
      <w:sz w:val="24"/>
      <w:szCs w:val="24"/>
      <w:lang w:val="x-none" w:eastAsia="ru-RU"/>
    </w:rPr>
  </w:style>
  <w:style w:type="paragraph" w:styleId="31">
    <w:name w:val="Body Text Indent 3"/>
    <w:basedOn w:val="a"/>
    <w:link w:val="32"/>
    <w:uiPriority w:val="99"/>
    <w:semiHidden/>
    <w:rsid w:val="004C1FD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4C1FDF"/>
    <w:rPr>
      <w:rFonts w:cs="Times New Roman"/>
      <w:sz w:val="16"/>
      <w:szCs w:val="16"/>
      <w:lang w:val="ru-RU" w:eastAsia="en-US"/>
    </w:rPr>
  </w:style>
  <w:style w:type="paragraph" w:customStyle="1" w:styleId="210">
    <w:name w:val="Основной текст 21"/>
    <w:basedOn w:val="a"/>
    <w:uiPriority w:val="99"/>
    <w:rsid w:val="004C1FDF"/>
    <w:pPr>
      <w:suppressAutoHyphens/>
      <w:spacing w:after="0" w:line="240" w:lineRule="auto"/>
      <w:jc w:val="center"/>
    </w:pPr>
    <w:rPr>
      <w:sz w:val="28"/>
      <w:szCs w:val="28"/>
      <w:lang w:eastAsia="ar-SA"/>
    </w:rPr>
  </w:style>
  <w:style w:type="paragraph" w:styleId="24">
    <w:name w:val="Body Text Indent 2"/>
    <w:basedOn w:val="a"/>
    <w:link w:val="25"/>
    <w:uiPriority w:val="99"/>
    <w:semiHidden/>
    <w:rsid w:val="004C1FDF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4C1FDF"/>
    <w:rPr>
      <w:rFonts w:cs="Times New Roman"/>
      <w:sz w:val="24"/>
      <w:szCs w:val="24"/>
      <w:lang w:val="ru-RU" w:eastAsia="en-US"/>
    </w:rPr>
  </w:style>
  <w:style w:type="character" w:customStyle="1" w:styleId="14">
    <w:name w:val="Основной текст с отступом Знак1"/>
    <w:basedOn w:val="a0"/>
    <w:uiPriority w:val="99"/>
    <w:semiHidden/>
    <w:locked/>
    <w:rsid w:val="001B0EF1"/>
    <w:rPr>
      <w:rFonts w:ascii="Calibri" w:hAnsi="Calibri" w:cs="Calibri"/>
      <w:color w:val="auto"/>
      <w:sz w:val="28"/>
      <w:szCs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2F83-2082-4B6A-8525-C441BF39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5350</Words>
  <Characters>30501</Characters>
  <Application>Microsoft Office Word</Application>
  <DocSecurity>0</DocSecurity>
  <Lines>254</Lines>
  <Paragraphs>71</Paragraphs>
  <ScaleCrop>false</ScaleCrop>
  <Company>Grizli777</Company>
  <LinksUpToDate>false</LinksUpToDate>
  <CharactersWithSpaces>35780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UserXP</dc:creator>
  <cp:keywords/>
  <dc:description/>
  <cp:lastModifiedBy>Поторочин Павел Павлович</cp:lastModifiedBy>
  <cp:revision>2</cp:revision>
  <cp:lastPrinted>2023-01-12T10:20:00Z</cp:lastPrinted>
  <dcterms:created xsi:type="dcterms:W3CDTF">2025-10-31T11:56:00Z</dcterms:created>
  <dcterms:modified xsi:type="dcterms:W3CDTF">2025-10-31T11:56:00Z</dcterms:modified>
</cp:coreProperties>
</file>