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276"/>
        <w:gridCol w:w="4183"/>
      </w:tblGrid>
      <w:tr w:rsidR="00914EE9" w14:paraId="544C6BA6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57EA8" w14:textId="77777777" w:rsidR="00914EE9" w:rsidRDefault="00914EE9">
            <w:pPr>
              <w:keepNext/>
              <w:keepLines/>
              <w:ind w:left="-147" w:right="-57"/>
              <w:jc w:val="center"/>
              <w:outlineLvl w:val="1"/>
              <w:rPr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68ACE0" w14:textId="77777777" w:rsidR="00914EE9" w:rsidRDefault="000F5097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C582DD9" wp14:editId="6DE3AA1B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EFE7" w14:textId="77777777" w:rsidR="00914EE9" w:rsidRDefault="00914EE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14EE9" w14:paraId="183F4D92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12CAAD87" w14:textId="77777777" w:rsidR="00914EE9" w:rsidRDefault="000F509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046FCEF1" w14:textId="77777777" w:rsidR="00914EE9" w:rsidRDefault="000F509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50629E2F" w14:textId="77777777" w:rsidR="00914EE9" w:rsidRDefault="000F5097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725B5879" w14:textId="77777777" w:rsidR="00914EE9" w:rsidRDefault="00914EE9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355E0D46" w14:textId="77777777" w:rsidR="00914EE9" w:rsidRDefault="000F50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742FFEE2" w14:textId="77777777" w:rsidR="00914EE9" w:rsidRDefault="000F50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705216BD" w14:textId="77777777" w:rsidR="00914EE9" w:rsidRDefault="000F509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914EE9" w14:paraId="25E618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14:paraId="4F8F85B9" w14:textId="77777777" w:rsidR="00914EE9" w:rsidRDefault="00914EE9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5009E013" w14:textId="77777777" w:rsidR="00914EE9" w:rsidRDefault="000F5097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07558A18" w14:textId="77777777" w:rsidR="00914EE9" w:rsidRDefault="00914EE9">
      <w:pPr>
        <w:jc w:val="both"/>
        <w:rPr>
          <w:rFonts w:eastAsia="Calibri"/>
          <w:sz w:val="24"/>
          <w:szCs w:val="24"/>
          <w:lang w:eastAsia="en-US"/>
        </w:rPr>
      </w:pPr>
    </w:p>
    <w:p w14:paraId="779F7516" w14:textId="3F936D24" w:rsidR="00914EE9" w:rsidRDefault="000F50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F0B62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»</w:t>
      </w:r>
      <w:r w:rsidR="0053162F">
        <w:rPr>
          <w:rFonts w:eastAsia="Calibri"/>
          <w:sz w:val="28"/>
          <w:szCs w:val="28"/>
          <w:lang w:eastAsia="en-US"/>
        </w:rPr>
        <w:t xml:space="preserve"> </w:t>
      </w:r>
      <w:r w:rsidR="006F0B62">
        <w:rPr>
          <w:rFonts w:eastAsia="Calibri"/>
          <w:sz w:val="28"/>
          <w:szCs w:val="28"/>
          <w:lang w:eastAsia="en-US"/>
        </w:rPr>
        <w:t>июня</w:t>
      </w:r>
      <w:r w:rsidR="003E151C">
        <w:rPr>
          <w:rFonts w:eastAsia="Calibri"/>
          <w:sz w:val="28"/>
          <w:szCs w:val="28"/>
          <w:lang w:eastAsia="en-US"/>
        </w:rPr>
        <w:t xml:space="preserve"> 2026</w:t>
      </w:r>
      <w:r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№ </w:t>
      </w:r>
      <w:r w:rsidR="006F0B62">
        <w:rPr>
          <w:rFonts w:eastAsia="Calibri"/>
          <w:sz w:val="28"/>
          <w:szCs w:val="28"/>
          <w:lang w:eastAsia="en-US"/>
        </w:rPr>
        <w:t>353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14:paraId="3B5BB9F0" w14:textId="77777777" w:rsidR="00914EE9" w:rsidRDefault="000F509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48F90A39" w14:textId="77777777" w:rsidR="00914EE9" w:rsidRDefault="00914EE9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914EE9" w14:paraId="449E2814" w14:textId="77777777">
        <w:tc>
          <w:tcPr>
            <w:tcW w:w="5637" w:type="dxa"/>
          </w:tcPr>
          <w:p w14:paraId="150A04FA" w14:textId="77777777" w:rsidR="00914EE9" w:rsidRDefault="000F5097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муниципальную программу Красногорского района «Создание условий для устойчивого экономического развития» на 2015-2028 годы» </w:t>
            </w:r>
          </w:p>
          <w:p w14:paraId="3C6D9D3F" w14:textId="77777777" w:rsidR="00914EE9" w:rsidRDefault="00914E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</w:tcPr>
          <w:p w14:paraId="54365D17" w14:textId="77777777" w:rsidR="00914EE9" w:rsidRDefault="00914EE9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02745040" w14:textId="77777777" w:rsidR="000F5097" w:rsidRDefault="000F5097" w:rsidP="000F50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</w:t>
      </w:r>
      <w:r w:rsidRPr="004B173B">
        <w:rPr>
          <w:rFonts w:eastAsia="Calibri"/>
          <w:sz w:val="28"/>
          <w:szCs w:val="28"/>
          <w:lang w:eastAsia="en-US"/>
        </w:rPr>
        <w:t xml:space="preserve">на основании заключения контрольно-счетного органа муниципального образования «Муниципальный округ Красногорский район Удмуртской Республики» от </w:t>
      </w:r>
      <w:r w:rsidR="004B173B">
        <w:rPr>
          <w:rFonts w:eastAsia="Calibri"/>
          <w:sz w:val="28"/>
          <w:szCs w:val="28"/>
          <w:lang w:eastAsia="en-US"/>
        </w:rPr>
        <w:t>29 января 2026</w:t>
      </w:r>
      <w:r w:rsidRPr="004B173B">
        <w:rPr>
          <w:rFonts w:eastAsia="Calibri"/>
          <w:sz w:val="28"/>
          <w:szCs w:val="28"/>
          <w:lang w:eastAsia="en-US"/>
        </w:rPr>
        <w:t xml:space="preserve"> года,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3375794" w14:textId="77777777" w:rsidR="00914EE9" w:rsidRDefault="00914EE9">
      <w:pPr>
        <w:jc w:val="center"/>
        <w:rPr>
          <w:sz w:val="28"/>
          <w:szCs w:val="28"/>
        </w:rPr>
      </w:pPr>
    </w:p>
    <w:p w14:paraId="3D27A8AD" w14:textId="77777777" w:rsidR="00914EE9" w:rsidRDefault="000F509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14:paraId="357ED282" w14:textId="77777777" w:rsidR="00914EE9" w:rsidRDefault="00914EE9">
      <w:pPr>
        <w:jc w:val="both"/>
        <w:rPr>
          <w:sz w:val="28"/>
          <w:szCs w:val="28"/>
        </w:rPr>
      </w:pPr>
    </w:p>
    <w:p w14:paraId="5D5EA103" w14:textId="77777777" w:rsidR="00914EE9" w:rsidRDefault="000F5097">
      <w:pPr>
        <w:pStyle w:val="af1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муниципальную программу Красногорского района «Создание условий для устойчивого экономического развития» на 2015-2028 годы, утвержденную постановлением Администрации муниципального образования «Муниципальный округ Красногорский район Удмуртской Республики» от 13.12.2021 № 4 (</w:t>
      </w:r>
      <w:r>
        <w:rPr>
          <w:sz w:val="28"/>
          <w:szCs w:val="28"/>
        </w:rPr>
        <w:t xml:space="preserve">в редакции постановления Администрации муниципального образования «Муниципальный округ Красногорский район Удмуртской Республики» </w:t>
      </w:r>
      <w:r w:rsidRPr="006F0B62">
        <w:rPr>
          <w:sz w:val="28"/>
          <w:szCs w:val="28"/>
        </w:rPr>
        <w:t xml:space="preserve">от </w:t>
      </w:r>
      <w:r w:rsidR="00B0241E" w:rsidRPr="006F0B62">
        <w:rPr>
          <w:sz w:val="28"/>
          <w:szCs w:val="28"/>
        </w:rPr>
        <w:t>13</w:t>
      </w:r>
      <w:r w:rsidR="0009782B" w:rsidRPr="006F0B62">
        <w:rPr>
          <w:sz w:val="28"/>
          <w:szCs w:val="28"/>
        </w:rPr>
        <w:t>.</w:t>
      </w:r>
      <w:r w:rsidRPr="006F0B62">
        <w:rPr>
          <w:sz w:val="28"/>
          <w:szCs w:val="28"/>
        </w:rPr>
        <w:t>0</w:t>
      </w:r>
      <w:r w:rsidR="00B0241E" w:rsidRPr="006F0B62">
        <w:rPr>
          <w:sz w:val="28"/>
          <w:szCs w:val="28"/>
        </w:rPr>
        <w:t>2</w:t>
      </w:r>
      <w:r w:rsidRPr="006F0B62">
        <w:rPr>
          <w:sz w:val="28"/>
          <w:szCs w:val="28"/>
        </w:rPr>
        <w:t>.202</w:t>
      </w:r>
      <w:r w:rsidR="003B4607" w:rsidRPr="006F0B62">
        <w:rPr>
          <w:sz w:val="28"/>
          <w:szCs w:val="28"/>
        </w:rPr>
        <w:t>6</w:t>
      </w:r>
      <w:r w:rsidR="0009782B" w:rsidRPr="006F0B62">
        <w:rPr>
          <w:sz w:val="28"/>
          <w:szCs w:val="28"/>
        </w:rPr>
        <w:t xml:space="preserve"> № </w:t>
      </w:r>
      <w:r w:rsidR="003B4607" w:rsidRPr="006F0B62">
        <w:rPr>
          <w:sz w:val="28"/>
          <w:szCs w:val="28"/>
        </w:rPr>
        <w:t>39</w:t>
      </w:r>
      <w:r w:rsidRPr="006F0B62">
        <w:rPr>
          <w:rFonts w:eastAsiaTheme="minorHAnsi"/>
          <w:sz w:val="28"/>
          <w:szCs w:val="28"/>
          <w:lang w:eastAsia="en-US"/>
        </w:rPr>
        <w:t>) следующие</w:t>
      </w:r>
      <w:r>
        <w:rPr>
          <w:rFonts w:eastAsiaTheme="minorHAnsi"/>
          <w:sz w:val="28"/>
          <w:szCs w:val="28"/>
          <w:lang w:eastAsia="en-US"/>
        </w:rPr>
        <w:t xml:space="preserve"> изменения:</w:t>
      </w:r>
    </w:p>
    <w:p w14:paraId="1253DD7D" w14:textId="77777777" w:rsidR="00914EE9" w:rsidRPr="008500C7" w:rsidRDefault="000F509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00C7">
        <w:rPr>
          <w:rFonts w:eastAsiaTheme="minorHAnsi"/>
          <w:sz w:val="28"/>
          <w:szCs w:val="28"/>
          <w:lang w:eastAsia="en-US"/>
        </w:rPr>
        <w:t>1.1. Строку «Ресурсное обеспечение за счет средств бюджета Красногорского района» раздела «Краткая характеристика (паспорт) муниципальной программы» изложить в следующей редакции:</w:t>
      </w:r>
    </w:p>
    <w:p w14:paraId="3664BF61" w14:textId="77777777" w:rsidR="00914EE9" w:rsidRPr="008500C7" w:rsidRDefault="000F509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00C7">
        <w:rPr>
          <w:rFonts w:eastAsiaTheme="minorHAnsi"/>
          <w:sz w:val="28"/>
          <w:szCs w:val="28"/>
          <w:lang w:eastAsia="en-US"/>
        </w:rPr>
        <w:t>«</w:t>
      </w:r>
      <w:r w:rsidRPr="008500C7">
        <w:rPr>
          <w:sz w:val="28"/>
          <w:szCs w:val="28"/>
        </w:rPr>
        <w:t xml:space="preserve">Общий объем финансирования мероприятий муниципальной программы за 2015-2028 годы за счет средств бюджета муниципального образования Красногорский район составит </w:t>
      </w:r>
      <w:r w:rsidR="003E4C29" w:rsidRPr="006F0B62">
        <w:rPr>
          <w:sz w:val="28"/>
          <w:szCs w:val="28"/>
        </w:rPr>
        <w:t>1772</w:t>
      </w:r>
      <w:r w:rsidR="00697EA1" w:rsidRPr="006F0B62">
        <w:rPr>
          <w:sz w:val="28"/>
          <w:szCs w:val="28"/>
        </w:rPr>
        <w:t>0</w:t>
      </w:r>
      <w:r w:rsidR="003E4C29" w:rsidRPr="006F0B62">
        <w:rPr>
          <w:sz w:val="28"/>
          <w:szCs w:val="28"/>
        </w:rPr>
        <w:t>,</w:t>
      </w:r>
      <w:proofErr w:type="gramStart"/>
      <w:r w:rsidR="003E4C29" w:rsidRPr="006F0B62">
        <w:rPr>
          <w:sz w:val="28"/>
          <w:szCs w:val="28"/>
        </w:rPr>
        <w:t xml:space="preserve">63581  </w:t>
      </w:r>
      <w:r w:rsidRPr="006F0B62">
        <w:rPr>
          <w:sz w:val="28"/>
          <w:szCs w:val="28"/>
        </w:rPr>
        <w:t>тыс</w:t>
      </w:r>
      <w:r w:rsidRPr="008500C7">
        <w:rPr>
          <w:sz w:val="28"/>
          <w:szCs w:val="28"/>
        </w:rPr>
        <w:t>.</w:t>
      </w:r>
      <w:proofErr w:type="gramEnd"/>
      <w:r w:rsidRPr="008500C7">
        <w:rPr>
          <w:sz w:val="28"/>
          <w:szCs w:val="28"/>
        </w:rPr>
        <w:t xml:space="preserve"> рублей, в том числе по годам реализации муниципальной программы:</w:t>
      </w:r>
    </w:p>
    <w:tbl>
      <w:tblPr>
        <w:tblStyle w:val="3"/>
        <w:tblW w:w="7816" w:type="dxa"/>
        <w:jc w:val="center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</w:tblGrid>
      <w:tr w:rsidR="00914EE9" w:rsidRPr="008500C7" w14:paraId="16E108CE" w14:textId="77777777">
        <w:trPr>
          <w:trHeight w:val="722"/>
          <w:jc w:val="center"/>
        </w:trPr>
        <w:tc>
          <w:tcPr>
            <w:tcW w:w="1954" w:type="dxa"/>
            <w:vAlign w:val="center"/>
          </w:tcPr>
          <w:p w14:paraId="520EC434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Годы реализации</w:t>
            </w:r>
          </w:p>
        </w:tc>
        <w:tc>
          <w:tcPr>
            <w:tcW w:w="1954" w:type="dxa"/>
            <w:vAlign w:val="center"/>
          </w:tcPr>
          <w:p w14:paraId="1B89E22C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954" w:type="dxa"/>
          </w:tcPr>
          <w:p w14:paraId="13B67F50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rFonts w:eastAsiaTheme="minorHAnsi"/>
                <w:sz w:val="26"/>
                <w:szCs w:val="26"/>
                <w:lang w:eastAsia="en-US"/>
              </w:rPr>
              <w:t xml:space="preserve">Собственные средства </w:t>
            </w:r>
          </w:p>
        </w:tc>
        <w:tc>
          <w:tcPr>
            <w:tcW w:w="1954" w:type="dxa"/>
          </w:tcPr>
          <w:p w14:paraId="5B3EE4EC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rFonts w:eastAsiaTheme="minorHAnsi"/>
                <w:sz w:val="26"/>
                <w:szCs w:val="26"/>
                <w:lang w:eastAsia="en-US"/>
              </w:rPr>
              <w:t>Субсидии из бюджета УР</w:t>
            </w:r>
          </w:p>
        </w:tc>
      </w:tr>
      <w:tr w:rsidR="00914EE9" w:rsidRPr="008500C7" w14:paraId="0A55F48F" w14:textId="77777777">
        <w:trPr>
          <w:jc w:val="center"/>
        </w:trPr>
        <w:tc>
          <w:tcPr>
            <w:tcW w:w="1954" w:type="dxa"/>
          </w:tcPr>
          <w:p w14:paraId="521B7CDC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2015 г.</w:t>
            </w:r>
          </w:p>
        </w:tc>
        <w:tc>
          <w:tcPr>
            <w:tcW w:w="1954" w:type="dxa"/>
            <w:vAlign w:val="center"/>
          </w:tcPr>
          <w:p w14:paraId="0391DC57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745,23</w:t>
            </w:r>
          </w:p>
        </w:tc>
        <w:tc>
          <w:tcPr>
            <w:tcW w:w="1954" w:type="dxa"/>
            <w:vAlign w:val="center"/>
          </w:tcPr>
          <w:p w14:paraId="0DBEB5F9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61,6</w:t>
            </w:r>
          </w:p>
        </w:tc>
        <w:tc>
          <w:tcPr>
            <w:tcW w:w="1954" w:type="dxa"/>
          </w:tcPr>
          <w:p w14:paraId="6857C60E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color w:val="000000"/>
                <w:sz w:val="26"/>
                <w:szCs w:val="26"/>
              </w:rPr>
              <w:t>683,63</w:t>
            </w:r>
          </w:p>
        </w:tc>
      </w:tr>
      <w:tr w:rsidR="00914EE9" w:rsidRPr="008500C7" w14:paraId="26C9B5E8" w14:textId="77777777">
        <w:trPr>
          <w:jc w:val="center"/>
        </w:trPr>
        <w:tc>
          <w:tcPr>
            <w:tcW w:w="1954" w:type="dxa"/>
          </w:tcPr>
          <w:p w14:paraId="1E93D3E3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2016 г.</w:t>
            </w:r>
          </w:p>
        </w:tc>
        <w:tc>
          <w:tcPr>
            <w:tcW w:w="1954" w:type="dxa"/>
            <w:vAlign w:val="center"/>
          </w:tcPr>
          <w:p w14:paraId="28347F50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71,1</w:t>
            </w:r>
          </w:p>
        </w:tc>
        <w:tc>
          <w:tcPr>
            <w:tcW w:w="1954" w:type="dxa"/>
            <w:vAlign w:val="center"/>
          </w:tcPr>
          <w:p w14:paraId="0104DD5C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71,1</w:t>
            </w:r>
          </w:p>
        </w:tc>
        <w:tc>
          <w:tcPr>
            <w:tcW w:w="1954" w:type="dxa"/>
          </w:tcPr>
          <w:p w14:paraId="32ACB5DD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0,0</w:t>
            </w:r>
          </w:p>
        </w:tc>
      </w:tr>
      <w:tr w:rsidR="00914EE9" w:rsidRPr="008500C7" w14:paraId="2E180D9A" w14:textId="77777777">
        <w:trPr>
          <w:jc w:val="center"/>
        </w:trPr>
        <w:tc>
          <w:tcPr>
            <w:tcW w:w="1954" w:type="dxa"/>
          </w:tcPr>
          <w:p w14:paraId="2354435D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2017 г.</w:t>
            </w:r>
          </w:p>
        </w:tc>
        <w:tc>
          <w:tcPr>
            <w:tcW w:w="1954" w:type="dxa"/>
            <w:vAlign w:val="center"/>
          </w:tcPr>
          <w:p w14:paraId="72A8F9D9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140,5</w:t>
            </w:r>
          </w:p>
        </w:tc>
        <w:tc>
          <w:tcPr>
            <w:tcW w:w="1954" w:type="dxa"/>
            <w:vAlign w:val="center"/>
          </w:tcPr>
          <w:p w14:paraId="5785DEB9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140,5</w:t>
            </w:r>
          </w:p>
        </w:tc>
        <w:tc>
          <w:tcPr>
            <w:tcW w:w="1954" w:type="dxa"/>
          </w:tcPr>
          <w:p w14:paraId="45BE3C31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0,0</w:t>
            </w:r>
          </w:p>
        </w:tc>
      </w:tr>
      <w:tr w:rsidR="00914EE9" w:rsidRPr="008500C7" w14:paraId="4AF394A2" w14:textId="77777777">
        <w:trPr>
          <w:jc w:val="center"/>
        </w:trPr>
        <w:tc>
          <w:tcPr>
            <w:tcW w:w="1954" w:type="dxa"/>
          </w:tcPr>
          <w:p w14:paraId="6BCE92B4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2018 г.</w:t>
            </w:r>
          </w:p>
        </w:tc>
        <w:tc>
          <w:tcPr>
            <w:tcW w:w="1954" w:type="dxa"/>
            <w:vAlign w:val="center"/>
          </w:tcPr>
          <w:p w14:paraId="6EDEE159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393,965</w:t>
            </w:r>
          </w:p>
        </w:tc>
        <w:tc>
          <w:tcPr>
            <w:tcW w:w="1954" w:type="dxa"/>
            <w:vAlign w:val="center"/>
          </w:tcPr>
          <w:p w14:paraId="77780B24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93,065</w:t>
            </w:r>
          </w:p>
        </w:tc>
        <w:tc>
          <w:tcPr>
            <w:tcW w:w="1954" w:type="dxa"/>
          </w:tcPr>
          <w:p w14:paraId="53504F00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300,9</w:t>
            </w:r>
          </w:p>
        </w:tc>
      </w:tr>
      <w:tr w:rsidR="00914EE9" w:rsidRPr="008500C7" w14:paraId="4536D435" w14:textId="77777777">
        <w:trPr>
          <w:jc w:val="center"/>
        </w:trPr>
        <w:tc>
          <w:tcPr>
            <w:tcW w:w="1954" w:type="dxa"/>
          </w:tcPr>
          <w:p w14:paraId="7D99D853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2019 г.</w:t>
            </w:r>
          </w:p>
        </w:tc>
        <w:tc>
          <w:tcPr>
            <w:tcW w:w="1954" w:type="dxa"/>
            <w:vAlign w:val="center"/>
          </w:tcPr>
          <w:p w14:paraId="120CE151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60,0</w:t>
            </w:r>
          </w:p>
        </w:tc>
        <w:tc>
          <w:tcPr>
            <w:tcW w:w="1954" w:type="dxa"/>
            <w:vAlign w:val="center"/>
          </w:tcPr>
          <w:p w14:paraId="132C88F7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60,0</w:t>
            </w:r>
          </w:p>
        </w:tc>
        <w:tc>
          <w:tcPr>
            <w:tcW w:w="1954" w:type="dxa"/>
          </w:tcPr>
          <w:p w14:paraId="2E8F2979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0,0</w:t>
            </w:r>
          </w:p>
        </w:tc>
      </w:tr>
      <w:tr w:rsidR="00914EE9" w:rsidRPr="008500C7" w14:paraId="51CBF995" w14:textId="77777777">
        <w:trPr>
          <w:jc w:val="center"/>
        </w:trPr>
        <w:tc>
          <w:tcPr>
            <w:tcW w:w="1954" w:type="dxa"/>
          </w:tcPr>
          <w:p w14:paraId="6377D982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2020 г.</w:t>
            </w:r>
          </w:p>
        </w:tc>
        <w:tc>
          <w:tcPr>
            <w:tcW w:w="1954" w:type="dxa"/>
            <w:vAlign w:val="center"/>
          </w:tcPr>
          <w:p w14:paraId="07E02B6B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172,7</w:t>
            </w:r>
          </w:p>
        </w:tc>
        <w:tc>
          <w:tcPr>
            <w:tcW w:w="1954" w:type="dxa"/>
            <w:vAlign w:val="center"/>
          </w:tcPr>
          <w:p w14:paraId="3DEE5D85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172,7</w:t>
            </w:r>
          </w:p>
        </w:tc>
        <w:tc>
          <w:tcPr>
            <w:tcW w:w="1954" w:type="dxa"/>
          </w:tcPr>
          <w:p w14:paraId="7C869340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0,0</w:t>
            </w:r>
          </w:p>
        </w:tc>
      </w:tr>
      <w:tr w:rsidR="00914EE9" w:rsidRPr="008500C7" w14:paraId="78366836" w14:textId="77777777">
        <w:trPr>
          <w:jc w:val="center"/>
        </w:trPr>
        <w:tc>
          <w:tcPr>
            <w:tcW w:w="1954" w:type="dxa"/>
          </w:tcPr>
          <w:p w14:paraId="1932A25F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2021 г.</w:t>
            </w:r>
          </w:p>
        </w:tc>
        <w:tc>
          <w:tcPr>
            <w:tcW w:w="1954" w:type="dxa"/>
            <w:vAlign w:val="center"/>
          </w:tcPr>
          <w:p w14:paraId="468BD6CD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189,8</w:t>
            </w:r>
          </w:p>
        </w:tc>
        <w:tc>
          <w:tcPr>
            <w:tcW w:w="1954" w:type="dxa"/>
            <w:vAlign w:val="center"/>
          </w:tcPr>
          <w:p w14:paraId="7DBC4A77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189,8</w:t>
            </w:r>
          </w:p>
        </w:tc>
        <w:tc>
          <w:tcPr>
            <w:tcW w:w="1954" w:type="dxa"/>
          </w:tcPr>
          <w:p w14:paraId="3B81A8D3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0,0</w:t>
            </w:r>
          </w:p>
        </w:tc>
      </w:tr>
      <w:tr w:rsidR="00914EE9" w:rsidRPr="008500C7" w14:paraId="66FD645F" w14:textId="77777777">
        <w:trPr>
          <w:jc w:val="center"/>
        </w:trPr>
        <w:tc>
          <w:tcPr>
            <w:tcW w:w="1954" w:type="dxa"/>
          </w:tcPr>
          <w:p w14:paraId="5A48DD58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2022 г.</w:t>
            </w:r>
          </w:p>
        </w:tc>
        <w:tc>
          <w:tcPr>
            <w:tcW w:w="1954" w:type="dxa"/>
            <w:vAlign w:val="center"/>
          </w:tcPr>
          <w:p w14:paraId="38607161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376,726</w:t>
            </w:r>
          </w:p>
        </w:tc>
        <w:tc>
          <w:tcPr>
            <w:tcW w:w="1954" w:type="dxa"/>
            <w:vAlign w:val="center"/>
          </w:tcPr>
          <w:p w14:paraId="66EA6C1B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313,91</w:t>
            </w:r>
          </w:p>
        </w:tc>
        <w:tc>
          <w:tcPr>
            <w:tcW w:w="1954" w:type="dxa"/>
          </w:tcPr>
          <w:p w14:paraId="4A4227CB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62,816</w:t>
            </w:r>
          </w:p>
        </w:tc>
      </w:tr>
      <w:tr w:rsidR="00914EE9" w:rsidRPr="008500C7" w14:paraId="5782BE1F" w14:textId="77777777">
        <w:trPr>
          <w:jc w:val="center"/>
        </w:trPr>
        <w:tc>
          <w:tcPr>
            <w:tcW w:w="1954" w:type="dxa"/>
          </w:tcPr>
          <w:p w14:paraId="2200713F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2023 г.</w:t>
            </w:r>
          </w:p>
        </w:tc>
        <w:tc>
          <w:tcPr>
            <w:tcW w:w="1954" w:type="dxa"/>
            <w:vAlign w:val="center"/>
          </w:tcPr>
          <w:p w14:paraId="06054479" w14:textId="77777777" w:rsidR="00914EE9" w:rsidRPr="008500C7" w:rsidRDefault="00A1167F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11040,6606</w:t>
            </w:r>
          </w:p>
        </w:tc>
        <w:tc>
          <w:tcPr>
            <w:tcW w:w="1954" w:type="dxa"/>
            <w:vAlign w:val="center"/>
          </w:tcPr>
          <w:p w14:paraId="13208D7B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2586,8248</w:t>
            </w:r>
          </w:p>
        </w:tc>
        <w:tc>
          <w:tcPr>
            <w:tcW w:w="1954" w:type="dxa"/>
          </w:tcPr>
          <w:p w14:paraId="62E07203" w14:textId="77777777" w:rsidR="00914EE9" w:rsidRPr="008500C7" w:rsidRDefault="000F509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8453,8358</w:t>
            </w:r>
          </w:p>
        </w:tc>
      </w:tr>
      <w:tr w:rsidR="00F24137" w:rsidRPr="008500C7" w14:paraId="49D32E5C" w14:textId="77777777" w:rsidTr="00F24137">
        <w:trPr>
          <w:jc w:val="center"/>
        </w:trPr>
        <w:tc>
          <w:tcPr>
            <w:tcW w:w="1954" w:type="dxa"/>
          </w:tcPr>
          <w:p w14:paraId="4DC48DB8" w14:textId="77777777" w:rsidR="00F24137" w:rsidRPr="008500C7" w:rsidRDefault="00F24137" w:rsidP="00F2413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2024 г.</w:t>
            </w:r>
          </w:p>
        </w:tc>
        <w:tc>
          <w:tcPr>
            <w:tcW w:w="1954" w:type="dxa"/>
            <w:vAlign w:val="center"/>
          </w:tcPr>
          <w:p w14:paraId="087D9940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4107,033</w:t>
            </w:r>
          </w:p>
        </w:tc>
        <w:tc>
          <w:tcPr>
            <w:tcW w:w="1954" w:type="dxa"/>
            <w:vAlign w:val="center"/>
          </w:tcPr>
          <w:p w14:paraId="556CD1B7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107,033</w:t>
            </w:r>
          </w:p>
        </w:tc>
        <w:tc>
          <w:tcPr>
            <w:tcW w:w="1954" w:type="dxa"/>
          </w:tcPr>
          <w:p w14:paraId="4AB62C6D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4000,0</w:t>
            </w:r>
          </w:p>
        </w:tc>
      </w:tr>
      <w:tr w:rsidR="00FF31AC" w:rsidRPr="008500C7" w14:paraId="47759D0B" w14:textId="77777777" w:rsidTr="00F24137">
        <w:trPr>
          <w:jc w:val="center"/>
        </w:trPr>
        <w:tc>
          <w:tcPr>
            <w:tcW w:w="1954" w:type="dxa"/>
          </w:tcPr>
          <w:p w14:paraId="45A65451" w14:textId="77777777" w:rsidR="00FF31AC" w:rsidRPr="008500C7" w:rsidRDefault="00FF31AC" w:rsidP="00FF31AC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2025 г.</w:t>
            </w:r>
          </w:p>
        </w:tc>
        <w:tc>
          <w:tcPr>
            <w:tcW w:w="1954" w:type="dxa"/>
            <w:vAlign w:val="center"/>
          </w:tcPr>
          <w:p w14:paraId="18FD798D" w14:textId="77777777" w:rsidR="00FF31AC" w:rsidRPr="00C27A3F" w:rsidRDefault="00A1167F" w:rsidP="00C27A3F">
            <w:pPr>
              <w:pStyle w:val="Default"/>
            </w:pPr>
            <w:r w:rsidRPr="00C27A3F">
              <w:t>41</w:t>
            </w:r>
            <w:r w:rsidR="001B357B" w:rsidRPr="00C27A3F">
              <w:t>4</w:t>
            </w:r>
            <w:r w:rsidRPr="00C27A3F">
              <w:t>,</w:t>
            </w:r>
            <w:r w:rsidR="00C27A3F" w:rsidRPr="00C27A3F">
              <w:t xml:space="preserve">117 </w:t>
            </w:r>
          </w:p>
        </w:tc>
        <w:tc>
          <w:tcPr>
            <w:tcW w:w="1954" w:type="dxa"/>
            <w:vAlign w:val="center"/>
          </w:tcPr>
          <w:p w14:paraId="4F2CCCB2" w14:textId="77777777" w:rsidR="00FF31AC" w:rsidRPr="00C27A3F" w:rsidRDefault="001B357B" w:rsidP="00FF31AC">
            <w:pPr>
              <w:pStyle w:val="Default"/>
            </w:pPr>
            <w:r w:rsidRPr="00C27A3F">
              <w:t>9</w:t>
            </w:r>
            <w:r w:rsidR="00C27A3F" w:rsidRPr="00C27A3F">
              <w:t>7,515</w:t>
            </w:r>
          </w:p>
        </w:tc>
        <w:tc>
          <w:tcPr>
            <w:tcW w:w="1954" w:type="dxa"/>
          </w:tcPr>
          <w:p w14:paraId="04B5A488" w14:textId="77777777" w:rsidR="00FF31AC" w:rsidRPr="00C27A3F" w:rsidRDefault="00FF31AC" w:rsidP="00FF31AC">
            <w:pPr>
              <w:pStyle w:val="Default"/>
            </w:pPr>
            <w:r w:rsidRPr="00C27A3F">
              <w:t>316,602</w:t>
            </w:r>
          </w:p>
        </w:tc>
      </w:tr>
      <w:tr w:rsidR="00F24137" w:rsidRPr="008500C7" w14:paraId="69CDFB03" w14:textId="77777777" w:rsidTr="00F24137">
        <w:trPr>
          <w:jc w:val="center"/>
        </w:trPr>
        <w:tc>
          <w:tcPr>
            <w:tcW w:w="1954" w:type="dxa"/>
          </w:tcPr>
          <w:p w14:paraId="06168C36" w14:textId="77777777" w:rsidR="00F24137" w:rsidRPr="008500C7" w:rsidRDefault="00F24137" w:rsidP="00F2413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2026 г.</w:t>
            </w:r>
          </w:p>
        </w:tc>
        <w:tc>
          <w:tcPr>
            <w:tcW w:w="1954" w:type="dxa"/>
            <w:vAlign w:val="center"/>
          </w:tcPr>
          <w:p w14:paraId="2A0DA599" w14:textId="77777777" w:rsidR="00F24137" w:rsidRPr="006F0B62" w:rsidRDefault="003B4607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8,80421</w:t>
            </w:r>
          </w:p>
        </w:tc>
        <w:tc>
          <w:tcPr>
            <w:tcW w:w="1954" w:type="dxa"/>
            <w:vAlign w:val="center"/>
          </w:tcPr>
          <w:p w14:paraId="689697FA" w14:textId="77777777" w:rsidR="00F24137" w:rsidRPr="006F0B62" w:rsidRDefault="003B4607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8,80421</w:t>
            </w:r>
          </w:p>
        </w:tc>
        <w:tc>
          <w:tcPr>
            <w:tcW w:w="1954" w:type="dxa"/>
          </w:tcPr>
          <w:p w14:paraId="745130E7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0,0</w:t>
            </w:r>
          </w:p>
        </w:tc>
      </w:tr>
      <w:tr w:rsidR="00F24137" w:rsidRPr="008500C7" w14:paraId="7DB3268F" w14:textId="77777777" w:rsidTr="00F24137">
        <w:trPr>
          <w:jc w:val="center"/>
        </w:trPr>
        <w:tc>
          <w:tcPr>
            <w:tcW w:w="1954" w:type="dxa"/>
          </w:tcPr>
          <w:p w14:paraId="1E238DEA" w14:textId="77777777" w:rsidR="00F24137" w:rsidRPr="008500C7" w:rsidRDefault="00F24137" w:rsidP="00F241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2027 г.</w:t>
            </w:r>
          </w:p>
        </w:tc>
        <w:tc>
          <w:tcPr>
            <w:tcW w:w="1954" w:type="dxa"/>
            <w:vAlign w:val="center"/>
          </w:tcPr>
          <w:p w14:paraId="55080C18" w14:textId="77777777" w:rsidR="00F24137" w:rsidRPr="006F0B62" w:rsidRDefault="00FF31AC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1954" w:type="dxa"/>
            <w:vAlign w:val="center"/>
          </w:tcPr>
          <w:p w14:paraId="30C4D680" w14:textId="77777777" w:rsidR="00F24137" w:rsidRPr="006F0B62" w:rsidRDefault="00FF31AC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1954" w:type="dxa"/>
          </w:tcPr>
          <w:p w14:paraId="0A65C7EB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0</w:t>
            </w:r>
          </w:p>
        </w:tc>
      </w:tr>
      <w:tr w:rsidR="00F24137" w:rsidRPr="008500C7" w14:paraId="5F697A64" w14:textId="77777777" w:rsidTr="00F24137">
        <w:trPr>
          <w:jc w:val="center"/>
        </w:trPr>
        <w:tc>
          <w:tcPr>
            <w:tcW w:w="1954" w:type="dxa"/>
          </w:tcPr>
          <w:p w14:paraId="5CDB31E3" w14:textId="77777777" w:rsidR="00F24137" w:rsidRPr="008500C7" w:rsidRDefault="00F24137" w:rsidP="00F241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2028 г.</w:t>
            </w:r>
          </w:p>
        </w:tc>
        <w:tc>
          <w:tcPr>
            <w:tcW w:w="1954" w:type="dxa"/>
            <w:vAlign w:val="center"/>
          </w:tcPr>
          <w:p w14:paraId="6015A7B5" w14:textId="77777777" w:rsidR="00F24137" w:rsidRPr="006F0B62" w:rsidRDefault="00F24137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vAlign w:val="center"/>
          </w:tcPr>
          <w:p w14:paraId="39CFA737" w14:textId="77777777" w:rsidR="00F24137" w:rsidRPr="006F0B62" w:rsidRDefault="00F24137" w:rsidP="00F24137">
            <w:pPr>
              <w:pStyle w:val="af2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</w:tcPr>
          <w:p w14:paraId="6E4EC85D" w14:textId="77777777" w:rsidR="00F24137" w:rsidRPr="008500C7" w:rsidRDefault="00F24137" w:rsidP="00F24137">
            <w:pPr>
              <w:pStyle w:val="af2"/>
              <w:rPr>
                <w:sz w:val="24"/>
                <w:szCs w:val="24"/>
              </w:rPr>
            </w:pPr>
            <w:r w:rsidRPr="008500C7">
              <w:rPr>
                <w:sz w:val="24"/>
                <w:szCs w:val="24"/>
              </w:rPr>
              <w:t>0</w:t>
            </w:r>
          </w:p>
        </w:tc>
      </w:tr>
      <w:tr w:rsidR="00F24137" w:rsidRPr="008500C7" w14:paraId="6F750DF6" w14:textId="77777777" w:rsidTr="00F24137">
        <w:trPr>
          <w:jc w:val="center"/>
        </w:trPr>
        <w:tc>
          <w:tcPr>
            <w:tcW w:w="1954" w:type="dxa"/>
          </w:tcPr>
          <w:p w14:paraId="6C8929AA" w14:textId="77777777" w:rsidR="00F24137" w:rsidRPr="008500C7" w:rsidRDefault="00F24137" w:rsidP="00F24137">
            <w:pPr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00C7">
              <w:rPr>
                <w:sz w:val="26"/>
                <w:szCs w:val="26"/>
              </w:rPr>
              <w:t>Итого 2015-2028 гг.</w:t>
            </w:r>
          </w:p>
        </w:tc>
        <w:tc>
          <w:tcPr>
            <w:tcW w:w="1954" w:type="dxa"/>
            <w:vAlign w:val="center"/>
          </w:tcPr>
          <w:p w14:paraId="651048B4" w14:textId="77777777" w:rsidR="00F24137" w:rsidRPr="006F0B62" w:rsidRDefault="00A1167F" w:rsidP="00C27A3F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bookmarkStart w:id="0" w:name="_Hlk231559120"/>
            <w:r w:rsidRPr="006F0B62">
              <w:rPr>
                <w:rFonts w:ascii="PT Astra Serif" w:hAnsi="PT Astra Serif"/>
                <w:sz w:val="24"/>
                <w:szCs w:val="24"/>
              </w:rPr>
              <w:t>177</w:t>
            </w:r>
            <w:r w:rsidR="004104B9" w:rsidRPr="006F0B62">
              <w:rPr>
                <w:rFonts w:ascii="PT Astra Serif" w:hAnsi="PT Astra Serif"/>
                <w:sz w:val="24"/>
                <w:szCs w:val="24"/>
              </w:rPr>
              <w:t>2</w:t>
            </w:r>
            <w:r w:rsidR="003E4C29" w:rsidRPr="006F0B62">
              <w:rPr>
                <w:rFonts w:ascii="PT Astra Serif" w:hAnsi="PT Astra Serif"/>
                <w:sz w:val="24"/>
                <w:szCs w:val="24"/>
              </w:rPr>
              <w:t>0</w:t>
            </w:r>
            <w:r w:rsidRPr="006F0B62">
              <w:rPr>
                <w:rFonts w:ascii="PT Astra Serif" w:hAnsi="PT Astra Serif"/>
                <w:sz w:val="24"/>
                <w:szCs w:val="24"/>
              </w:rPr>
              <w:t>,</w:t>
            </w:r>
            <w:r w:rsidR="004104B9" w:rsidRPr="006F0B62">
              <w:rPr>
                <w:rFonts w:ascii="PT Astra Serif" w:hAnsi="PT Astra Serif"/>
                <w:sz w:val="24"/>
                <w:szCs w:val="24"/>
              </w:rPr>
              <w:t>63581</w:t>
            </w:r>
            <w:r w:rsidR="00C27A3F" w:rsidRPr="006F0B62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bookmarkEnd w:id="0"/>
          </w:p>
        </w:tc>
        <w:tc>
          <w:tcPr>
            <w:tcW w:w="1954" w:type="dxa"/>
            <w:vAlign w:val="center"/>
          </w:tcPr>
          <w:p w14:paraId="3CC21B99" w14:textId="77777777" w:rsidR="00F24137" w:rsidRPr="006F0B62" w:rsidRDefault="00575C77" w:rsidP="00C27A3F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6F0B62">
              <w:rPr>
                <w:rFonts w:ascii="PT Astra Serif" w:hAnsi="PT Astra Serif"/>
                <w:sz w:val="24"/>
                <w:szCs w:val="24"/>
              </w:rPr>
              <w:t>39</w:t>
            </w:r>
            <w:r w:rsidR="003E4C29" w:rsidRPr="006F0B62">
              <w:rPr>
                <w:rFonts w:ascii="PT Astra Serif" w:hAnsi="PT Astra Serif"/>
                <w:sz w:val="24"/>
                <w:szCs w:val="24"/>
              </w:rPr>
              <w:t>0</w:t>
            </w:r>
            <w:r w:rsidR="00FA735B" w:rsidRPr="006F0B62">
              <w:rPr>
                <w:rFonts w:ascii="PT Astra Serif" w:hAnsi="PT Astra Serif"/>
                <w:sz w:val="24"/>
                <w:szCs w:val="24"/>
              </w:rPr>
              <w:t>2</w:t>
            </w:r>
            <w:r w:rsidRPr="006F0B62">
              <w:rPr>
                <w:rFonts w:ascii="PT Astra Serif" w:hAnsi="PT Astra Serif"/>
                <w:sz w:val="24"/>
                <w:szCs w:val="24"/>
              </w:rPr>
              <w:t>,</w:t>
            </w:r>
            <w:r w:rsidR="002F21A1" w:rsidRPr="006F0B62">
              <w:rPr>
                <w:rFonts w:ascii="PT Astra Serif" w:hAnsi="PT Astra Serif"/>
                <w:sz w:val="24"/>
                <w:szCs w:val="24"/>
              </w:rPr>
              <w:t>85201</w:t>
            </w:r>
          </w:p>
        </w:tc>
        <w:tc>
          <w:tcPr>
            <w:tcW w:w="1954" w:type="dxa"/>
            <w:vAlign w:val="center"/>
          </w:tcPr>
          <w:p w14:paraId="7DA9A03C" w14:textId="77777777" w:rsidR="00F24137" w:rsidRPr="008500C7" w:rsidRDefault="00575C77" w:rsidP="00F24137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13817,7838</w:t>
            </w:r>
          </w:p>
        </w:tc>
      </w:tr>
    </w:tbl>
    <w:p w14:paraId="78A5936B" w14:textId="77777777" w:rsidR="00914EE9" w:rsidRPr="008500C7" w:rsidRDefault="000F5097">
      <w:pPr>
        <w:pStyle w:val="af2"/>
        <w:jc w:val="both"/>
        <w:rPr>
          <w:bCs/>
          <w:sz w:val="28"/>
          <w:szCs w:val="28"/>
        </w:rPr>
      </w:pPr>
      <w:r w:rsidRPr="008500C7">
        <w:rPr>
          <w:bCs/>
          <w:sz w:val="28"/>
          <w:szCs w:val="28"/>
        </w:rPr>
        <w:t xml:space="preserve">Расходы на содержание исполнителей и соисполнителей мероприятий подпрограмм 05.1, 05.2, 05.3, 05.4 учтены в составе расходов на содержание Администрации муниципального образования Красногорский район </w:t>
      </w:r>
      <w:r w:rsidRPr="008500C7">
        <w:rPr>
          <w:bCs/>
          <w:i/>
          <w:sz w:val="28"/>
          <w:szCs w:val="28"/>
        </w:rPr>
        <w:t>(муниципальная программа «Муниципальное управление», подпрограмма «Организация муниципального управления»).</w:t>
      </w:r>
    </w:p>
    <w:p w14:paraId="03157639" w14:textId="77777777" w:rsidR="00914EE9" w:rsidRPr="008500C7" w:rsidRDefault="000F5097">
      <w:pPr>
        <w:pStyle w:val="af2"/>
        <w:jc w:val="both"/>
        <w:rPr>
          <w:sz w:val="28"/>
          <w:szCs w:val="28"/>
        </w:rPr>
      </w:pPr>
      <w:r w:rsidRPr="008500C7">
        <w:rPr>
          <w:sz w:val="28"/>
          <w:szCs w:val="28"/>
        </w:rPr>
        <w:t>Ресурсное обеспечение программы за счет средств бюджета муниципального образования Красногорский район подлежит уточнению в рамках бюджетного цикла.</w:t>
      </w:r>
    </w:p>
    <w:p w14:paraId="6965100B" w14:textId="77777777" w:rsidR="00914EE9" w:rsidRDefault="000F5097">
      <w:pPr>
        <w:pStyle w:val="af1"/>
        <w:tabs>
          <w:tab w:val="left" w:pos="284"/>
          <w:tab w:val="left" w:pos="993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500C7">
        <w:rPr>
          <w:sz w:val="28"/>
          <w:szCs w:val="28"/>
        </w:rPr>
        <w:t>Возможно привлечение средств на реализацию программы из бюджета Удмуртской Республики по итогам конкурсных процедур.</w:t>
      </w:r>
      <w:r w:rsidRPr="008500C7">
        <w:rPr>
          <w:rFonts w:eastAsiaTheme="minorHAnsi"/>
          <w:sz w:val="28"/>
          <w:szCs w:val="28"/>
          <w:lang w:eastAsia="en-US"/>
        </w:rPr>
        <w:t>».</w:t>
      </w:r>
    </w:p>
    <w:p w14:paraId="65255DB2" w14:textId="77777777" w:rsidR="00F24137" w:rsidRPr="00F24137" w:rsidRDefault="00F24137" w:rsidP="00F24137">
      <w:pPr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 w:rsidRPr="00F24137">
        <w:rPr>
          <w:rFonts w:eastAsiaTheme="minorHAnsi"/>
          <w:sz w:val="28"/>
          <w:szCs w:val="28"/>
          <w:lang w:eastAsia="en-US"/>
        </w:rPr>
        <w:t>1.2. Строку «Ресурсное обеспечение за счет средств бюджета Красногорского района» раздела «Краткая характеристика (паспорт) подпрограммы «Развитие сельского хозяйства и расширение рынка сельскохозяйственной продукции» изложить в следующей редакции:</w:t>
      </w:r>
    </w:p>
    <w:p w14:paraId="6588757D" w14:textId="77777777" w:rsidR="00F24137" w:rsidRPr="00F24137" w:rsidRDefault="00F24137" w:rsidP="00F24137">
      <w:pPr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 w:rsidRPr="00F24137">
        <w:rPr>
          <w:rFonts w:eastAsiaTheme="minorHAnsi"/>
          <w:sz w:val="28"/>
          <w:szCs w:val="28"/>
          <w:lang w:eastAsia="en-US"/>
        </w:rPr>
        <w:t xml:space="preserve">«Объем средств бюджета муниципального образования Красногорский район на реализацию подпрограммы составит </w:t>
      </w:r>
      <w:r w:rsidR="00697EA1" w:rsidRPr="00697EA1">
        <w:rPr>
          <w:rFonts w:eastAsiaTheme="minorHAnsi"/>
          <w:bCs/>
          <w:sz w:val="28"/>
          <w:szCs w:val="28"/>
          <w:lang w:eastAsia="en-US"/>
        </w:rPr>
        <w:t>16946,62381</w:t>
      </w:r>
      <w:r w:rsidRPr="0030422B">
        <w:rPr>
          <w:rFonts w:eastAsiaTheme="minorHAnsi"/>
          <w:bCs/>
          <w:sz w:val="28"/>
          <w:szCs w:val="28"/>
          <w:lang w:eastAsia="en-US"/>
        </w:rPr>
        <w:t>тыс. рублей</w:t>
      </w:r>
      <w:r w:rsidRPr="0030422B">
        <w:rPr>
          <w:rFonts w:eastAsiaTheme="minorHAnsi"/>
          <w:sz w:val="28"/>
          <w:szCs w:val="28"/>
          <w:lang w:eastAsia="en-US"/>
        </w:rPr>
        <w:t>, в том числе по годам реализации муниципальной программы (в тыс. руб.):</w:t>
      </w:r>
    </w:p>
    <w:p w14:paraId="3F1037F8" w14:textId="77777777" w:rsidR="00F24137" w:rsidRPr="00F24137" w:rsidRDefault="00F24137" w:rsidP="00F24137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4"/>
        <w:tblW w:w="8828" w:type="dxa"/>
        <w:jc w:val="center"/>
        <w:tblLook w:val="04A0" w:firstRow="1" w:lastRow="0" w:firstColumn="1" w:lastColumn="0" w:noHBand="0" w:noVBand="1"/>
      </w:tblPr>
      <w:tblGrid>
        <w:gridCol w:w="1438"/>
        <w:gridCol w:w="2033"/>
        <w:gridCol w:w="2362"/>
        <w:gridCol w:w="2995"/>
      </w:tblGrid>
      <w:tr w:rsidR="00F24137" w:rsidRPr="00F24137" w14:paraId="41C5B418" w14:textId="77777777" w:rsidTr="00F24137">
        <w:trPr>
          <w:jc w:val="center"/>
        </w:trPr>
        <w:tc>
          <w:tcPr>
            <w:tcW w:w="1438" w:type="dxa"/>
            <w:vAlign w:val="center"/>
          </w:tcPr>
          <w:p w14:paraId="6C3FECB9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2033" w:type="dxa"/>
            <w:vAlign w:val="center"/>
          </w:tcPr>
          <w:p w14:paraId="6B6967E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62" w:type="dxa"/>
          </w:tcPr>
          <w:p w14:paraId="45C4A62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rFonts w:eastAsiaTheme="minorHAnsi"/>
                <w:sz w:val="22"/>
                <w:szCs w:val="22"/>
                <w:lang w:eastAsia="en-US"/>
              </w:rPr>
              <w:t>Бюджет МО</w:t>
            </w:r>
          </w:p>
          <w:p w14:paraId="2427ACF2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rFonts w:eastAsiaTheme="minorHAnsi"/>
                <w:sz w:val="22"/>
                <w:szCs w:val="22"/>
                <w:lang w:eastAsia="en-US"/>
              </w:rPr>
              <w:t>Красногорский район</w:t>
            </w:r>
          </w:p>
        </w:tc>
        <w:tc>
          <w:tcPr>
            <w:tcW w:w="2995" w:type="dxa"/>
          </w:tcPr>
          <w:p w14:paraId="212273EB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rFonts w:eastAsiaTheme="minorHAnsi"/>
                <w:sz w:val="22"/>
                <w:szCs w:val="22"/>
                <w:lang w:eastAsia="en-US"/>
              </w:rPr>
              <w:t>Субсидии и субвенции  из бюджета УР</w:t>
            </w:r>
          </w:p>
        </w:tc>
      </w:tr>
      <w:tr w:rsidR="00F24137" w:rsidRPr="00F24137" w14:paraId="6676CE17" w14:textId="77777777" w:rsidTr="00F24137">
        <w:trPr>
          <w:jc w:val="center"/>
        </w:trPr>
        <w:tc>
          <w:tcPr>
            <w:tcW w:w="1438" w:type="dxa"/>
          </w:tcPr>
          <w:p w14:paraId="589ADF9F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2015 г.</w:t>
            </w:r>
          </w:p>
        </w:tc>
        <w:tc>
          <w:tcPr>
            <w:tcW w:w="2033" w:type="dxa"/>
            <w:vAlign w:val="center"/>
          </w:tcPr>
          <w:p w14:paraId="4881CDF9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56,6</w:t>
            </w:r>
          </w:p>
        </w:tc>
        <w:tc>
          <w:tcPr>
            <w:tcW w:w="2362" w:type="dxa"/>
            <w:vAlign w:val="center"/>
          </w:tcPr>
          <w:p w14:paraId="36C7A2E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56,6</w:t>
            </w:r>
          </w:p>
        </w:tc>
        <w:tc>
          <w:tcPr>
            <w:tcW w:w="2995" w:type="dxa"/>
          </w:tcPr>
          <w:p w14:paraId="23C20CEE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24137" w:rsidRPr="00F24137" w14:paraId="2AF379CF" w14:textId="77777777" w:rsidTr="00F24137">
        <w:trPr>
          <w:jc w:val="center"/>
        </w:trPr>
        <w:tc>
          <w:tcPr>
            <w:tcW w:w="1438" w:type="dxa"/>
          </w:tcPr>
          <w:p w14:paraId="76CD3B11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2016 г.</w:t>
            </w:r>
          </w:p>
        </w:tc>
        <w:tc>
          <w:tcPr>
            <w:tcW w:w="2033" w:type="dxa"/>
            <w:vAlign w:val="center"/>
          </w:tcPr>
          <w:p w14:paraId="3A5FFEE7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68,5</w:t>
            </w:r>
          </w:p>
        </w:tc>
        <w:tc>
          <w:tcPr>
            <w:tcW w:w="2362" w:type="dxa"/>
            <w:vAlign w:val="center"/>
          </w:tcPr>
          <w:p w14:paraId="0FC2A3F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68,5</w:t>
            </w:r>
          </w:p>
        </w:tc>
        <w:tc>
          <w:tcPr>
            <w:tcW w:w="2995" w:type="dxa"/>
          </w:tcPr>
          <w:p w14:paraId="3919B9A3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53683EC6" w14:textId="77777777" w:rsidTr="00F24137">
        <w:trPr>
          <w:jc w:val="center"/>
        </w:trPr>
        <w:tc>
          <w:tcPr>
            <w:tcW w:w="1438" w:type="dxa"/>
          </w:tcPr>
          <w:p w14:paraId="5994BAA3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2017 г.</w:t>
            </w:r>
          </w:p>
        </w:tc>
        <w:tc>
          <w:tcPr>
            <w:tcW w:w="2033" w:type="dxa"/>
            <w:vAlign w:val="center"/>
          </w:tcPr>
          <w:p w14:paraId="39C8E126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135,7</w:t>
            </w:r>
          </w:p>
        </w:tc>
        <w:tc>
          <w:tcPr>
            <w:tcW w:w="2362" w:type="dxa"/>
            <w:vAlign w:val="center"/>
          </w:tcPr>
          <w:p w14:paraId="6A7231CA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135,7</w:t>
            </w:r>
          </w:p>
        </w:tc>
        <w:tc>
          <w:tcPr>
            <w:tcW w:w="2995" w:type="dxa"/>
          </w:tcPr>
          <w:p w14:paraId="39ECFB0F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2B90E844" w14:textId="77777777" w:rsidTr="00F24137">
        <w:trPr>
          <w:jc w:val="center"/>
        </w:trPr>
        <w:tc>
          <w:tcPr>
            <w:tcW w:w="1438" w:type="dxa"/>
          </w:tcPr>
          <w:p w14:paraId="613D00FA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2018 г.</w:t>
            </w:r>
          </w:p>
        </w:tc>
        <w:tc>
          <w:tcPr>
            <w:tcW w:w="2033" w:type="dxa"/>
            <w:vAlign w:val="center"/>
          </w:tcPr>
          <w:p w14:paraId="7C5B68D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369,9</w:t>
            </w:r>
          </w:p>
        </w:tc>
        <w:tc>
          <w:tcPr>
            <w:tcW w:w="2362" w:type="dxa"/>
            <w:vAlign w:val="center"/>
          </w:tcPr>
          <w:p w14:paraId="59D2AB4B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69,0</w:t>
            </w:r>
          </w:p>
        </w:tc>
        <w:tc>
          <w:tcPr>
            <w:tcW w:w="2995" w:type="dxa"/>
          </w:tcPr>
          <w:p w14:paraId="02024154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300,9</w:t>
            </w:r>
          </w:p>
        </w:tc>
      </w:tr>
      <w:tr w:rsidR="00F24137" w:rsidRPr="00F24137" w14:paraId="4C5D5FB4" w14:textId="77777777" w:rsidTr="00F24137">
        <w:trPr>
          <w:jc w:val="center"/>
        </w:trPr>
        <w:tc>
          <w:tcPr>
            <w:tcW w:w="1438" w:type="dxa"/>
          </w:tcPr>
          <w:p w14:paraId="712B4DBF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2019 г.</w:t>
            </w:r>
          </w:p>
        </w:tc>
        <w:tc>
          <w:tcPr>
            <w:tcW w:w="2033" w:type="dxa"/>
            <w:vAlign w:val="center"/>
          </w:tcPr>
          <w:p w14:paraId="25528F73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50,0</w:t>
            </w:r>
          </w:p>
        </w:tc>
        <w:tc>
          <w:tcPr>
            <w:tcW w:w="2362" w:type="dxa"/>
            <w:vAlign w:val="center"/>
          </w:tcPr>
          <w:p w14:paraId="6B55FA61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50,0</w:t>
            </w:r>
          </w:p>
        </w:tc>
        <w:tc>
          <w:tcPr>
            <w:tcW w:w="2995" w:type="dxa"/>
          </w:tcPr>
          <w:p w14:paraId="5C733FA4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1C054CFB" w14:textId="77777777" w:rsidTr="00F24137">
        <w:trPr>
          <w:jc w:val="center"/>
        </w:trPr>
        <w:tc>
          <w:tcPr>
            <w:tcW w:w="1438" w:type="dxa"/>
          </w:tcPr>
          <w:p w14:paraId="352D5029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2020 г.</w:t>
            </w:r>
          </w:p>
        </w:tc>
        <w:tc>
          <w:tcPr>
            <w:tcW w:w="2033" w:type="dxa"/>
            <w:vAlign w:val="center"/>
          </w:tcPr>
          <w:p w14:paraId="26691195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169,0</w:t>
            </w:r>
          </w:p>
        </w:tc>
        <w:tc>
          <w:tcPr>
            <w:tcW w:w="2362" w:type="dxa"/>
            <w:vAlign w:val="center"/>
          </w:tcPr>
          <w:p w14:paraId="27D44F0E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169,0</w:t>
            </w:r>
          </w:p>
        </w:tc>
        <w:tc>
          <w:tcPr>
            <w:tcW w:w="2995" w:type="dxa"/>
          </w:tcPr>
          <w:p w14:paraId="16E9A255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3BB1C4FA" w14:textId="77777777" w:rsidTr="00F24137">
        <w:trPr>
          <w:jc w:val="center"/>
        </w:trPr>
        <w:tc>
          <w:tcPr>
            <w:tcW w:w="1438" w:type="dxa"/>
          </w:tcPr>
          <w:p w14:paraId="1266F235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2021 г.</w:t>
            </w:r>
          </w:p>
        </w:tc>
        <w:tc>
          <w:tcPr>
            <w:tcW w:w="2033" w:type="dxa"/>
            <w:vAlign w:val="center"/>
          </w:tcPr>
          <w:p w14:paraId="12669780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175,0</w:t>
            </w:r>
          </w:p>
        </w:tc>
        <w:tc>
          <w:tcPr>
            <w:tcW w:w="2362" w:type="dxa"/>
            <w:vAlign w:val="center"/>
          </w:tcPr>
          <w:p w14:paraId="04CEBE7A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 xml:space="preserve">175,0 </w:t>
            </w:r>
          </w:p>
        </w:tc>
        <w:tc>
          <w:tcPr>
            <w:tcW w:w="2995" w:type="dxa"/>
          </w:tcPr>
          <w:p w14:paraId="0A6E11E9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6F705660" w14:textId="77777777" w:rsidTr="00F24137">
        <w:trPr>
          <w:jc w:val="center"/>
        </w:trPr>
        <w:tc>
          <w:tcPr>
            <w:tcW w:w="1438" w:type="dxa"/>
          </w:tcPr>
          <w:p w14:paraId="2DDE808A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2022 г.</w:t>
            </w:r>
          </w:p>
        </w:tc>
        <w:tc>
          <w:tcPr>
            <w:tcW w:w="2033" w:type="dxa"/>
            <w:vAlign w:val="center"/>
          </w:tcPr>
          <w:p w14:paraId="4BF6002E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366,726</w:t>
            </w:r>
          </w:p>
        </w:tc>
        <w:tc>
          <w:tcPr>
            <w:tcW w:w="2362" w:type="dxa"/>
            <w:vAlign w:val="center"/>
          </w:tcPr>
          <w:p w14:paraId="3771BA94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303,910</w:t>
            </w:r>
          </w:p>
        </w:tc>
        <w:tc>
          <w:tcPr>
            <w:tcW w:w="2995" w:type="dxa"/>
          </w:tcPr>
          <w:p w14:paraId="210F9FC0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62,816</w:t>
            </w:r>
          </w:p>
        </w:tc>
      </w:tr>
      <w:tr w:rsidR="00F24137" w:rsidRPr="00F24137" w14:paraId="549FD540" w14:textId="77777777" w:rsidTr="00F24137">
        <w:trPr>
          <w:jc w:val="center"/>
        </w:trPr>
        <w:tc>
          <w:tcPr>
            <w:tcW w:w="1438" w:type="dxa"/>
          </w:tcPr>
          <w:p w14:paraId="43AE819C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2023 г.</w:t>
            </w:r>
          </w:p>
        </w:tc>
        <w:tc>
          <w:tcPr>
            <w:tcW w:w="2033" w:type="dxa"/>
            <w:vAlign w:val="center"/>
          </w:tcPr>
          <w:p w14:paraId="18AF0455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24137">
              <w:rPr>
                <w:sz w:val="24"/>
                <w:szCs w:val="24"/>
              </w:rPr>
              <w:t>11040,6606</w:t>
            </w:r>
          </w:p>
        </w:tc>
        <w:tc>
          <w:tcPr>
            <w:tcW w:w="2362" w:type="dxa"/>
            <w:vAlign w:val="center"/>
          </w:tcPr>
          <w:p w14:paraId="0D45EF5F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2586,8248</w:t>
            </w:r>
          </w:p>
        </w:tc>
        <w:tc>
          <w:tcPr>
            <w:tcW w:w="2995" w:type="dxa"/>
          </w:tcPr>
          <w:p w14:paraId="4EFCD5B8" w14:textId="77777777" w:rsidR="00F24137" w:rsidRPr="00F24137" w:rsidRDefault="00F24137" w:rsidP="00F24137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24137">
              <w:rPr>
                <w:sz w:val="24"/>
                <w:szCs w:val="24"/>
              </w:rPr>
              <w:t>8453,8358</w:t>
            </w:r>
          </w:p>
        </w:tc>
      </w:tr>
      <w:tr w:rsidR="00C314C9" w:rsidRPr="00F24137" w14:paraId="5CA44991" w14:textId="77777777" w:rsidTr="003E151C">
        <w:trPr>
          <w:jc w:val="center"/>
        </w:trPr>
        <w:tc>
          <w:tcPr>
            <w:tcW w:w="1438" w:type="dxa"/>
          </w:tcPr>
          <w:p w14:paraId="12C4D730" w14:textId="77777777" w:rsidR="00C314C9" w:rsidRPr="00F24137" w:rsidRDefault="00C314C9" w:rsidP="00C314C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2024 г.</w:t>
            </w:r>
          </w:p>
        </w:tc>
        <w:tc>
          <w:tcPr>
            <w:tcW w:w="2033" w:type="dxa"/>
            <w:vAlign w:val="center"/>
          </w:tcPr>
          <w:p w14:paraId="2480053C" w14:textId="77777777" w:rsidR="00C314C9" w:rsidRDefault="00C314C9" w:rsidP="00C314C9">
            <w:pPr>
              <w:pStyle w:val="Default"/>
            </w:pPr>
            <w:r>
              <w:t>4103,933</w:t>
            </w:r>
          </w:p>
        </w:tc>
        <w:tc>
          <w:tcPr>
            <w:tcW w:w="2362" w:type="dxa"/>
            <w:vAlign w:val="center"/>
          </w:tcPr>
          <w:p w14:paraId="5E559C7F" w14:textId="77777777" w:rsidR="00C314C9" w:rsidRDefault="00C314C9" w:rsidP="00C314C9">
            <w:pPr>
              <w:pStyle w:val="Default"/>
            </w:pPr>
            <w:r>
              <w:t>103,933</w:t>
            </w:r>
          </w:p>
        </w:tc>
        <w:tc>
          <w:tcPr>
            <w:tcW w:w="2995" w:type="dxa"/>
          </w:tcPr>
          <w:p w14:paraId="15619BD7" w14:textId="77777777" w:rsidR="00C314C9" w:rsidRDefault="00C314C9" w:rsidP="00C314C9">
            <w:pPr>
              <w:pStyle w:val="Default"/>
            </w:pPr>
            <w:r>
              <w:t>4000,00</w:t>
            </w:r>
          </w:p>
        </w:tc>
      </w:tr>
      <w:tr w:rsidR="00C314C9" w:rsidRPr="00F24137" w14:paraId="7295E23B" w14:textId="77777777" w:rsidTr="003E151C">
        <w:trPr>
          <w:jc w:val="center"/>
        </w:trPr>
        <w:tc>
          <w:tcPr>
            <w:tcW w:w="1438" w:type="dxa"/>
          </w:tcPr>
          <w:p w14:paraId="25A71DF0" w14:textId="77777777" w:rsidR="00C314C9" w:rsidRPr="00F24137" w:rsidRDefault="00C314C9" w:rsidP="00C314C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2025 г.</w:t>
            </w:r>
          </w:p>
        </w:tc>
        <w:tc>
          <w:tcPr>
            <w:tcW w:w="2033" w:type="dxa"/>
            <w:vAlign w:val="center"/>
          </w:tcPr>
          <w:p w14:paraId="173446FF" w14:textId="77777777" w:rsidR="00C314C9" w:rsidRPr="004B173B" w:rsidRDefault="00DB3279" w:rsidP="00C314C9">
            <w:pPr>
              <w:pStyle w:val="Default"/>
            </w:pPr>
            <w:r w:rsidRPr="004B173B">
              <w:t>409,8</w:t>
            </w:r>
          </w:p>
        </w:tc>
        <w:tc>
          <w:tcPr>
            <w:tcW w:w="2362" w:type="dxa"/>
            <w:vAlign w:val="center"/>
          </w:tcPr>
          <w:p w14:paraId="4B947110" w14:textId="77777777" w:rsidR="00C314C9" w:rsidRPr="004B173B" w:rsidRDefault="00DB3279" w:rsidP="00C314C9">
            <w:pPr>
              <w:pStyle w:val="Default"/>
            </w:pPr>
            <w:r w:rsidRPr="004B173B">
              <w:t>93,198</w:t>
            </w:r>
          </w:p>
        </w:tc>
        <w:tc>
          <w:tcPr>
            <w:tcW w:w="2995" w:type="dxa"/>
          </w:tcPr>
          <w:p w14:paraId="18C25725" w14:textId="77777777" w:rsidR="00C314C9" w:rsidRPr="004B173B" w:rsidRDefault="004505ED" w:rsidP="00C314C9">
            <w:pPr>
              <w:pStyle w:val="Default"/>
            </w:pPr>
            <w:r w:rsidRPr="004B173B">
              <w:t>316,602</w:t>
            </w:r>
          </w:p>
        </w:tc>
      </w:tr>
      <w:tr w:rsidR="00C314C9" w:rsidRPr="00F24137" w14:paraId="1CC5E425" w14:textId="77777777" w:rsidTr="003E151C">
        <w:trPr>
          <w:jc w:val="center"/>
        </w:trPr>
        <w:tc>
          <w:tcPr>
            <w:tcW w:w="1438" w:type="dxa"/>
          </w:tcPr>
          <w:p w14:paraId="7B14EFAF" w14:textId="77777777" w:rsidR="00C314C9" w:rsidRPr="00F24137" w:rsidRDefault="00C314C9" w:rsidP="00C314C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2026 г.</w:t>
            </w:r>
          </w:p>
        </w:tc>
        <w:tc>
          <w:tcPr>
            <w:tcW w:w="2033" w:type="dxa"/>
            <w:vAlign w:val="center"/>
          </w:tcPr>
          <w:p w14:paraId="6D3C0F52" w14:textId="77777777" w:rsidR="00C314C9" w:rsidRPr="006F0B62" w:rsidRDefault="00697EA1" w:rsidP="00C314C9">
            <w:pPr>
              <w:pStyle w:val="Default"/>
            </w:pPr>
            <w:r w:rsidRPr="006F0B62">
              <w:t>0</w:t>
            </w:r>
            <w:r w:rsidR="003E4C29" w:rsidRPr="006F0B62">
              <w:t>,80421</w:t>
            </w:r>
          </w:p>
        </w:tc>
        <w:tc>
          <w:tcPr>
            <w:tcW w:w="2362" w:type="dxa"/>
            <w:vAlign w:val="center"/>
          </w:tcPr>
          <w:p w14:paraId="3424BBA5" w14:textId="77777777" w:rsidR="00C314C9" w:rsidRPr="006F0B62" w:rsidRDefault="00697EA1" w:rsidP="00C314C9">
            <w:pPr>
              <w:pStyle w:val="Default"/>
            </w:pPr>
            <w:r w:rsidRPr="006F0B62">
              <w:t>0</w:t>
            </w:r>
            <w:r w:rsidR="003E4C29" w:rsidRPr="006F0B62">
              <w:t>,80421</w:t>
            </w:r>
          </w:p>
        </w:tc>
        <w:tc>
          <w:tcPr>
            <w:tcW w:w="2995" w:type="dxa"/>
          </w:tcPr>
          <w:p w14:paraId="003F705A" w14:textId="77777777" w:rsidR="00C314C9" w:rsidRDefault="00C314C9" w:rsidP="00C314C9">
            <w:pPr>
              <w:pStyle w:val="Default"/>
            </w:pPr>
            <w:r>
              <w:t>0,0</w:t>
            </w:r>
          </w:p>
        </w:tc>
      </w:tr>
      <w:tr w:rsidR="00C314C9" w:rsidRPr="00F24137" w14:paraId="2E0C825E" w14:textId="77777777" w:rsidTr="003E151C">
        <w:trPr>
          <w:jc w:val="center"/>
        </w:trPr>
        <w:tc>
          <w:tcPr>
            <w:tcW w:w="1438" w:type="dxa"/>
          </w:tcPr>
          <w:p w14:paraId="6ECE22CD" w14:textId="77777777" w:rsidR="00C314C9" w:rsidRPr="00F24137" w:rsidRDefault="00C314C9" w:rsidP="00C314C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2027 г.</w:t>
            </w:r>
          </w:p>
        </w:tc>
        <w:tc>
          <w:tcPr>
            <w:tcW w:w="2033" w:type="dxa"/>
            <w:vAlign w:val="center"/>
          </w:tcPr>
          <w:p w14:paraId="751A0602" w14:textId="77777777" w:rsidR="00C314C9" w:rsidRPr="006F0B62" w:rsidRDefault="00C314C9" w:rsidP="00C314C9">
            <w:pPr>
              <w:pStyle w:val="Default"/>
            </w:pPr>
            <w:r w:rsidRPr="006F0B62">
              <w:t>0,0</w:t>
            </w:r>
          </w:p>
        </w:tc>
        <w:tc>
          <w:tcPr>
            <w:tcW w:w="2362" w:type="dxa"/>
            <w:vAlign w:val="center"/>
          </w:tcPr>
          <w:p w14:paraId="02657E88" w14:textId="77777777" w:rsidR="00C314C9" w:rsidRPr="006F0B62" w:rsidRDefault="00C314C9" w:rsidP="00C314C9">
            <w:pPr>
              <w:pStyle w:val="Default"/>
            </w:pPr>
            <w:r w:rsidRPr="006F0B62">
              <w:t>0,0</w:t>
            </w:r>
          </w:p>
        </w:tc>
        <w:tc>
          <w:tcPr>
            <w:tcW w:w="2995" w:type="dxa"/>
          </w:tcPr>
          <w:p w14:paraId="0AB3C801" w14:textId="77777777" w:rsidR="00C314C9" w:rsidRDefault="00C314C9" w:rsidP="00C314C9">
            <w:pPr>
              <w:pStyle w:val="Default"/>
            </w:pPr>
            <w:r>
              <w:t>0,0</w:t>
            </w:r>
          </w:p>
        </w:tc>
      </w:tr>
      <w:tr w:rsidR="00C314C9" w:rsidRPr="00F24137" w14:paraId="62B106B6" w14:textId="77777777" w:rsidTr="003E151C">
        <w:trPr>
          <w:jc w:val="center"/>
        </w:trPr>
        <w:tc>
          <w:tcPr>
            <w:tcW w:w="1438" w:type="dxa"/>
          </w:tcPr>
          <w:p w14:paraId="30F21CDE" w14:textId="77777777" w:rsidR="00C314C9" w:rsidRPr="00F24137" w:rsidRDefault="00C314C9" w:rsidP="00C314C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24137">
              <w:rPr>
                <w:sz w:val="24"/>
                <w:szCs w:val="24"/>
              </w:rPr>
              <w:t>2028 г.</w:t>
            </w:r>
          </w:p>
        </w:tc>
        <w:tc>
          <w:tcPr>
            <w:tcW w:w="2033" w:type="dxa"/>
            <w:vAlign w:val="center"/>
          </w:tcPr>
          <w:p w14:paraId="534A3B3D" w14:textId="77777777" w:rsidR="00C314C9" w:rsidRPr="006F0B62" w:rsidRDefault="00C314C9" w:rsidP="00C314C9">
            <w:pPr>
              <w:pStyle w:val="Default"/>
            </w:pPr>
            <w:r w:rsidRPr="006F0B62">
              <w:t>0,0</w:t>
            </w:r>
          </w:p>
        </w:tc>
        <w:tc>
          <w:tcPr>
            <w:tcW w:w="2362" w:type="dxa"/>
            <w:vAlign w:val="center"/>
          </w:tcPr>
          <w:p w14:paraId="61CF7966" w14:textId="77777777" w:rsidR="00C314C9" w:rsidRPr="006F0B62" w:rsidRDefault="00C314C9" w:rsidP="00C314C9">
            <w:pPr>
              <w:pStyle w:val="Default"/>
            </w:pPr>
            <w:r w:rsidRPr="006F0B62">
              <w:t>0,0</w:t>
            </w:r>
          </w:p>
        </w:tc>
        <w:tc>
          <w:tcPr>
            <w:tcW w:w="2995" w:type="dxa"/>
          </w:tcPr>
          <w:p w14:paraId="6F71254E" w14:textId="77777777" w:rsidR="00C314C9" w:rsidRDefault="00C314C9" w:rsidP="00C314C9">
            <w:pPr>
              <w:pStyle w:val="Default"/>
            </w:pPr>
            <w:r>
              <w:t>0,0</w:t>
            </w:r>
          </w:p>
        </w:tc>
      </w:tr>
      <w:tr w:rsidR="00C314C9" w:rsidRPr="00F24137" w14:paraId="6D64A0A0" w14:textId="77777777" w:rsidTr="003E151C">
        <w:trPr>
          <w:jc w:val="center"/>
        </w:trPr>
        <w:tc>
          <w:tcPr>
            <w:tcW w:w="1438" w:type="dxa"/>
          </w:tcPr>
          <w:p w14:paraId="3C5B6B2E" w14:textId="77777777" w:rsidR="00C314C9" w:rsidRPr="00F24137" w:rsidRDefault="00C314C9" w:rsidP="00C314C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lastRenderedPageBreak/>
              <w:t>Итого 2015-2028 гг.</w:t>
            </w:r>
          </w:p>
        </w:tc>
        <w:tc>
          <w:tcPr>
            <w:tcW w:w="2033" w:type="dxa"/>
            <w:vAlign w:val="center"/>
          </w:tcPr>
          <w:p w14:paraId="1A2B8F3E" w14:textId="77777777" w:rsidR="004505ED" w:rsidRPr="006F0B62" w:rsidRDefault="004505ED" w:rsidP="008500C7">
            <w:pPr>
              <w:pStyle w:val="Default"/>
            </w:pPr>
            <w:bookmarkStart w:id="1" w:name="_Hlk231560672"/>
            <w:r w:rsidRPr="006F0B62">
              <w:t>169</w:t>
            </w:r>
            <w:r w:rsidR="00697EA1" w:rsidRPr="006F0B62">
              <w:t>46</w:t>
            </w:r>
            <w:r w:rsidR="003E4C29" w:rsidRPr="006F0B62">
              <w:t>,62381</w:t>
            </w:r>
            <w:bookmarkEnd w:id="1"/>
          </w:p>
        </w:tc>
        <w:tc>
          <w:tcPr>
            <w:tcW w:w="2362" w:type="dxa"/>
            <w:vAlign w:val="center"/>
          </w:tcPr>
          <w:p w14:paraId="1422F499" w14:textId="77777777" w:rsidR="00C314C9" w:rsidRPr="006F0B62" w:rsidRDefault="00DB3279" w:rsidP="008500C7">
            <w:pPr>
              <w:pStyle w:val="Default"/>
            </w:pPr>
            <w:r w:rsidRPr="006F0B62">
              <w:t>38</w:t>
            </w:r>
            <w:r w:rsidR="00697EA1" w:rsidRPr="006F0B62">
              <w:t>12</w:t>
            </w:r>
            <w:r w:rsidRPr="006F0B62">
              <w:t>,</w:t>
            </w:r>
            <w:r w:rsidR="003E4C29" w:rsidRPr="006F0B62">
              <w:t>47001</w:t>
            </w:r>
          </w:p>
        </w:tc>
        <w:tc>
          <w:tcPr>
            <w:tcW w:w="2995" w:type="dxa"/>
            <w:vAlign w:val="center"/>
          </w:tcPr>
          <w:p w14:paraId="1C0E5877" w14:textId="77777777" w:rsidR="00C314C9" w:rsidRDefault="004505ED" w:rsidP="00C314C9">
            <w:pPr>
              <w:pStyle w:val="Default"/>
            </w:pPr>
            <w:r>
              <w:t>13134,1538</w:t>
            </w:r>
          </w:p>
        </w:tc>
      </w:tr>
    </w:tbl>
    <w:p w14:paraId="4872FA55" w14:textId="77777777" w:rsidR="00F24137" w:rsidRPr="00F24137" w:rsidRDefault="00F24137" w:rsidP="00F24137">
      <w:pPr>
        <w:tabs>
          <w:tab w:val="left" w:pos="28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24137">
        <w:rPr>
          <w:sz w:val="28"/>
          <w:szCs w:val="28"/>
        </w:rPr>
        <w:t>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цикла.</w:t>
      </w:r>
      <w:r w:rsidRPr="00F24137">
        <w:rPr>
          <w:rFonts w:eastAsiaTheme="minorHAnsi"/>
          <w:sz w:val="28"/>
          <w:szCs w:val="28"/>
          <w:lang w:eastAsia="en-US"/>
        </w:rPr>
        <w:t>».</w:t>
      </w:r>
    </w:p>
    <w:p w14:paraId="7DFA7168" w14:textId="77777777" w:rsidR="00F24137" w:rsidRPr="00F24137" w:rsidRDefault="00F24137" w:rsidP="00F24137">
      <w:pPr>
        <w:shd w:val="clear" w:color="auto" w:fill="FFFFFF" w:themeFill="background1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24137">
        <w:rPr>
          <w:rFonts w:eastAsiaTheme="minorHAnsi"/>
          <w:bCs/>
          <w:sz w:val="28"/>
          <w:szCs w:val="28"/>
          <w:lang w:eastAsia="en-US"/>
        </w:rPr>
        <w:t xml:space="preserve">1.3. Абзац шестой раздела 1.9. подпрограммы </w:t>
      </w:r>
      <w:r w:rsidRPr="00F24137">
        <w:rPr>
          <w:rFonts w:eastAsiaTheme="minorHAnsi"/>
          <w:sz w:val="28"/>
          <w:szCs w:val="28"/>
          <w:lang w:eastAsia="en-US"/>
        </w:rPr>
        <w:t>«Развитие сельского хозяйства и расширение рынка сельскохозяйственной продукции</w:t>
      </w:r>
      <w:r w:rsidRPr="00F24137">
        <w:rPr>
          <w:rFonts w:eastAsiaTheme="minorHAnsi"/>
          <w:bCs/>
          <w:sz w:val="28"/>
          <w:szCs w:val="28"/>
          <w:lang w:eastAsia="en-US"/>
        </w:rPr>
        <w:t>» изложить в следующей редакции:</w:t>
      </w:r>
    </w:p>
    <w:p w14:paraId="0BDD9D84" w14:textId="77777777" w:rsidR="00F24137" w:rsidRPr="00F24137" w:rsidRDefault="00F24137" w:rsidP="00F24137">
      <w:pPr>
        <w:shd w:val="clear" w:color="auto" w:fill="FFFFFF" w:themeFill="background1"/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 w:rsidRPr="00F24137">
        <w:rPr>
          <w:rFonts w:eastAsiaTheme="minorHAnsi"/>
          <w:bCs/>
          <w:sz w:val="28"/>
          <w:szCs w:val="28"/>
          <w:lang w:eastAsia="en-US"/>
        </w:rPr>
        <w:t>«</w:t>
      </w:r>
      <w:r w:rsidRPr="00F24137">
        <w:rPr>
          <w:bCs/>
          <w:sz w:val="28"/>
          <w:szCs w:val="28"/>
        </w:rPr>
        <w:t xml:space="preserve">Общий объем финансирования мероприятий подпрограммы за 2015-2028 годы за счет средств бюджета муниципального образования Красногорский район составляет </w:t>
      </w:r>
      <w:r w:rsidR="002E2B1A" w:rsidRPr="002E2B1A">
        <w:rPr>
          <w:bCs/>
          <w:sz w:val="28"/>
          <w:szCs w:val="28"/>
        </w:rPr>
        <w:t>16946,62381</w:t>
      </w:r>
      <w:r w:rsidR="002E2B1A">
        <w:rPr>
          <w:bCs/>
          <w:sz w:val="28"/>
          <w:szCs w:val="28"/>
        </w:rPr>
        <w:t xml:space="preserve"> </w:t>
      </w:r>
      <w:r w:rsidRPr="00F24137">
        <w:rPr>
          <w:bCs/>
          <w:sz w:val="28"/>
          <w:szCs w:val="28"/>
        </w:rPr>
        <w:t>тыс. рублей. Сведения о ресурсном обеспечении подпрограммы за счет средств бюджета</w:t>
      </w:r>
      <w:r w:rsidRPr="00F24137">
        <w:rPr>
          <w:sz w:val="28"/>
          <w:szCs w:val="28"/>
        </w:rPr>
        <w:t xml:space="preserve"> муниципального образования Красногорский район по годам реализации муниципальной программы приведены в таблице:</w:t>
      </w:r>
    </w:p>
    <w:p w14:paraId="4FF098CF" w14:textId="77777777" w:rsidR="00F24137" w:rsidRPr="00F24137" w:rsidRDefault="00F24137" w:rsidP="00F24137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4"/>
        <w:tblW w:w="8725" w:type="dxa"/>
        <w:jc w:val="center"/>
        <w:tblLook w:val="04A0" w:firstRow="1" w:lastRow="0" w:firstColumn="1" w:lastColumn="0" w:noHBand="0" w:noVBand="1"/>
      </w:tblPr>
      <w:tblGrid>
        <w:gridCol w:w="2095"/>
        <w:gridCol w:w="1559"/>
        <w:gridCol w:w="2127"/>
        <w:gridCol w:w="2944"/>
      </w:tblGrid>
      <w:tr w:rsidR="00F24137" w:rsidRPr="00F24137" w14:paraId="211B8101" w14:textId="77777777" w:rsidTr="00F24137">
        <w:trPr>
          <w:jc w:val="center"/>
        </w:trPr>
        <w:tc>
          <w:tcPr>
            <w:tcW w:w="2095" w:type="dxa"/>
            <w:vAlign w:val="center"/>
          </w:tcPr>
          <w:p w14:paraId="5C231E74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559" w:type="dxa"/>
            <w:vAlign w:val="center"/>
          </w:tcPr>
          <w:p w14:paraId="4A543F80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127" w:type="dxa"/>
          </w:tcPr>
          <w:p w14:paraId="1D14F8E7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Бюджет МО</w:t>
            </w:r>
          </w:p>
          <w:p w14:paraId="489D82DE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Красногорский район</w:t>
            </w:r>
          </w:p>
        </w:tc>
        <w:tc>
          <w:tcPr>
            <w:tcW w:w="2944" w:type="dxa"/>
          </w:tcPr>
          <w:p w14:paraId="5DB26D64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Субсидии и субвенции  из бюджета УР</w:t>
            </w:r>
          </w:p>
        </w:tc>
      </w:tr>
      <w:tr w:rsidR="00F24137" w:rsidRPr="00F24137" w14:paraId="72B1A78B" w14:textId="77777777" w:rsidTr="00F24137">
        <w:trPr>
          <w:jc w:val="center"/>
        </w:trPr>
        <w:tc>
          <w:tcPr>
            <w:tcW w:w="2095" w:type="dxa"/>
          </w:tcPr>
          <w:p w14:paraId="3730B784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2015 г.</w:t>
            </w:r>
          </w:p>
        </w:tc>
        <w:tc>
          <w:tcPr>
            <w:tcW w:w="1559" w:type="dxa"/>
          </w:tcPr>
          <w:p w14:paraId="62FD069D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56,6</w:t>
            </w:r>
          </w:p>
        </w:tc>
        <w:tc>
          <w:tcPr>
            <w:tcW w:w="2127" w:type="dxa"/>
          </w:tcPr>
          <w:p w14:paraId="1FF38FB3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56,6</w:t>
            </w:r>
          </w:p>
        </w:tc>
        <w:tc>
          <w:tcPr>
            <w:tcW w:w="2944" w:type="dxa"/>
          </w:tcPr>
          <w:p w14:paraId="5DDC979F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2EFAC424" w14:textId="77777777" w:rsidTr="00F24137">
        <w:trPr>
          <w:jc w:val="center"/>
        </w:trPr>
        <w:tc>
          <w:tcPr>
            <w:tcW w:w="2095" w:type="dxa"/>
          </w:tcPr>
          <w:p w14:paraId="24757835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2016 г.</w:t>
            </w:r>
          </w:p>
        </w:tc>
        <w:tc>
          <w:tcPr>
            <w:tcW w:w="1559" w:type="dxa"/>
          </w:tcPr>
          <w:p w14:paraId="499154B5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68,5</w:t>
            </w:r>
          </w:p>
        </w:tc>
        <w:tc>
          <w:tcPr>
            <w:tcW w:w="2127" w:type="dxa"/>
          </w:tcPr>
          <w:p w14:paraId="676B7A38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68,5</w:t>
            </w:r>
          </w:p>
        </w:tc>
        <w:tc>
          <w:tcPr>
            <w:tcW w:w="2944" w:type="dxa"/>
          </w:tcPr>
          <w:p w14:paraId="213CA7B6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73C1FD55" w14:textId="77777777" w:rsidTr="00F24137">
        <w:trPr>
          <w:jc w:val="center"/>
        </w:trPr>
        <w:tc>
          <w:tcPr>
            <w:tcW w:w="2095" w:type="dxa"/>
          </w:tcPr>
          <w:p w14:paraId="65435671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2017 г.</w:t>
            </w:r>
          </w:p>
        </w:tc>
        <w:tc>
          <w:tcPr>
            <w:tcW w:w="1559" w:type="dxa"/>
          </w:tcPr>
          <w:p w14:paraId="6358242F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135,7</w:t>
            </w:r>
          </w:p>
        </w:tc>
        <w:tc>
          <w:tcPr>
            <w:tcW w:w="2127" w:type="dxa"/>
          </w:tcPr>
          <w:p w14:paraId="477117EF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135,7</w:t>
            </w:r>
          </w:p>
        </w:tc>
        <w:tc>
          <w:tcPr>
            <w:tcW w:w="2944" w:type="dxa"/>
          </w:tcPr>
          <w:p w14:paraId="58B00523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5A3D7F10" w14:textId="77777777" w:rsidTr="00F24137">
        <w:trPr>
          <w:jc w:val="center"/>
        </w:trPr>
        <w:tc>
          <w:tcPr>
            <w:tcW w:w="2095" w:type="dxa"/>
          </w:tcPr>
          <w:p w14:paraId="74209C1D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2018 г.</w:t>
            </w:r>
          </w:p>
        </w:tc>
        <w:tc>
          <w:tcPr>
            <w:tcW w:w="1559" w:type="dxa"/>
          </w:tcPr>
          <w:p w14:paraId="2211F6A7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369,9</w:t>
            </w:r>
          </w:p>
        </w:tc>
        <w:tc>
          <w:tcPr>
            <w:tcW w:w="2127" w:type="dxa"/>
          </w:tcPr>
          <w:p w14:paraId="263030B9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69,0</w:t>
            </w:r>
          </w:p>
        </w:tc>
        <w:tc>
          <w:tcPr>
            <w:tcW w:w="2944" w:type="dxa"/>
          </w:tcPr>
          <w:p w14:paraId="21C9EAB2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300,9</w:t>
            </w:r>
          </w:p>
        </w:tc>
      </w:tr>
      <w:tr w:rsidR="00F24137" w:rsidRPr="00F24137" w14:paraId="7EEB2237" w14:textId="77777777" w:rsidTr="00F24137">
        <w:trPr>
          <w:jc w:val="center"/>
        </w:trPr>
        <w:tc>
          <w:tcPr>
            <w:tcW w:w="2095" w:type="dxa"/>
          </w:tcPr>
          <w:p w14:paraId="04405ED6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2019 г.</w:t>
            </w:r>
          </w:p>
        </w:tc>
        <w:tc>
          <w:tcPr>
            <w:tcW w:w="1559" w:type="dxa"/>
          </w:tcPr>
          <w:p w14:paraId="3482D8F0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50,0</w:t>
            </w:r>
          </w:p>
        </w:tc>
        <w:tc>
          <w:tcPr>
            <w:tcW w:w="2127" w:type="dxa"/>
          </w:tcPr>
          <w:p w14:paraId="1AC93493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50,0</w:t>
            </w:r>
          </w:p>
        </w:tc>
        <w:tc>
          <w:tcPr>
            <w:tcW w:w="2944" w:type="dxa"/>
          </w:tcPr>
          <w:p w14:paraId="33F2A686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44113C2D" w14:textId="77777777" w:rsidTr="00F24137">
        <w:trPr>
          <w:jc w:val="center"/>
        </w:trPr>
        <w:tc>
          <w:tcPr>
            <w:tcW w:w="2095" w:type="dxa"/>
          </w:tcPr>
          <w:p w14:paraId="1D8C9962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2020 г.</w:t>
            </w:r>
          </w:p>
        </w:tc>
        <w:tc>
          <w:tcPr>
            <w:tcW w:w="1559" w:type="dxa"/>
          </w:tcPr>
          <w:p w14:paraId="35E512C1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169,0</w:t>
            </w:r>
          </w:p>
        </w:tc>
        <w:tc>
          <w:tcPr>
            <w:tcW w:w="2127" w:type="dxa"/>
          </w:tcPr>
          <w:p w14:paraId="300D3AE6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169,0</w:t>
            </w:r>
          </w:p>
        </w:tc>
        <w:tc>
          <w:tcPr>
            <w:tcW w:w="2944" w:type="dxa"/>
          </w:tcPr>
          <w:p w14:paraId="069959A8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107F3908" w14:textId="77777777" w:rsidTr="00F24137">
        <w:trPr>
          <w:jc w:val="center"/>
        </w:trPr>
        <w:tc>
          <w:tcPr>
            <w:tcW w:w="2095" w:type="dxa"/>
          </w:tcPr>
          <w:p w14:paraId="643E6263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2021 г.</w:t>
            </w:r>
          </w:p>
        </w:tc>
        <w:tc>
          <w:tcPr>
            <w:tcW w:w="1559" w:type="dxa"/>
          </w:tcPr>
          <w:p w14:paraId="48515A37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175,0</w:t>
            </w:r>
          </w:p>
        </w:tc>
        <w:tc>
          <w:tcPr>
            <w:tcW w:w="2127" w:type="dxa"/>
          </w:tcPr>
          <w:p w14:paraId="73FEB92F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 xml:space="preserve">175,0 </w:t>
            </w:r>
          </w:p>
        </w:tc>
        <w:tc>
          <w:tcPr>
            <w:tcW w:w="2944" w:type="dxa"/>
          </w:tcPr>
          <w:p w14:paraId="0E132BAD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0,0</w:t>
            </w:r>
          </w:p>
        </w:tc>
      </w:tr>
      <w:tr w:rsidR="00F24137" w:rsidRPr="00F24137" w14:paraId="5FCCFE98" w14:textId="77777777" w:rsidTr="00F24137">
        <w:trPr>
          <w:jc w:val="center"/>
        </w:trPr>
        <w:tc>
          <w:tcPr>
            <w:tcW w:w="2095" w:type="dxa"/>
          </w:tcPr>
          <w:p w14:paraId="7BBBAFAF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14:paraId="6A4FCD39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366,726</w:t>
            </w:r>
          </w:p>
        </w:tc>
        <w:tc>
          <w:tcPr>
            <w:tcW w:w="2127" w:type="dxa"/>
          </w:tcPr>
          <w:p w14:paraId="1280FF44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303,910</w:t>
            </w:r>
          </w:p>
        </w:tc>
        <w:tc>
          <w:tcPr>
            <w:tcW w:w="2944" w:type="dxa"/>
          </w:tcPr>
          <w:p w14:paraId="79CD9B55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62,816</w:t>
            </w:r>
          </w:p>
        </w:tc>
      </w:tr>
      <w:tr w:rsidR="00F24137" w:rsidRPr="00F24137" w14:paraId="4D0F5CA8" w14:textId="77777777" w:rsidTr="00F24137">
        <w:trPr>
          <w:jc w:val="center"/>
        </w:trPr>
        <w:tc>
          <w:tcPr>
            <w:tcW w:w="2095" w:type="dxa"/>
          </w:tcPr>
          <w:p w14:paraId="564FEAA7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2023 г.</w:t>
            </w:r>
          </w:p>
        </w:tc>
        <w:tc>
          <w:tcPr>
            <w:tcW w:w="1559" w:type="dxa"/>
          </w:tcPr>
          <w:p w14:paraId="52E9F5EA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11040,6606</w:t>
            </w:r>
          </w:p>
        </w:tc>
        <w:tc>
          <w:tcPr>
            <w:tcW w:w="2127" w:type="dxa"/>
          </w:tcPr>
          <w:p w14:paraId="748BE566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2586,8248</w:t>
            </w:r>
          </w:p>
        </w:tc>
        <w:tc>
          <w:tcPr>
            <w:tcW w:w="2944" w:type="dxa"/>
          </w:tcPr>
          <w:p w14:paraId="35EC80A0" w14:textId="77777777" w:rsidR="00F24137" w:rsidRPr="00F24137" w:rsidRDefault="00F24137" w:rsidP="00F2413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8453,8358</w:t>
            </w:r>
          </w:p>
        </w:tc>
      </w:tr>
      <w:tr w:rsidR="00C314C9" w:rsidRPr="00F24137" w14:paraId="0D6E65D3" w14:textId="77777777" w:rsidTr="003E151C">
        <w:trPr>
          <w:jc w:val="center"/>
        </w:trPr>
        <w:tc>
          <w:tcPr>
            <w:tcW w:w="2095" w:type="dxa"/>
          </w:tcPr>
          <w:p w14:paraId="61626D66" w14:textId="77777777" w:rsidR="00C314C9" w:rsidRPr="00F24137" w:rsidRDefault="00C314C9" w:rsidP="00C314C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2024 г.</w:t>
            </w:r>
          </w:p>
        </w:tc>
        <w:tc>
          <w:tcPr>
            <w:tcW w:w="1559" w:type="dxa"/>
            <w:vAlign w:val="center"/>
          </w:tcPr>
          <w:p w14:paraId="180BD021" w14:textId="77777777" w:rsidR="00C314C9" w:rsidRDefault="00C314C9" w:rsidP="00C314C9">
            <w:pPr>
              <w:pStyle w:val="Default"/>
            </w:pPr>
            <w:r>
              <w:t>4103,933</w:t>
            </w:r>
          </w:p>
        </w:tc>
        <w:tc>
          <w:tcPr>
            <w:tcW w:w="2127" w:type="dxa"/>
            <w:vAlign w:val="center"/>
          </w:tcPr>
          <w:p w14:paraId="183C2EF3" w14:textId="77777777" w:rsidR="00C314C9" w:rsidRDefault="00C314C9" w:rsidP="00C314C9">
            <w:pPr>
              <w:pStyle w:val="Default"/>
            </w:pPr>
            <w:r>
              <w:t>103,933</w:t>
            </w:r>
          </w:p>
        </w:tc>
        <w:tc>
          <w:tcPr>
            <w:tcW w:w="2944" w:type="dxa"/>
          </w:tcPr>
          <w:p w14:paraId="57E1D327" w14:textId="77777777" w:rsidR="00C314C9" w:rsidRDefault="00C314C9" w:rsidP="00C314C9">
            <w:pPr>
              <w:pStyle w:val="Default"/>
            </w:pPr>
            <w:r>
              <w:t>4000,00</w:t>
            </w:r>
          </w:p>
        </w:tc>
      </w:tr>
      <w:tr w:rsidR="008A64C5" w:rsidRPr="00F24137" w14:paraId="338F64CE" w14:textId="77777777" w:rsidTr="003E151C">
        <w:trPr>
          <w:jc w:val="center"/>
        </w:trPr>
        <w:tc>
          <w:tcPr>
            <w:tcW w:w="2095" w:type="dxa"/>
          </w:tcPr>
          <w:p w14:paraId="5F44FD48" w14:textId="77777777" w:rsidR="008A64C5" w:rsidRPr="00F24137" w:rsidRDefault="008A64C5" w:rsidP="008A64C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  <w:vAlign w:val="center"/>
          </w:tcPr>
          <w:p w14:paraId="74B5A4BF" w14:textId="77777777" w:rsidR="008A64C5" w:rsidRPr="004B173B" w:rsidRDefault="008A64C5" w:rsidP="008A64C5">
            <w:pPr>
              <w:pStyle w:val="Default"/>
            </w:pPr>
            <w:r w:rsidRPr="004B173B">
              <w:t>409,8</w:t>
            </w:r>
          </w:p>
        </w:tc>
        <w:tc>
          <w:tcPr>
            <w:tcW w:w="2127" w:type="dxa"/>
            <w:vAlign w:val="center"/>
          </w:tcPr>
          <w:p w14:paraId="777E1B4F" w14:textId="77777777" w:rsidR="008A64C5" w:rsidRPr="004B173B" w:rsidRDefault="008A64C5" w:rsidP="008A64C5">
            <w:pPr>
              <w:pStyle w:val="Default"/>
            </w:pPr>
            <w:r w:rsidRPr="004B173B">
              <w:t>93,198</w:t>
            </w:r>
          </w:p>
        </w:tc>
        <w:tc>
          <w:tcPr>
            <w:tcW w:w="2944" w:type="dxa"/>
          </w:tcPr>
          <w:p w14:paraId="3BEAA381" w14:textId="77777777" w:rsidR="008A64C5" w:rsidRPr="004B173B" w:rsidRDefault="008A64C5" w:rsidP="008A64C5">
            <w:pPr>
              <w:pStyle w:val="Default"/>
            </w:pPr>
            <w:r w:rsidRPr="004B173B">
              <w:t>316,602</w:t>
            </w:r>
          </w:p>
        </w:tc>
      </w:tr>
      <w:tr w:rsidR="008A64C5" w:rsidRPr="006F0B62" w14:paraId="575A29D8" w14:textId="77777777" w:rsidTr="003E151C">
        <w:trPr>
          <w:jc w:val="center"/>
        </w:trPr>
        <w:tc>
          <w:tcPr>
            <w:tcW w:w="2095" w:type="dxa"/>
          </w:tcPr>
          <w:p w14:paraId="1F1AFD9E" w14:textId="77777777" w:rsidR="008A64C5" w:rsidRPr="006F0B62" w:rsidRDefault="008A64C5" w:rsidP="008A64C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F0B62"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  <w:vAlign w:val="center"/>
          </w:tcPr>
          <w:p w14:paraId="69805483" w14:textId="77777777" w:rsidR="008A64C5" w:rsidRPr="006F0B62" w:rsidRDefault="00697EA1" w:rsidP="008A64C5">
            <w:pPr>
              <w:pStyle w:val="Default"/>
            </w:pPr>
            <w:r w:rsidRPr="006F0B62">
              <w:t>0,80421</w:t>
            </w:r>
          </w:p>
        </w:tc>
        <w:tc>
          <w:tcPr>
            <w:tcW w:w="2127" w:type="dxa"/>
            <w:vAlign w:val="center"/>
          </w:tcPr>
          <w:p w14:paraId="7B3715AE" w14:textId="77777777" w:rsidR="008A64C5" w:rsidRPr="006F0B62" w:rsidRDefault="00697EA1" w:rsidP="008A64C5">
            <w:pPr>
              <w:pStyle w:val="Default"/>
            </w:pPr>
            <w:r w:rsidRPr="006F0B62">
              <w:t>0,80421</w:t>
            </w:r>
          </w:p>
        </w:tc>
        <w:tc>
          <w:tcPr>
            <w:tcW w:w="2944" w:type="dxa"/>
          </w:tcPr>
          <w:p w14:paraId="0B47AA3A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</w:tr>
      <w:tr w:rsidR="008A64C5" w:rsidRPr="006F0B62" w14:paraId="20DBF480" w14:textId="77777777" w:rsidTr="003E151C">
        <w:trPr>
          <w:jc w:val="center"/>
        </w:trPr>
        <w:tc>
          <w:tcPr>
            <w:tcW w:w="2095" w:type="dxa"/>
          </w:tcPr>
          <w:p w14:paraId="390414D7" w14:textId="77777777" w:rsidR="008A64C5" w:rsidRPr="006F0B62" w:rsidRDefault="008A64C5" w:rsidP="008A64C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F0B62"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  <w:vAlign w:val="center"/>
          </w:tcPr>
          <w:p w14:paraId="6CA05FFC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  <w:tc>
          <w:tcPr>
            <w:tcW w:w="2127" w:type="dxa"/>
            <w:vAlign w:val="center"/>
          </w:tcPr>
          <w:p w14:paraId="5F8F2541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  <w:tc>
          <w:tcPr>
            <w:tcW w:w="2944" w:type="dxa"/>
          </w:tcPr>
          <w:p w14:paraId="11951F3C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</w:tr>
      <w:tr w:rsidR="008A64C5" w:rsidRPr="006F0B62" w14:paraId="772A2A79" w14:textId="77777777" w:rsidTr="003E151C">
        <w:trPr>
          <w:jc w:val="center"/>
        </w:trPr>
        <w:tc>
          <w:tcPr>
            <w:tcW w:w="2095" w:type="dxa"/>
          </w:tcPr>
          <w:p w14:paraId="313F92B7" w14:textId="77777777" w:rsidR="008A64C5" w:rsidRPr="006F0B62" w:rsidRDefault="008A64C5" w:rsidP="008A64C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F0B62">
              <w:rPr>
                <w:sz w:val="24"/>
                <w:szCs w:val="24"/>
              </w:rPr>
              <w:t>2028 г.</w:t>
            </w:r>
          </w:p>
        </w:tc>
        <w:tc>
          <w:tcPr>
            <w:tcW w:w="1559" w:type="dxa"/>
            <w:vAlign w:val="center"/>
          </w:tcPr>
          <w:p w14:paraId="6EEC4381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  <w:tc>
          <w:tcPr>
            <w:tcW w:w="2127" w:type="dxa"/>
            <w:vAlign w:val="center"/>
          </w:tcPr>
          <w:p w14:paraId="78E6A193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  <w:tc>
          <w:tcPr>
            <w:tcW w:w="2944" w:type="dxa"/>
          </w:tcPr>
          <w:p w14:paraId="42D16C07" w14:textId="77777777" w:rsidR="008A64C5" w:rsidRPr="006F0B62" w:rsidRDefault="008A64C5" w:rsidP="008A64C5">
            <w:pPr>
              <w:pStyle w:val="Default"/>
            </w:pPr>
            <w:r w:rsidRPr="006F0B62">
              <w:t>0,0</w:t>
            </w:r>
          </w:p>
        </w:tc>
      </w:tr>
      <w:tr w:rsidR="008A64C5" w:rsidRPr="006F0B62" w14:paraId="72F69C08" w14:textId="77777777" w:rsidTr="003E151C">
        <w:trPr>
          <w:jc w:val="center"/>
        </w:trPr>
        <w:tc>
          <w:tcPr>
            <w:tcW w:w="2095" w:type="dxa"/>
          </w:tcPr>
          <w:p w14:paraId="27AC4D4F" w14:textId="77777777" w:rsidR="008A64C5" w:rsidRPr="006F0B62" w:rsidRDefault="008A64C5" w:rsidP="008A64C5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F0B62">
              <w:rPr>
                <w:sz w:val="24"/>
                <w:szCs w:val="24"/>
              </w:rPr>
              <w:t>Итого 2015-2028 гг.</w:t>
            </w:r>
          </w:p>
        </w:tc>
        <w:tc>
          <w:tcPr>
            <w:tcW w:w="1559" w:type="dxa"/>
            <w:vAlign w:val="center"/>
          </w:tcPr>
          <w:p w14:paraId="181E922A" w14:textId="77777777" w:rsidR="008A64C5" w:rsidRPr="006F0B62" w:rsidRDefault="008A64C5" w:rsidP="008A64C5">
            <w:pPr>
              <w:pStyle w:val="Default"/>
            </w:pPr>
            <w:bookmarkStart w:id="2" w:name="_Hlk231561022"/>
            <w:r w:rsidRPr="006F0B62">
              <w:t>1694</w:t>
            </w:r>
            <w:r w:rsidR="002E2B1A" w:rsidRPr="006F0B62">
              <w:t>6</w:t>
            </w:r>
            <w:r w:rsidRPr="006F0B62">
              <w:t>,</w:t>
            </w:r>
            <w:r w:rsidR="002E2B1A" w:rsidRPr="006F0B62">
              <w:t>62381</w:t>
            </w:r>
            <w:bookmarkEnd w:id="2"/>
          </w:p>
        </w:tc>
        <w:tc>
          <w:tcPr>
            <w:tcW w:w="2127" w:type="dxa"/>
            <w:vAlign w:val="center"/>
          </w:tcPr>
          <w:p w14:paraId="67DA0D27" w14:textId="77777777" w:rsidR="008A64C5" w:rsidRPr="006F0B62" w:rsidRDefault="008A64C5" w:rsidP="008A64C5">
            <w:pPr>
              <w:pStyle w:val="Default"/>
            </w:pPr>
            <w:r w:rsidRPr="006F0B62">
              <w:t>381</w:t>
            </w:r>
            <w:r w:rsidR="002E2B1A" w:rsidRPr="006F0B62">
              <w:t>2</w:t>
            </w:r>
            <w:r w:rsidRPr="006F0B62">
              <w:t>,</w:t>
            </w:r>
            <w:r w:rsidR="002E2B1A" w:rsidRPr="006F0B62">
              <w:t>47001</w:t>
            </w:r>
          </w:p>
        </w:tc>
        <w:tc>
          <w:tcPr>
            <w:tcW w:w="2944" w:type="dxa"/>
            <w:vAlign w:val="center"/>
          </w:tcPr>
          <w:p w14:paraId="33377E57" w14:textId="77777777" w:rsidR="008A64C5" w:rsidRPr="006F0B62" w:rsidRDefault="008A64C5" w:rsidP="008A64C5">
            <w:pPr>
              <w:pStyle w:val="Default"/>
            </w:pPr>
            <w:r w:rsidRPr="006F0B62">
              <w:t>13134,1538</w:t>
            </w:r>
          </w:p>
        </w:tc>
      </w:tr>
    </w:tbl>
    <w:p w14:paraId="79CCC33B" w14:textId="77777777" w:rsidR="00F24137" w:rsidRPr="006F0B62" w:rsidRDefault="00F24137" w:rsidP="00F24137">
      <w:pPr>
        <w:shd w:val="clear" w:color="auto" w:fill="FFFFFF" w:themeFill="background1"/>
        <w:tabs>
          <w:tab w:val="left" w:pos="426"/>
        </w:tabs>
        <w:jc w:val="both"/>
        <w:rPr>
          <w:bCs/>
          <w:sz w:val="28"/>
          <w:szCs w:val="28"/>
        </w:rPr>
      </w:pPr>
      <w:r w:rsidRPr="006F0B62">
        <w:rPr>
          <w:bCs/>
          <w:sz w:val="28"/>
          <w:szCs w:val="28"/>
        </w:rPr>
        <w:t xml:space="preserve">                                                                                                                         ».</w:t>
      </w:r>
    </w:p>
    <w:p w14:paraId="3F6AB707" w14:textId="77777777" w:rsidR="00F24137" w:rsidRPr="006F0B62" w:rsidRDefault="00F24137" w:rsidP="00F24137">
      <w:pPr>
        <w:shd w:val="clear" w:color="auto" w:fill="FFFFFF" w:themeFill="background1"/>
        <w:tabs>
          <w:tab w:val="left" w:pos="426"/>
        </w:tabs>
        <w:ind w:firstLineChars="214" w:firstLine="599"/>
        <w:jc w:val="both"/>
        <w:rPr>
          <w:bCs/>
          <w:sz w:val="28"/>
          <w:szCs w:val="28"/>
        </w:rPr>
      </w:pPr>
      <w:r w:rsidRPr="006F0B62">
        <w:rPr>
          <w:bCs/>
          <w:sz w:val="28"/>
          <w:szCs w:val="28"/>
        </w:rPr>
        <w:t xml:space="preserve">1.4. Абзац одиннадцатый </w:t>
      </w:r>
      <w:r w:rsidRPr="006F0B62">
        <w:rPr>
          <w:rFonts w:eastAsiaTheme="minorHAnsi"/>
          <w:bCs/>
          <w:sz w:val="28"/>
          <w:szCs w:val="28"/>
          <w:lang w:eastAsia="en-US"/>
        </w:rPr>
        <w:t xml:space="preserve">раздела 1.9. подпрограммы </w:t>
      </w:r>
      <w:r w:rsidRPr="006F0B62">
        <w:rPr>
          <w:rFonts w:eastAsiaTheme="minorHAnsi"/>
          <w:sz w:val="28"/>
          <w:szCs w:val="28"/>
          <w:lang w:eastAsia="en-US"/>
        </w:rPr>
        <w:t>«Развитие сельского хозяйства и расширение рынка сельскохозяйственной продукции</w:t>
      </w:r>
      <w:r w:rsidRPr="006F0B62">
        <w:rPr>
          <w:rFonts w:eastAsiaTheme="minorHAnsi"/>
          <w:bCs/>
          <w:sz w:val="28"/>
          <w:szCs w:val="28"/>
          <w:lang w:eastAsia="en-US"/>
        </w:rPr>
        <w:t>» изложить в следующей редакции:</w:t>
      </w:r>
      <w:r w:rsidRPr="006F0B62">
        <w:rPr>
          <w:bCs/>
          <w:sz w:val="28"/>
          <w:szCs w:val="28"/>
        </w:rPr>
        <w:t xml:space="preserve"> </w:t>
      </w:r>
    </w:p>
    <w:p w14:paraId="7BFC6679" w14:textId="77777777" w:rsidR="00F24137" w:rsidRPr="00F24137" w:rsidRDefault="00F24137" w:rsidP="00F24137">
      <w:pPr>
        <w:shd w:val="clear" w:color="auto" w:fill="FFFFFF" w:themeFill="background1"/>
        <w:tabs>
          <w:tab w:val="left" w:pos="426"/>
        </w:tabs>
        <w:ind w:firstLineChars="214" w:firstLine="599"/>
        <w:jc w:val="both"/>
        <w:rPr>
          <w:sz w:val="26"/>
          <w:szCs w:val="26"/>
        </w:rPr>
      </w:pPr>
      <w:r w:rsidRPr="006F0B62">
        <w:rPr>
          <w:bCs/>
          <w:sz w:val="28"/>
          <w:szCs w:val="28"/>
        </w:rPr>
        <w:t xml:space="preserve">«Расходы за счет всех источников на цели реализации подпрограммы оцениваются в размере </w:t>
      </w:r>
      <w:r w:rsidR="00A23D42" w:rsidRPr="006F0B62">
        <w:rPr>
          <w:sz w:val="28"/>
          <w:szCs w:val="28"/>
        </w:rPr>
        <w:t xml:space="preserve">442290,02181 </w:t>
      </w:r>
      <w:r w:rsidRPr="006F0B62">
        <w:rPr>
          <w:sz w:val="28"/>
          <w:szCs w:val="28"/>
        </w:rPr>
        <w:t>ты</w:t>
      </w:r>
      <w:r w:rsidRPr="00F24137">
        <w:rPr>
          <w:sz w:val="28"/>
          <w:szCs w:val="28"/>
        </w:rPr>
        <w:t xml:space="preserve">с. рублей, в том числе в разрезе источников финансирования по годам реализации муниципальной программы:                                        </w:t>
      </w:r>
      <w:r w:rsidRPr="00F24137">
        <w:rPr>
          <w:sz w:val="28"/>
          <w:szCs w:val="28"/>
          <w:highlight w:val="yellow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2732"/>
        <w:gridCol w:w="2045"/>
      </w:tblGrid>
      <w:tr w:rsidR="00F24137" w:rsidRPr="00F24137" w14:paraId="4BA7DD07" w14:textId="77777777" w:rsidTr="00F24137">
        <w:trPr>
          <w:trHeight w:val="997"/>
          <w:jc w:val="center"/>
        </w:trPr>
        <w:tc>
          <w:tcPr>
            <w:tcW w:w="1841" w:type="dxa"/>
          </w:tcPr>
          <w:p w14:paraId="1CF4357B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 xml:space="preserve">Годы </w:t>
            </w:r>
          </w:p>
          <w:p w14:paraId="5FB47D88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841" w:type="dxa"/>
          </w:tcPr>
          <w:p w14:paraId="2A40C00C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Всего, тыс. руб.</w:t>
            </w:r>
          </w:p>
        </w:tc>
        <w:tc>
          <w:tcPr>
            <w:tcW w:w="2732" w:type="dxa"/>
          </w:tcPr>
          <w:p w14:paraId="11144695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Бюджет  Красногорского района, тыс. руб.</w:t>
            </w:r>
          </w:p>
        </w:tc>
        <w:tc>
          <w:tcPr>
            <w:tcW w:w="2045" w:type="dxa"/>
          </w:tcPr>
          <w:p w14:paraId="51E47AC6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Иные источники, тыс. руб.</w:t>
            </w:r>
          </w:p>
          <w:p w14:paraId="4546E40F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rFonts w:eastAsiaTheme="minorHAnsi"/>
                <w:sz w:val="24"/>
                <w:szCs w:val="24"/>
                <w:lang w:eastAsia="en-US"/>
              </w:rPr>
              <w:t>(инвестиции)</w:t>
            </w:r>
          </w:p>
        </w:tc>
      </w:tr>
      <w:tr w:rsidR="00F24137" w:rsidRPr="00F24137" w14:paraId="7124BC1C" w14:textId="77777777" w:rsidTr="00F24137">
        <w:trPr>
          <w:trHeight w:val="85"/>
          <w:jc w:val="center"/>
        </w:trPr>
        <w:tc>
          <w:tcPr>
            <w:tcW w:w="1841" w:type="dxa"/>
            <w:vAlign w:val="bottom"/>
          </w:tcPr>
          <w:p w14:paraId="01D73D9F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2015 г</w:t>
            </w:r>
          </w:p>
        </w:tc>
        <w:tc>
          <w:tcPr>
            <w:tcW w:w="1841" w:type="dxa"/>
            <w:vAlign w:val="bottom"/>
          </w:tcPr>
          <w:p w14:paraId="3963BBB4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19239,6</w:t>
            </w:r>
          </w:p>
        </w:tc>
        <w:tc>
          <w:tcPr>
            <w:tcW w:w="2732" w:type="dxa"/>
            <w:vAlign w:val="bottom"/>
          </w:tcPr>
          <w:p w14:paraId="4224B20C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56,6</w:t>
            </w:r>
          </w:p>
        </w:tc>
        <w:tc>
          <w:tcPr>
            <w:tcW w:w="2045" w:type="dxa"/>
            <w:vAlign w:val="bottom"/>
          </w:tcPr>
          <w:p w14:paraId="14CF560C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19183,0</w:t>
            </w:r>
          </w:p>
        </w:tc>
      </w:tr>
      <w:tr w:rsidR="00F24137" w:rsidRPr="00F24137" w14:paraId="7759298C" w14:textId="77777777" w:rsidTr="00F24137">
        <w:trPr>
          <w:jc w:val="center"/>
        </w:trPr>
        <w:tc>
          <w:tcPr>
            <w:tcW w:w="1841" w:type="dxa"/>
            <w:vAlign w:val="bottom"/>
          </w:tcPr>
          <w:p w14:paraId="29516F64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2016 г</w:t>
            </w:r>
          </w:p>
        </w:tc>
        <w:tc>
          <w:tcPr>
            <w:tcW w:w="1841" w:type="dxa"/>
            <w:vAlign w:val="bottom"/>
          </w:tcPr>
          <w:p w14:paraId="342B147D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18323,5</w:t>
            </w:r>
          </w:p>
        </w:tc>
        <w:tc>
          <w:tcPr>
            <w:tcW w:w="2732" w:type="dxa"/>
            <w:vAlign w:val="bottom"/>
          </w:tcPr>
          <w:p w14:paraId="73BDCBFC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68,5</w:t>
            </w:r>
          </w:p>
        </w:tc>
        <w:tc>
          <w:tcPr>
            <w:tcW w:w="2045" w:type="dxa"/>
            <w:vAlign w:val="bottom"/>
          </w:tcPr>
          <w:p w14:paraId="534774D0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18255,0</w:t>
            </w:r>
          </w:p>
        </w:tc>
      </w:tr>
      <w:tr w:rsidR="00F24137" w:rsidRPr="00F24137" w14:paraId="311D732D" w14:textId="77777777" w:rsidTr="00F24137">
        <w:trPr>
          <w:jc w:val="center"/>
        </w:trPr>
        <w:tc>
          <w:tcPr>
            <w:tcW w:w="1841" w:type="dxa"/>
            <w:vAlign w:val="bottom"/>
          </w:tcPr>
          <w:p w14:paraId="329BE5D5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2017 г</w:t>
            </w:r>
          </w:p>
        </w:tc>
        <w:tc>
          <w:tcPr>
            <w:tcW w:w="1841" w:type="dxa"/>
            <w:vAlign w:val="bottom"/>
          </w:tcPr>
          <w:p w14:paraId="21CCED87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67206,7</w:t>
            </w:r>
          </w:p>
        </w:tc>
        <w:tc>
          <w:tcPr>
            <w:tcW w:w="2732" w:type="dxa"/>
            <w:vAlign w:val="bottom"/>
          </w:tcPr>
          <w:p w14:paraId="4DC12304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135,7</w:t>
            </w:r>
          </w:p>
        </w:tc>
        <w:tc>
          <w:tcPr>
            <w:tcW w:w="2045" w:type="dxa"/>
            <w:vAlign w:val="bottom"/>
          </w:tcPr>
          <w:p w14:paraId="05693B88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67071,0</w:t>
            </w:r>
          </w:p>
        </w:tc>
      </w:tr>
      <w:tr w:rsidR="00F24137" w:rsidRPr="00F24137" w14:paraId="77139CF6" w14:textId="77777777" w:rsidTr="00F24137">
        <w:trPr>
          <w:jc w:val="center"/>
        </w:trPr>
        <w:tc>
          <w:tcPr>
            <w:tcW w:w="1841" w:type="dxa"/>
            <w:vAlign w:val="bottom"/>
          </w:tcPr>
          <w:p w14:paraId="51D8439D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2018 г</w:t>
            </w:r>
          </w:p>
        </w:tc>
        <w:tc>
          <w:tcPr>
            <w:tcW w:w="1841" w:type="dxa"/>
            <w:vAlign w:val="bottom"/>
          </w:tcPr>
          <w:p w14:paraId="70A6B5B3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18420,9</w:t>
            </w:r>
          </w:p>
        </w:tc>
        <w:tc>
          <w:tcPr>
            <w:tcW w:w="2732" w:type="dxa"/>
            <w:vAlign w:val="bottom"/>
          </w:tcPr>
          <w:p w14:paraId="469581CC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369,9</w:t>
            </w:r>
          </w:p>
        </w:tc>
        <w:tc>
          <w:tcPr>
            <w:tcW w:w="2045" w:type="dxa"/>
            <w:vAlign w:val="bottom"/>
          </w:tcPr>
          <w:p w14:paraId="70A14CFE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18051,0</w:t>
            </w:r>
          </w:p>
        </w:tc>
      </w:tr>
      <w:tr w:rsidR="00F24137" w:rsidRPr="00F24137" w14:paraId="3AC47085" w14:textId="77777777" w:rsidTr="00F24137">
        <w:trPr>
          <w:jc w:val="center"/>
        </w:trPr>
        <w:tc>
          <w:tcPr>
            <w:tcW w:w="1841" w:type="dxa"/>
            <w:vAlign w:val="bottom"/>
          </w:tcPr>
          <w:p w14:paraId="467990C3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2019 г</w:t>
            </w:r>
          </w:p>
        </w:tc>
        <w:tc>
          <w:tcPr>
            <w:tcW w:w="1841" w:type="dxa"/>
            <w:vAlign w:val="bottom"/>
          </w:tcPr>
          <w:p w14:paraId="40B36B5F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25250,0</w:t>
            </w:r>
          </w:p>
        </w:tc>
        <w:tc>
          <w:tcPr>
            <w:tcW w:w="2732" w:type="dxa"/>
            <w:vAlign w:val="bottom"/>
          </w:tcPr>
          <w:p w14:paraId="3E2AEFE2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50,0</w:t>
            </w:r>
          </w:p>
        </w:tc>
        <w:tc>
          <w:tcPr>
            <w:tcW w:w="2045" w:type="dxa"/>
            <w:vAlign w:val="bottom"/>
          </w:tcPr>
          <w:p w14:paraId="104178D0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25200,0</w:t>
            </w:r>
          </w:p>
        </w:tc>
      </w:tr>
      <w:tr w:rsidR="00F24137" w:rsidRPr="00F24137" w14:paraId="64B4C466" w14:textId="77777777" w:rsidTr="00F24137">
        <w:trPr>
          <w:jc w:val="center"/>
        </w:trPr>
        <w:tc>
          <w:tcPr>
            <w:tcW w:w="1841" w:type="dxa"/>
            <w:vAlign w:val="bottom"/>
          </w:tcPr>
          <w:p w14:paraId="1D1D778F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2020 г</w:t>
            </w:r>
          </w:p>
        </w:tc>
        <w:tc>
          <w:tcPr>
            <w:tcW w:w="1841" w:type="dxa"/>
            <w:vAlign w:val="bottom"/>
          </w:tcPr>
          <w:p w14:paraId="0E80693E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30169,0</w:t>
            </w:r>
          </w:p>
        </w:tc>
        <w:tc>
          <w:tcPr>
            <w:tcW w:w="2732" w:type="dxa"/>
            <w:vAlign w:val="bottom"/>
          </w:tcPr>
          <w:p w14:paraId="6F521D27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169,0</w:t>
            </w:r>
          </w:p>
        </w:tc>
        <w:tc>
          <w:tcPr>
            <w:tcW w:w="2045" w:type="dxa"/>
            <w:vAlign w:val="bottom"/>
          </w:tcPr>
          <w:p w14:paraId="3C3552C3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30000,0</w:t>
            </w:r>
          </w:p>
        </w:tc>
      </w:tr>
      <w:tr w:rsidR="00F24137" w:rsidRPr="00F24137" w14:paraId="75B35C7A" w14:textId="77777777" w:rsidTr="00F24137">
        <w:trPr>
          <w:jc w:val="center"/>
        </w:trPr>
        <w:tc>
          <w:tcPr>
            <w:tcW w:w="1841" w:type="dxa"/>
            <w:vAlign w:val="bottom"/>
          </w:tcPr>
          <w:p w14:paraId="05DF7ACA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2021 г</w:t>
            </w:r>
          </w:p>
        </w:tc>
        <w:tc>
          <w:tcPr>
            <w:tcW w:w="1841" w:type="dxa"/>
            <w:vAlign w:val="bottom"/>
          </w:tcPr>
          <w:p w14:paraId="697642EA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31175,0</w:t>
            </w:r>
          </w:p>
        </w:tc>
        <w:tc>
          <w:tcPr>
            <w:tcW w:w="2732" w:type="dxa"/>
            <w:vAlign w:val="bottom"/>
          </w:tcPr>
          <w:p w14:paraId="78F1F94D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175,0</w:t>
            </w:r>
          </w:p>
        </w:tc>
        <w:tc>
          <w:tcPr>
            <w:tcW w:w="2045" w:type="dxa"/>
            <w:vAlign w:val="bottom"/>
          </w:tcPr>
          <w:p w14:paraId="75F5E732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31000,0</w:t>
            </w:r>
          </w:p>
        </w:tc>
      </w:tr>
      <w:tr w:rsidR="00F24137" w:rsidRPr="00F24137" w14:paraId="65382695" w14:textId="77777777" w:rsidTr="00F24137">
        <w:trPr>
          <w:jc w:val="center"/>
        </w:trPr>
        <w:tc>
          <w:tcPr>
            <w:tcW w:w="1841" w:type="dxa"/>
            <w:vAlign w:val="bottom"/>
          </w:tcPr>
          <w:p w14:paraId="7CEFA323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2022 г</w:t>
            </w:r>
          </w:p>
        </w:tc>
        <w:tc>
          <w:tcPr>
            <w:tcW w:w="1841" w:type="dxa"/>
            <w:vAlign w:val="bottom"/>
          </w:tcPr>
          <w:p w14:paraId="1052686F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32366,726</w:t>
            </w:r>
          </w:p>
        </w:tc>
        <w:tc>
          <w:tcPr>
            <w:tcW w:w="2732" w:type="dxa"/>
            <w:vAlign w:val="center"/>
          </w:tcPr>
          <w:p w14:paraId="447D2166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366,726</w:t>
            </w:r>
          </w:p>
        </w:tc>
        <w:tc>
          <w:tcPr>
            <w:tcW w:w="2045" w:type="dxa"/>
            <w:vAlign w:val="bottom"/>
          </w:tcPr>
          <w:p w14:paraId="0F770CF1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32000,0</w:t>
            </w:r>
          </w:p>
        </w:tc>
      </w:tr>
      <w:tr w:rsidR="00F24137" w:rsidRPr="00F24137" w14:paraId="62DC0E45" w14:textId="77777777" w:rsidTr="00F24137">
        <w:trPr>
          <w:jc w:val="center"/>
        </w:trPr>
        <w:tc>
          <w:tcPr>
            <w:tcW w:w="1841" w:type="dxa"/>
            <w:vAlign w:val="bottom"/>
          </w:tcPr>
          <w:p w14:paraId="362D0256" w14:textId="77777777" w:rsidR="00F24137" w:rsidRPr="00F24137" w:rsidRDefault="00F24137" w:rsidP="00F2413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2023 г</w:t>
            </w:r>
          </w:p>
        </w:tc>
        <w:tc>
          <w:tcPr>
            <w:tcW w:w="1841" w:type="dxa"/>
            <w:vAlign w:val="bottom"/>
          </w:tcPr>
          <w:p w14:paraId="77BF7FC5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21940,6606</w:t>
            </w:r>
          </w:p>
        </w:tc>
        <w:tc>
          <w:tcPr>
            <w:tcW w:w="2732" w:type="dxa"/>
            <w:vAlign w:val="center"/>
          </w:tcPr>
          <w:p w14:paraId="0895A34D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11040,6606</w:t>
            </w:r>
          </w:p>
        </w:tc>
        <w:tc>
          <w:tcPr>
            <w:tcW w:w="2045" w:type="dxa"/>
            <w:vAlign w:val="bottom"/>
          </w:tcPr>
          <w:p w14:paraId="6FA688D4" w14:textId="77777777" w:rsidR="00F24137" w:rsidRPr="00F24137" w:rsidRDefault="00F24137" w:rsidP="00F24137">
            <w:pPr>
              <w:rPr>
                <w:sz w:val="24"/>
                <w:szCs w:val="24"/>
              </w:rPr>
            </w:pPr>
            <w:r w:rsidRPr="00F24137">
              <w:rPr>
                <w:sz w:val="24"/>
                <w:szCs w:val="24"/>
              </w:rPr>
              <w:t>10900,0</w:t>
            </w:r>
          </w:p>
        </w:tc>
      </w:tr>
      <w:tr w:rsidR="00447980" w:rsidRPr="00F24137" w14:paraId="48C19019" w14:textId="77777777" w:rsidTr="003E151C">
        <w:trPr>
          <w:jc w:val="center"/>
        </w:trPr>
        <w:tc>
          <w:tcPr>
            <w:tcW w:w="1841" w:type="dxa"/>
            <w:vAlign w:val="bottom"/>
          </w:tcPr>
          <w:p w14:paraId="2F1C6494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lastRenderedPageBreak/>
              <w:t>2024 г</w:t>
            </w:r>
          </w:p>
        </w:tc>
        <w:tc>
          <w:tcPr>
            <w:tcW w:w="1841" w:type="dxa"/>
            <w:vAlign w:val="bottom"/>
          </w:tcPr>
          <w:p w14:paraId="6F4B50BD" w14:textId="77777777" w:rsidR="00447980" w:rsidRDefault="00447980" w:rsidP="00447980">
            <w:pPr>
              <w:pStyle w:val="Default"/>
            </w:pPr>
            <w:r>
              <w:t>38103,933</w:t>
            </w:r>
          </w:p>
        </w:tc>
        <w:tc>
          <w:tcPr>
            <w:tcW w:w="2732" w:type="dxa"/>
            <w:vAlign w:val="center"/>
          </w:tcPr>
          <w:p w14:paraId="37654DBC" w14:textId="77777777" w:rsidR="00447980" w:rsidRDefault="00447980" w:rsidP="00447980">
            <w:pPr>
              <w:pStyle w:val="Default"/>
            </w:pPr>
            <w:r>
              <w:t>4103,933</w:t>
            </w:r>
          </w:p>
        </w:tc>
        <w:tc>
          <w:tcPr>
            <w:tcW w:w="2045" w:type="dxa"/>
            <w:vAlign w:val="bottom"/>
          </w:tcPr>
          <w:p w14:paraId="4463EE80" w14:textId="77777777" w:rsidR="00447980" w:rsidRDefault="00447980" w:rsidP="00447980">
            <w:pPr>
              <w:pStyle w:val="Default"/>
            </w:pPr>
            <w:r>
              <w:t>34000,0</w:t>
            </w:r>
          </w:p>
        </w:tc>
      </w:tr>
      <w:tr w:rsidR="00447980" w:rsidRPr="00F24137" w14:paraId="4E13C060" w14:textId="77777777" w:rsidTr="003E151C">
        <w:trPr>
          <w:jc w:val="center"/>
        </w:trPr>
        <w:tc>
          <w:tcPr>
            <w:tcW w:w="1841" w:type="dxa"/>
            <w:vAlign w:val="bottom"/>
          </w:tcPr>
          <w:p w14:paraId="44C1E2A1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2025 г</w:t>
            </w:r>
          </w:p>
        </w:tc>
        <w:tc>
          <w:tcPr>
            <w:tcW w:w="1841" w:type="dxa"/>
            <w:vAlign w:val="bottom"/>
          </w:tcPr>
          <w:p w14:paraId="5D200245" w14:textId="77777777" w:rsidR="00447980" w:rsidRDefault="00FF31AC" w:rsidP="00B9602B">
            <w:pPr>
              <w:pStyle w:val="Default"/>
            </w:pPr>
            <w:r>
              <w:t>3509</w:t>
            </w:r>
            <w:r w:rsidR="00B9602B">
              <w:t>3</w:t>
            </w:r>
            <w:r>
              <w:t>,</w:t>
            </w:r>
            <w:r w:rsidR="00B9602B">
              <w:t>198</w:t>
            </w:r>
          </w:p>
        </w:tc>
        <w:tc>
          <w:tcPr>
            <w:tcW w:w="2732" w:type="dxa"/>
            <w:vAlign w:val="center"/>
          </w:tcPr>
          <w:p w14:paraId="3003EB5B" w14:textId="77777777" w:rsidR="00447980" w:rsidRPr="00832A19" w:rsidRDefault="00832A19" w:rsidP="00447980">
            <w:pPr>
              <w:pStyle w:val="Default"/>
              <w:rPr>
                <w:lang w:val="en-US"/>
              </w:rPr>
            </w:pPr>
            <w:r w:rsidRPr="004B173B">
              <w:t>93,198</w:t>
            </w:r>
          </w:p>
        </w:tc>
        <w:tc>
          <w:tcPr>
            <w:tcW w:w="2045" w:type="dxa"/>
            <w:vAlign w:val="bottom"/>
          </w:tcPr>
          <w:p w14:paraId="2168D72E" w14:textId="77777777" w:rsidR="00447980" w:rsidRDefault="00447980" w:rsidP="00447980">
            <w:pPr>
              <w:pStyle w:val="Default"/>
            </w:pPr>
            <w:r>
              <w:t>35000,0</w:t>
            </w:r>
          </w:p>
        </w:tc>
      </w:tr>
      <w:tr w:rsidR="00447980" w:rsidRPr="00F24137" w14:paraId="5E1E180D" w14:textId="77777777" w:rsidTr="003E151C">
        <w:trPr>
          <w:jc w:val="center"/>
        </w:trPr>
        <w:tc>
          <w:tcPr>
            <w:tcW w:w="1841" w:type="dxa"/>
            <w:vAlign w:val="bottom"/>
          </w:tcPr>
          <w:p w14:paraId="66C7F359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2026 г</w:t>
            </w:r>
          </w:p>
        </w:tc>
        <w:tc>
          <w:tcPr>
            <w:tcW w:w="1841" w:type="dxa"/>
            <w:vAlign w:val="bottom"/>
          </w:tcPr>
          <w:p w14:paraId="1FCF7A52" w14:textId="77777777" w:rsidR="00447980" w:rsidRPr="006F0B62" w:rsidRDefault="00447980" w:rsidP="00447980">
            <w:pPr>
              <w:pStyle w:val="Default"/>
            </w:pPr>
            <w:r w:rsidRPr="006F0B62">
              <w:t>35000,</w:t>
            </w:r>
            <w:r w:rsidR="00A23D42" w:rsidRPr="006F0B62">
              <w:t>80421</w:t>
            </w:r>
          </w:p>
        </w:tc>
        <w:tc>
          <w:tcPr>
            <w:tcW w:w="2732" w:type="dxa"/>
            <w:vAlign w:val="center"/>
          </w:tcPr>
          <w:p w14:paraId="75945F39" w14:textId="77777777" w:rsidR="005353A1" w:rsidRPr="006F0B62" w:rsidRDefault="00447980" w:rsidP="00447980">
            <w:pPr>
              <w:pStyle w:val="Default"/>
            </w:pPr>
            <w:r w:rsidRPr="006F0B62">
              <w:t>0,</w:t>
            </w:r>
            <w:r w:rsidR="005353A1" w:rsidRPr="006F0B62">
              <w:t>80421</w:t>
            </w:r>
          </w:p>
        </w:tc>
        <w:tc>
          <w:tcPr>
            <w:tcW w:w="2045" w:type="dxa"/>
            <w:vAlign w:val="bottom"/>
          </w:tcPr>
          <w:p w14:paraId="5815F9D4" w14:textId="77777777" w:rsidR="00447980" w:rsidRDefault="00447980" w:rsidP="00447980">
            <w:pPr>
              <w:pStyle w:val="Default"/>
            </w:pPr>
            <w:r>
              <w:t>35000,0</w:t>
            </w:r>
          </w:p>
        </w:tc>
      </w:tr>
      <w:tr w:rsidR="00447980" w:rsidRPr="00F24137" w14:paraId="0601CD84" w14:textId="77777777" w:rsidTr="003E151C">
        <w:trPr>
          <w:jc w:val="center"/>
        </w:trPr>
        <w:tc>
          <w:tcPr>
            <w:tcW w:w="1841" w:type="dxa"/>
            <w:vAlign w:val="bottom"/>
          </w:tcPr>
          <w:p w14:paraId="438D82FD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2027 г</w:t>
            </w:r>
          </w:p>
        </w:tc>
        <w:tc>
          <w:tcPr>
            <w:tcW w:w="1841" w:type="dxa"/>
            <w:vAlign w:val="bottom"/>
          </w:tcPr>
          <w:p w14:paraId="26E6FCB4" w14:textId="77777777" w:rsidR="00447980" w:rsidRPr="006F0B62" w:rsidRDefault="00447980" w:rsidP="00447980">
            <w:pPr>
              <w:pStyle w:val="Default"/>
            </w:pPr>
            <w:r w:rsidRPr="006F0B62">
              <w:t>35000,0</w:t>
            </w:r>
          </w:p>
        </w:tc>
        <w:tc>
          <w:tcPr>
            <w:tcW w:w="2732" w:type="dxa"/>
            <w:vAlign w:val="center"/>
          </w:tcPr>
          <w:p w14:paraId="0679423C" w14:textId="77777777" w:rsidR="00447980" w:rsidRPr="006F0B62" w:rsidRDefault="00447980" w:rsidP="00447980">
            <w:pPr>
              <w:pStyle w:val="Default"/>
            </w:pPr>
            <w:r w:rsidRPr="006F0B62">
              <w:t>0,0</w:t>
            </w:r>
          </w:p>
        </w:tc>
        <w:tc>
          <w:tcPr>
            <w:tcW w:w="2045" w:type="dxa"/>
            <w:vAlign w:val="bottom"/>
          </w:tcPr>
          <w:p w14:paraId="74EEBE27" w14:textId="77777777" w:rsidR="00447980" w:rsidRDefault="00447980" w:rsidP="00447980">
            <w:pPr>
              <w:pStyle w:val="Default"/>
            </w:pPr>
            <w:r>
              <w:t>35000,0</w:t>
            </w:r>
          </w:p>
        </w:tc>
      </w:tr>
      <w:tr w:rsidR="00447980" w:rsidRPr="00F24137" w14:paraId="7B5777BD" w14:textId="77777777" w:rsidTr="003E151C">
        <w:trPr>
          <w:jc w:val="center"/>
        </w:trPr>
        <w:tc>
          <w:tcPr>
            <w:tcW w:w="1841" w:type="dxa"/>
            <w:vAlign w:val="bottom"/>
          </w:tcPr>
          <w:p w14:paraId="0E35F16F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24137">
              <w:rPr>
                <w:sz w:val="24"/>
                <w:szCs w:val="24"/>
              </w:rPr>
              <w:t>2028 г</w:t>
            </w:r>
          </w:p>
        </w:tc>
        <w:tc>
          <w:tcPr>
            <w:tcW w:w="1841" w:type="dxa"/>
            <w:vAlign w:val="bottom"/>
          </w:tcPr>
          <w:p w14:paraId="467BF6CE" w14:textId="77777777" w:rsidR="00447980" w:rsidRPr="006F0B62" w:rsidRDefault="00447980" w:rsidP="00447980">
            <w:pPr>
              <w:pStyle w:val="Default"/>
            </w:pPr>
            <w:r w:rsidRPr="006F0B62">
              <w:t>35000,0</w:t>
            </w:r>
          </w:p>
        </w:tc>
        <w:tc>
          <w:tcPr>
            <w:tcW w:w="2732" w:type="dxa"/>
            <w:vAlign w:val="center"/>
          </w:tcPr>
          <w:p w14:paraId="1CB8219E" w14:textId="77777777" w:rsidR="00447980" w:rsidRDefault="00447980" w:rsidP="00447980">
            <w:pPr>
              <w:pStyle w:val="Default"/>
            </w:pPr>
            <w:r>
              <w:t>0,0</w:t>
            </w:r>
          </w:p>
        </w:tc>
        <w:tc>
          <w:tcPr>
            <w:tcW w:w="2045" w:type="dxa"/>
            <w:vAlign w:val="bottom"/>
          </w:tcPr>
          <w:p w14:paraId="5EEE69A3" w14:textId="77777777" w:rsidR="00447980" w:rsidRDefault="00447980" w:rsidP="00447980">
            <w:pPr>
              <w:pStyle w:val="Default"/>
            </w:pPr>
            <w:r>
              <w:t>35000,0</w:t>
            </w:r>
          </w:p>
        </w:tc>
      </w:tr>
      <w:tr w:rsidR="00447980" w:rsidRPr="00F24137" w14:paraId="05CE4260" w14:textId="77777777" w:rsidTr="003E151C">
        <w:trPr>
          <w:trHeight w:val="695"/>
          <w:jc w:val="center"/>
        </w:trPr>
        <w:tc>
          <w:tcPr>
            <w:tcW w:w="1841" w:type="dxa"/>
            <w:vAlign w:val="bottom"/>
          </w:tcPr>
          <w:p w14:paraId="65999295" w14:textId="77777777" w:rsidR="00447980" w:rsidRPr="00F24137" w:rsidRDefault="00447980" w:rsidP="00447980">
            <w:pPr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24137">
              <w:rPr>
                <w:sz w:val="24"/>
                <w:szCs w:val="24"/>
              </w:rPr>
              <w:t>Итого 2015-2028 гг.</w:t>
            </w:r>
          </w:p>
        </w:tc>
        <w:tc>
          <w:tcPr>
            <w:tcW w:w="1841" w:type="dxa"/>
            <w:vAlign w:val="bottom"/>
          </w:tcPr>
          <w:p w14:paraId="4F9940F5" w14:textId="77777777" w:rsidR="00447980" w:rsidRPr="006F0B62" w:rsidRDefault="00FF31AC" w:rsidP="00B9602B">
            <w:pPr>
              <w:pStyle w:val="Default"/>
            </w:pPr>
            <w:bookmarkStart w:id="3" w:name="_Hlk231562993"/>
            <w:r w:rsidRPr="006F0B62">
              <w:t>4422</w:t>
            </w:r>
            <w:r w:rsidR="00A23D42" w:rsidRPr="006F0B62">
              <w:t>90</w:t>
            </w:r>
            <w:r w:rsidRPr="006F0B62">
              <w:t>,</w:t>
            </w:r>
            <w:r w:rsidR="00A23D42" w:rsidRPr="006F0B62">
              <w:t>02181</w:t>
            </w:r>
            <w:bookmarkEnd w:id="3"/>
          </w:p>
        </w:tc>
        <w:tc>
          <w:tcPr>
            <w:tcW w:w="2732" w:type="dxa"/>
            <w:vAlign w:val="center"/>
          </w:tcPr>
          <w:p w14:paraId="455DE73F" w14:textId="77777777" w:rsidR="00447980" w:rsidRDefault="00447980" w:rsidP="00447980">
            <w:pPr>
              <w:pStyle w:val="Default"/>
            </w:pPr>
          </w:p>
          <w:p w14:paraId="3E7D3979" w14:textId="77777777" w:rsidR="00447980" w:rsidRDefault="00447980" w:rsidP="00447980">
            <w:pPr>
              <w:pStyle w:val="Default"/>
            </w:pPr>
          </w:p>
          <w:p w14:paraId="6512ABC6" w14:textId="77777777" w:rsidR="00447980" w:rsidRPr="00B9602B" w:rsidRDefault="00FF31AC" w:rsidP="00B9602B">
            <w:pPr>
              <w:pStyle w:val="Default"/>
              <w:rPr>
                <w:lang w:val="en-US"/>
              </w:rPr>
            </w:pPr>
            <w:r>
              <w:t>1662</w:t>
            </w:r>
            <w:r w:rsidR="00B9602B">
              <w:t>9</w:t>
            </w:r>
            <w:r>
              <w:t>,</w:t>
            </w:r>
            <w:r w:rsidR="00B9602B">
              <w:t>2176</w:t>
            </w:r>
          </w:p>
        </w:tc>
        <w:tc>
          <w:tcPr>
            <w:tcW w:w="2045" w:type="dxa"/>
            <w:vAlign w:val="bottom"/>
          </w:tcPr>
          <w:p w14:paraId="1854BC73" w14:textId="77777777" w:rsidR="00447980" w:rsidRDefault="00447980" w:rsidP="00447980">
            <w:pPr>
              <w:pStyle w:val="Default"/>
            </w:pPr>
            <w:r>
              <w:t>425660</w:t>
            </w:r>
          </w:p>
        </w:tc>
      </w:tr>
    </w:tbl>
    <w:p w14:paraId="54D51200" w14:textId="77777777" w:rsidR="00F24137" w:rsidRPr="00F24137" w:rsidRDefault="00F24137" w:rsidP="00F24137">
      <w:pPr>
        <w:shd w:val="clear" w:color="auto" w:fill="FFFFFF" w:themeFill="background1"/>
        <w:tabs>
          <w:tab w:val="left" w:pos="28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24137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».</w:t>
      </w:r>
    </w:p>
    <w:p w14:paraId="0D205B87" w14:textId="77777777" w:rsidR="00914EE9" w:rsidRPr="00DB3FCE" w:rsidRDefault="000F5097">
      <w:pPr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 w:rsidRPr="00DB3FCE">
        <w:rPr>
          <w:rFonts w:eastAsiaTheme="minorHAnsi"/>
          <w:sz w:val="28"/>
          <w:szCs w:val="28"/>
          <w:lang w:eastAsia="en-US"/>
        </w:rPr>
        <w:t>1.</w:t>
      </w:r>
      <w:r w:rsidR="00447980">
        <w:rPr>
          <w:rFonts w:eastAsiaTheme="minorHAnsi"/>
          <w:sz w:val="28"/>
          <w:szCs w:val="28"/>
          <w:lang w:eastAsia="en-US"/>
        </w:rPr>
        <w:t>5</w:t>
      </w:r>
      <w:r w:rsidRPr="00DB3FCE">
        <w:rPr>
          <w:rFonts w:eastAsiaTheme="minorHAnsi"/>
          <w:sz w:val="28"/>
          <w:szCs w:val="28"/>
          <w:lang w:eastAsia="en-US"/>
        </w:rPr>
        <w:t>.  Строку «Ресурсное обеспечение за счет средств бюджета Красногорского района» раздела «Краткая характеристика (паспорт) подпрограммы «Создание условий для развития предпринимательства» изложить в следующей редакции:</w:t>
      </w:r>
    </w:p>
    <w:p w14:paraId="2D63EF22" w14:textId="77777777" w:rsidR="00914EE9" w:rsidRDefault="000F5097">
      <w:pPr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 w:rsidRPr="00DB3FCE">
        <w:rPr>
          <w:rFonts w:eastAsiaTheme="minorHAnsi"/>
          <w:sz w:val="28"/>
          <w:szCs w:val="28"/>
          <w:lang w:eastAsia="en-US"/>
        </w:rPr>
        <w:t xml:space="preserve">«Объем средств бюджета муниципального образования Красногорский район на реализацию подпрограммы составит </w:t>
      </w:r>
      <w:r w:rsidR="004D694C" w:rsidRPr="004D694C">
        <w:rPr>
          <w:rFonts w:eastAsiaTheme="minorHAnsi"/>
          <w:bCs/>
          <w:sz w:val="28"/>
          <w:szCs w:val="28"/>
          <w:lang w:eastAsia="en-US"/>
        </w:rPr>
        <w:t>776,012</w:t>
      </w:r>
      <w:r w:rsidR="00447980" w:rsidRPr="004D694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D694C">
        <w:rPr>
          <w:rFonts w:eastAsiaTheme="minorHAnsi"/>
          <w:bCs/>
          <w:sz w:val="28"/>
          <w:szCs w:val="28"/>
          <w:lang w:eastAsia="en-US"/>
        </w:rPr>
        <w:t>тыс. рублей</w:t>
      </w:r>
      <w:r w:rsidRPr="004D694C">
        <w:rPr>
          <w:rFonts w:eastAsiaTheme="minorHAnsi"/>
          <w:sz w:val="28"/>
          <w:szCs w:val="28"/>
          <w:lang w:eastAsia="en-US"/>
        </w:rPr>
        <w:t>, в том числе по годам реализации муниципальной программы (в тыс. руб.):</w:t>
      </w:r>
    </w:p>
    <w:p w14:paraId="6DD9C1D1" w14:textId="77777777" w:rsidR="00914EE9" w:rsidRDefault="00914EE9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f0"/>
        <w:tblW w:w="8828" w:type="dxa"/>
        <w:jc w:val="center"/>
        <w:tblLook w:val="04A0" w:firstRow="1" w:lastRow="0" w:firstColumn="1" w:lastColumn="0" w:noHBand="0" w:noVBand="1"/>
      </w:tblPr>
      <w:tblGrid>
        <w:gridCol w:w="2405"/>
        <w:gridCol w:w="1096"/>
        <w:gridCol w:w="2355"/>
        <w:gridCol w:w="2972"/>
      </w:tblGrid>
      <w:tr w:rsidR="00914EE9" w:rsidRPr="004146A3" w14:paraId="38BF2A73" w14:textId="77777777" w:rsidTr="00CF6B24">
        <w:trPr>
          <w:jc w:val="center"/>
        </w:trPr>
        <w:tc>
          <w:tcPr>
            <w:tcW w:w="2405" w:type="dxa"/>
            <w:vAlign w:val="center"/>
          </w:tcPr>
          <w:p w14:paraId="55ED604B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096" w:type="dxa"/>
            <w:vAlign w:val="center"/>
          </w:tcPr>
          <w:p w14:paraId="0E93F058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2355" w:type="dxa"/>
          </w:tcPr>
          <w:p w14:paraId="5C78244D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Бюджет МО</w:t>
            </w:r>
          </w:p>
          <w:p w14:paraId="081590FE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Красногорский район</w:t>
            </w:r>
          </w:p>
        </w:tc>
        <w:tc>
          <w:tcPr>
            <w:tcW w:w="2972" w:type="dxa"/>
          </w:tcPr>
          <w:p w14:paraId="3E680CC8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Субсидии и субвенции  из бюджета УР</w:t>
            </w:r>
          </w:p>
        </w:tc>
      </w:tr>
      <w:tr w:rsidR="00914EE9" w:rsidRPr="004146A3" w14:paraId="6044E75F" w14:textId="77777777" w:rsidTr="00CF6B24">
        <w:trPr>
          <w:jc w:val="center"/>
        </w:trPr>
        <w:tc>
          <w:tcPr>
            <w:tcW w:w="2405" w:type="dxa"/>
          </w:tcPr>
          <w:p w14:paraId="18CC56CB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2015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B7D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688,63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121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5,0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F9A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683,63</w:t>
            </w:r>
          </w:p>
        </w:tc>
      </w:tr>
      <w:tr w:rsidR="00914EE9" w:rsidRPr="004146A3" w14:paraId="3F2E52A4" w14:textId="77777777" w:rsidTr="00CF6B24">
        <w:trPr>
          <w:jc w:val="center"/>
        </w:trPr>
        <w:tc>
          <w:tcPr>
            <w:tcW w:w="2405" w:type="dxa"/>
          </w:tcPr>
          <w:p w14:paraId="4E6D0E3D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2016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51F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2,6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3BB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53D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5477505C" w14:textId="77777777" w:rsidTr="00CF6B24">
        <w:trPr>
          <w:jc w:val="center"/>
        </w:trPr>
        <w:tc>
          <w:tcPr>
            <w:tcW w:w="2405" w:type="dxa"/>
          </w:tcPr>
          <w:p w14:paraId="6F25413B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2017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49B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4,8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EA2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4,8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31F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1964FA5F" w14:textId="77777777" w:rsidTr="00CF6B24">
        <w:trPr>
          <w:jc w:val="center"/>
        </w:trPr>
        <w:tc>
          <w:tcPr>
            <w:tcW w:w="2405" w:type="dxa"/>
          </w:tcPr>
          <w:p w14:paraId="0052BC42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2018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37F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24,065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65C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24,065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A9D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3E5F7106" w14:textId="77777777" w:rsidTr="00CF6B24">
        <w:trPr>
          <w:jc w:val="center"/>
        </w:trPr>
        <w:tc>
          <w:tcPr>
            <w:tcW w:w="2405" w:type="dxa"/>
          </w:tcPr>
          <w:p w14:paraId="51E5C01D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2019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BD0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E41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879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3EA44D53" w14:textId="77777777" w:rsidTr="00CF6B24">
        <w:trPr>
          <w:jc w:val="center"/>
        </w:trPr>
        <w:tc>
          <w:tcPr>
            <w:tcW w:w="2405" w:type="dxa"/>
          </w:tcPr>
          <w:p w14:paraId="6E7FCF90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2020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C618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3,7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715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B97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7E0967A6" w14:textId="77777777" w:rsidTr="00CF6B24">
        <w:trPr>
          <w:jc w:val="center"/>
        </w:trPr>
        <w:tc>
          <w:tcPr>
            <w:tcW w:w="2405" w:type="dxa"/>
          </w:tcPr>
          <w:p w14:paraId="40375187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2021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2DC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14,8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B18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14,8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1E5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32DBCEEE" w14:textId="77777777" w:rsidTr="00CF6B24">
        <w:trPr>
          <w:jc w:val="center"/>
        </w:trPr>
        <w:tc>
          <w:tcPr>
            <w:tcW w:w="2405" w:type="dxa"/>
          </w:tcPr>
          <w:p w14:paraId="49DA3601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2022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104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953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AF1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793626B5" w14:textId="77777777" w:rsidTr="00CF6B24">
        <w:trPr>
          <w:jc w:val="center"/>
        </w:trPr>
        <w:tc>
          <w:tcPr>
            <w:tcW w:w="2405" w:type="dxa"/>
          </w:tcPr>
          <w:p w14:paraId="359E5235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2023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B9D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024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135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447980" w:rsidRPr="004146A3" w14:paraId="08014128" w14:textId="77777777" w:rsidTr="00CF6B24">
        <w:trPr>
          <w:jc w:val="center"/>
        </w:trPr>
        <w:tc>
          <w:tcPr>
            <w:tcW w:w="2405" w:type="dxa"/>
          </w:tcPr>
          <w:p w14:paraId="2D77E065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2024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593B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24C4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89E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47980" w:rsidRPr="004146A3" w14:paraId="6A1FFA10" w14:textId="77777777" w:rsidTr="00CF6B24">
        <w:trPr>
          <w:jc w:val="center"/>
        </w:trPr>
        <w:tc>
          <w:tcPr>
            <w:tcW w:w="2405" w:type="dxa"/>
          </w:tcPr>
          <w:p w14:paraId="332D4125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2025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0952" w14:textId="77777777" w:rsidR="00447980" w:rsidRDefault="004D694C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9AC" w14:textId="77777777" w:rsidR="00447980" w:rsidRDefault="004D694C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121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47980" w:rsidRPr="004146A3" w14:paraId="40E654B4" w14:textId="77777777" w:rsidTr="00CF6B24">
        <w:trPr>
          <w:jc w:val="center"/>
        </w:trPr>
        <w:tc>
          <w:tcPr>
            <w:tcW w:w="2405" w:type="dxa"/>
          </w:tcPr>
          <w:p w14:paraId="67C9382A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2026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2DE" w14:textId="77777777" w:rsidR="00447980" w:rsidRPr="006F0B62" w:rsidRDefault="002E2B1A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</w:t>
            </w:r>
            <w:r w:rsidR="00447980" w:rsidRPr="006F0B62">
              <w:rPr>
                <w:sz w:val="24"/>
                <w:szCs w:val="24"/>
              </w:rPr>
              <w:t>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4FCC" w14:textId="77777777" w:rsidR="00447980" w:rsidRPr="006F0B62" w:rsidRDefault="002E2B1A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</w:t>
            </w:r>
            <w:r w:rsidR="00447980" w:rsidRPr="006F0B62">
              <w:rPr>
                <w:sz w:val="24"/>
                <w:szCs w:val="24"/>
              </w:rPr>
              <w:t>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415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47980" w:rsidRPr="004146A3" w14:paraId="72257EF2" w14:textId="77777777" w:rsidTr="00CF6B24">
        <w:trPr>
          <w:jc w:val="center"/>
        </w:trPr>
        <w:tc>
          <w:tcPr>
            <w:tcW w:w="2405" w:type="dxa"/>
          </w:tcPr>
          <w:p w14:paraId="5F4C4698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2027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0D2" w14:textId="77777777" w:rsidR="00447980" w:rsidRPr="006F0B62" w:rsidRDefault="004D694C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579" w14:textId="77777777" w:rsidR="00447980" w:rsidRPr="006F0B62" w:rsidRDefault="004D694C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ABE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47980" w:rsidRPr="004146A3" w14:paraId="405DA2F2" w14:textId="77777777" w:rsidTr="00CF6B24">
        <w:trPr>
          <w:jc w:val="center"/>
        </w:trPr>
        <w:tc>
          <w:tcPr>
            <w:tcW w:w="2405" w:type="dxa"/>
          </w:tcPr>
          <w:p w14:paraId="23840566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2028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AB8" w14:textId="77777777" w:rsidR="00447980" w:rsidRPr="006F0B62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551" w14:textId="77777777" w:rsidR="00447980" w:rsidRPr="006F0B62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16A" w14:textId="77777777" w:rsidR="00447980" w:rsidRDefault="00447980" w:rsidP="00447980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47980" w:rsidRPr="004146A3" w14:paraId="4C4BC35F" w14:textId="77777777" w:rsidTr="00CF6B24">
        <w:trPr>
          <w:jc w:val="center"/>
        </w:trPr>
        <w:tc>
          <w:tcPr>
            <w:tcW w:w="2405" w:type="dxa"/>
          </w:tcPr>
          <w:p w14:paraId="6340E3AC" w14:textId="77777777" w:rsidR="00447980" w:rsidRPr="004146A3" w:rsidRDefault="00447980" w:rsidP="0044798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Итого 2015-2028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B72" w14:textId="77777777" w:rsidR="00447980" w:rsidRPr="006F0B62" w:rsidRDefault="004D694C" w:rsidP="00447980">
            <w:pPr>
              <w:pStyle w:val="af2"/>
              <w:jc w:val="center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77</w:t>
            </w:r>
            <w:r w:rsidR="002E2B1A" w:rsidRPr="006F0B62">
              <w:rPr>
                <w:sz w:val="24"/>
                <w:szCs w:val="24"/>
              </w:rPr>
              <w:t>4</w:t>
            </w:r>
            <w:r w:rsidRPr="006F0B62">
              <w:rPr>
                <w:sz w:val="24"/>
                <w:szCs w:val="24"/>
              </w:rPr>
              <w:t>,012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5B6" w14:textId="77777777" w:rsidR="00447980" w:rsidRPr="006F0B62" w:rsidRDefault="004D694C" w:rsidP="004D694C">
            <w:pPr>
              <w:pStyle w:val="af2"/>
              <w:rPr>
                <w:bCs/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9</w:t>
            </w:r>
            <w:r w:rsidR="002E2B1A" w:rsidRPr="006F0B62">
              <w:rPr>
                <w:sz w:val="24"/>
                <w:szCs w:val="24"/>
              </w:rPr>
              <w:t>0</w:t>
            </w:r>
            <w:r w:rsidRPr="006F0B62">
              <w:rPr>
                <w:sz w:val="24"/>
                <w:szCs w:val="24"/>
              </w:rPr>
              <w:t>,382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E407" w14:textId="77777777" w:rsidR="00447980" w:rsidRDefault="00447980" w:rsidP="004D694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683,63</w:t>
            </w:r>
          </w:p>
        </w:tc>
      </w:tr>
    </w:tbl>
    <w:p w14:paraId="119303C2" w14:textId="77777777" w:rsidR="00914EE9" w:rsidRDefault="000F5097">
      <w:pPr>
        <w:pStyle w:val="af1"/>
        <w:tabs>
          <w:tab w:val="left" w:pos="284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5003E0B3" w14:textId="77777777" w:rsidR="00914EE9" w:rsidRDefault="000F5097">
      <w:pPr>
        <w:shd w:val="clear" w:color="auto" w:fill="FFFFFF" w:themeFill="background1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>
        <w:rPr>
          <w:rFonts w:eastAsiaTheme="minorHAnsi"/>
          <w:bCs/>
          <w:sz w:val="28"/>
          <w:szCs w:val="28"/>
          <w:lang w:eastAsia="en-US"/>
        </w:rPr>
        <w:t xml:space="preserve">Абзац шестой раздела 2.9. подпрограммы </w:t>
      </w:r>
      <w:r>
        <w:rPr>
          <w:rFonts w:eastAsiaTheme="minorHAnsi"/>
          <w:sz w:val="28"/>
          <w:szCs w:val="28"/>
          <w:lang w:eastAsia="en-US"/>
        </w:rPr>
        <w:t xml:space="preserve">«Создание условий для развития предпринимательства» </w:t>
      </w:r>
      <w:r>
        <w:rPr>
          <w:rFonts w:eastAsiaTheme="minorHAnsi"/>
          <w:bCs/>
          <w:sz w:val="28"/>
          <w:szCs w:val="28"/>
          <w:lang w:eastAsia="en-US"/>
        </w:rPr>
        <w:t>изложить в следующей редакции:</w:t>
      </w:r>
    </w:p>
    <w:p w14:paraId="3FD007D9" w14:textId="77777777" w:rsidR="00914EE9" w:rsidRDefault="000F5097">
      <w:pPr>
        <w:shd w:val="clear" w:color="auto" w:fill="FFFFFF" w:themeFill="background1"/>
        <w:ind w:firstLineChars="214" w:firstLine="59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 xml:space="preserve">Общий объем финансирования мероприятий подпрограммы за 2015-2028 годы за счет средств бюджета муниципального образования Красногорский район составляет </w:t>
      </w:r>
      <w:r w:rsidR="004D694C" w:rsidRPr="004D694C">
        <w:rPr>
          <w:sz w:val="28"/>
          <w:szCs w:val="28"/>
        </w:rPr>
        <w:t>776,012</w:t>
      </w:r>
      <w:r w:rsidR="004D694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рублей. Сведения о ресурсном обеспечении подпрограммы за счет средств бюджета</w:t>
      </w:r>
      <w:r>
        <w:rPr>
          <w:sz w:val="28"/>
          <w:szCs w:val="28"/>
        </w:rPr>
        <w:t xml:space="preserve"> муниципального образования Красногорский район по годам реализации муниципальной программы приведены в таблице:</w:t>
      </w:r>
    </w:p>
    <w:p w14:paraId="2AC9DAFD" w14:textId="77777777" w:rsidR="00914EE9" w:rsidRDefault="00914EE9">
      <w:pPr>
        <w:shd w:val="clear" w:color="auto" w:fill="FFFFFF" w:themeFill="background1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0"/>
        <w:tblW w:w="8725" w:type="dxa"/>
        <w:jc w:val="center"/>
        <w:tblLook w:val="04A0" w:firstRow="1" w:lastRow="0" w:firstColumn="1" w:lastColumn="0" w:noHBand="0" w:noVBand="1"/>
      </w:tblPr>
      <w:tblGrid>
        <w:gridCol w:w="2405"/>
        <w:gridCol w:w="1249"/>
        <w:gridCol w:w="2127"/>
        <w:gridCol w:w="2944"/>
      </w:tblGrid>
      <w:tr w:rsidR="00914EE9" w:rsidRPr="004146A3" w14:paraId="21DF7BC5" w14:textId="77777777" w:rsidTr="00CF6B24">
        <w:trPr>
          <w:jc w:val="center"/>
        </w:trPr>
        <w:tc>
          <w:tcPr>
            <w:tcW w:w="2405" w:type="dxa"/>
            <w:vAlign w:val="center"/>
          </w:tcPr>
          <w:p w14:paraId="1CE2D682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249" w:type="dxa"/>
            <w:vAlign w:val="center"/>
          </w:tcPr>
          <w:p w14:paraId="454BEE5A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2127" w:type="dxa"/>
          </w:tcPr>
          <w:p w14:paraId="0D03C439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Бюджет МО</w:t>
            </w:r>
          </w:p>
          <w:p w14:paraId="648B63CB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Красногорский район</w:t>
            </w:r>
          </w:p>
        </w:tc>
        <w:tc>
          <w:tcPr>
            <w:tcW w:w="2944" w:type="dxa"/>
          </w:tcPr>
          <w:p w14:paraId="52805F93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rFonts w:eastAsiaTheme="minorHAnsi"/>
                <w:sz w:val="26"/>
                <w:szCs w:val="26"/>
                <w:lang w:eastAsia="en-US"/>
              </w:rPr>
              <w:t>Субсидии и субвенции  из бюджета УР</w:t>
            </w:r>
          </w:p>
        </w:tc>
      </w:tr>
      <w:tr w:rsidR="00914EE9" w:rsidRPr="004146A3" w14:paraId="745B5B06" w14:textId="77777777" w:rsidTr="00CF6B24">
        <w:trPr>
          <w:jc w:val="center"/>
        </w:trPr>
        <w:tc>
          <w:tcPr>
            <w:tcW w:w="2405" w:type="dxa"/>
          </w:tcPr>
          <w:p w14:paraId="159C0797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2015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939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688,63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07C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5,0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12E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683,63</w:t>
            </w:r>
          </w:p>
        </w:tc>
      </w:tr>
      <w:tr w:rsidR="00914EE9" w:rsidRPr="004146A3" w14:paraId="2AC82871" w14:textId="77777777" w:rsidTr="00CF6B24">
        <w:trPr>
          <w:jc w:val="center"/>
        </w:trPr>
        <w:tc>
          <w:tcPr>
            <w:tcW w:w="2405" w:type="dxa"/>
          </w:tcPr>
          <w:p w14:paraId="6FBFE2CC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2016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26C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DBE1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2,6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2DFE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568C5829" w14:textId="77777777" w:rsidTr="00CF6B24">
        <w:trPr>
          <w:jc w:val="center"/>
        </w:trPr>
        <w:tc>
          <w:tcPr>
            <w:tcW w:w="2405" w:type="dxa"/>
          </w:tcPr>
          <w:p w14:paraId="5BC42F3F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lastRenderedPageBreak/>
              <w:t>2017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692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AFC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4,8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504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114E726B" w14:textId="77777777" w:rsidTr="00CF6B24">
        <w:trPr>
          <w:jc w:val="center"/>
        </w:trPr>
        <w:tc>
          <w:tcPr>
            <w:tcW w:w="2405" w:type="dxa"/>
          </w:tcPr>
          <w:p w14:paraId="611EEF17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2018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928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24,065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E1A3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24,065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8AA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3151B649" w14:textId="77777777" w:rsidTr="00CF6B24">
        <w:trPr>
          <w:jc w:val="center"/>
        </w:trPr>
        <w:tc>
          <w:tcPr>
            <w:tcW w:w="2405" w:type="dxa"/>
          </w:tcPr>
          <w:p w14:paraId="0988327D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2019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10E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009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430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27D4D0F7" w14:textId="77777777" w:rsidTr="00CF6B24">
        <w:trPr>
          <w:jc w:val="center"/>
        </w:trPr>
        <w:tc>
          <w:tcPr>
            <w:tcW w:w="2405" w:type="dxa"/>
          </w:tcPr>
          <w:p w14:paraId="26CAE7FC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2020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3BD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3,7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D7A8" w14:textId="77777777" w:rsidR="00914EE9" w:rsidRPr="004146A3" w:rsidRDefault="000F5097">
            <w:pPr>
              <w:pStyle w:val="af2"/>
              <w:jc w:val="both"/>
              <w:rPr>
                <w:bCs/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3,7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462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22D44B18" w14:textId="77777777" w:rsidTr="00CF6B24">
        <w:trPr>
          <w:jc w:val="center"/>
        </w:trPr>
        <w:tc>
          <w:tcPr>
            <w:tcW w:w="2405" w:type="dxa"/>
          </w:tcPr>
          <w:p w14:paraId="2A6153A5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2021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B874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14,8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057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14,8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95E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2EC9975E" w14:textId="77777777" w:rsidTr="00CF6B24">
        <w:trPr>
          <w:jc w:val="center"/>
        </w:trPr>
        <w:tc>
          <w:tcPr>
            <w:tcW w:w="2405" w:type="dxa"/>
          </w:tcPr>
          <w:p w14:paraId="45519995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2022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601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C23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10,0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A81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914EE9" w:rsidRPr="004146A3" w14:paraId="5FB52EBC" w14:textId="77777777" w:rsidTr="00CF6B24">
        <w:trPr>
          <w:jc w:val="center"/>
        </w:trPr>
        <w:tc>
          <w:tcPr>
            <w:tcW w:w="2405" w:type="dxa"/>
          </w:tcPr>
          <w:p w14:paraId="06C0B869" w14:textId="77777777" w:rsidR="00914EE9" w:rsidRPr="004146A3" w:rsidRDefault="000F509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2023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DA8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1A3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842" w14:textId="77777777" w:rsidR="00914EE9" w:rsidRPr="004146A3" w:rsidRDefault="000F5097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CF6B24" w:rsidRPr="004146A3" w14:paraId="01789450" w14:textId="77777777" w:rsidTr="00CF6B24">
        <w:trPr>
          <w:jc w:val="center"/>
        </w:trPr>
        <w:tc>
          <w:tcPr>
            <w:tcW w:w="2405" w:type="dxa"/>
          </w:tcPr>
          <w:p w14:paraId="44CEDC6E" w14:textId="77777777" w:rsidR="00CF6B24" w:rsidRPr="004146A3" w:rsidRDefault="00CF6B24" w:rsidP="00CF6B24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2024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44A6" w14:textId="77777777" w:rsidR="00CF6B24" w:rsidRDefault="00CF6B24" w:rsidP="00CF6B24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23B" w14:textId="77777777" w:rsidR="00CF6B24" w:rsidRDefault="00CF6B24" w:rsidP="00CF6B24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7AC" w14:textId="77777777" w:rsidR="00CF6B24" w:rsidRPr="004146A3" w:rsidRDefault="00CF6B24" w:rsidP="00CF6B24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4D694C" w:rsidRPr="004146A3" w14:paraId="0D0ED790" w14:textId="77777777" w:rsidTr="00CF6B24">
        <w:trPr>
          <w:jc w:val="center"/>
        </w:trPr>
        <w:tc>
          <w:tcPr>
            <w:tcW w:w="2405" w:type="dxa"/>
          </w:tcPr>
          <w:p w14:paraId="09DE7A3D" w14:textId="77777777" w:rsidR="004D694C" w:rsidRPr="004146A3" w:rsidRDefault="004D694C" w:rsidP="004D69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2025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19FA" w14:textId="77777777" w:rsidR="004D694C" w:rsidRDefault="004D694C" w:rsidP="004D694C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A6B" w14:textId="77777777" w:rsidR="004D694C" w:rsidRDefault="004D694C" w:rsidP="004D694C">
            <w:pPr>
              <w:pStyle w:val="af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DE4" w14:textId="77777777" w:rsidR="004D694C" w:rsidRPr="004146A3" w:rsidRDefault="004D694C" w:rsidP="004D694C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CF6B24" w:rsidRPr="004146A3" w14:paraId="5D0E6FF6" w14:textId="77777777" w:rsidTr="00CF6B24">
        <w:trPr>
          <w:jc w:val="center"/>
        </w:trPr>
        <w:tc>
          <w:tcPr>
            <w:tcW w:w="2405" w:type="dxa"/>
          </w:tcPr>
          <w:p w14:paraId="0D7059BA" w14:textId="77777777" w:rsidR="00CF6B24" w:rsidRPr="004146A3" w:rsidRDefault="00CF6B24" w:rsidP="00CF6B24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2026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0B4" w14:textId="77777777" w:rsidR="00CF6B24" w:rsidRPr="006F0B62" w:rsidRDefault="002E2B1A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</w:t>
            </w:r>
            <w:r w:rsidR="00CF6B24" w:rsidRPr="006F0B62">
              <w:rPr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2B4" w14:textId="77777777" w:rsidR="00CF6B24" w:rsidRPr="006F0B62" w:rsidRDefault="002E2B1A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8</w:t>
            </w:r>
            <w:r w:rsidR="00CF6B24" w:rsidRPr="006F0B62">
              <w:rPr>
                <w:sz w:val="24"/>
                <w:szCs w:val="24"/>
              </w:rPr>
              <w:t>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103" w14:textId="77777777" w:rsidR="00CF6B24" w:rsidRPr="004146A3" w:rsidRDefault="00CF6B24" w:rsidP="00CF6B24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CF6B24" w:rsidRPr="004146A3" w14:paraId="55F0DBC8" w14:textId="77777777" w:rsidTr="00CF6B24">
        <w:trPr>
          <w:jc w:val="center"/>
        </w:trPr>
        <w:tc>
          <w:tcPr>
            <w:tcW w:w="2405" w:type="dxa"/>
          </w:tcPr>
          <w:p w14:paraId="0DEA2256" w14:textId="77777777" w:rsidR="00CF6B24" w:rsidRPr="004146A3" w:rsidRDefault="00CF6B24" w:rsidP="00CF6B24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2027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B48" w14:textId="77777777" w:rsidR="00CF6B24" w:rsidRPr="006F0B62" w:rsidRDefault="004D694C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247" w14:textId="77777777" w:rsidR="00CF6B24" w:rsidRPr="006F0B62" w:rsidRDefault="004D694C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7EC" w14:textId="77777777" w:rsidR="00CF6B24" w:rsidRPr="004146A3" w:rsidRDefault="00CF6B24" w:rsidP="00CF6B24">
            <w:pPr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CF6B24" w:rsidRPr="004146A3" w14:paraId="7593D101" w14:textId="77777777" w:rsidTr="00CF6B24">
        <w:trPr>
          <w:jc w:val="center"/>
        </w:trPr>
        <w:tc>
          <w:tcPr>
            <w:tcW w:w="2405" w:type="dxa"/>
          </w:tcPr>
          <w:p w14:paraId="142C7C06" w14:textId="77777777" w:rsidR="00CF6B24" w:rsidRPr="004146A3" w:rsidRDefault="00CF6B24" w:rsidP="00CF6B24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2028 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908" w14:textId="77777777" w:rsidR="00CF6B24" w:rsidRPr="006F0B62" w:rsidRDefault="00CF6B24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9E3" w14:textId="77777777" w:rsidR="00CF6B24" w:rsidRPr="006F0B62" w:rsidRDefault="00CF6B24" w:rsidP="00CF6B24">
            <w:pPr>
              <w:pStyle w:val="af2"/>
              <w:jc w:val="both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0,0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2DC" w14:textId="77777777" w:rsidR="00CF6B24" w:rsidRPr="004146A3" w:rsidRDefault="00CF6B24" w:rsidP="00CF6B24">
            <w:pPr>
              <w:pStyle w:val="af2"/>
              <w:jc w:val="both"/>
              <w:rPr>
                <w:sz w:val="26"/>
                <w:szCs w:val="26"/>
              </w:rPr>
            </w:pPr>
            <w:r w:rsidRPr="004146A3">
              <w:rPr>
                <w:sz w:val="26"/>
                <w:szCs w:val="26"/>
              </w:rPr>
              <w:t>0,0</w:t>
            </w:r>
          </w:p>
        </w:tc>
      </w:tr>
      <w:tr w:rsidR="004D694C" w:rsidRPr="004146A3" w14:paraId="0E5317FC" w14:textId="77777777" w:rsidTr="00CF6B24">
        <w:trPr>
          <w:jc w:val="center"/>
        </w:trPr>
        <w:tc>
          <w:tcPr>
            <w:tcW w:w="2405" w:type="dxa"/>
          </w:tcPr>
          <w:p w14:paraId="42C60076" w14:textId="77777777" w:rsidR="004D694C" w:rsidRPr="004146A3" w:rsidRDefault="004D694C" w:rsidP="004D69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146A3">
              <w:rPr>
                <w:sz w:val="26"/>
                <w:szCs w:val="26"/>
              </w:rPr>
              <w:t>Итого 2015-2028 гг.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453" w14:textId="77777777" w:rsidR="004D694C" w:rsidRPr="006F0B62" w:rsidRDefault="004D694C" w:rsidP="004D694C">
            <w:pPr>
              <w:pStyle w:val="af2"/>
              <w:jc w:val="center"/>
              <w:rPr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77</w:t>
            </w:r>
            <w:r w:rsidR="002E2B1A" w:rsidRPr="006F0B62">
              <w:rPr>
                <w:sz w:val="24"/>
                <w:szCs w:val="24"/>
              </w:rPr>
              <w:t>4,</w:t>
            </w:r>
            <w:r w:rsidRPr="006F0B62">
              <w:rPr>
                <w:sz w:val="24"/>
                <w:szCs w:val="24"/>
              </w:rPr>
              <w:t>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C9B" w14:textId="77777777" w:rsidR="004D694C" w:rsidRPr="006F0B62" w:rsidRDefault="004D694C" w:rsidP="004D694C">
            <w:pPr>
              <w:pStyle w:val="af2"/>
              <w:rPr>
                <w:bCs/>
                <w:sz w:val="24"/>
                <w:szCs w:val="24"/>
              </w:rPr>
            </w:pPr>
            <w:r w:rsidRPr="006F0B62">
              <w:rPr>
                <w:sz w:val="24"/>
                <w:szCs w:val="24"/>
              </w:rPr>
              <w:t>9</w:t>
            </w:r>
            <w:r w:rsidR="002E2B1A" w:rsidRPr="006F0B62">
              <w:rPr>
                <w:sz w:val="24"/>
                <w:szCs w:val="24"/>
              </w:rPr>
              <w:t>0</w:t>
            </w:r>
            <w:r w:rsidRPr="006F0B62">
              <w:rPr>
                <w:sz w:val="24"/>
                <w:szCs w:val="24"/>
              </w:rPr>
              <w:t>,382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01BB" w14:textId="77777777" w:rsidR="004D694C" w:rsidRDefault="004D694C" w:rsidP="004D694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683,63</w:t>
            </w:r>
          </w:p>
        </w:tc>
      </w:tr>
    </w:tbl>
    <w:p w14:paraId="24CBE91A" w14:textId="77777777" w:rsidR="00914EE9" w:rsidRDefault="000F5097">
      <w:pPr>
        <w:tabs>
          <w:tab w:val="left" w:pos="142"/>
        </w:tabs>
        <w:ind w:firstLine="567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».</w:t>
      </w:r>
    </w:p>
    <w:p w14:paraId="3DBA5A05" w14:textId="77777777" w:rsidR="00914EE9" w:rsidRDefault="000F5097">
      <w:pPr>
        <w:tabs>
          <w:tab w:val="left" w:pos="142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F6B24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</w:t>
      </w:r>
      <w:r>
        <w:rPr>
          <w:rFonts w:eastAsiaTheme="minorHAnsi"/>
          <w:bCs/>
          <w:sz w:val="28"/>
          <w:szCs w:val="28"/>
          <w:lang w:eastAsia="en-US"/>
        </w:rPr>
        <w:t xml:space="preserve">риложение 1 «Сведения о составе и значениях целевых показателей (индикаторов) муниципальной программы», </w:t>
      </w: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риложение 5 «Ресурсное обеспечение реализации муниципальной программы за счет средств бюджета муниципального образования Красногорский район», </w:t>
      </w:r>
      <w:r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bCs/>
          <w:sz w:val="28"/>
          <w:szCs w:val="28"/>
          <w:lang w:eastAsia="en-US"/>
        </w:rPr>
        <w:t xml:space="preserve">риложение 6 «Прогнозная (справочная) оценка ресурсного обеспечения реализации муниципальной программы за счет всех источников финансирования» к </w:t>
      </w:r>
      <w:r>
        <w:rPr>
          <w:rFonts w:eastAsiaTheme="minorHAnsi"/>
          <w:sz w:val="28"/>
          <w:szCs w:val="28"/>
          <w:lang w:eastAsia="en-US"/>
        </w:rPr>
        <w:t>муниципальной программе Красногорского района «Создание благоприятных условий для устойчивого экономического развития» на 2015-2028 годы изложить в новой редакции согласно приложению №1 к настоящему постановлению.</w:t>
      </w:r>
    </w:p>
    <w:p w14:paraId="311C47E9" w14:textId="77777777" w:rsidR="00914EE9" w:rsidRDefault="000F5097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bCs/>
          <w:sz w:val="28"/>
          <w:szCs w:val="28"/>
          <w:lang w:eastAsia="en-US"/>
        </w:rPr>
        <w:t xml:space="preserve">Разместить актуальную редакцию муниципальной </w:t>
      </w:r>
      <w:r>
        <w:rPr>
          <w:rFonts w:eastAsiaTheme="minorHAnsi"/>
          <w:sz w:val="28"/>
          <w:szCs w:val="28"/>
          <w:lang w:eastAsia="en-US"/>
        </w:rPr>
        <w:t>программы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24FF842C" w14:textId="77777777" w:rsidR="00914EE9" w:rsidRDefault="000F509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Контроль за исполнением настоящего постановления возложить на Первого заместителя главы Администрации по экономике муниципального образования «Муниципальный округ Красногорский район Удмуртской Республики» Иванову И.Н.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378"/>
      </w:tblGrid>
      <w:tr w:rsidR="000C44C3" w:rsidRPr="00E031E2" w14:paraId="659D958A" w14:textId="77777777" w:rsidTr="000F5097">
        <w:trPr>
          <w:trHeight w:val="1335"/>
        </w:trPr>
        <w:tc>
          <w:tcPr>
            <w:tcW w:w="5120" w:type="dxa"/>
          </w:tcPr>
          <w:p w14:paraId="797E4D3E" w14:textId="77777777" w:rsidR="000C44C3" w:rsidRPr="00FC3ED7" w:rsidRDefault="000C44C3" w:rsidP="000C44C3">
            <w:pPr>
              <w:jc w:val="both"/>
              <w:rPr>
                <w:sz w:val="26"/>
                <w:szCs w:val="26"/>
              </w:rPr>
            </w:pPr>
          </w:p>
          <w:p w14:paraId="7D664BBD" w14:textId="77777777" w:rsidR="00EF3427" w:rsidRPr="00EF3427" w:rsidRDefault="00EF3427" w:rsidP="00EF3427">
            <w:pPr>
              <w:jc w:val="both"/>
              <w:rPr>
                <w:sz w:val="26"/>
                <w:szCs w:val="26"/>
              </w:rPr>
            </w:pPr>
            <w:r w:rsidRPr="00EF3427">
              <w:rPr>
                <w:sz w:val="26"/>
                <w:szCs w:val="26"/>
              </w:rPr>
              <w:t xml:space="preserve">Глава муниципального образования </w:t>
            </w:r>
          </w:p>
          <w:p w14:paraId="58749A8E" w14:textId="77777777" w:rsidR="00EF3427" w:rsidRPr="00EF3427" w:rsidRDefault="00EF3427" w:rsidP="00EF3427">
            <w:pPr>
              <w:jc w:val="both"/>
              <w:rPr>
                <w:sz w:val="26"/>
                <w:szCs w:val="26"/>
              </w:rPr>
            </w:pPr>
            <w:r w:rsidRPr="00EF3427">
              <w:rPr>
                <w:sz w:val="26"/>
                <w:szCs w:val="26"/>
              </w:rPr>
              <w:t xml:space="preserve">«Муниципальный округ Красногорский </w:t>
            </w:r>
          </w:p>
          <w:p w14:paraId="0C5A0E09" w14:textId="77777777" w:rsidR="000C44C3" w:rsidRPr="00E031E2" w:rsidRDefault="00EF3427" w:rsidP="00EF3427">
            <w:pPr>
              <w:jc w:val="both"/>
              <w:rPr>
                <w:sz w:val="26"/>
                <w:szCs w:val="26"/>
              </w:rPr>
            </w:pPr>
            <w:r w:rsidRPr="00EF3427">
              <w:rPr>
                <w:sz w:val="26"/>
                <w:szCs w:val="26"/>
              </w:rPr>
              <w:t>район</w:t>
            </w:r>
            <w:r w:rsidRPr="00EF3427">
              <w:rPr>
                <w:sz w:val="26"/>
                <w:szCs w:val="26"/>
                <w:lang w:val="en-US"/>
              </w:rPr>
              <w:t xml:space="preserve"> </w:t>
            </w:r>
            <w:r w:rsidRPr="00EF3427">
              <w:rPr>
                <w:sz w:val="26"/>
                <w:szCs w:val="26"/>
              </w:rPr>
              <w:t>Удмуртской Республики»</w:t>
            </w:r>
          </w:p>
        </w:tc>
        <w:tc>
          <w:tcPr>
            <w:tcW w:w="4378" w:type="dxa"/>
          </w:tcPr>
          <w:p w14:paraId="75D91794" w14:textId="77777777" w:rsidR="000C44C3" w:rsidRPr="00E031E2" w:rsidRDefault="000C44C3" w:rsidP="000C44C3">
            <w:pPr>
              <w:jc w:val="center"/>
              <w:rPr>
                <w:sz w:val="26"/>
                <w:szCs w:val="26"/>
              </w:rPr>
            </w:pPr>
            <w:r w:rsidRPr="00E031E2">
              <w:rPr>
                <w:sz w:val="26"/>
                <w:szCs w:val="26"/>
              </w:rPr>
              <w:t xml:space="preserve">                                </w:t>
            </w:r>
          </w:p>
          <w:p w14:paraId="246A7E55" w14:textId="77777777" w:rsidR="000C44C3" w:rsidRPr="00E031E2" w:rsidRDefault="000C44C3" w:rsidP="000C44C3">
            <w:pPr>
              <w:jc w:val="right"/>
              <w:rPr>
                <w:sz w:val="26"/>
                <w:szCs w:val="26"/>
              </w:rPr>
            </w:pPr>
            <w:r w:rsidRPr="00E031E2">
              <w:rPr>
                <w:sz w:val="26"/>
                <w:szCs w:val="26"/>
              </w:rPr>
              <w:t xml:space="preserve">                                           </w:t>
            </w:r>
          </w:p>
          <w:p w14:paraId="247D3635" w14:textId="77777777" w:rsidR="000C44C3" w:rsidRPr="00E031E2" w:rsidRDefault="000C44C3" w:rsidP="000C44C3">
            <w:pPr>
              <w:jc w:val="right"/>
              <w:rPr>
                <w:sz w:val="26"/>
                <w:szCs w:val="26"/>
              </w:rPr>
            </w:pPr>
          </w:p>
          <w:p w14:paraId="729552FC" w14:textId="77777777" w:rsidR="000C44C3" w:rsidRPr="00E031E2" w:rsidRDefault="00EF3427" w:rsidP="000C44C3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Л.И.Сергеева</w:t>
            </w:r>
            <w:proofErr w:type="spellEnd"/>
          </w:p>
        </w:tc>
      </w:tr>
    </w:tbl>
    <w:p w14:paraId="697EC30B" w14:textId="77777777" w:rsidR="000C44C3" w:rsidRPr="00E031E2" w:rsidRDefault="000C44C3" w:rsidP="000F5097">
      <w:pPr>
        <w:jc w:val="both"/>
        <w:rPr>
          <w:b/>
          <w:sz w:val="22"/>
          <w:szCs w:val="22"/>
        </w:rPr>
      </w:pPr>
    </w:p>
    <w:p w14:paraId="3F0D7D20" w14:textId="77777777" w:rsidR="00914EE9" w:rsidRDefault="00914EE9">
      <w:pPr>
        <w:jc w:val="both"/>
        <w:rPr>
          <w:sz w:val="28"/>
          <w:szCs w:val="28"/>
        </w:rPr>
      </w:pPr>
    </w:p>
    <w:p w14:paraId="0385FF55" w14:textId="77777777" w:rsidR="0000283A" w:rsidRDefault="0000283A">
      <w:pPr>
        <w:jc w:val="both"/>
        <w:rPr>
          <w:sz w:val="28"/>
          <w:szCs w:val="28"/>
        </w:rPr>
      </w:pPr>
    </w:p>
    <w:p w14:paraId="46A11707" w14:textId="77777777" w:rsidR="0000283A" w:rsidRDefault="0000283A">
      <w:pPr>
        <w:jc w:val="both"/>
        <w:rPr>
          <w:sz w:val="28"/>
          <w:szCs w:val="28"/>
        </w:rPr>
      </w:pPr>
    </w:p>
    <w:p w14:paraId="2CFD3565" w14:textId="77777777" w:rsidR="0000283A" w:rsidRDefault="0000283A">
      <w:pPr>
        <w:jc w:val="both"/>
        <w:rPr>
          <w:sz w:val="28"/>
          <w:szCs w:val="28"/>
        </w:rPr>
      </w:pPr>
    </w:p>
    <w:p w14:paraId="08F632F8" w14:textId="77777777" w:rsidR="0000283A" w:rsidRDefault="0000283A">
      <w:pPr>
        <w:jc w:val="both"/>
        <w:rPr>
          <w:sz w:val="28"/>
          <w:szCs w:val="28"/>
        </w:rPr>
      </w:pPr>
    </w:p>
    <w:p w14:paraId="680E0E50" w14:textId="77777777" w:rsidR="0000283A" w:rsidRDefault="0000283A">
      <w:pPr>
        <w:jc w:val="both"/>
        <w:rPr>
          <w:sz w:val="28"/>
          <w:szCs w:val="28"/>
        </w:rPr>
      </w:pPr>
    </w:p>
    <w:p w14:paraId="7E47F211" w14:textId="77777777" w:rsidR="0000283A" w:rsidRDefault="0000283A">
      <w:pPr>
        <w:jc w:val="both"/>
        <w:rPr>
          <w:sz w:val="28"/>
          <w:szCs w:val="28"/>
        </w:rPr>
      </w:pPr>
    </w:p>
    <w:p w14:paraId="291E82AB" w14:textId="77777777" w:rsidR="0000283A" w:rsidRDefault="0000283A">
      <w:pPr>
        <w:jc w:val="both"/>
        <w:rPr>
          <w:sz w:val="28"/>
          <w:szCs w:val="28"/>
        </w:rPr>
      </w:pPr>
    </w:p>
    <w:p w14:paraId="1287A3C7" w14:textId="77777777" w:rsidR="0000283A" w:rsidRDefault="0000283A">
      <w:pPr>
        <w:jc w:val="both"/>
        <w:rPr>
          <w:sz w:val="28"/>
          <w:szCs w:val="28"/>
        </w:rPr>
      </w:pPr>
    </w:p>
    <w:p w14:paraId="78A2D1F8" w14:textId="77777777" w:rsidR="00EF3427" w:rsidRDefault="00EF3427">
      <w:pPr>
        <w:jc w:val="both"/>
        <w:rPr>
          <w:sz w:val="28"/>
          <w:szCs w:val="28"/>
        </w:rPr>
      </w:pPr>
    </w:p>
    <w:p w14:paraId="195E1EA4" w14:textId="77777777" w:rsidR="00EF3427" w:rsidRDefault="00EF3427">
      <w:pPr>
        <w:jc w:val="both"/>
        <w:rPr>
          <w:sz w:val="28"/>
          <w:szCs w:val="28"/>
        </w:rPr>
      </w:pPr>
    </w:p>
    <w:p w14:paraId="4ACA43AF" w14:textId="77777777" w:rsidR="00EF3427" w:rsidRDefault="00EF3427">
      <w:pPr>
        <w:jc w:val="both"/>
        <w:rPr>
          <w:sz w:val="28"/>
          <w:szCs w:val="28"/>
        </w:rPr>
      </w:pPr>
    </w:p>
    <w:p w14:paraId="4C935CB3" w14:textId="77777777" w:rsidR="00914EE9" w:rsidRDefault="000F5097">
      <w:pPr>
        <w:jc w:val="both"/>
        <w:rPr>
          <w:sz w:val="16"/>
          <w:szCs w:val="16"/>
        </w:rPr>
      </w:pPr>
      <w:proofErr w:type="spellStart"/>
      <w:r w:rsidRPr="006F0B62">
        <w:rPr>
          <w:sz w:val="16"/>
          <w:szCs w:val="16"/>
        </w:rPr>
        <w:t>С</w:t>
      </w:r>
      <w:r w:rsidR="002E2B1A" w:rsidRPr="006F0B62">
        <w:rPr>
          <w:sz w:val="16"/>
          <w:szCs w:val="16"/>
        </w:rPr>
        <w:t>акерина</w:t>
      </w:r>
      <w:proofErr w:type="spellEnd"/>
      <w:r w:rsidRPr="006F0B62">
        <w:rPr>
          <w:sz w:val="16"/>
          <w:szCs w:val="16"/>
        </w:rPr>
        <w:t xml:space="preserve"> М.</w:t>
      </w:r>
      <w:r w:rsidR="002E2B1A" w:rsidRPr="006F0B62">
        <w:rPr>
          <w:sz w:val="16"/>
          <w:szCs w:val="16"/>
        </w:rPr>
        <w:t>В</w:t>
      </w:r>
      <w:r w:rsidRPr="006F0B62">
        <w:rPr>
          <w:sz w:val="16"/>
          <w:szCs w:val="16"/>
        </w:rPr>
        <w:t>. (34164) 2</w:t>
      </w:r>
      <w:r>
        <w:rPr>
          <w:sz w:val="16"/>
          <w:szCs w:val="16"/>
        </w:rPr>
        <w:t xml:space="preserve">-19-32 </w:t>
      </w:r>
    </w:p>
    <w:sectPr w:rsidR="00914EE9">
      <w:pgSz w:w="11906" w:h="16838"/>
      <w:pgMar w:top="567" w:right="567" w:bottom="567" w:left="1134" w:header="708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C59"/>
    <w:multiLevelType w:val="multilevel"/>
    <w:tmpl w:val="17C51C59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9180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3"/>
    <w:rsid w:val="0000283A"/>
    <w:rsid w:val="000254A9"/>
    <w:rsid w:val="000256A3"/>
    <w:rsid w:val="0002676F"/>
    <w:rsid w:val="00043AD7"/>
    <w:rsid w:val="000523C6"/>
    <w:rsid w:val="00072E81"/>
    <w:rsid w:val="00082AA3"/>
    <w:rsid w:val="00086A06"/>
    <w:rsid w:val="000877EF"/>
    <w:rsid w:val="0009782B"/>
    <w:rsid w:val="000C168C"/>
    <w:rsid w:val="000C3F31"/>
    <w:rsid w:val="000C44C3"/>
    <w:rsid w:val="000D176E"/>
    <w:rsid w:val="000E0CF9"/>
    <w:rsid w:val="000F5097"/>
    <w:rsid w:val="00131526"/>
    <w:rsid w:val="00132C4B"/>
    <w:rsid w:val="00162873"/>
    <w:rsid w:val="001773C1"/>
    <w:rsid w:val="0017769B"/>
    <w:rsid w:val="00181107"/>
    <w:rsid w:val="00182B6B"/>
    <w:rsid w:val="00193667"/>
    <w:rsid w:val="001B357B"/>
    <w:rsid w:val="001F040C"/>
    <w:rsid w:val="00200FD0"/>
    <w:rsid w:val="00201B5F"/>
    <w:rsid w:val="002109DD"/>
    <w:rsid w:val="00235962"/>
    <w:rsid w:val="00247154"/>
    <w:rsid w:val="00262032"/>
    <w:rsid w:val="00297A9D"/>
    <w:rsid w:val="002D3D1F"/>
    <w:rsid w:val="002D4D77"/>
    <w:rsid w:val="002D7EA8"/>
    <w:rsid w:val="002E2B1A"/>
    <w:rsid w:val="002E5CC6"/>
    <w:rsid w:val="002F21A1"/>
    <w:rsid w:val="00302A3F"/>
    <w:rsid w:val="00302C4B"/>
    <w:rsid w:val="0030422B"/>
    <w:rsid w:val="00324087"/>
    <w:rsid w:val="003448D5"/>
    <w:rsid w:val="00351560"/>
    <w:rsid w:val="003765C6"/>
    <w:rsid w:val="00387D23"/>
    <w:rsid w:val="00394757"/>
    <w:rsid w:val="003B4607"/>
    <w:rsid w:val="003B6FA5"/>
    <w:rsid w:val="003E151C"/>
    <w:rsid w:val="003E4C29"/>
    <w:rsid w:val="003F52FE"/>
    <w:rsid w:val="004104B9"/>
    <w:rsid w:val="004120F5"/>
    <w:rsid w:val="004146A3"/>
    <w:rsid w:val="00436A4B"/>
    <w:rsid w:val="00447980"/>
    <w:rsid w:val="004505ED"/>
    <w:rsid w:val="004662A0"/>
    <w:rsid w:val="0049445A"/>
    <w:rsid w:val="00496DA6"/>
    <w:rsid w:val="004B173B"/>
    <w:rsid w:val="004D694C"/>
    <w:rsid w:val="004E6C1C"/>
    <w:rsid w:val="004F377F"/>
    <w:rsid w:val="00515E46"/>
    <w:rsid w:val="005214A9"/>
    <w:rsid w:val="0053162F"/>
    <w:rsid w:val="005351D4"/>
    <w:rsid w:val="005353A1"/>
    <w:rsid w:val="00543FF1"/>
    <w:rsid w:val="00575C77"/>
    <w:rsid w:val="00583651"/>
    <w:rsid w:val="005E3DA6"/>
    <w:rsid w:val="006224FD"/>
    <w:rsid w:val="0062273B"/>
    <w:rsid w:val="00642970"/>
    <w:rsid w:val="00643CE9"/>
    <w:rsid w:val="00663B36"/>
    <w:rsid w:val="00675262"/>
    <w:rsid w:val="00695487"/>
    <w:rsid w:val="00697EA1"/>
    <w:rsid w:val="006B6895"/>
    <w:rsid w:val="006E01A0"/>
    <w:rsid w:val="006E5511"/>
    <w:rsid w:val="006F0B62"/>
    <w:rsid w:val="006F60C9"/>
    <w:rsid w:val="007049CE"/>
    <w:rsid w:val="00711211"/>
    <w:rsid w:val="00732D43"/>
    <w:rsid w:val="00735625"/>
    <w:rsid w:val="00762AE9"/>
    <w:rsid w:val="00784DFF"/>
    <w:rsid w:val="0079572C"/>
    <w:rsid w:val="008301B4"/>
    <w:rsid w:val="00832A19"/>
    <w:rsid w:val="008364BA"/>
    <w:rsid w:val="008500C7"/>
    <w:rsid w:val="00850B58"/>
    <w:rsid w:val="00870648"/>
    <w:rsid w:val="008724C5"/>
    <w:rsid w:val="008901EC"/>
    <w:rsid w:val="00891C04"/>
    <w:rsid w:val="008A5BBA"/>
    <w:rsid w:val="008A64C5"/>
    <w:rsid w:val="008B3B0D"/>
    <w:rsid w:val="008E4623"/>
    <w:rsid w:val="008F16DA"/>
    <w:rsid w:val="00914EE9"/>
    <w:rsid w:val="00940373"/>
    <w:rsid w:val="00941D44"/>
    <w:rsid w:val="00970CAE"/>
    <w:rsid w:val="0097259B"/>
    <w:rsid w:val="00973C45"/>
    <w:rsid w:val="009A091A"/>
    <w:rsid w:val="009B6D9C"/>
    <w:rsid w:val="009E4E06"/>
    <w:rsid w:val="00A04DA7"/>
    <w:rsid w:val="00A1167F"/>
    <w:rsid w:val="00A14281"/>
    <w:rsid w:val="00A15045"/>
    <w:rsid w:val="00A23D42"/>
    <w:rsid w:val="00A243B6"/>
    <w:rsid w:val="00A3165A"/>
    <w:rsid w:val="00A323A6"/>
    <w:rsid w:val="00A47FF0"/>
    <w:rsid w:val="00A57D08"/>
    <w:rsid w:val="00A617AA"/>
    <w:rsid w:val="00A67884"/>
    <w:rsid w:val="00AB1749"/>
    <w:rsid w:val="00AC3643"/>
    <w:rsid w:val="00AC607D"/>
    <w:rsid w:val="00AF6001"/>
    <w:rsid w:val="00B0241E"/>
    <w:rsid w:val="00B04E6B"/>
    <w:rsid w:val="00B14544"/>
    <w:rsid w:val="00B30EEF"/>
    <w:rsid w:val="00B368A5"/>
    <w:rsid w:val="00B3703B"/>
    <w:rsid w:val="00B374CD"/>
    <w:rsid w:val="00B64375"/>
    <w:rsid w:val="00B85215"/>
    <w:rsid w:val="00B9602B"/>
    <w:rsid w:val="00BA1472"/>
    <w:rsid w:val="00BD28A1"/>
    <w:rsid w:val="00BE1386"/>
    <w:rsid w:val="00BF0A0F"/>
    <w:rsid w:val="00BF79BE"/>
    <w:rsid w:val="00C27A3F"/>
    <w:rsid w:val="00C314C9"/>
    <w:rsid w:val="00C31BA2"/>
    <w:rsid w:val="00C60A59"/>
    <w:rsid w:val="00C83E89"/>
    <w:rsid w:val="00C86CE5"/>
    <w:rsid w:val="00CB6988"/>
    <w:rsid w:val="00CC6CEF"/>
    <w:rsid w:val="00CD4FC5"/>
    <w:rsid w:val="00CF6B24"/>
    <w:rsid w:val="00D2631F"/>
    <w:rsid w:val="00D32D79"/>
    <w:rsid w:val="00D44AA9"/>
    <w:rsid w:val="00D95DC3"/>
    <w:rsid w:val="00DB2469"/>
    <w:rsid w:val="00DB3279"/>
    <w:rsid w:val="00DB3FCE"/>
    <w:rsid w:val="00DB4F02"/>
    <w:rsid w:val="00DB7A3B"/>
    <w:rsid w:val="00DD2096"/>
    <w:rsid w:val="00DF3ED8"/>
    <w:rsid w:val="00E031E2"/>
    <w:rsid w:val="00E24B7B"/>
    <w:rsid w:val="00E64ACF"/>
    <w:rsid w:val="00E667D8"/>
    <w:rsid w:val="00E94329"/>
    <w:rsid w:val="00EA24A9"/>
    <w:rsid w:val="00EB7742"/>
    <w:rsid w:val="00EB7816"/>
    <w:rsid w:val="00EC1A04"/>
    <w:rsid w:val="00EC6F23"/>
    <w:rsid w:val="00EF3427"/>
    <w:rsid w:val="00EF47B6"/>
    <w:rsid w:val="00F0577B"/>
    <w:rsid w:val="00F228A5"/>
    <w:rsid w:val="00F24137"/>
    <w:rsid w:val="00F37053"/>
    <w:rsid w:val="00F546C9"/>
    <w:rsid w:val="00F72062"/>
    <w:rsid w:val="00F72783"/>
    <w:rsid w:val="00F90902"/>
    <w:rsid w:val="00FA735B"/>
    <w:rsid w:val="00FD339B"/>
    <w:rsid w:val="00FD742F"/>
    <w:rsid w:val="00FE4D38"/>
    <w:rsid w:val="00FF31AC"/>
    <w:rsid w:val="00FF6226"/>
    <w:rsid w:val="130B62FA"/>
    <w:rsid w:val="237D0DB2"/>
    <w:rsid w:val="3E2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9A39"/>
  <w15:docId w15:val="{BFA585EC-B0C9-4271-A68A-C95FB563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qFormat/>
  </w:style>
  <w:style w:type="paragraph" w:styleId="aa">
    <w:name w:val="footnote text"/>
    <w:basedOn w:val="a"/>
    <w:link w:val="ab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f0"/>
    <w:uiPriority w:val="59"/>
    <w:rsid w:val="00F2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E0E2-1906-440E-AF72-E8FC5B42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4</cp:revision>
  <cp:lastPrinted>2026-06-09T07:49:00Z</cp:lastPrinted>
  <dcterms:created xsi:type="dcterms:W3CDTF">2026-06-09T13:27:00Z</dcterms:created>
  <dcterms:modified xsi:type="dcterms:W3CDTF">2026-06-26T12:34:00Z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8053CF40DC054FFAA189A2C6A7679A78_12</vt:lpwstr>
  </property>
</Properties>
</file>