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Pr="00B63FA1" w:rsidRDefault="009E1CBC" w:rsidP="009E1CBC">
      <w:pPr>
        <w:ind w:left="11199"/>
        <w:rPr>
          <w:sz w:val="20"/>
          <w:szCs w:val="20"/>
        </w:rPr>
      </w:pPr>
      <w:r w:rsidRPr="00B63FA1">
        <w:rPr>
          <w:sz w:val="20"/>
          <w:szCs w:val="20"/>
        </w:rPr>
        <w:t>Приложение 3</w:t>
      </w:r>
    </w:p>
    <w:p w:rsidR="009E1CBC" w:rsidRPr="00B63FA1" w:rsidRDefault="009E1CBC" w:rsidP="009E1CBC">
      <w:pPr>
        <w:autoSpaceDE w:val="0"/>
        <w:autoSpaceDN w:val="0"/>
        <w:adjustRightInd w:val="0"/>
        <w:ind w:left="11199"/>
        <w:rPr>
          <w:sz w:val="20"/>
          <w:szCs w:val="20"/>
        </w:rPr>
      </w:pPr>
      <w:r w:rsidRPr="00B63FA1">
        <w:rPr>
          <w:sz w:val="20"/>
          <w:szCs w:val="20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9E1CBC" w:rsidRDefault="009E1CBC" w:rsidP="009E1CBC">
      <w:pPr>
        <w:jc w:val="center"/>
        <w:rPr>
          <w:b/>
        </w:rPr>
      </w:pPr>
      <w:r>
        <w:rPr>
          <w:b/>
        </w:rPr>
        <w:t xml:space="preserve">Формы ежеквартальных и </w:t>
      </w:r>
      <w:proofErr w:type="gramStart"/>
      <w:r>
        <w:rPr>
          <w:b/>
        </w:rPr>
        <w:t>годового</w:t>
      </w:r>
      <w:proofErr w:type="gramEnd"/>
      <w:r>
        <w:rPr>
          <w:b/>
        </w:rPr>
        <w:t xml:space="preserve"> отчетов о реализации муниципальной программы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tbl>
      <w:tblPr>
        <w:tblW w:w="154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1985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  <w:gridCol w:w="980"/>
      </w:tblGrid>
      <w:tr w:rsidR="009E1CBC" w:rsidTr="003C0EF6">
        <w:trPr>
          <w:gridAfter w:val="1"/>
          <w:wAfter w:w="980" w:type="dxa"/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3C0EF6">
        <w:trPr>
          <w:gridAfter w:val="1"/>
          <w:wAfter w:w="980" w:type="dxa"/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3C0EF6">
        <w:trPr>
          <w:gridAfter w:val="1"/>
          <w:wAfter w:w="980" w:type="dxa"/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3C0EF6">
        <w:trPr>
          <w:gridAfter w:val="1"/>
          <w:wAfter w:w="980" w:type="dxa"/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503FD5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73359">
              <w:rPr>
                <w:color w:val="000000"/>
                <w:sz w:val="18"/>
                <w:szCs w:val="18"/>
                <w:highlight w:val="yellow"/>
              </w:rPr>
              <w:t>67,927</w:t>
            </w:r>
          </w:p>
          <w:p w:rsidR="00573359" w:rsidRDefault="00573359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472,9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503FD5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67,927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503FD5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73359">
              <w:rPr>
                <w:color w:val="000000"/>
                <w:sz w:val="18"/>
                <w:szCs w:val="18"/>
                <w:highlight w:val="yellow"/>
              </w:rPr>
              <w:t>67,927</w:t>
            </w:r>
          </w:p>
          <w:p w:rsidR="00573359" w:rsidRDefault="00573359" w:rsidP="00C628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460,8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C628E0" w:rsidP="00C628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C628E0" w:rsidP="00C628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03FD5" w:rsidTr="003C0EF6">
        <w:trPr>
          <w:gridAfter w:val="1"/>
          <w:wAfter w:w="980" w:type="dxa"/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D5" w:rsidRDefault="00503F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D5" w:rsidRDefault="00503F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D5" w:rsidRDefault="00503F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D5" w:rsidRDefault="00503F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FD5" w:rsidRDefault="00503FD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D5" w:rsidRDefault="00503FD5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D5" w:rsidRDefault="00503FD5" w:rsidP="000355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D5" w:rsidRDefault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D5" w:rsidRDefault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D5" w:rsidRDefault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FD5" w:rsidRDefault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FD5" w:rsidRDefault="00503FD5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FD5" w:rsidRDefault="00503FD5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FD5" w:rsidRDefault="00503FD5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3FD5" w:rsidRDefault="00503FD5" w:rsidP="00C628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03FD5" w:rsidRDefault="00503FD5" w:rsidP="00C628E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03FD5" w:rsidTr="003C0EF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03FD5" w:rsidRPr="000B29B7" w:rsidRDefault="00503FD5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03FD5" w:rsidRPr="000B29B7" w:rsidRDefault="00503FD5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03FD5" w:rsidRPr="000B29B7" w:rsidRDefault="00503FD5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03FD5" w:rsidRPr="00EB0AD4" w:rsidRDefault="00503FD5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03FD5" w:rsidRPr="00EB0AD4" w:rsidRDefault="00503FD5" w:rsidP="000355F7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Энергосбережение и повышение энергетической эффективности в МО "Красногорский район"</w:t>
            </w:r>
            <w:r w:rsidRPr="00EB0AD4">
              <w:rPr>
                <w:sz w:val="18"/>
                <w:szCs w:val="18"/>
              </w:rPr>
              <w:br/>
            </w:r>
            <w:r w:rsidR="001464C1">
              <w:rPr>
                <w:sz w:val="18"/>
                <w:szCs w:val="18"/>
              </w:rPr>
              <w:t>Удмуртской Республики (2015-2020</w:t>
            </w:r>
            <w:r w:rsidRPr="00EB0AD4">
              <w:rPr>
                <w:sz w:val="18"/>
                <w:szCs w:val="18"/>
              </w:rPr>
              <w:t xml:space="preserve"> годы)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03FD5" w:rsidRPr="00EB0AD4" w:rsidRDefault="00503FD5" w:rsidP="000355F7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3FD5" w:rsidRPr="000B29B7" w:rsidRDefault="00503FD5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03FD5" w:rsidRPr="000B29B7" w:rsidRDefault="00503FD5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03FD5" w:rsidRPr="000B29B7" w:rsidRDefault="00503FD5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03FD5" w:rsidRPr="000B29B7" w:rsidRDefault="00503FD5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3FD5" w:rsidRPr="000B29B7" w:rsidRDefault="00503FD5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3FD5" w:rsidRDefault="00503FD5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3FD5" w:rsidRDefault="00503FD5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3FD5" w:rsidRDefault="00503FD5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03FD5" w:rsidRDefault="00503FD5" w:rsidP="00E1088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3FD5" w:rsidRDefault="00503FD5" w:rsidP="00E1088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0" w:type="dxa"/>
            <w:vAlign w:val="center"/>
          </w:tcPr>
          <w:p w:rsidR="00503FD5" w:rsidRPr="000B29B7" w:rsidRDefault="00503FD5" w:rsidP="000355F7">
            <w:pPr>
              <w:jc w:val="right"/>
              <w:rPr>
                <w:sz w:val="18"/>
                <w:szCs w:val="18"/>
              </w:rPr>
            </w:pPr>
          </w:p>
        </w:tc>
      </w:tr>
      <w:tr w:rsidR="003C0EF6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</w:t>
            </w:r>
            <w:proofErr w:type="spellEnd"/>
            <w:r w:rsidR="003C0EF6">
              <w:rPr>
                <w:sz w:val="20"/>
              </w:rPr>
              <w:t>-</w:t>
            </w:r>
            <w:r>
              <w:rPr>
                <w:sz w:val="20"/>
              </w:rPr>
              <w:t>менеджмента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116E11" w:rsidRDefault="005475B8" w:rsidP="003C0EF6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энергоэффективности предприятий, оказывающих услуги теплоснабжения, водоснабжения и водоотведения на территории </w:t>
            </w:r>
            <w:r>
              <w:rPr>
                <w:sz w:val="20"/>
              </w:rPr>
              <w:lastRenderedPageBreak/>
              <w:t>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организаций, финансируемых из бюджетов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Проведение обучения специалистов органов местного самоуправления, организаций с участием  муниципальных образований, а также других организаций в области энергосбережения и повышения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</w:t>
            </w:r>
            <w:r w:rsidR="00BE1F54">
              <w:rPr>
                <w:sz w:val="20"/>
              </w:rPr>
              <w:t xml:space="preserve"> (или) </w:t>
            </w:r>
            <w:r>
              <w:rPr>
                <w:sz w:val="20"/>
              </w:rPr>
              <w:t xml:space="preserve">ежегодная актуализация схемы теплоснабжения </w:t>
            </w:r>
            <w:r>
              <w:rPr>
                <w:sz w:val="20"/>
              </w:rPr>
              <w:lastRenderedPageBreak/>
              <w:t>муниципального образования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3C0EF6" w:rsidP="00C801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3C0EF6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8011C">
              <w:rPr>
                <w:color w:val="000000"/>
                <w:sz w:val="18"/>
                <w:szCs w:val="18"/>
              </w:rPr>
              <w:t>,0</w:t>
            </w:r>
            <w:r w:rsidR="005475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3C0EF6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8011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3C0EF6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5475B8" w:rsidRDefault="003C0EF6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C0EF6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0EF6" w:rsidRDefault="003C0EF6">
            <w:pPr>
              <w:rPr>
                <w:sz w:val="20"/>
              </w:rPr>
            </w:pPr>
            <w:r>
              <w:rPr>
                <w:sz w:val="20"/>
              </w:rPr>
              <w:t>Разработка и  (или) ежегодная актуализация схем водоснабжения и водоотведения муниципального образования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0EF6" w:rsidRPr="00EB0AD4" w:rsidRDefault="003C0EF6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RP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</w:t>
            </w:r>
            <w:r>
              <w:rPr>
                <w:bCs/>
                <w:sz w:val="20"/>
              </w:rPr>
              <w:t>организации выявления</w:t>
            </w:r>
            <w:r>
              <w:rPr>
                <w:sz w:val="20"/>
              </w:rPr>
              <w:t xml:space="preserve"> бесхозяйных объектов недвижимого имущества, используемых для передачи энергетических ресурсо</w:t>
            </w:r>
            <w:r w:rsidR="00C8011C">
              <w:rPr>
                <w:sz w:val="20"/>
              </w:rPr>
              <w:t xml:space="preserve">в (включая газоснабжение, теплоснабжения </w:t>
            </w:r>
            <w:r>
              <w:rPr>
                <w:sz w:val="20"/>
              </w:rPr>
              <w:t xml:space="preserve"> и электроснабжение, водоснабжение и водоотведения), постановки в установленном порядке на учет и признанию права муниципальной собственности на них,  а также по организации управления такими объектами с момента </w:t>
            </w:r>
            <w:r>
              <w:rPr>
                <w:sz w:val="20"/>
              </w:rPr>
              <w:lastRenderedPageBreak/>
              <w:t>их выявления, в том числе по определению источника компенсации возникающих при их эксплуатации нормативных потерь энергетических ресурсов.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503FD5" w:rsidP="003C0EF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1,275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503FD5" w:rsidP="003C0EF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1,275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503FD5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1,275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C8011C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113506" w:rsidRDefault="00C8011C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100%</w:t>
            </w:r>
          </w:p>
        </w:tc>
      </w:tr>
      <w:tr w:rsidR="003C0EF6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C8011C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по восстановлению и устройству сетей уличного освещения в поселениях муниципального образования «Красногорский район»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503FD5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66,652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503FD5" w:rsidP="003C0EF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66,652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503FD5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66,652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113506" w:rsidRDefault="00C8011C" w:rsidP="00C8011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10</w:t>
            </w:r>
            <w:r w:rsidR="005475B8" w:rsidRPr="00113506">
              <w:rPr>
                <w:b/>
                <w:color w:val="000000"/>
                <w:sz w:val="18"/>
                <w:szCs w:val="18"/>
              </w:rPr>
              <w:t>0</w:t>
            </w:r>
            <w:r w:rsidRPr="00113506"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113506" w:rsidRDefault="00C8011C" w:rsidP="005475B8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13506">
              <w:rPr>
                <w:b/>
                <w:color w:val="000000"/>
                <w:sz w:val="18"/>
                <w:szCs w:val="18"/>
              </w:rPr>
              <w:t>100%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Замена ветхих оконных блоков и </w:t>
            </w:r>
            <w:r>
              <w:rPr>
                <w:sz w:val="20"/>
              </w:rPr>
              <w:lastRenderedPageBreak/>
              <w:t>входных групп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 xml:space="preserve">Администрация </w:t>
            </w:r>
            <w:r w:rsidRPr="00EB0AD4">
              <w:rPr>
                <w:sz w:val="18"/>
                <w:szCs w:val="18"/>
              </w:rPr>
              <w:lastRenderedPageBreak/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отопления с установкой термостатических клапанов на радиаторы, гидравлическая наладка системы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системы холодного водоснабжения здания, применение экономичной водоразборной </w:t>
            </w:r>
            <w:r>
              <w:rPr>
                <w:sz w:val="20"/>
              </w:rPr>
              <w:lastRenderedPageBreak/>
              <w:t>аппаратуры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B46F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B46F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с.</w:t>
            </w:r>
            <w:r w:rsidR="00113506">
              <w:rPr>
                <w:sz w:val="20"/>
              </w:rPr>
              <w:t xml:space="preserve"> </w:t>
            </w:r>
            <w:r>
              <w:rPr>
                <w:sz w:val="20"/>
              </w:rPr>
              <w:t>Валамаз с переводом на газ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с.</w:t>
            </w:r>
            <w:r w:rsidR="00113506">
              <w:rPr>
                <w:sz w:val="20"/>
              </w:rPr>
              <w:t xml:space="preserve"> </w:t>
            </w:r>
            <w:r>
              <w:rPr>
                <w:sz w:val="20"/>
              </w:rPr>
              <w:t>Васильевское с переводом на газ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"Васильевское"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с.</w:t>
            </w:r>
            <w:r w:rsidR="00113506">
              <w:rPr>
                <w:sz w:val="20"/>
              </w:rPr>
              <w:t xml:space="preserve"> </w:t>
            </w:r>
            <w:r>
              <w:rPr>
                <w:sz w:val="20"/>
              </w:rPr>
              <w:t>Курья с переводом на газ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мероприятий на объектах </w:t>
            </w:r>
            <w:r w:rsidRPr="00A60833">
              <w:rPr>
                <w:sz w:val="20"/>
              </w:rPr>
              <w:lastRenderedPageBreak/>
              <w:t>организаций, оказывающих услуги водоснабжения и водоотведения 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 xml:space="preserve">Администрация МО "Красногорский </w:t>
            </w:r>
            <w:r w:rsidRPr="00EB0AD4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работы источников водоснабжения за счет внедрения </w:t>
            </w: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насосных агрегатов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мероприятий на объектах электросетевых организаций, оказывающих услуги по передаче </w:t>
            </w:r>
            <w:r w:rsidRPr="00A60833">
              <w:rPr>
                <w:sz w:val="20"/>
              </w:rPr>
              <w:lastRenderedPageBreak/>
              <w:t>электрической энергии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6EE7" w:rsidRDefault="00926EE7" w:rsidP="00035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Реконструкция системы уличного освещения с заменой: деревянных опор на ж/б; неизолированного провода на СИП; светильников на энергоэффективные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6EE7" w:rsidRDefault="00926EE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на объектах многоквартирного жилищного фонда МО "Красногорский район"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отопления 4 многоквартирных домов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EA39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Default="005475B8">
            <w:r w:rsidRPr="00422051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475B8" w:rsidTr="0011350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75B8" w:rsidRDefault="005475B8" w:rsidP="00EA39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Pr="00A60833" w:rsidRDefault="005475B8" w:rsidP="000355F7">
            <w:pPr>
              <w:rPr>
                <w:sz w:val="20"/>
              </w:rPr>
            </w:pPr>
            <w:proofErr w:type="gramStart"/>
            <w:r w:rsidRPr="00A60833">
              <w:rPr>
                <w:sz w:val="20"/>
              </w:rPr>
              <w:t xml:space="preserve"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</w:t>
            </w:r>
            <w:r w:rsidRPr="00A60833">
              <w:rPr>
                <w:sz w:val="20"/>
              </w:rPr>
              <w:lastRenderedPageBreak/>
              <w:t>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5B8" w:rsidRDefault="005475B8">
            <w:r w:rsidRPr="00422051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EA39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6EE7" w:rsidRDefault="00926EE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муниципальными унитарными предприятиями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6EE7" w:rsidRDefault="00926EE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Приобретение транспортных средств, используемых органами местного </w:t>
            </w:r>
            <w:r>
              <w:rPr>
                <w:sz w:val="20"/>
              </w:rPr>
              <w:lastRenderedPageBreak/>
              <w:t>самоуправления, муниципальными учреждениями и муниципальными унитарными предприятиями на использование с автономных источником электрического питания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455"/>
        <w:gridCol w:w="4793"/>
        <w:gridCol w:w="1701"/>
        <w:gridCol w:w="1850"/>
        <w:gridCol w:w="1559"/>
      </w:tblGrid>
      <w:tr w:rsidR="009E1CBC" w:rsidTr="0091655B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Tr="0091655B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A2021" w:rsidTr="005B491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 w:rsidP="000355F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60833">
              <w:t xml:space="preserve">Энергосбережение и повышение энергетической эффективности </w:t>
            </w:r>
            <w:r w:rsidRPr="00A60833">
              <w:br/>
              <w:t xml:space="preserve">в МО "Красногорский район" Удмуртской </w:t>
            </w:r>
            <w:r w:rsidR="001464C1">
              <w:t>Республики (2015-2020</w:t>
            </w:r>
            <w:r w:rsidRPr="00A60833">
              <w:t xml:space="preserve"> годы)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03FD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03FD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03FD5" w:rsidP="00503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44,88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03FD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03FD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03FD5" w:rsidP="00503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70,91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03FD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930,70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03FD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03FD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42,21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03FD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080"/>
        <w:gridCol w:w="3502"/>
        <w:gridCol w:w="1275"/>
      </w:tblGrid>
      <w:tr w:rsidR="009E1CBC" w:rsidTr="00840113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840113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EB0AD4" w:rsidRDefault="005E7EC9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EB0AD4" w:rsidRDefault="005E7EC9" w:rsidP="000355F7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Энергосбережение и повышение энергетической эффективности в МО "Красногорский район"</w:t>
            </w:r>
            <w:r w:rsidRPr="00EB0AD4">
              <w:rPr>
                <w:sz w:val="18"/>
                <w:szCs w:val="18"/>
              </w:rPr>
              <w:br/>
              <w:t>Удмуртской Республики (2015-2020 годы)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энергоменеджмента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827861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 данные о расходе энергоресурсов заносятся в информационную систему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организаций, финансируемых из бюджетов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827861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 данные о расходе энергоресурсов заносятся в информационную систему, проводятся совещания с </w:t>
            </w:r>
            <w:proofErr w:type="gramStart"/>
            <w:r>
              <w:rPr>
                <w:color w:val="000000"/>
                <w:sz w:val="18"/>
                <w:szCs w:val="18"/>
              </w:rPr>
              <w:t>ответственными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 итогам кварталов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обучения специалистов органов местного самоуправления, организаций с участием  муниципальных образований, а также других организаций в области </w:t>
            </w:r>
            <w:r>
              <w:rPr>
                <w:sz w:val="20"/>
              </w:rPr>
              <w:lastRenderedPageBreak/>
              <w:t>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0245EA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обучались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1CC0" w:rsidRDefault="00D81CC0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81CC0" w:rsidRDefault="001464C1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81CC0" w:rsidRDefault="001464C1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46347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в целом и профессиональной аудитории в частности по различным вопросам энергосбережения, о ходе и механизмах реализации политики государства в данном направлении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113" w:rsidRPr="00840113" w:rsidRDefault="00840113" w:rsidP="00D81CC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0113">
              <w:rPr>
                <w:b/>
                <w:color w:val="000000"/>
                <w:sz w:val="18"/>
                <w:szCs w:val="18"/>
              </w:rPr>
              <w:t>Заполнение следующих сегментов ГИС:</w:t>
            </w:r>
          </w:p>
          <w:p w:rsidR="00840113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Модуль «Информация об энергосбережении и повышении энергетической эффективности» (отчитываются органы местного самоуправления и бюджетные организации)</w:t>
            </w:r>
          </w:p>
          <w:p w:rsidR="00D81CC0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r w:rsidR="00D81CC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ГИС «Энергоэффективность» ПП 20 (отчитываются органы местного самоуправления)</w:t>
            </w:r>
          </w:p>
          <w:p w:rsidR="00840113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Система автоматизации процессов управления и учета энергопотребления, энергосбережения и энергоэффективности Удмуртской Республики (отчитываются органы местного самоуправления и бюджетные организации)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Разработка и  (или) ежегодная актуализация схемы теплоснабжения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7A6F1F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7A6F1F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0245EA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требовалась актуализация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Разработка и (или) ежегодная актуализация схем водоснабжения и водоотведения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0245EA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требовалась актуализация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Pr="00F667B2" w:rsidRDefault="00D81CC0" w:rsidP="009829AD">
            <w:pPr>
              <w:rPr>
                <w:sz w:val="20"/>
                <w:szCs w:val="20"/>
              </w:rPr>
            </w:pPr>
            <w:proofErr w:type="gramStart"/>
            <w:r w:rsidRPr="00F667B2">
              <w:rPr>
                <w:sz w:val="20"/>
                <w:szCs w:val="20"/>
              </w:rPr>
              <w:t xml:space="preserve">Мероприятия по организации выявления бесхозяйных объектов недвижимого имущества, используемых для передачи </w:t>
            </w:r>
            <w:r w:rsidRPr="00F667B2">
              <w:rPr>
                <w:sz w:val="20"/>
                <w:szCs w:val="20"/>
              </w:rPr>
              <w:lastRenderedPageBreak/>
              <w:t>энергетических ресурсов (включая газоснабжение, теплоснабжение, электроснабжение, водоснабжение и водоотведение), постановке в установленном порядке на учет и признанию права муниципальной собственности на них,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F667B2" w:rsidRDefault="00503FD5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  <w:r w:rsidR="00D81CC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F667B2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  <w:p w:rsidR="00D81CC0" w:rsidRPr="00F667B2" w:rsidRDefault="00503FD5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  <w:r w:rsidR="00D81CC0" w:rsidRPr="00F667B2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DA4E4A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A4E4A">
              <w:rPr>
                <w:sz w:val="18"/>
                <w:szCs w:val="18"/>
              </w:rPr>
              <w:t xml:space="preserve">Постановка на учёт бесхозяйных объектов недвижимого имущества, используемых для передачи энергетических </w:t>
            </w:r>
            <w:r w:rsidRPr="00DA4E4A">
              <w:rPr>
                <w:sz w:val="18"/>
                <w:szCs w:val="18"/>
              </w:rPr>
              <w:lastRenderedPageBreak/>
              <w:t>ресурсов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FD5" w:rsidRDefault="00D81CC0" w:rsidP="00503FD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Под</w:t>
            </w:r>
            <w:r w:rsidR="00503FD5">
              <w:rPr>
                <w:color w:val="000000"/>
                <w:sz w:val="18"/>
                <w:szCs w:val="18"/>
              </w:rPr>
              <w:t xml:space="preserve">готовлены технические планы </w:t>
            </w:r>
          </w:p>
          <w:p w:rsidR="00503FD5" w:rsidRDefault="00503FD5" w:rsidP="00503FD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16 бесхозяйных объектов </w:t>
            </w:r>
          </w:p>
          <w:p w:rsidR="00503FD5" w:rsidRDefault="00503FD5" w:rsidP="00503FD5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сетей водоснабжения</w:t>
            </w:r>
          </w:p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возникло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503FD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503FD5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проведено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Pr="00563C1E" w:rsidRDefault="00D81CC0" w:rsidP="009829AD">
            <w:pPr>
              <w:rPr>
                <w:sz w:val="20"/>
                <w:szCs w:val="20"/>
              </w:rPr>
            </w:pPr>
            <w:r w:rsidRPr="00563C1E">
              <w:rPr>
                <w:sz w:val="20"/>
                <w:szCs w:val="20"/>
              </w:rPr>
              <w:t xml:space="preserve">Реализация мероприятий по восстановлению и </w:t>
            </w:r>
            <w:r w:rsidRPr="00563C1E">
              <w:rPr>
                <w:sz w:val="20"/>
                <w:szCs w:val="20"/>
              </w:rPr>
              <w:lastRenderedPageBreak/>
              <w:t>устройству сетей уличного освещения в поселениях  муниципального образования «Красногорский район»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503FD5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  <w:r w:rsidR="00D81CC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503FD5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 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503FD5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Экономия 24</w:t>
            </w:r>
            <w:r w:rsidR="00D81CC0">
              <w:rPr>
                <w:color w:val="000000"/>
                <w:sz w:val="18"/>
                <w:szCs w:val="18"/>
              </w:rPr>
              <w:t xml:space="preserve"> тыс. кВт/час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503FD5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D81CC0">
              <w:rPr>
                <w:color w:val="000000"/>
                <w:sz w:val="18"/>
                <w:szCs w:val="18"/>
              </w:rPr>
              <w:t xml:space="preserve">аменены </w:t>
            </w:r>
            <w:r>
              <w:rPr>
                <w:color w:val="000000"/>
                <w:sz w:val="18"/>
                <w:szCs w:val="18"/>
              </w:rPr>
              <w:t>3</w:t>
            </w:r>
            <w:r w:rsidR="00D81CC0">
              <w:rPr>
                <w:color w:val="000000"/>
                <w:sz w:val="18"/>
                <w:szCs w:val="18"/>
              </w:rPr>
              <w:t xml:space="preserve">4 уличных светильника на энергосберегающие; заменено </w:t>
            </w:r>
            <w:r>
              <w:rPr>
                <w:color w:val="000000"/>
                <w:sz w:val="18"/>
                <w:szCs w:val="18"/>
              </w:rPr>
              <w:t>0,847</w:t>
            </w:r>
            <w:r w:rsidR="00D81CC0">
              <w:rPr>
                <w:color w:val="000000"/>
                <w:sz w:val="18"/>
                <w:szCs w:val="18"/>
              </w:rPr>
              <w:t xml:space="preserve"> км</w:t>
            </w:r>
            <w:proofErr w:type="gramStart"/>
            <w:r w:rsidR="00D81CC0">
              <w:rPr>
                <w:color w:val="000000"/>
                <w:sz w:val="18"/>
                <w:szCs w:val="18"/>
              </w:rPr>
              <w:t>.</w:t>
            </w:r>
            <w:proofErr w:type="gramEnd"/>
            <w:r w:rsidR="00D81CC0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D81CC0">
              <w:rPr>
                <w:color w:val="000000"/>
                <w:sz w:val="18"/>
                <w:szCs w:val="18"/>
              </w:rPr>
              <w:t>н</w:t>
            </w:r>
            <w:proofErr w:type="gramEnd"/>
            <w:r w:rsidR="00D81CC0">
              <w:rPr>
                <w:color w:val="000000"/>
                <w:sz w:val="18"/>
                <w:szCs w:val="18"/>
              </w:rPr>
              <w:t xml:space="preserve">еизолированных проводов на силовой </w:t>
            </w:r>
            <w:r w:rsidR="00D81CC0">
              <w:rPr>
                <w:color w:val="000000"/>
                <w:sz w:val="18"/>
                <w:szCs w:val="18"/>
              </w:rPr>
              <w:lastRenderedPageBreak/>
              <w:t>изолированный провод</w:t>
            </w:r>
            <w:r>
              <w:rPr>
                <w:color w:val="000000"/>
                <w:sz w:val="18"/>
                <w:szCs w:val="18"/>
              </w:rPr>
              <w:t>, заменено 5 опор линий электропередачи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E0752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планировалось на 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отопления с установкой термостатических клапанов на радиаторы, гидравлическая наладка системы отопления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Утепления крыш, фас</w:t>
            </w:r>
            <w:r w:rsidR="00827861">
              <w:rPr>
                <w:color w:val="000000"/>
                <w:sz w:val="18"/>
                <w:szCs w:val="18"/>
              </w:rPr>
              <w:t>адов не требуется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системы холодного водоснабжения здания, применение экономичной водоразборной </w:t>
            </w:r>
            <w:r>
              <w:rPr>
                <w:sz w:val="20"/>
              </w:rPr>
              <w:lastRenderedPageBreak/>
              <w:t>аппаратуры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аламаз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0245EA" w:rsidP="006B6E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</w:t>
            </w:r>
            <w:r w:rsidR="006B6EBC">
              <w:rPr>
                <w:color w:val="000000"/>
                <w:sz w:val="18"/>
                <w:szCs w:val="18"/>
              </w:rPr>
              <w:t>проложен газопровод (не используется)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асильевское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6B6E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проложен газопровод (не используется)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"Васильевское"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урья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6B6E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проложен газопровод (не используется)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водоснабжения и водоотведения 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работы источников водоснабжения за счет </w:t>
            </w:r>
            <w:r>
              <w:rPr>
                <w:sz w:val="20"/>
              </w:rPr>
              <w:lastRenderedPageBreak/>
              <w:t xml:space="preserve">внедрения </w:t>
            </w: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насосных агрегатов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отслеживалось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проведена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6B6E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Автоматическое регулирование не установлено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Проведено в счет арендной платы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Реконструкция системы уличного освещения с заменой: деревянных опор на ж/б; неизолированного провода на СИП; светильников на энергоэффективные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  <w:r w:rsidR="006B6EBC">
              <w:rPr>
                <w:color w:val="000000"/>
                <w:sz w:val="18"/>
                <w:szCs w:val="18"/>
              </w:rPr>
              <w:t xml:space="preserve"> (электросети в собственности МО отсутствуют)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lastRenderedPageBreak/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 xml:space="preserve">Отдел строительства и </w:t>
            </w:r>
            <w:r w:rsidRPr="00AB0B34">
              <w:rPr>
                <w:sz w:val="18"/>
                <w:szCs w:val="18"/>
              </w:rPr>
              <w:lastRenderedPageBreak/>
              <w:t>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9C20E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внедряли</w:t>
            </w:r>
            <w:r w:rsidR="001E0752">
              <w:rPr>
                <w:color w:val="000000"/>
                <w:sz w:val="18"/>
                <w:szCs w:val="18"/>
              </w:rPr>
              <w:t xml:space="preserve"> (нет возможности)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на объектах многоквартирного жилищного фонда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6B6E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C20E5">
              <w:rPr>
                <w:color w:val="000000"/>
                <w:sz w:val="18"/>
                <w:szCs w:val="18"/>
              </w:rPr>
              <w:t>а счет капремонта жилья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проведены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ранее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C20E5">
              <w:rPr>
                <w:color w:val="000000"/>
                <w:sz w:val="18"/>
                <w:szCs w:val="18"/>
              </w:rPr>
              <w:t>Проведены ранее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отопления 4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C20E5">
              <w:rPr>
                <w:color w:val="000000"/>
                <w:sz w:val="18"/>
                <w:szCs w:val="18"/>
              </w:rPr>
              <w:t>Нет, проводится за счет средств капремонт</w:t>
            </w:r>
            <w:r w:rsidR="006B6EBC">
              <w:rPr>
                <w:color w:val="000000"/>
                <w:sz w:val="18"/>
                <w:szCs w:val="18"/>
              </w:rPr>
              <w:t>а</w:t>
            </w:r>
            <w:r w:rsidR="009C20E5">
              <w:rPr>
                <w:color w:val="000000"/>
                <w:sz w:val="18"/>
                <w:szCs w:val="18"/>
              </w:rPr>
              <w:t xml:space="preserve"> жилья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proofErr w:type="gramStart"/>
            <w:r w:rsidRPr="00A60833">
              <w:rPr>
                <w:sz w:val="20"/>
              </w:rPr>
              <w:t xml:space="preserve"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</w:t>
            </w:r>
            <w:r w:rsidRPr="00A60833">
              <w:rPr>
                <w:sz w:val="20"/>
              </w:rPr>
              <w:lastRenderedPageBreak/>
              <w:t>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E0752">
              <w:rPr>
                <w:color w:val="000000"/>
                <w:sz w:val="18"/>
                <w:szCs w:val="18"/>
              </w:rPr>
              <w:t>Нет АЗС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 w:rsidP="000355F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муниципальными унитарными предприятиями 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C20E5"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81CC0" w:rsidRDefault="00D81CC0" w:rsidP="000355F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Приобретение транспортных средств, используемых органами местного самоуправления, муниципальными учреждениями и муниципальными </w:t>
            </w:r>
            <w:r>
              <w:rPr>
                <w:sz w:val="20"/>
              </w:rPr>
              <w:lastRenderedPageBreak/>
              <w:t>унитарными предприятиями на использование с автономных источником электрического питания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C20E5">
              <w:rPr>
                <w:color w:val="000000"/>
                <w:sz w:val="18"/>
                <w:szCs w:val="18"/>
              </w:rPr>
              <w:t>Не приобретали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C20E5">
              <w:rPr>
                <w:color w:val="000000"/>
                <w:sz w:val="18"/>
                <w:szCs w:val="18"/>
              </w:rPr>
              <w:t>Не проводили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91E74" w:rsidRDefault="00B91E74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4.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1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507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866558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866558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866558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866558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800859" w:rsidTr="00B91E74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Энергосбережение и повышение энергетической эффективности в МО "Красногорский район"</w:t>
            </w:r>
            <w:r>
              <w:rPr>
                <w:sz w:val="18"/>
                <w:szCs w:val="18"/>
                <w:lang w:eastAsia="en-US"/>
              </w:rPr>
              <w:br/>
              <w:t>Удмуртской Республики (2015-2020 годы)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DA0FAC" w:rsidRDefault="00DA0FAC" w:rsidP="009E1CBC">
      <w:r>
        <w:t>Муниципальных заданий не доведено.</w:t>
      </w:r>
    </w:p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1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3362"/>
        <w:gridCol w:w="1190"/>
        <w:gridCol w:w="1134"/>
        <w:gridCol w:w="1086"/>
        <w:gridCol w:w="899"/>
        <w:gridCol w:w="1134"/>
        <w:gridCol w:w="1276"/>
        <w:gridCol w:w="1236"/>
        <w:gridCol w:w="1740"/>
      </w:tblGrid>
      <w:tr w:rsidR="009E1CBC" w:rsidTr="00E72041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E72041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E72041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4F0EBB" w:rsidTr="004F0EBB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F0EBB" w:rsidRPr="00524698" w:rsidRDefault="004F0EBB" w:rsidP="005246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698">
              <w:rPr>
                <w:sz w:val="20"/>
                <w:szCs w:val="20"/>
              </w:rPr>
              <w:t xml:space="preserve">Энергосбережение и повышение энергетической эффективности </w:t>
            </w:r>
            <w:r w:rsidRPr="00524698">
              <w:rPr>
                <w:sz w:val="20"/>
                <w:szCs w:val="20"/>
              </w:rPr>
              <w:br/>
              <w:t xml:space="preserve">в МО "Красногорский район" </w:t>
            </w:r>
            <w:r w:rsidR="001464C1">
              <w:rPr>
                <w:sz w:val="20"/>
                <w:szCs w:val="20"/>
              </w:rPr>
              <w:t>Удмуртской Республики (2015-2020</w:t>
            </w:r>
            <w:r w:rsidRPr="00524698">
              <w:rPr>
                <w:sz w:val="20"/>
                <w:szCs w:val="20"/>
              </w:rPr>
              <w:t xml:space="preserve"> годы)</w:t>
            </w:r>
          </w:p>
        </w:tc>
      </w:tr>
      <w:tr w:rsidR="001464C1" w:rsidTr="001464C1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64C1" w:rsidRDefault="001464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C1" w:rsidRDefault="001464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64C1" w:rsidRDefault="001464C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C1" w:rsidRPr="001464C1" w:rsidRDefault="001464C1" w:rsidP="00E0138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64C1">
              <w:rPr>
                <w:b/>
                <w:sz w:val="20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</w:tr>
      <w:tr w:rsidR="00130901" w:rsidTr="00CA223F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01" w:rsidRDefault="0013090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901" w:rsidRDefault="000C3E0F" w:rsidP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9D405B" w:rsidRDefault="0013090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  <w:r w:rsidRPr="009D405B">
              <w:rPr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9D405B" w:rsidRDefault="00AA1F81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  <w:r w:rsidR="00130901">
              <w:rPr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464C1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FA33B6" w:rsidRDefault="00AA1F81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9D405B" w:rsidRDefault="00AA1F8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901" w:rsidRPr="009D405B" w:rsidRDefault="00AA1F81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0901" w:rsidRPr="009D405B" w:rsidRDefault="00130901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C47C8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876483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AA1F81" w:rsidP="00AA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573359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573359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573359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3E0F" w:rsidRPr="009D405B" w:rsidRDefault="00573359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C47C8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876483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AA1F8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57335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57335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573359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-6,07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3E0F" w:rsidRPr="009D405B" w:rsidRDefault="00AA1F8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2F0FF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1309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spacing w:line="360" w:lineRule="atLeast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A4318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</w:t>
            </w:r>
            <w:r>
              <w:rPr>
                <w:sz w:val="20"/>
              </w:rPr>
              <w:lastRenderedPageBreak/>
              <w:t>потребляемого (используемого)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0C3E0F" w:rsidP="00AA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AA1F81">
              <w:rPr>
                <w:sz w:val="20"/>
                <w:szCs w:val="20"/>
              </w:rPr>
              <w:t>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876483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AA1F8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AA1F8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3E0F" w:rsidRPr="009D405B" w:rsidRDefault="00AA1F8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87648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Pr="009D405B" w:rsidRDefault="00AA1F8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Pr="009D405B" w:rsidRDefault="00876483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Pr="009D405B" w:rsidRDefault="00AA1F8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Pr="009D405B" w:rsidRDefault="00AA1F8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3E0F" w:rsidRPr="009D405B" w:rsidRDefault="00AA1F8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901" w:rsidTr="00A9610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 w:rsidP="00212AA7">
            <w:pPr>
              <w:jc w:val="both"/>
              <w:rPr>
                <w:color w:val="000000"/>
                <w:sz w:val="16"/>
                <w:szCs w:val="16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2F0FF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Pr="00212AA7" w:rsidRDefault="00E72041" w:rsidP="00212AA7">
            <w:pPr>
              <w:jc w:val="both"/>
              <w:rPr>
                <w:sz w:val="20"/>
              </w:rPr>
            </w:pPr>
            <w:r w:rsidRPr="00212AA7">
              <w:rPr>
                <w:sz w:val="20"/>
              </w:rPr>
              <w:t>Удельный расход энергетических ресурсов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AA1F8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96246" w:rsidP="00B53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-2,61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82,77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C47C81" w:rsidRDefault="00896246" w:rsidP="00B53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-15,06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</w:t>
            </w:r>
          </w:p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544E" w:rsidRPr="003215BA" w:rsidRDefault="00BC544E" w:rsidP="00A9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76483">
              <w:rPr>
                <w:sz w:val="20"/>
                <w:szCs w:val="20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52541">
              <w:rPr>
                <w:color w:val="000000"/>
                <w:sz w:val="20"/>
                <w:szCs w:val="20"/>
              </w:rPr>
              <w:t>0,041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-24,12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876483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52541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-0,89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A1F8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2041" w:rsidRDefault="00E72041" w:rsidP="008C1928">
            <w:pPr>
              <w:jc w:val="center"/>
              <w:rPr>
                <w:sz w:val="20"/>
                <w:szCs w:val="20"/>
              </w:rPr>
            </w:pPr>
          </w:p>
          <w:p w:rsidR="00E72041" w:rsidRPr="009D405B" w:rsidRDefault="00E72041" w:rsidP="008C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</w:t>
            </w:r>
            <w:r>
              <w:rPr>
                <w:sz w:val="20"/>
              </w:rPr>
              <w:lastRenderedPageBreak/>
              <w:t>(контрактов), заключенных 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2041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2041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2041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2041" w:rsidRPr="009D405B" w:rsidRDefault="00E72041" w:rsidP="008C192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DD0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6106" w:rsidTr="00A961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0901" w:rsidRDefault="00130901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A1F8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A96106" w:rsidP="0087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F67A0">
              <w:rPr>
                <w:sz w:val="20"/>
                <w:szCs w:val="20"/>
              </w:rPr>
              <w:t>265</w:t>
            </w:r>
          </w:p>
          <w:p w:rsidR="009A5658" w:rsidRPr="009D405B" w:rsidRDefault="009A5658" w:rsidP="0087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-10,88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CA223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F67A0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AD6C5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AD6C5D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72041" w:rsidRPr="009D405B" w:rsidRDefault="00AD6C5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A1F8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F67A0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-80,60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D6C5D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Удельная величина потребления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B29FF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F67A0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C32AA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C32AA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-54,42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C32AA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153,65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B29FF" w:rsidRDefault="00F03FF2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F03FF2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C32AA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C32AA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223F" w:rsidRPr="009D405B" w:rsidRDefault="00C32AA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CA223F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8233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 w:rsidP="00823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 w:rsidP="00823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82338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 w:rsidP="008233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8233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876483" w:rsidRDefault="00AA1F81" w:rsidP="008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876483" w:rsidRDefault="00AA1F81" w:rsidP="008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1F67A0" w:rsidP="008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32AA1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32AA1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32AA1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823380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МКД с иными системами теплоснабжения природный газ не используется для отопления</w:t>
            </w:r>
          </w:p>
        </w:tc>
      </w:tr>
      <w:tr w:rsidR="00CA223F" w:rsidTr="008233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B29FF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F03FF2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32AA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32AA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-23,67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32AA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A961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23F" w:rsidRPr="00F6729C" w:rsidRDefault="00CA223F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Default="00CA223F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B57E5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1309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23F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B29FF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57335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D52541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-0,94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-44,24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-1,98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1F12A5" w:rsidP="003C7E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40E80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A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AA1F81">
              <w:rPr>
                <w:sz w:val="20"/>
                <w:szCs w:val="20"/>
              </w:rPr>
              <w:t>184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-0,854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3406B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-84,6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-15,03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-0,543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73359" w:rsidP="005733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-99,27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491D7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AA1F81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876483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-8,16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A961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Default="001F12A5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proofErr w:type="gramStart"/>
            <w:r w:rsidRPr="00F6729C">
              <w:rPr>
                <w:sz w:val="20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 w:rsidRPr="00F6729C">
              <w:rPr>
                <w:sz w:val="20"/>
              </w:rPr>
              <w:t>исжиженным</w:t>
            </w:r>
            <w:proofErr w:type="spellEnd"/>
            <w:r w:rsidRPr="00F6729C">
              <w:rPr>
                <w:sz w:val="20"/>
              </w:rPr>
              <w:t xml:space="preserve">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 xml:space="preserve">Количество транспортных средств с автономным источником </w:t>
            </w:r>
            <w:r w:rsidRPr="00F6729C">
              <w:rPr>
                <w:sz w:val="20"/>
              </w:rPr>
              <w:lastRenderedPageBreak/>
              <w:t>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9E1CBC" w:rsidRDefault="009E1CBC" w:rsidP="009E1CBC">
      <w:r>
        <w:rPr>
          <w:b/>
        </w:rPr>
        <w:lastRenderedPageBreak/>
        <w:t xml:space="preserve">Форма 6. </w:t>
      </w:r>
      <w:hyperlink r:id="rId12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</w:t>
            </w:r>
            <w:r w:rsidR="00667AE1">
              <w:rPr>
                <w:color w:val="000000"/>
                <w:sz w:val="20"/>
                <w:szCs w:val="20"/>
              </w:rPr>
              <w:t>Правительства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667AE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06.06.2016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667AE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B2981" w:rsidRDefault="00667AE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изменений по распределению субсидий из бюджета Удмуртской Республики</w:t>
            </w:r>
            <w:r w:rsidR="005B298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бюджетам муниципальных образований в Удмуртской Республике</w:t>
            </w:r>
          </w:p>
        </w:tc>
      </w:tr>
      <w:tr w:rsidR="005B2981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Default="005B298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81" w:rsidRDefault="005B298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Default="003F2406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11.11.20</w:t>
            </w:r>
            <w:r w:rsidR="00667AE1">
              <w:rPr>
                <w:color w:val="000000"/>
                <w:sz w:val="20"/>
                <w:szCs w:val="20"/>
              </w:rPr>
              <w:t>16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Default="003F2406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B2981" w:rsidRDefault="005B298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</w:t>
            </w:r>
            <w:r w:rsidR="003F2406"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 xml:space="preserve"> в </w:t>
            </w:r>
            <w:r w:rsidR="00667AE1">
              <w:rPr>
                <w:color w:val="000000"/>
                <w:sz w:val="20"/>
                <w:szCs w:val="20"/>
              </w:rPr>
              <w:t>раздел 1 «Паспорт программы», раздел «Целевые показатели (индикаторы)», приложение №1 «Сведения о составе и значениях целевых показателей (индикаторов) муниципальной программы», приложение № 2 «Перечень основных мероприятий муниципальной программы», приложение № 5 «Ресурсное обеспечение реализации муниципальной программы».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lastRenderedPageBreak/>
        <w:t>Доклад о реализации муниципальной программы (подпрограммы)</w:t>
      </w:r>
    </w:p>
    <w:p w:rsid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муниципального образования «Красногорский район» на 2015-2020 годы»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6F1F" w:rsidRPr="002254BE" w:rsidRDefault="002254BE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за 201</w:t>
      </w:r>
      <w:r w:rsidR="002B43B9">
        <w:rPr>
          <w:rFonts w:ascii="Times New Roman" w:hAnsi="Times New Roman" w:cs="Times New Roman"/>
          <w:sz w:val="26"/>
          <w:szCs w:val="26"/>
        </w:rPr>
        <w:t>8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осуществлялась за счет средств местного 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и </w:t>
      </w:r>
      <w:r w:rsidRPr="002254BE">
        <w:rPr>
          <w:rFonts w:ascii="Times New Roman" w:hAnsi="Times New Roman" w:cs="Times New Roman"/>
          <w:sz w:val="26"/>
          <w:szCs w:val="26"/>
        </w:rPr>
        <w:t>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Удмуртской Республики.</w:t>
      </w:r>
    </w:p>
    <w:p w:rsidR="007A647D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Общая сумма расходов на реализаци</w:t>
      </w:r>
      <w:r w:rsidR="002B43B9">
        <w:rPr>
          <w:rFonts w:ascii="Times New Roman" w:hAnsi="Times New Roman" w:cs="Times New Roman"/>
          <w:sz w:val="26"/>
          <w:szCs w:val="26"/>
        </w:rPr>
        <w:t>ю муниципальной программы в 2018</w:t>
      </w:r>
      <w:r w:rsidRPr="002254BE">
        <w:rPr>
          <w:rFonts w:ascii="Times New Roman" w:hAnsi="Times New Roman" w:cs="Times New Roman"/>
          <w:sz w:val="26"/>
          <w:szCs w:val="26"/>
        </w:rPr>
        <w:t xml:space="preserve"> году за счет всех источников финансирования составила </w:t>
      </w:r>
      <w:r w:rsidR="00876483">
        <w:rPr>
          <w:rFonts w:ascii="Times New Roman" w:hAnsi="Times New Roman" w:cs="Times New Roman"/>
          <w:sz w:val="26"/>
          <w:szCs w:val="26"/>
        </w:rPr>
        <w:t>460,75</w:t>
      </w:r>
      <w:r w:rsidRPr="002254BE">
        <w:rPr>
          <w:rFonts w:ascii="Times New Roman" w:hAnsi="Times New Roman" w:cs="Times New Roman"/>
          <w:sz w:val="26"/>
          <w:szCs w:val="26"/>
        </w:rPr>
        <w:t xml:space="preserve"> тыс. рублей, из них</w:t>
      </w:r>
      <w:r w:rsidR="007A647D">
        <w:rPr>
          <w:rFonts w:ascii="Times New Roman" w:hAnsi="Times New Roman" w:cs="Times New Roman"/>
          <w:sz w:val="26"/>
          <w:szCs w:val="26"/>
        </w:rPr>
        <w:t>:</w:t>
      </w:r>
    </w:p>
    <w:p w:rsidR="007A647D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 xml:space="preserve"> </w:t>
      </w:r>
      <w:r w:rsidR="00876483">
        <w:rPr>
          <w:rFonts w:ascii="Times New Roman" w:hAnsi="Times New Roman" w:cs="Times New Roman"/>
          <w:b/>
          <w:sz w:val="26"/>
          <w:szCs w:val="26"/>
        </w:rPr>
        <w:t>67,93</w:t>
      </w:r>
      <w:r w:rsidRPr="002254BE">
        <w:rPr>
          <w:rFonts w:ascii="Times New Roman" w:hAnsi="Times New Roman" w:cs="Times New Roman"/>
          <w:sz w:val="26"/>
          <w:szCs w:val="26"/>
        </w:rPr>
        <w:t xml:space="preserve"> тыс. рублей – средства бюджета муниципального образования «Красногорский район»</w:t>
      </w:r>
      <w:r w:rsidR="007A647D">
        <w:rPr>
          <w:rFonts w:ascii="Times New Roman" w:hAnsi="Times New Roman" w:cs="Times New Roman"/>
          <w:sz w:val="26"/>
          <w:szCs w:val="26"/>
        </w:rPr>
        <w:t>;</w:t>
      </w:r>
    </w:p>
    <w:p w:rsidR="007A647D" w:rsidRDefault="00876483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392,83</w:t>
      </w:r>
      <w:r w:rsidR="007A647D">
        <w:rPr>
          <w:rFonts w:ascii="Times New Roman" w:hAnsi="Times New Roman" w:cs="Times New Roman"/>
          <w:sz w:val="26"/>
          <w:szCs w:val="26"/>
        </w:rPr>
        <w:t xml:space="preserve"> </w:t>
      </w:r>
      <w:r w:rsidR="007A6F1F" w:rsidRPr="002254BE">
        <w:rPr>
          <w:rFonts w:ascii="Times New Roman" w:hAnsi="Times New Roman" w:cs="Times New Roman"/>
          <w:sz w:val="26"/>
          <w:szCs w:val="26"/>
        </w:rPr>
        <w:t>тыс</w:t>
      </w:r>
      <w:r w:rsidR="007A647D">
        <w:rPr>
          <w:rFonts w:ascii="Times New Roman" w:hAnsi="Times New Roman" w:cs="Times New Roman"/>
          <w:sz w:val="26"/>
          <w:szCs w:val="26"/>
        </w:rPr>
        <w:t xml:space="preserve">. рублей – средства </w:t>
      </w:r>
      <w:r w:rsidR="007A6F1F" w:rsidRPr="002254BE">
        <w:rPr>
          <w:rFonts w:ascii="Times New Roman" w:hAnsi="Times New Roman" w:cs="Times New Roman"/>
          <w:sz w:val="26"/>
          <w:szCs w:val="26"/>
        </w:rPr>
        <w:t>бюджета Удмуртс</w:t>
      </w:r>
      <w:r w:rsidR="007A647D">
        <w:rPr>
          <w:rFonts w:ascii="Times New Roman" w:hAnsi="Times New Roman" w:cs="Times New Roman"/>
          <w:sz w:val="26"/>
          <w:szCs w:val="26"/>
        </w:rPr>
        <w:t>кой Республики</w:t>
      </w:r>
      <w:r w:rsidR="00A95F77">
        <w:rPr>
          <w:rFonts w:ascii="Times New Roman" w:hAnsi="Times New Roman" w:cs="Times New Roman"/>
          <w:sz w:val="26"/>
          <w:szCs w:val="26"/>
        </w:rPr>
        <w:t>;</w:t>
      </w: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В структуре бюджетных средств, привлеченных на реализацию муниципальной программы на бюджет муниципального об</w:t>
      </w:r>
      <w:r w:rsidR="007A647D">
        <w:rPr>
          <w:rFonts w:ascii="Times New Roman" w:hAnsi="Times New Roman" w:cs="Times New Roman"/>
          <w:sz w:val="26"/>
          <w:szCs w:val="26"/>
        </w:rPr>
        <w:t xml:space="preserve">разования «Красногорский район», </w:t>
      </w:r>
      <w:r w:rsidRPr="002254BE">
        <w:rPr>
          <w:rFonts w:ascii="Times New Roman" w:hAnsi="Times New Roman" w:cs="Times New Roman"/>
          <w:sz w:val="26"/>
          <w:szCs w:val="26"/>
        </w:rPr>
        <w:t>бюджет Удмуртской Республики, приходится</w:t>
      </w:r>
      <w:r w:rsidR="007A647D">
        <w:rPr>
          <w:rFonts w:ascii="Times New Roman" w:hAnsi="Times New Roman" w:cs="Times New Roman"/>
          <w:sz w:val="26"/>
          <w:szCs w:val="26"/>
        </w:rPr>
        <w:t xml:space="preserve"> </w:t>
      </w:r>
      <w:r w:rsidR="00D57AAA">
        <w:rPr>
          <w:rFonts w:ascii="Times New Roman" w:hAnsi="Times New Roman" w:cs="Times New Roman"/>
          <w:sz w:val="26"/>
          <w:szCs w:val="26"/>
        </w:rPr>
        <w:t>соответственно 14,7% и 85,26</w:t>
      </w:r>
      <w:r w:rsidR="007A647D">
        <w:rPr>
          <w:rFonts w:ascii="Times New Roman" w:hAnsi="Times New Roman" w:cs="Times New Roman"/>
          <w:sz w:val="26"/>
          <w:szCs w:val="26"/>
        </w:rPr>
        <w:t>%.</w:t>
      </w:r>
    </w:p>
    <w:p w:rsidR="007A6F1F" w:rsidRPr="002254BE" w:rsidRDefault="007A647D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</w:t>
      </w:r>
      <w:r w:rsidR="002B43B9">
        <w:rPr>
          <w:rFonts w:ascii="Times New Roman" w:hAnsi="Times New Roman" w:cs="Times New Roman"/>
          <w:sz w:val="26"/>
          <w:szCs w:val="26"/>
        </w:rPr>
        <w:t>8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году в рамках муниципальной программы была запланирована реализация </w:t>
      </w:r>
      <w:r>
        <w:rPr>
          <w:rFonts w:ascii="Times New Roman" w:hAnsi="Times New Roman" w:cs="Times New Roman"/>
          <w:sz w:val="26"/>
          <w:szCs w:val="26"/>
        </w:rPr>
        <w:t>2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основных мероприятий,</w:t>
      </w:r>
      <w:r w:rsidR="0013406B">
        <w:rPr>
          <w:rFonts w:ascii="Times New Roman" w:hAnsi="Times New Roman" w:cs="Times New Roman"/>
          <w:sz w:val="26"/>
          <w:szCs w:val="26"/>
        </w:rPr>
        <w:t xml:space="preserve"> требующих финансирования,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которые выполнены в полном объеме на 100%</w:t>
      </w:r>
      <w:r w:rsidR="007A6F1F" w:rsidRPr="002254BE">
        <w:rPr>
          <w:rFonts w:ascii="Times New Roman" w:hAnsi="Times New Roman" w:cs="Times New Roman"/>
          <w:sz w:val="26"/>
          <w:szCs w:val="26"/>
        </w:rPr>
        <w:t>.</w:t>
      </w:r>
    </w:p>
    <w:p w:rsidR="00D57AAA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 xml:space="preserve">Муниципальная программа  имеет  </w:t>
      </w:r>
      <w:r w:rsidR="0013406B">
        <w:rPr>
          <w:rFonts w:ascii="Times New Roman" w:hAnsi="Times New Roman" w:cs="Times New Roman"/>
          <w:sz w:val="26"/>
          <w:szCs w:val="26"/>
        </w:rPr>
        <w:t>2</w:t>
      </w:r>
      <w:r w:rsidRPr="002254BE">
        <w:rPr>
          <w:rFonts w:ascii="Times New Roman" w:hAnsi="Times New Roman" w:cs="Times New Roman"/>
          <w:sz w:val="26"/>
          <w:szCs w:val="26"/>
        </w:rPr>
        <w:t>2 цел</w:t>
      </w:r>
      <w:r w:rsidR="00D57AAA">
        <w:rPr>
          <w:rFonts w:ascii="Times New Roman" w:hAnsi="Times New Roman" w:cs="Times New Roman"/>
          <w:sz w:val="26"/>
          <w:szCs w:val="26"/>
        </w:rPr>
        <w:t>евых показ</w:t>
      </w:r>
      <w:r w:rsidR="0013406B">
        <w:rPr>
          <w:rFonts w:ascii="Times New Roman" w:hAnsi="Times New Roman" w:cs="Times New Roman"/>
          <w:sz w:val="26"/>
          <w:szCs w:val="26"/>
        </w:rPr>
        <w:t>ателей (индикаторов), по 11</w:t>
      </w:r>
      <w:r w:rsidR="00D57AAA">
        <w:rPr>
          <w:rFonts w:ascii="Times New Roman" w:hAnsi="Times New Roman" w:cs="Times New Roman"/>
          <w:sz w:val="26"/>
          <w:szCs w:val="26"/>
        </w:rPr>
        <w:t xml:space="preserve"> достигнуты плановые значения</w:t>
      </w:r>
      <w:r w:rsidR="0013406B">
        <w:rPr>
          <w:rFonts w:ascii="Times New Roman" w:hAnsi="Times New Roman" w:cs="Times New Roman"/>
          <w:sz w:val="26"/>
          <w:szCs w:val="26"/>
        </w:rPr>
        <w:t>, по 7 показателям исполнение составило менее 80 % -</w:t>
      </w:r>
      <w:r w:rsidR="00D57AAA">
        <w:rPr>
          <w:rFonts w:ascii="Times New Roman" w:hAnsi="Times New Roman" w:cs="Times New Roman"/>
          <w:sz w:val="26"/>
          <w:szCs w:val="26"/>
        </w:rPr>
        <w:t>.</w:t>
      </w:r>
    </w:p>
    <w:p w:rsidR="007A6F1F" w:rsidRDefault="007A6F1F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AAA" w:rsidRDefault="00D57AAA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AAA" w:rsidRPr="002254BE" w:rsidRDefault="00D57AAA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Дата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876483">
        <w:rPr>
          <w:rFonts w:ascii="Times New Roman" w:hAnsi="Times New Roman" w:cs="Times New Roman"/>
          <w:sz w:val="26"/>
          <w:szCs w:val="26"/>
        </w:rPr>
        <w:t>11.03.2019</w:t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г 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                                _______________ /А.А.Гагарина</w:t>
      </w:r>
      <w:r w:rsidRPr="002254BE">
        <w:rPr>
          <w:rFonts w:ascii="Times New Roman" w:hAnsi="Times New Roman" w:cs="Times New Roman"/>
          <w:sz w:val="26"/>
          <w:szCs w:val="26"/>
        </w:rPr>
        <w:t>/</w:t>
      </w: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3A6B1F" w:rsidRDefault="003A6B1F" w:rsidP="00667AE1">
      <w:pPr>
        <w:ind w:left="5954"/>
      </w:pPr>
    </w:p>
    <w:sectPr w:rsidR="003A6B1F" w:rsidSect="0029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245EA"/>
    <w:rsid w:val="0002518A"/>
    <w:rsid w:val="000355F7"/>
    <w:rsid w:val="0005044D"/>
    <w:rsid w:val="00067089"/>
    <w:rsid w:val="00070066"/>
    <w:rsid w:val="000C3E0F"/>
    <w:rsid w:val="000F533F"/>
    <w:rsid w:val="00102BE1"/>
    <w:rsid w:val="001132DB"/>
    <w:rsid w:val="00113506"/>
    <w:rsid w:val="00130901"/>
    <w:rsid w:val="0013406B"/>
    <w:rsid w:val="0013529E"/>
    <w:rsid w:val="001464C1"/>
    <w:rsid w:val="00175B8E"/>
    <w:rsid w:val="001E0752"/>
    <w:rsid w:val="001E2C98"/>
    <w:rsid w:val="001F12A5"/>
    <w:rsid w:val="001F67A0"/>
    <w:rsid w:val="00202BC8"/>
    <w:rsid w:val="00212AA7"/>
    <w:rsid w:val="002254BE"/>
    <w:rsid w:val="00227D4F"/>
    <w:rsid w:val="002561FE"/>
    <w:rsid w:val="00294BBF"/>
    <w:rsid w:val="002B43B9"/>
    <w:rsid w:val="002E2E1E"/>
    <w:rsid w:val="002F0FF7"/>
    <w:rsid w:val="003202E2"/>
    <w:rsid w:val="003215BA"/>
    <w:rsid w:val="00326854"/>
    <w:rsid w:val="003473BC"/>
    <w:rsid w:val="003611C5"/>
    <w:rsid w:val="00384BF0"/>
    <w:rsid w:val="003A6B1F"/>
    <w:rsid w:val="003B32FE"/>
    <w:rsid w:val="003C0EF6"/>
    <w:rsid w:val="003C7EF9"/>
    <w:rsid w:val="003F2406"/>
    <w:rsid w:val="00432122"/>
    <w:rsid w:val="00463479"/>
    <w:rsid w:val="00491D70"/>
    <w:rsid w:val="004B259F"/>
    <w:rsid w:val="004E0286"/>
    <w:rsid w:val="004F0EBB"/>
    <w:rsid w:val="004F2394"/>
    <w:rsid w:val="00503FD5"/>
    <w:rsid w:val="00524698"/>
    <w:rsid w:val="00540E80"/>
    <w:rsid w:val="005475B8"/>
    <w:rsid w:val="005522EE"/>
    <w:rsid w:val="00563C1E"/>
    <w:rsid w:val="005704BD"/>
    <w:rsid w:val="00573359"/>
    <w:rsid w:val="00597FA7"/>
    <w:rsid w:val="005A2021"/>
    <w:rsid w:val="005B2981"/>
    <w:rsid w:val="005B4911"/>
    <w:rsid w:val="005E4549"/>
    <w:rsid w:val="005E7EC9"/>
    <w:rsid w:val="005F3006"/>
    <w:rsid w:val="005F5E93"/>
    <w:rsid w:val="005F7828"/>
    <w:rsid w:val="00613719"/>
    <w:rsid w:val="00630A58"/>
    <w:rsid w:val="00664104"/>
    <w:rsid w:val="00667AE1"/>
    <w:rsid w:val="00686698"/>
    <w:rsid w:val="006B12FF"/>
    <w:rsid w:val="006B6EBC"/>
    <w:rsid w:val="007937F2"/>
    <w:rsid w:val="007A647D"/>
    <w:rsid w:val="007A6F1F"/>
    <w:rsid w:val="007B6EA6"/>
    <w:rsid w:val="007B7E5C"/>
    <w:rsid w:val="007C50C6"/>
    <w:rsid w:val="007F2D8E"/>
    <w:rsid w:val="00800859"/>
    <w:rsid w:val="00823380"/>
    <w:rsid w:val="00827861"/>
    <w:rsid w:val="00840113"/>
    <w:rsid w:val="00864F24"/>
    <w:rsid w:val="00866558"/>
    <w:rsid w:val="00876483"/>
    <w:rsid w:val="008929B4"/>
    <w:rsid w:val="00896246"/>
    <w:rsid w:val="008C1928"/>
    <w:rsid w:val="008F59A9"/>
    <w:rsid w:val="0091655B"/>
    <w:rsid w:val="00926EE7"/>
    <w:rsid w:val="00956A86"/>
    <w:rsid w:val="009829AD"/>
    <w:rsid w:val="009A5658"/>
    <w:rsid w:val="009B29FF"/>
    <w:rsid w:val="009C20E5"/>
    <w:rsid w:val="009C3A2B"/>
    <w:rsid w:val="009D405B"/>
    <w:rsid w:val="009E1CBC"/>
    <w:rsid w:val="009F2BD2"/>
    <w:rsid w:val="00A43188"/>
    <w:rsid w:val="00A452DC"/>
    <w:rsid w:val="00A93523"/>
    <w:rsid w:val="00A95F77"/>
    <w:rsid w:val="00A96106"/>
    <w:rsid w:val="00AA1F81"/>
    <w:rsid w:val="00AC7173"/>
    <w:rsid w:val="00AD6C5D"/>
    <w:rsid w:val="00B36F5D"/>
    <w:rsid w:val="00B46F39"/>
    <w:rsid w:val="00B53F1F"/>
    <w:rsid w:val="00B57E55"/>
    <w:rsid w:val="00B63FA1"/>
    <w:rsid w:val="00B8516F"/>
    <w:rsid w:val="00B91E74"/>
    <w:rsid w:val="00B921F6"/>
    <w:rsid w:val="00BC0B0A"/>
    <w:rsid w:val="00BC544E"/>
    <w:rsid w:val="00BC5D8F"/>
    <w:rsid w:val="00BE1F54"/>
    <w:rsid w:val="00C14652"/>
    <w:rsid w:val="00C32AA1"/>
    <w:rsid w:val="00C47C81"/>
    <w:rsid w:val="00C628E0"/>
    <w:rsid w:val="00C713BC"/>
    <w:rsid w:val="00C8011C"/>
    <w:rsid w:val="00CA223F"/>
    <w:rsid w:val="00CC3CEF"/>
    <w:rsid w:val="00D22982"/>
    <w:rsid w:val="00D22F69"/>
    <w:rsid w:val="00D31FD1"/>
    <w:rsid w:val="00D52541"/>
    <w:rsid w:val="00D57AAA"/>
    <w:rsid w:val="00D81CC0"/>
    <w:rsid w:val="00D87C0D"/>
    <w:rsid w:val="00DA0FAC"/>
    <w:rsid w:val="00DA4E4A"/>
    <w:rsid w:val="00DC634D"/>
    <w:rsid w:val="00DD054D"/>
    <w:rsid w:val="00DD6033"/>
    <w:rsid w:val="00E0138D"/>
    <w:rsid w:val="00E1088F"/>
    <w:rsid w:val="00E4020A"/>
    <w:rsid w:val="00E45641"/>
    <w:rsid w:val="00E51711"/>
    <w:rsid w:val="00E72041"/>
    <w:rsid w:val="00EA398A"/>
    <w:rsid w:val="00EB3A27"/>
    <w:rsid w:val="00F03FF2"/>
    <w:rsid w:val="00F04106"/>
    <w:rsid w:val="00F0422C"/>
    <w:rsid w:val="00F53569"/>
    <w:rsid w:val="00F60D08"/>
    <w:rsid w:val="00F667B2"/>
    <w:rsid w:val="00F76D9E"/>
    <w:rsid w:val="00FA33B6"/>
    <w:rsid w:val="00FD7778"/>
    <w:rsid w:val="00FE76CB"/>
    <w:rsid w:val="00FE77B6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161B-50E4-438C-98F1-24FF6E90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29</Pages>
  <Words>5085</Words>
  <Characters>28987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2018-03-23T10:15:00Z</cp:lastPrinted>
  <dcterms:created xsi:type="dcterms:W3CDTF">2018-03-16T06:26:00Z</dcterms:created>
  <dcterms:modified xsi:type="dcterms:W3CDTF">2019-05-06T12:04:00Z</dcterms:modified>
</cp:coreProperties>
</file>