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543A22" w:rsidP="00F464BE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</w:t>
      </w:r>
      <w:r w:rsidR="00F464BE">
        <w:rPr>
          <w:b/>
        </w:rPr>
        <w:t xml:space="preserve">Красногорского района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F464BE" w:rsidRPr="00F464BE">
        <w:rPr>
          <w:b/>
        </w:rPr>
        <w:t>«Красногорский район» на 2018-2022 годы»</w:t>
      </w:r>
      <w:r w:rsidR="00F464BE">
        <w:rPr>
          <w:b/>
        </w:rPr>
        <w:t xml:space="preserve"> </w:t>
      </w:r>
      <w:r w:rsidR="00093AFE">
        <w:rPr>
          <w:b/>
        </w:rPr>
        <w:t>за 201</w:t>
      </w:r>
      <w:r w:rsidR="00745FEC">
        <w:rPr>
          <w:b/>
        </w:rPr>
        <w:t>8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3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27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1059"/>
      </w:tblGrid>
      <w:tr w:rsidR="008019E0" w:rsidTr="00A672F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A672F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</w:t>
            </w:r>
            <w:r w:rsidR="00102DE6">
              <w:rPr>
                <w:color w:val="000000"/>
                <w:sz w:val="18"/>
                <w:szCs w:val="18"/>
              </w:rPr>
              <w:t>8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A672F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:rsidTr="00A672FC">
        <w:trPr>
          <w:trHeight w:val="746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D" w:rsidRPr="00A43F3A" w:rsidRDefault="000970ED" w:rsidP="00A43F3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A43F3A">
              <w:rPr>
                <w:b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</w:t>
            </w:r>
          </w:p>
          <w:p w:rsidR="000970ED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A43F3A">
              <w:rPr>
                <w:b/>
                <w:color w:val="000000"/>
                <w:sz w:val="18"/>
                <w:szCs w:val="18"/>
              </w:rPr>
              <w:t>осуществляющих</w:t>
            </w:r>
            <w:proofErr w:type="gramEnd"/>
            <w:r w:rsidRPr="00A43F3A">
              <w:rPr>
                <w:b/>
                <w:color w:val="000000"/>
                <w:sz w:val="18"/>
                <w:szCs w:val="18"/>
              </w:rPr>
              <w:t xml:space="preserve"> деятельность на территории муниципального образования «Красногорский район» на 2018-2022 годы»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672F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672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A672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A672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22676E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Pr="00B12CFA" w:rsidRDefault="000970E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AF6400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0ED" w:rsidRPr="00A43F3A" w:rsidRDefault="000970ED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4A6BEC" w:rsidRDefault="000970ED" w:rsidP="004A6BEC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4A6BEC" w:rsidRDefault="000970ED" w:rsidP="004A6BEC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4A6BEC" w:rsidRDefault="000970ED" w:rsidP="004A6BEC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4A6BEC" w:rsidRDefault="000970ED" w:rsidP="004A6BEC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C73125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Pr="00AF6400" w:rsidRDefault="00C73125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2CFA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2CF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CFA" w:rsidRDefault="00B12CFA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201</w:t>
      </w:r>
      <w:r w:rsidR="00745FEC">
        <w:t>8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299"/>
        <w:gridCol w:w="977"/>
        <w:gridCol w:w="1160"/>
        <w:gridCol w:w="25"/>
        <w:gridCol w:w="941"/>
      </w:tblGrid>
      <w:tr w:rsidR="00F44D50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 w:rsidP="00745F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201</w:t>
            </w:r>
            <w:r w:rsidR="00745FEC">
              <w:rPr>
                <w:color w:val="000000"/>
                <w:sz w:val="18"/>
                <w:szCs w:val="18"/>
              </w:rPr>
              <w:t>8</w:t>
            </w:r>
            <w:r w:rsidR="00F44D50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 w:rsidP="00745F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</w:t>
            </w:r>
            <w:r w:rsidR="00745FEC">
              <w:rPr>
                <w:color w:val="000000"/>
                <w:sz w:val="18"/>
                <w:szCs w:val="18"/>
              </w:rPr>
              <w:t>8</w:t>
            </w:r>
            <w:r w:rsidR="00F44D5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 w:rsidP="00745F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</w:t>
            </w:r>
            <w:r w:rsidR="00745FEC">
              <w:rPr>
                <w:color w:val="000000"/>
                <w:sz w:val="18"/>
                <w:szCs w:val="18"/>
              </w:rPr>
              <w:t>8</w:t>
            </w:r>
            <w:r w:rsidR="00F44D5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A43F3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b/>
                <w:bCs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2018-2022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 w:rsidP="00F44D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0970E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0970ED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0970E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0970ED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0970E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0970E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44D50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34083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201</w:t>
      </w:r>
      <w:r w:rsidR="000B19C8">
        <w:t>8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E5C" w:rsidRPr="00997E5C" w:rsidRDefault="0010351E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97E5C" w:rsidRPr="00997E5C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="00997E5C" w:rsidRPr="00997E5C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10351E" w:rsidRDefault="00997E5C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9D6E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9D6E7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D6E7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Default="00175841" w:rsidP="0017584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75841">
              <w:rPr>
                <w:color w:val="000000"/>
                <w:sz w:val="18"/>
                <w:szCs w:val="18"/>
              </w:rPr>
              <w:t>Поряд</w:t>
            </w:r>
            <w:r>
              <w:rPr>
                <w:color w:val="000000"/>
                <w:sz w:val="18"/>
                <w:szCs w:val="18"/>
              </w:rPr>
              <w:t>ок</w:t>
            </w:r>
            <w:r w:rsidRPr="00175841">
              <w:rPr>
                <w:color w:val="000000"/>
                <w:sz w:val="18"/>
                <w:szCs w:val="18"/>
              </w:rPr>
              <w:t xml:space="preserve"> управления и распоряжения муниципальным имуществом, находящимся в муниципальной собственности муниципального образования «Красногорский район», утвержденного решением Совета  депутатов муниципального образования «Красногорский район» от 22.12.2011г. №16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«Красногорский район» в безвозмездное пользование или на условиях аренды в соответствии с Порядком предоставления имущества муниципального образования «Красногорский район» социально ориентированным некоммерческим организациям во владение и (или) в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23EB7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Pr="00C23EB7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2018-2022г.г.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Pr="004F4957" w:rsidRDefault="004F4957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муниципального образования «Красногорский район» от 19.12.2018 г. №790 «</w:t>
            </w:r>
            <w:r w:rsidR="00175841" w:rsidRPr="00175841">
              <w:rPr>
                <w:color w:val="000000"/>
                <w:sz w:val="18"/>
                <w:szCs w:val="18"/>
              </w:rPr>
              <w:t>О заключении договора безвозмездного пользования</w:t>
            </w:r>
            <w:r w:rsidR="00175841">
              <w:rPr>
                <w:color w:val="000000"/>
                <w:sz w:val="18"/>
                <w:szCs w:val="18"/>
              </w:rPr>
              <w:t>». Д</w:t>
            </w:r>
            <w:r>
              <w:rPr>
                <w:color w:val="000000"/>
                <w:sz w:val="18"/>
                <w:szCs w:val="18"/>
              </w:rPr>
              <w:t xml:space="preserve">оговор безвозмездного пользования от 19.12.2018 г. №24 </w:t>
            </w:r>
            <w:r w:rsidR="00175841">
              <w:rPr>
                <w:color w:val="000000"/>
                <w:sz w:val="18"/>
                <w:szCs w:val="18"/>
              </w:rPr>
              <w:t xml:space="preserve">на нежилое здание </w:t>
            </w:r>
            <w:r>
              <w:rPr>
                <w:color w:val="000000"/>
                <w:sz w:val="18"/>
                <w:szCs w:val="18"/>
              </w:rPr>
              <w:t xml:space="preserve">по адресу: Удмуртская </w:t>
            </w:r>
            <w:r w:rsidR="0017584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еспублика, Красногорский район, с. Красногорское, ул</w:t>
            </w:r>
            <w:proofErr w:type="gramStart"/>
            <w:r>
              <w:rPr>
                <w:color w:val="000000"/>
                <w:sz w:val="18"/>
                <w:szCs w:val="18"/>
              </w:rPr>
              <w:t>.Л</w:t>
            </w:r>
            <w:proofErr w:type="gramEnd"/>
            <w:r>
              <w:rPr>
                <w:color w:val="000000"/>
                <w:sz w:val="18"/>
                <w:szCs w:val="18"/>
              </w:rPr>
              <w:t>есная д.8 «А», площадь 149,5 м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EC789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EB7" w:rsidRPr="00C23EB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2018-2022г.г.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30E8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DF740B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2018 год не предусмотрены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EC789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C789C" w:rsidRPr="00EC789C">
              <w:rPr>
                <w:color w:val="000000"/>
                <w:sz w:val="18"/>
                <w:szCs w:val="18"/>
              </w:rPr>
              <w:t>Объём бюджетных ассигнований на реализацию Программы за счет средств бюджета муниципального образования «Красногорский район»</w:t>
            </w:r>
            <w:r w:rsidR="00EC789C">
              <w:rPr>
                <w:color w:val="000000"/>
                <w:sz w:val="18"/>
                <w:szCs w:val="18"/>
              </w:rPr>
              <w:t xml:space="preserve"> в 2018 г. не предусмотрено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2018-2022г.г.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830E8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26286E" w:rsidRDefault="0026286E" w:rsidP="004D6E3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Муниципальный правовой акт о поощрении активных граждан, СОНКО, благотворителей,</w:t>
            </w:r>
            <w:r w:rsidRPr="0026286E">
              <w:rPr>
                <w:color w:val="000000"/>
                <w:sz w:val="18"/>
                <w:szCs w:val="18"/>
              </w:rPr>
              <w:t xml:space="preserve"> </w:t>
            </w:r>
            <w:r w:rsidRPr="0026286E">
              <w:rPr>
                <w:color w:val="000000" w:themeColor="text1"/>
                <w:sz w:val="18"/>
                <w:szCs w:val="18"/>
              </w:rPr>
              <w:t>поддерживающих СОНКО, добившихся заметных результатов в общественной работе и благотворительности</w:t>
            </w:r>
            <w:r>
              <w:rPr>
                <w:color w:val="000000" w:themeColor="text1"/>
                <w:sz w:val="18"/>
                <w:szCs w:val="18"/>
              </w:rPr>
              <w:t xml:space="preserve"> находится в стадии разработки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2018-2022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830E8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99F" w:rsidRPr="00832D2C" w:rsidRDefault="00DF740B" w:rsidP="00700F5C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Запланированы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2019 года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700F5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 в 2018 г.</w:t>
            </w:r>
          </w:p>
        </w:tc>
      </w:tr>
      <w:tr w:rsidR="00C2359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Обобщение информации о зарегистрированных некоммерческих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организациях информационного портала Министерства юстиции РФ о НКО, осуществляющих деятельность на  территории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имущественных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C2359E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lastRenderedPageBreak/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830E8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 xml:space="preserve">Количественный анализ зарегистрированных НКО в муниципальном образовании </w:t>
            </w:r>
            <w:r w:rsidRPr="000970ED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 xml:space="preserve">йонная организация Удмуртской Республикой общественной организации «Всероссийское </w:t>
            </w:r>
            <w:r w:rsidR="004F7E26">
              <w:rPr>
                <w:color w:val="000000"/>
                <w:sz w:val="18"/>
                <w:szCs w:val="18"/>
              </w:rPr>
              <w:lastRenderedPageBreak/>
              <w:t>общество инвалидов»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3.ППО Красногорского райкома работников культуры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Оказание консультационных услуг активным гражданам, желающим создать СОНКО, по процедуре их регистрации, по заполнению </w:t>
            </w:r>
            <w:proofErr w:type="spellStart"/>
            <w:r w:rsidRPr="00C23EB7">
              <w:rPr>
                <w:color w:val="000000"/>
                <w:sz w:val="18"/>
                <w:szCs w:val="18"/>
              </w:rPr>
              <w:t>статотчета</w:t>
            </w:r>
            <w:proofErr w:type="spellEnd"/>
            <w:r w:rsidRPr="00C23EB7">
              <w:rPr>
                <w:color w:val="000000"/>
                <w:sz w:val="18"/>
                <w:szCs w:val="18"/>
              </w:rPr>
              <w:t xml:space="preserve">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Начальник отдела культуры, спорта и молодежной политики Администрации МО «Красногорский район», 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C2359E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22676E" w:rsidP="00A320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Оказываются</w:t>
            </w:r>
            <w:r w:rsidR="00175841">
              <w:rPr>
                <w:color w:val="000000"/>
                <w:sz w:val="18"/>
                <w:szCs w:val="18"/>
              </w:rPr>
              <w:t xml:space="preserve"> консультационные услуги, методическая и организационная поддержка</w:t>
            </w:r>
            <w:r w:rsidR="00DF740B">
              <w:rPr>
                <w:color w:val="000000"/>
                <w:sz w:val="18"/>
                <w:szCs w:val="18"/>
              </w:rPr>
              <w:t xml:space="preserve"> в лице начальника отдела культуры, спорта и молодежной политики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C2359E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Администрации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«Красногорский район» </w:t>
            </w:r>
            <w:proofErr w:type="gramStart"/>
            <w:r>
              <w:rPr>
                <w:color w:val="000000"/>
                <w:sz w:val="18"/>
                <w:szCs w:val="18"/>
              </w:rPr>
              <w:t>формируется и ведется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муниципальный реестр СОНКО - получателей поддержки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Обновление информации на  официальном сайте МО «Красногорский район» в разделе «Некоммерческие организации»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ED" w:rsidRDefault="005211D2" w:rsidP="00A17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деятельности СОНКО размещена на  официальном сайте </w:t>
            </w:r>
            <w:r w:rsidR="00A1762E">
              <w:rPr>
                <w:color w:val="000000"/>
                <w:sz w:val="18"/>
                <w:szCs w:val="18"/>
              </w:rPr>
              <w:t>муниципального образования «</w:t>
            </w:r>
            <w:r>
              <w:rPr>
                <w:color w:val="000000"/>
                <w:sz w:val="18"/>
                <w:szCs w:val="18"/>
              </w:rPr>
              <w:t>Красногорск</w:t>
            </w:r>
            <w:r w:rsidR="00A1762E">
              <w:rPr>
                <w:color w:val="000000"/>
                <w:sz w:val="18"/>
                <w:szCs w:val="18"/>
              </w:rPr>
              <w:t>ий</w:t>
            </w:r>
            <w:r>
              <w:rPr>
                <w:color w:val="000000"/>
                <w:sz w:val="18"/>
                <w:szCs w:val="18"/>
              </w:rPr>
              <w:t xml:space="preserve"> район</w:t>
            </w:r>
            <w:r w:rsidR="00A1762E">
              <w:rPr>
                <w:color w:val="000000"/>
                <w:sz w:val="18"/>
                <w:szCs w:val="18"/>
              </w:rPr>
              <w:t>»</w:t>
            </w:r>
            <w:r w:rsidR="00C1642C">
              <w:rPr>
                <w:color w:val="000000"/>
                <w:sz w:val="18"/>
                <w:szCs w:val="18"/>
              </w:rPr>
              <w:t xml:space="preserve"> в разделе «Экономика»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Организация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сельского </w:t>
            </w:r>
            <w:r>
              <w:rPr>
                <w:color w:val="000000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lastRenderedPageBreak/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 xml:space="preserve">Создание условий для эффективной </w:t>
            </w:r>
            <w:r w:rsidRPr="000970ED">
              <w:rPr>
                <w:sz w:val="18"/>
                <w:szCs w:val="18"/>
              </w:rPr>
              <w:lastRenderedPageBreak/>
              <w:t>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A51E3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Приняли участие в конференциях и </w:t>
            </w:r>
            <w:r>
              <w:rPr>
                <w:color w:val="000000"/>
                <w:sz w:val="18"/>
                <w:szCs w:val="18"/>
              </w:rPr>
              <w:lastRenderedPageBreak/>
              <w:t>семинарах, организованных органами местного самоуправления – 30 чел.</w:t>
            </w:r>
            <w:r w:rsidR="00F32093">
              <w:rPr>
                <w:color w:val="000000"/>
                <w:sz w:val="18"/>
                <w:szCs w:val="18"/>
              </w:rPr>
              <w:t xml:space="preserve"> «Работа в рамках деятельности клуба «Активный гражданин» 20 ноября 2018 г. и 16 декабря 2018 года.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5D5E03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Отдел планово-экономической работы и имущественных отношений, </w:t>
            </w:r>
          </w:p>
          <w:p w:rsidR="000970ED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2018-2022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F32093" w:rsidP="002500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Помощь в подготовке учредительных документов и их регистрации.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5D5E03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Отдел планово-экономической работы и имущественных отношений, </w:t>
            </w:r>
          </w:p>
          <w:p w:rsidR="000970ED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F32093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Публикаций о деятельности СОНКО через средства массой информации в 2018 г. </w:t>
            </w:r>
            <w:r w:rsidR="00E114DA">
              <w:rPr>
                <w:color w:val="000000"/>
                <w:sz w:val="18"/>
                <w:szCs w:val="18"/>
              </w:rPr>
              <w:t>не предусмотрено</w:t>
            </w:r>
            <w:r w:rsidR="00D03FC4">
              <w:rPr>
                <w:color w:val="000000"/>
                <w:sz w:val="18"/>
                <w:szCs w:val="18"/>
              </w:rPr>
              <w:t xml:space="preserve">. Информация  размещается в группе </w:t>
            </w:r>
            <w:proofErr w:type="spellStart"/>
            <w:proofErr w:type="gramStart"/>
            <w:r w:rsidR="00D03FC4">
              <w:rPr>
                <w:color w:val="000000"/>
                <w:sz w:val="18"/>
                <w:szCs w:val="18"/>
              </w:rPr>
              <w:t>соц</w:t>
            </w:r>
            <w:proofErr w:type="spellEnd"/>
            <w:proofErr w:type="gramEnd"/>
            <w:r w:rsidR="00D03FC4">
              <w:rPr>
                <w:color w:val="000000"/>
                <w:sz w:val="18"/>
                <w:szCs w:val="18"/>
              </w:rPr>
              <w:t xml:space="preserve"> сети «Центр поддержки инициатив «Решаем вместе»».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СО НКО. Размещение информации об обучающих программах и проектах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НКО на официальном сайте муниципального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5D5E03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имущественных отношений, </w:t>
            </w:r>
          </w:p>
          <w:p w:rsidR="000970ED" w:rsidRDefault="000970ED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народного образования Администрации МО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 xml:space="preserve">2018-2022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СО НКО  об обучающих программах и проектах.  Развитие кадрового потенциала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2AA7" w:rsidRPr="00D03FC4" w:rsidRDefault="00D03FC4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>Информация р</w:t>
            </w:r>
            <w:r w:rsidR="00062AA7" w:rsidRPr="00D03FC4">
              <w:rPr>
                <w:color w:val="000000"/>
                <w:sz w:val="18"/>
                <w:szCs w:val="18"/>
              </w:rPr>
              <w:t>азмещ</w:t>
            </w:r>
            <w:r w:rsidRPr="00D03FC4">
              <w:rPr>
                <w:color w:val="000000"/>
                <w:sz w:val="18"/>
                <w:szCs w:val="18"/>
              </w:rPr>
              <w:t>ается</w:t>
            </w:r>
            <w:r w:rsidR="00062AA7" w:rsidRPr="00D03FC4"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>(</w:t>
            </w:r>
            <w:r w:rsidR="00062AA7"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0970ED" w:rsidRDefault="000970ED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822F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C22A9A" w:rsidP="00C22A9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A9A">
              <w:rPr>
                <w:color w:val="000000"/>
                <w:sz w:val="18"/>
                <w:szCs w:val="18"/>
              </w:rPr>
              <w:t>Оказ</w:t>
            </w:r>
            <w:r>
              <w:rPr>
                <w:color w:val="000000"/>
                <w:sz w:val="18"/>
                <w:szCs w:val="18"/>
              </w:rPr>
              <w:t>ываются</w:t>
            </w:r>
            <w:r w:rsidRPr="00C22A9A">
              <w:rPr>
                <w:color w:val="000000"/>
                <w:sz w:val="18"/>
                <w:szCs w:val="18"/>
              </w:rPr>
              <w:t xml:space="preserve"> консультационн</w:t>
            </w:r>
            <w:r>
              <w:rPr>
                <w:color w:val="000000"/>
                <w:sz w:val="18"/>
                <w:szCs w:val="18"/>
              </w:rPr>
              <w:t>ые</w:t>
            </w:r>
            <w:r w:rsidRPr="00C22A9A">
              <w:rPr>
                <w:color w:val="000000"/>
                <w:sz w:val="18"/>
                <w:szCs w:val="18"/>
              </w:rPr>
              <w:t xml:space="preserve"> поддержки некоммерческим молодежным организациям в части написан</w:t>
            </w:r>
            <w:r>
              <w:rPr>
                <w:color w:val="000000"/>
                <w:sz w:val="18"/>
                <w:szCs w:val="18"/>
              </w:rPr>
              <w:t>ия социально значимых проектов</w:t>
            </w:r>
            <w:r w:rsidR="00D03F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консультирования некоммерческих организаций по вопросам предоставления мер социальной поддержки  семьям с детьми, детям-сиротам и детям, оставшимся без попечения родителей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5D5E03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Сектор по опеке и попечительству, по делам несовершеннолетних, материнства и детства Администрации </w:t>
            </w:r>
          </w:p>
          <w:p w:rsidR="003F3356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3F3356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2018–2022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некоммерческих организаций в деятельность, направленную на оказание помощи семьям с детьми, детям-сиротам и детям, оставшимся без попечения родителей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C22A9A" w:rsidP="00822F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Оказываются услуги по консультированию</w:t>
            </w:r>
            <w:r w:rsidRPr="00C22A9A">
              <w:rPr>
                <w:color w:val="000000"/>
                <w:sz w:val="18"/>
                <w:szCs w:val="18"/>
              </w:rPr>
              <w:t xml:space="preserve"> некоммерческих организаций по вопросам предоставления мер социальной поддержки  семьям с детьми, детям-сиротам и детям, оставшимся без попечения родителей</w:t>
            </w:r>
            <w:r w:rsidR="00D03F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3F3356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 xml:space="preserve">2018–2022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F97C84" w:rsidP="00C22A9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СОНКО в 2018 году спортивные мероприятия не организовывали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E699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D5E0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структурные подразделения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 xml:space="preserve">2018–2022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F97C84" w:rsidRDefault="00F97C84" w:rsidP="0097627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F97C84">
              <w:rPr>
                <w:sz w:val="18"/>
                <w:szCs w:val="18"/>
              </w:rPr>
              <w:t xml:space="preserve">Совещание по социальному и экономическому развитию территории района с заместителями Главы и начальниками отделов Администрации 19.01.2018 г. о создании проектов после участия в очном этапе проекта "Школы ФАСТ" начальником отдела культуры, спорта и молодежной </w:t>
            </w:r>
            <w:r w:rsidRPr="00F97C84">
              <w:rPr>
                <w:sz w:val="18"/>
                <w:szCs w:val="18"/>
              </w:rPr>
              <w:lastRenderedPageBreak/>
              <w:t>политики.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Сбор и обобщение информации об участии представителей НКО в общественных и консультативных советах в органах местного самоуправления муниципального образования «Красногорский район», в попечительских, наблюдательных советах муниципальных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5D5E03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народного образования, отдел культуры, спорта и молодежной политики</w:t>
            </w:r>
          </w:p>
          <w:p w:rsidR="003F3356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 xml:space="preserve">2018–2022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Оценка представительства НКО  в общественных и консультативных советах в органах местного самоуправления, в учреждениях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84" w:rsidRDefault="00F97C84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в попечительские советы муниципальных учреждений не  входит.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анализа финансовых, экономических, социальных и иных 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5D5E03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Отдел планово-экономической работы и имущественных отношений </w:t>
            </w:r>
          </w:p>
          <w:p w:rsidR="003F3356" w:rsidRDefault="003F3356" w:rsidP="005D5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 xml:space="preserve">2018–2022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B46590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2018 г. </w:t>
            </w:r>
            <w:r w:rsidRPr="00B46590">
              <w:rPr>
                <w:color w:val="000000"/>
                <w:sz w:val="18"/>
                <w:szCs w:val="18"/>
              </w:rPr>
              <w:t>мониторинг</w:t>
            </w:r>
            <w:r>
              <w:rPr>
                <w:color w:val="000000"/>
                <w:sz w:val="18"/>
                <w:szCs w:val="18"/>
              </w:rPr>
              <w:t xml:space="preserve">, анализ </w:t>
            </w:r>
            <w:r w:rsidRPr="00B46590">
              <w:rPr>
                <w:color w:val="000000"/>
                <w:sz w:val="18"/>
                <w:szCs w:val="18"/>
              </w:rPr>
              <w:t>финансовых, экономических, социальных и иных показателей деятельности СОНКО</w:t>
            </w:r>
            <w:r>
              <w:rPr>
                <w:color w:val="000000"/>
                <w:sz w:val="18"/>
                <w:szCs w:val="18"/>
              </w:rPr>
              <w:t xml:space="preserve"> не проводился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B46590"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5D5E03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Default="005D5E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5E03" w:rsidRDefault="009A49D1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sz w:val="20"/>
                <w:szCs w:val="20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9A49D1" w:rsidRDefault="00E90A4A" w:rsidP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 xml:space="preserve">Отдел планово-экономической работы и имущественных отношений, </w:t>
            </w:r>
          </w:p>
          <w:p w:rsidR="00E90A4A" w:rsidRDefault="00E90A4A" w:rsidP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85FB6" w:rsidRDefault="00C22A9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A9A">
              <w:rPr>
                <w:color w:val="000000"/>
                <w:sz w:val="18"/>
                <w:szCs w:val="18"/>
              </w:rPr>
              <w:t>Приняли участие</w:t>
            </w:r>
            <w:r w:rsidR="00785FB6">
              <w:rPr>
                <w:color w:val="000000"/>
                <w:sz w:val="18"/>
                <w:szCs w:val="18"/>
              </w:rPr>
              <w:t>:</w:t>
            </w:r>
          </w:p>
          <w:p w:rsidR="00785FB6" w:rsidRDefault="00785FB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а</w:t>
            </w:r>
            <w:r w:rsidRPr="00785FB6">
              <w:rPr>
                <w:color w:val="000000"/>
                <w:sz w:val="18"/>
                <w:szCs w:val="18"/>
              </w:rPr>
              <w:t>кселератор проектов ФАСТ. Р</w:t>
            </w:r>
            <w:r>
              <w:rPr>
                <w:color w:val="000000"/>
                <w:sz w:val="18"/>
                <w:szCs w:val="18"/>
              </w:rPr>
              <w:t>еволюция</w:t>
            </w:r>
            <w:r w:rsidRPr="00785FB6">
              <w:rPr>
                <w:color w:val="000000"/>
                <w:sz w:val="18"/>
                <w:szCs w:val="18"/>
              </w:rPr>
              <w:t xml:space="preserve"> Удмуртия </w:t>
            </w:r>
            <w:r>
              <w:rPr>
                <w:color w:val="000000"/>
                <w:sz w:val="18"/>
                <w:szCs w:val="18"/>
              </w:rPr>
              <w:t>19.02.2018 г. (3 человека);</w:t>
            </w:r>
          </w:p>
          <w:p w:rsidR="00785FB6" w:rsidRDefault="00785FB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-форум «</w:t>
            </w:r>
            <w:r w:rsidRPr="00785FB6">
              <w:rPr>
                <w:color w:val="000000"/>
                <w:sz w:val="18"/>
                <w:szCs w:val="18"/>
              </w:rPr>
              <w:t>Проектное управление как фактор развития территории»</w:t>
            </w:r>
            <w:r>
              <w:rPr>
                <w:color w:val="000000"/>
                <w:sz w:val="18"/>
                <w:szCs w:val="18"/>
              </w:rPr>
              <w:t xml:space="preserve"> 26.04.2018 г. (22 человека)</w:t>
            </w:r>
          </w:p>
          <w:p w:rsidR="00E90A4A" w:rsidRDefault="00785FB6" w:rsidP="00785F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C22A9A" w:rsidRPr="00C22A9A">
              <w:rPr>
                <w:color w:val="000000"/>
                <w:sz w:val="18"/>
                <w:szCs w:val="18"/>
              </w:rPr>
              <w:t>семинар «День православной молодежи» 07.11.2018 г.</w:t>
            </w:r>
            <w:r>
              <w:rPr>
                <w:color w:val="000000"/>
                <w:sz w:val="18"/>
                <w:szCs w:val="18"/>
              </w:rPr>
              <w:t xml:space="preserve"> (4 человека)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 xml:space="preserve">Привлечение СОНКО к  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lastRenderedPageBreak/>
              <w:t xml:space="preserve">Отдел культуры, 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спорта и молодежной политики Администрации МО «Красногорский район»,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lastRenderedPageBreak/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Организация совместных районных мероприятий, </w:t>
            </w:r>
            <w:r w:rsidRPr="00E90A4A">
              <w:rPr>
                <w:sz w:val="18"/>
                <w:szCs w:val="18"/>
              </w:rPr>
              <w:lastRenderedPageBreak/>
              <w:t>приобщение к культурным традициям народов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785FB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привлекались</w:t>
            </w:r>
            <w:r w:rsidR="006B1B83">
              <w:rPr>
                <w:color w:val="000000"/>
                <w:sz w:val="18"/>
                <w:szCs w:val="18"/>
              </w:rPr>
              <w:t xml:space="preserve"> к участию в </w:t>
            </w:r>
            <w:r w:rsidR="006B1B83">
              <w:rPr>
                <w:color w:val="000000"/>
                <w:sz w:val="18"/>
                <w:szCs w:val="18"/>
              </w:rPr>
              <w:lastRenderedPageBreak/>
              <w:t>районных мероприятиях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B136F6" w:rsidRDefault="004D37BC" w:rsidP="004D3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D37BC">
              <w:rPr>
                <w:sz w:val="18"/>
                <w:szCs w:val="18"/>
              </w:rPr>
              <w:t>абота над проектом по созданию в Красногорском районе Музейного комплекса "По следам гражданской войны", где будет представлена реконструкция местности тех времён, форма и вооружение, имитация боевых действий и возможность для всех желающих - принять в них участие.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49D1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Default="009A4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49D1" w:rsidRDefault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DB4AEE" w:rsidRDefault="003B6581" w:rsidP="003B65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</w:t>
            </w:r>
            <w:r w:rsidR="00F97C84">
              <w:rPr>
                <w:color w:val="000000"/>
                <w:sz w:val="18"/>
                <w:szCs w:val="18"/>
              </w:rPr>
              <w:t>Красногорский район» в разделе «З</w:t>
            </w:r>
            <w:r>
              <w:rPr>
                <w:color w:val="000000"/>
                <w:sz w:val="18"/>
                <w:szCs w:val="18"/>
              </w:rPr>
              <w:t>акупки</w:t>
            </w:r>
            <w:r w:rsidR="00F97C8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="00062AA7"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 w:rsidR="00F97C84"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Информирование СОНКО о проводимых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C2359E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Отдел планово-экономической работы и имущественных отношений, </w:t>
            </w:r>
          </w:p>
          <w:p w:rsidR="00E90A4A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3B6581" w:rsidP="003B65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Проводится и</w:t>
            </w:r>
            <w:r w:rsidRPr="003B6581">
              <w:rPr>
                <w:color w:val="000000"/>
                <w:sz w:val="18"/>
                <w:szCs w:val="18"/>
              </w:rPr>
              <w:t xml:space="preserve">нформирование СОНКО о проводимых </w:t>
            </w:r>
            <w:proofErr w:type="spellStart"/>
            <w:r w:rsidRPr="003B6581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3B6581">
              <w:rPr>
                <w:color w:val="000000"/>
                <w:sz w:val="18"/>
                <w:szCs w:val="18"/>
              </w:rPr>
              <w:t xml:space="preserve"> конкурсах</w:t>
            </w:r>
            <w:r w:rsidR="004D37BC">
              <w:rPr>
                <w:color w:val="000000"/>
                <w:sz w:val="18"/>
                <w:szCs w:val="18"/>
              </w:rPr>
              <w:t xml:space="preserve"> через социальную сеть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Организация и проведение обучающих семинаров по проектной деятельности и подготовке заявок на 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 xml:space="preserve">Начальник отдела культуры, спорта и молодежной политики Администрации МО «Красногорский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0765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lastRenderedPageBreak/>
              <w:t xml:space="preserve">2018-2022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076546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:rsidR="00E90A4A" w:rsidRDefault="00E90A4A" w:rsidP="000765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СОНКО в области проектной деятельности 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94E88" w:rsidRDefault="004D37BC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 в РДК «Социальное проектирование как способ реализации общественных и частных инициатив» 21.08.2018 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Default="003D03C0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Участвовали в семинаре Министерства экономики по развитию социального предпринимательства 2 человека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обучающих семинаров по подготовке бизнес-планов и инвестиционных 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Pr="00484D6B" w:rsidRDefault="004D37BC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проводились</w:t>
            </w:r>
            <w:r w:rsidR="006B1B83">
              <w:rPr>
                <w:sz w:val="18"/>
                <w:szCs w:val="18"/>
              </w:rPr>
              <w:t xml:space="preserve"> ввиду отсутствия желающих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Мониторинг участия СОНКО в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 xml:space="preserve">2018-2022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Анализ активности СОНКО в получении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поддержки, по обеспечению доступа СОНКО к бюджетным средствам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Default="00705F20" w:rsidP="00705F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Красногорская районная организация Удмуртской республиканской общественной организации «Всероссийское общество </w:t>
            </w:r>
            <w:r w:rsidR="003334BA">
              <w:rPr>
                <w:color w:val="000000"/>
                <w:sz w:val="18"/>
                <w:szCs w:val="18"/>
              </w:rPr>
              <w:t>инвалидов» победители конкурса «Ф</w:t>
            </w:r>
            <w:r>
              <w:rPr>
                <w:color w:val="000000"/>
                <w:sz w:val="18"/>
                <w:szCs w:val="18"/>
              </w:rPr>
              <w:t>онд президентских грантов</w:t>
            </w:r>
            <w:r w:rsidR="003334BA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в 2018 г. в проекте «Комната волшебства». Размер гранта 306360,00 руб. софинансирование 36900,00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CA7A63" w:rsidRPr="00CA7A63" w:rsidRDefault="009E1CBC" w:rsidP="00CA7A63">
      <w:r>
        <w:rPr>
          <w:b/>
        </w:rPr>
        <w:lastRenderedPageBreak/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CA7A63" w:rsidRPr="00CA7A63"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2018-2022 годы» за 2018 год</w:t>
      </w:r>
    </w:p>
    <w:p w:rsidR="009E1CBC" w:rsidRDefault="009E1CBC" w:rsidP="009E1CBC"/>
    <w:tbl>
      <w:tblPr>
        <w:tblW w:w="1485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336"/>
        <w:gridCol w:w="1240"/>
        <w:gridCol w:w="1240"/>
        <w:gridCol w:w="1255"/>
        <w:gridCol w:w="1240"/>
        <w:gridCol w:w="2602"/>
      </w:tblGrid>
      <w:tr w:rsidR="009E1CBC" w:rsidTr="00D06D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06D7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201</w:t>
            </w:r>
            <w:r w:rsidR="00D06D7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201</w:t>
            </w:r>
            <w:r w:rsidR="00D06D77">
              <w:rPr>
                <w:color w:val="000000"/>
                <w:sz w:val="16"/>
                <w:szCs w:val="16"/>
              </w:rPr>
              <w:t>8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201</w:t>
            </w:r>
            <w:r w:rsidR="00D06D77">
              <w:rPr>
                <w:color w:val="000000"/>
                <w:sz w:val="16"/>
                <w:szCs w:val="16"/>
              </w:rPr>
              <w:t>8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5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:rsidR="009E1CBC" w:rsidRDefault="00D06D77" w:rsidP="00D06D7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06D77">
              <w:rPr>
                <w:b/>
                <w:sz w:val="20"/>
                <w:szCs w:val="20"/>
              </w:rPr>
              <w:t>осуществляющих</w:t>
            </w:r>
            <w:proofErr w:type="gramEnd"/>
            <w:r w:rsidRPr="00D06D77">
              <w:rPr>
                <w:b/>
                <w:sz w:val="20"/>
                <w:szCs w:val="20"/>
              </w:rPr>
              <w:t xml:space="preserve"> деятельность на территории муниципального образования «Красногорский район» на 2018-2022 годы»</w:t>
            </w: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2F45E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</w:t>
            </w:r>
            <w:proofErr w:type="gramStart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2F45E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2F45E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2F45EA" w:rsidP="0000484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2F45EA">
              <w:rPr>
                <w:color w:val="000000"/>
                <w:sz w:val="16"/>
                <w:szCs w:val="16"/>
              </w:rPr>
              <w:t>Объём бюджетных ассигнований на реализацию Программы за счет средств бюджета муниципального образования «Красногорский р</w:t>
            </w:r>
            <w:r w:rsidR="003334BA">
              <w:rPr>
                <w:color w:val="000000"/>
                <w:sz w:val="16"/>
                <w:szCs w:val="16"/>
              </w:rPr>
              <w:t>айон» в 2018 г. не предусмотрен</w:t>
            </w: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1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граждан, охваченных социально значимыми проектами </w:t>
            </w:r>
            <w:r w:rsidRPr="00D06D77">
              <w:rPr>
                <w:sz w:val="18"/>
                <w:szCs w:val="18"/>
              </w:rPr>
              <w:lastRenderedPageBreak/>
              <w:t>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lastRenderedPageBreak/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C5417" w:rsidRDefault="009F7D3B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Отсутствие финансирования в 2018 году</w:t>
            </w:r>
          </w:p>
        </w:tc>
      </w:tr>
      <w:tr w:rsidR="009F7D3B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D3B" w:rsidRPr="009F7D3B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F7D3B">
              <w:rPr>
                <w:color w:val="000000"/>
                <w:sz w:val="16"/>
                <w:szCs w:val="16"/>
              </w:rPr>
              <w:t>Отсутствие финансирования в 2018 году</w:t>
            </w:r>
          </w:p>
        </w:tc>
      </w:tr>
      <w:tr w:rsidR="00D06D77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3334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3334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3334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71CBE" w:rsidRDefault="00D06D77" w:rsidP="00371CB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D06D77" w:rsidRDefault="00D06D77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773D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Pr="00D06D77" w:rsidRDefault="003334BA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3334BA">
              <w:rPr>
                <w:color w:val="000000"/>
                <w:sz w:val="20"/>
                <w:szCs w:val="20"/>
              </w:rPr>
              <w:t>Внесения изменений не было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D06D77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D06D77" w:rsidRDefault="009E1CBC" w:rsidP="004E45A0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D06D77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2018-2022 годы» за 2018 год</w:t>
      </w:r>
    </w:p>
    <w:p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449D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 – 2022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«Красногорский район» от 26.11.2018 г №729</w:t>
      </w:r>
      <w:r w:rsidR="00F10F56">
        <w:rPr>
          <w:rFonts w:ascii="Times New Roman" w:hAnsi="Times New Roman" w:cs="Times New Roman"/>
          <w:sz w:val="24"/>
          <w:szCs w:val="24"/>
        </w:rPr>
        <w:t>. 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 не</w:t>
      </w:r>
      <w:r w:rsidR="00AF5987" w:rsidRPr="00AF5987">
        <w:rPr>
          <w:rFonts w:ascii="Times New Roman" w:hAnsi="Times New Roman" w:cs="Times New Roman"/>
          <w:sz w:val="24"/>
          <w:szCs w:val="24"/>
        </w:rPr>
        <w:t xml:space="preserve"> </w:t>
      </w:r>
      <w:r w:rsidR="00AF5987" w:rsidRPr="00EA6EBB">
        <w:rPr>
          <w:rFonts w:ascii="Times New Roman" w:hAnsi="Times New Roman" w:cs="Times New Roman"/>
          <w:sz w:val="24"/>
          <w:szCs w:val="24"/>
        </w:rPr>
        <w:t>осуществлялась</w:t>
      </w:r>
      <w:r w:rsidR="00AF5987">
        <w:rPr>
          <w:rFonts w:ascii="Times New Roman" w:hAnsi="Times New Roman" w:cs="Times New Roman"/>
          <w:sz w:val="24"/>
          <w:szCs w:val="24"/>
        </w:rPr>
        <w:t xml:space="preserve"> в связи с отсутствием финансирования</w:t>
      </w:r>
      <w:r w:rsidR="00427D62">
        <w:rPr>
          <w:rFonts w:ascii="Times New Roman" w:hAnsi="Times New Roman" w:cs="Times New Roman"/>
          <w:sz w:val="24"/>
          <w:szCs w:val="24"/>
        </w:rPr>
        <w:t>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201</w:t>
      </w:r>
      <w:r w:rsidR="00AF5987">
        <w:rPr>
          <w:rFonts w:ascii="Times New Roman" w:hAnsi="Times New Roman" w:cs="Times New Roman"/>
          <w:sz w:val="24"/>
          <w:szCs w:val="24"/>
        </w:rPr>
        <w:t>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AF5987">
        <w:rPr>
          <w:rFonts w:ascii="Times New Roman" w:hAnsi="Times New Roman" w:cs="Times New Roman"/>
          <w:sz w:val="24"/>
          <w:szCs w:val="24"/>
        </w:rPr>
        <w:t>0 рублей.</w:t>
      </w:r>
    </w:p>
    <w:p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«Красногорский район» действ</w:t>
      </w:r>
      <w:r w:rsidR="00DF740B">
        <w:rPr>
          <w:rFonts w:ascii="Times New Roman" w:hAnsi="Times New Roman" w:cs="Times New Roman"/>
          <w:sz w:val="24"/>
          <w:szCs w:val="24"/>
        </w:rPr>
        <w:t xml:space="preserve">ует 4 </w:t>
      </w:r>
      <w:proofErr w:type="gramStart"/>
      <w:r w:rsidR="00DF740B">
        <w:rPr>
          <w:rFonts w:ascii="Times New Roman" w:hAnsi="Times New Roman" w:cs="Times New Roman"/>
          <w:sz w:val="24"/>
          <w:szCs w:val="24"/>
        </w:rPr>
        <w:t>некоммерческих</w:t>
      </w:r>
      <w:proofErr w:type="gramEnd"/>
      <w:r w:rsidR="00DF740B">
        <w:rPr>
          <w:rFonts w:ascii="Times New Roman" w:hAnsi="Times New Roman" w:cs="Times New Roman"/>
          <w:sz w:val="24"/>
          <w:szCs w:val="24"/>
        </w:rPr>
        <w:t xml:space="preserve"> организации, в том числе 1 организация создана в конце 2018 года. (АНО «Центр поддержки инициатив «Решаем вместе»)</w:t>
      </w:r>
      <w:r>
        <w:rPr>
          <w:rFonts w:ascii="Times New Roman" w:hAnsi="Times New Roman" w:cs="Times New Roman"/>
          <w:sz w:val="24"/>
          <w:szCs w:val="24"/>
        </w:rPr>
        <w:t>. Проводится информационная поддержка некоммерческих организации через социальную сеть в контакте «Центр поддержки инициатив «Решаем вместе»».</w:t>
      </w:r>
    </w:p>
    <w:p w:rsidR="00514DA8" w:rsidRDefault="00514DA8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DA8">
        <w:rPr>
          <w:rFonts w:ascii="Times New Roman" w:hAnsi="Times New Roman" w:cs="Times New Roman"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>
        <w:rPr>
          <w:rFonts w:ascii="Times New Roman" w:hAnsi="Times New Roman" w:cs="Times New Roman"/>
          <w:sz w:val="24"/>
          <w:szCs w:val="24"/>
        </w:rPr>
        <w:t>инвалидов» победители конкурса «Ф</w:t>
      </w:r>
      <w:r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Pr="00514DA8">
        <w:rPr>
          <w:rFonts w:ascii="Times New Roman" w:hAnsi="Times New Roman" w:cs="Times New Roman"/>
          <w:sz w:val="24"/>
          <w:szCs w:val="24"/>
        </w:rPr>
        <w:t xml:space="preserve"> в 2018 г. в проекте «Комната волшебства». Размер гранта 306360,00 руб. софинансирование 36900,00 руб.</w:t>
      </w:r>
    </w:p>
    <w:p w:rsidR="00427D62" w:rsidRPr="00EA6EBB" w:rsidRDefault="006B1B83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28 мероприятий, запланированных по программе, в 2018 году реализовывалось 22 мероприятия, из них 19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исполнены и 3 остались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неисполненными.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Неисполнены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 по вхождению СОНКО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попечительское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советы муниципальных учреждений, не проводился анализ показателей деятельности СОНКО и </w:t>
      </w:r>
      <w:r w:rsidR="00505A74">
        <w:rPr>
          <w:rFonts w:ascii="Times New Roman" w:hAnsi="Times New Roman" w:cs="Times New Roman"/>
          <w:sz w:val="24"/>
          <w:szCs w:val="24"/>
        </w:rPr>
        <w:t>СОНКО не привлекались к участию в районных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419"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505A74">
        <w:rPr>
          <w:rFonts w:ascii="Times New Roman" w:hAnsi="Times New Roman" w:cs="Times New Roman"/>
          <w:sz w:val="24"/>
          <w:szCs w:val="24"/>
        </w:rPr>
        <w:t>86,36</w:t>
      </w:r>
      <w:r w:rsidR="00F10F56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EA6EBB" w:rsidRDefault="00427D62" w:rsidP="00E114D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>
        <w:rPr>
          <w:rFonts w:ascii="Times New Roman" w:hAnsi="Times New Roman" w:cs="Times New Roman"/>
          <w:sz w:val="24"/>
          <w:szCs w:val="24"/>
        </w:rPr>
        <w:t>7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>
        <w:rPr>
          <w:rFonts w:ascii="Times New Roman" w:hAnsi="Times New Roman" w:cs="Times New Roman"/>
          <w:sz w:val="24"/>
          <w:szCs w:val="24"/>
        </w:rPr>
        <w:t>ля (индикатора), из них в 2018 году применимы 4, из которых по трем</w:t>
      </w:r>
      <w:r w:rsidR="009459C2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CA2A47">
        <w:rPr>
          <w:rFonts w:ascii="Times New Roman" w:hAnsi="Times New Roman" w:cs="Times New Roman"/>
          <w:sz w:val="24"/>
          <w:szCs w:val="24"/>
        </w:rPr>
        <w:t xml:space="preserve"> и по </w:t>
      </w:r>
      <w:r w:rsidR="00E114DA">
        <w:rPr>
          <w:rFonts w:ascii="Times New Roman" w:hAnsi="Times New Roman" w:cs="Times New Roman"/>
          <w:sz w:val="24"/>
          <w:szCs w:val="24"/>
        </w:rPr>
        <w:t>1 целевому показателю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4DA">
        <w:rPr>
          <w:rFonts w:ascii="Times New Roman" w:hAnsi="Times New Roman" w:cs="Times New Roman"/>
          <w:sz w:val="24"/>
          <w:szCs w:val="24"/>
        </w:rPr>
        <w:t>не достигнут плановый уровень из-за утверждения программы в конце года.</w:t>
      </w:r>
      <w:proofErr w:type="gramEnd"/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E114DA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502C2">
        <w:rPr>
          <w:rFonts w:ascii="Times New Roman" w:hAnsi="Times New Roman" w:cs="Times New Roman"/>
          <w:sz w:val="24"/>
          <w:szCs w:val="24"/>
        </w:rPr>
        <w:t>.03.201</w:t>
      </w:r>
      <w:r w:rsidR="009459C2">
        <w:rPr>
          <w:rFonts w:ascii="Times New Roman" w:hAnsi="Times New Roman" w:cs="Times New Roman"/>
          <w:sz w:val="24"/>
          <w:szCs w:val="24"/>
        </w:rPr>
        <w:t>9</w:t>
      </w:r>
      <w:r w:rsidR="004502C2">
        <w:rPr>
          <w:rFonts w:ascii="Times New Roman" w:hAnsi="Times New Roman" w:cs="Times New Roman"/>
          <w:sz w:val="24"/>
          <w:szCs w:val="24"/>
        </w:rPr>
        <w:t xml:space="preserve"> г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502C2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>
        <w:rPr>
          <w:rFonts w:ascii="Times New Roman" w:hAnsi="Times New Roman" w:cs="Times New Roman"/>
          <w:sz w:val="24"/>
          <w:szCs w:val="24"/>
        </w:rPr>
        <w:t>/</w:t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207"/>
    <w:rsid w:val="0000484F"/>
    <w:rsid w:val="000229D7"/>
    <w:rsid w:val="00031905"/>
    <w:rsid w:val="000361FC"/>
    <w:rsid w:val="00053340"/>
    <w:rsid w:val="000558D1"/>
    <w:rsid w:val="000560A7"/>
    <w:rsid w:val="00062AA7"/>
    <w:rsid w:val="00063ED6"/>
    <w:rsid w:val="000652F3"/>
    <w:rsid w:val="00076546"/>
    <w:rsid w:val="00093AFE"/>
    <w:rsid w:val="00094E88"/>
    <w:rsid w:val="000970ED"/>
    <w:rsid w:val="000A5693"/>
    <w:rsid w:val="000A65F5"/>
    <w:rsid w:val="000B0ED5"/>
    <w:rsid w:val="000B19C8"/>
    <w:rsid w:val="000C2D68"/>
    <w:rsid w:val="000C5726"/>
    <w:rsid w:val="000D2D99"/>
    <w:rsid w:val="000D5288"/>
    <w:rsid w:val="000E23C5"/>
    <w:rsid w:val="000E5340"/>
    <w:rsid w:val="000F533F"/>
    <w:rsid w:val="00102DE6"/>
    <w:rsid w:val="0010351E"/>
    <w:rsid w:val="0010572C"/>
    <w:rsid w:val="00122715"/>
    <w:rsid w:val="00125D9D"/>
    <w:rsid w:val="00147E1A"/>
    <w:rsid w:val="0015709D"/>
    <w:rsid w:val="001674C4"/>
    <w:rsid w:val="001676AE"/>
    <w:rsid w:val="00171B15"/>
    <w:rsid w:val="00175841"/>
    <w:rsid w:val="001777D7"/>
    <w:rsid w:val="001931F6"/>
    <w:rsid w:val="001A509D"/>
    <w:rsid w:val="001B54CD"/>
    <w:rsid w:val="001D5261"/>
    <w:rsid w:val="001E36C0"/>
    <w:rsid w:val="001F25BA"/>
    <w:rsid w:val="001F65D0"/>
    <w:rsid w:val="00203649"/>
    <w:rsid w:val="00212913"/>
    <w:rsid w:val="002215C4"/>
    <w:rsid w:val="0022676E"/>
    <w:rsid w:val="00226EFD"/>
    <w:rsid w:val="00231D72"/>
    <w:rsid w:val="00240E2A"/>
    <w:rsid w:val="002500AB"/>
    <w:rsid w:val="00250455"/>
    <w:rsid w:val="00257949"/>
    <w:rsid w:val="0026286E"/>
    <w:rsid w:val="002637EA"/>
    <w:rsid w:val="00282E3C"/>
    <w:rsid w:val="002854D9"/>
    <w:rsid w:val="00285AA9"/>
    <w:rsid w:val="00286270"/>
    <w:rsid w:val="002924CB"/>
    <w:rsid w:val="002955C8"/>
    <w:rsid w:val="002A5D73"/>
    <w:rsid w:val="002A7E46"/>
    <w:rsid w:val="002D0111"/>
    <w:rsid w:val="002E1CE6"/>
    <w:rsid w:val="002E44A4"/>
    <w:rsid w:val="002E683F"/>
    <w:rsid w:val="002F45EA"/>
    <w:rsid w:val="002F6728"/>
    <w:rsid w:val="00314359"/>
    <w:rsid w:val="00317FEC"/>
    <w:rsid w:val="0032731F"/>
    <w:rsid w:val="003334BA"/>
    <w:rsid w:val="00334C4E"/>
    <w:rsid w:val="00337539"/>
    <w:rsid w:val="0034083A"/>
    <w:rsid w:val="00342659"/>
    <w:rsid w:val="003441FE"/>
    <w:rsid w:val="00361218"/>
    <w:rsid w:val="00366884"/>
    <w:rsid w:val="00370934"/>
    <w:rsid w:val="00370D8D"/>
    <w:rsid w:val="00371CBE"/>
    <w:rsid w:val="00372EFD"/>
    <w:rsid w:val="00376CD9"/>
    <w:rsid w:val="003838A1"/>
    <w:rsid w:val="00386BAF"/>
    <w:rsid w:val="00387B0D"/>
    <w:rsid w:val="003A3F49"/>
    <w:rsid w:val="003B5060"/>
    <w:rsid w:val="003B5964"/>
    <w:rsid w:val="003B5B33"/>
    <w:rsid w:val="003B6581"/>
    <w:rsid w:val="003C00A4"/>
    <w:rsid w:val="003C5417"/>
    <w:rsid w:val="003D03C0"/>
    <w:rsid w:val="003D3B83"/>
    <w:rsid w:val="003D43D4"/>
    <w:rsid w:val="003D66E9"/>
    <w:rsid w:val="003F0663"/>
    <w:rsid w:val="003F3356"/>
    <w:rsid w:val="003F6CEA"/>
    <w:rsid w:val="00402003"/>
    <w:rsid w:val="00404DF4"/>
    <w:rsid w:val="0040784C"/>
    <w:rsid w:val="00407D20"/>
    <w:rsid w:val="00427D62"/>
    <w:rsid w:val="00432273"/>
    <w:rsid w:val="0043578C"/>
    <w:rsid w:val="004502C2"/>
    <w:rsid w:val="00450433"/>
    <w:rsid w:val="00460F42"/>
    <w:rsid w:val="0046504F"/>
    <w:rsid w:val="004776B1"/>
    <w:rsid w:val="00484D6B"/>
    <w:rsid w:val="00487567"/>
    <w:rsid w:val="00496704"/>
    <w:rsid w:val="004A2AF2"/>
    <w:rsid w:val="004A6BEC"/>
    <w:rsid w:val="004C2C8E"/>
    <w:rsid w:val="004C53DF"/>
    <w:rsid w:val="004D37BC"/>
    <w:rsid w:val="004D6E30"/>
    <w:rsid w:val="004E45A0"/>
    <w:rsid w:val="004F4957"/>
    <w:rsid w:val="004F56AF"/>
    <w:rsid w:val="004F7E26"/>
    <w:rsid w:val="005022AD"/>
    <w:rsid w:val="00503E22"/>
    <w:rsid w:val="00505A74"/>
    <w:rsid w:val="00507F01"/>
    <w:rsid w:val="00514DA8"/>
    <w:rsid w:val="00515DF0"/>
    <w:rsid w:val="005211D2"/>
    <w:rsid w:val="00530EA7"/>
    <w:rsid w:val="005315E3"/>
    <w:rsid w:val="00531FFC"/>
    <w:rsid w:val="00534945"/>
    <w:rsid w:val="00540894"/>
    <w:rsid w:val="00543A22"/>
    <w:rsid w:val="00543BEF"/>
    <w:rsid w:val="00550A17"/>
    <w:rsid w:val="005522EE"/>
    <w:rsid w:val="00563043"/>
    <w:rsid w:val="0057404F"/>
    <w:rsid w:val="005800D3"/>
    <w:rsid w:val="00586F84"/>
    <w:rsid w:val="005908FD"/>
    <w:rsid w:val="005913AC"/>
    <w:rsid w:val="00591A57"/>
    <w:rsid w:val="00594CC6"/>
    <w:rsid w:val="005A3C5D"/>
    <w:rsid w:val="005A7C34"/>
    <w:rsid w:val="005B23F2"/>
    <w:rsid w:val="005B70D8"/>
    <w:rsid w:val="005C7228"/>
    <w:rsid w:val="005D15B8"/>
    <w:rsid w:val="005D5E03"/>
    <w:rsid w:val="005E699F"/>
    <w:rsid w:val="005F096D"/>
    <w:rsid w:val="005F5442"/>
    <w:rsid w:val="005F6069"/>
    <w:rsid w:val="005F7E8D"/>
    <w:rsid w:val="006175CE"/>
    <w:rsid w:val="00632786"/>
    <w:rsid w:val="00642043"/>
    <w:rsid w:val="0064333F"/>
    <w:rsid w:val="006463E2"/>
    <w:rsid w:val="00647703"/>
    <w:rsid w:val="00667EA3"/>
    <w:rsid w:val="0068010D"/>
    <w:rsid w:val="006813EB"/>
    <w:rsid w:val="00682EE5"/>
    <w:rsid w:val="00686F09"/>
    <w:rsid w:val="00697094"/>
    <w:rsid w:val="006B1B83"/>
    <w:rsid w:val="006C6704"/>
    <w:rsid w:val="006D4820"/>
    <w:rsid w:val="006F1047"/>
    <w:rsid w:val="006F6CAF"/>
    <w:rsid w:val="00700F5C"/>
    <w:rsid w:val="00705F20"/>
    <w:rsid w:val="00725648"/>
    <w:rsid w:val="007275B0"/>
    <w:rsid w:val="007331CB"/>
    <w:rsid w:val="007449D1"/>
    <w:rsid w:val="007453CE"/>
    <w:rsid w:val="00745FEC"/>
    <w:rsid w:val="00755E35"/>
    <w:rsid w:val="00756023"/>
    <w:rsid w:val="0075691E"/>
    <w:rsid w:val="00756FB4"/>
    <w:rsid w:val="007641FF"/>
    <w:rsid w:val="00772774"/>
    <w:rsid w:val="00773D77"/>
    <w:rsid w:val="0078005F"/>
    <w:rsid w:val="00782025"/>
    <w:rsid w:val="00785FB6"/>
    <w:rsid w:val="00786DD8"/>
    <w:rsid w:val="00795C78"/>
    <w:rsid w:val="007A1FF0"/>
    <w:rsid w:val="007A5B32"/>
    <w:rsid w:val="007B5FAF"/>
    <w:rsid w:val="007B6650"/>
    <w:rsid w:val="007B6C18"/>
    <w:rsid w:val="007C15FD"/>
    <w:rsid w:val="007D2822"/>
    <w:rsid w:val="007D3BD6"/>
    <w:rsid w:val="007D4814"/>
    <w:rsid w:val="007E51DB"/>
    <w:rsid w:val="007F489C"/>
    <w:rsid w:val="007F594F"/>
    <w:rsid w:val="008019E0"/>
    <w:rsid w:val="0081345B"/>
    <w:rsid w:val="00822F6D"/>
    <w:rsid w:val="0082607C"/>
    <w:rsid w:val="00830E87"/>
    <w:rsid w:val="00831FD7"/>
    <w:rsid w:val="00832D2C"/>
    <w:rsid w:val="00833C46"/>
    <w:rsid w:val="008408B1"/>
    <w:rsid w:val="008428A9"/>
    <w:rsid w:val="00856116"/>
    <w:rsid w:val="00864A63"/>
    <w:rsid w:val="00866433"/>
    <w:rsid w:val="00870C1F"/>
    <w:rsid w:val="00872DA0"/>
    <w:rsid w:val="0087725D"/>
    <w:rsid w:val="008803F4"/>
    <w:rsid w:val="0088604E"/>
    <w:rsid w:val="00886AA4"/>
    <w:rsid w:val="008A3B85"/>
    <w:rsid w:val="008D1915"/>
    <w:rsid w:val="008D2424"/>
    <w:rsid w:val="008D59E4"/>
    <w:rsid w:val="008E23BF"/>
    <w:rsid w:val="008E50DE"/>
    <w:rsid w:val="008E68B2"/>
    <w:rsid w:val="008E79EA"/>
    <w:rsid w:val="008F4DFF"/>
    <w:rsid w:val="00902B4A"/>
    <w:rsid w:val="00914AB0"/>
    <w:rsid w:val="0091587B"/>
    <w:rsid w:val="00923DE7"/>
    <w:rsid w:val="009311CA"/>
    <w:rsid w:val="00936EDA"/>
    <w:rsid w:val="00937820"/>
    <w:rsid w:val="009459C2"/>
    <w:rsid w:val="00952D99"/>
    <w:rsid w:val="0097627B"/>
    <w:rsid w:val="00977B7F"/>
    <w:rsid w:val="0099224F"/>
    <w:rsid w:val="00997293"/>
    <w:rsid w:val="00997E5C"/>
    <w:rsid w:val="009A10A1"/>
    <w:rsid w:val="009A49D1"/>
    <w:rsid w:val="009B1093"/>
    <w:rsid w:val="009C0858"/>
    <w:rsid w:val="009D15D1"/>
    <w:rsid w:val="009D1973"/>
    <w:rsid w:val="009D614D"/>
    <w:rsid w:val="009D6683"/>
    <w:rsid w:val="009D6E72"/>
    <w:rsid w:val="009D7131"/>
    <w:rsid w:val="009E1CBC"/>
    <w:rsid w:val="009E35E3"/>
    <w:rsid w:val="009F5455"/>
    <w:rsid w:val="009F6A16"/>
    <w:rsid w:val="009F7D3B"/>
    <w:rsid w:val="00A01E64"/>
    <w:rsid w:val="00A1762E"/>
    <w:rsid w:val="00A27DA2"/>
    <w:rsid w:val="00A3208D"/>
    <w:rsid w:val="00A41B3C"/>
    <w:rsid w:val="00A43F3A"/>
    <w:rsid w:val="00A4487D"/>
    <w:rsid w:val="00A51E3A"/>
    <w:rsid w:val="00A5246B"/>
    <w:rsid w:val="00A55E01"/>
    <w:rsid w:val="00A616AB"/>
    <w:rsid w:val="00A663A2"/>
    <w:rsid w:val="00A672FC"/>
    <w:rsid w:val="00A72521"/>
    <w:rsid w:val="00A85270"/>
    <w:rsid w:val="00A86D70"/>
    <w:rsid w:val="00A950A0"/>
    <w:rsid w:val="00A95CF4"/>
    <w:rsid w:val="00AA7F4D"/>
    <w:rsid w:val="00AC0443"/>
    <w:rsid w:val="00AC463C"/>
    <w:rsid w:val="00AD4D64"/>
    <w:rsid w:val="00AD5AF7"/>
    <w:rsid w:val="00AD667D"/>
    <w:rsid w:val="00AF5987"/>
    <w:rsid w:val="00AF6400"/>
    <w:rsid w:val="00AF657E"/>
    <w:rsid w:val="00B12CFA"/>
    <w:rsid w:val="00B136F6"/>
    <w:rsid w:val="00B24FA4"/>
    <w:rsid w:val="00B26F7F"/>
    <w:rsid w:val="00B2774F"/>
    <w:rsid w:val="00B40F0A"/>
    <w:rsid w:val="00B46590"/>
    <w:rsid w:val="00B54522"/>
    <w:rsid w:val="00B665BD"/>
    <w:rsid w:val="00B73E9F"/>
    <w:rsid w:val="00B83717"/>
    <w:rsid w:val="00B872B6"/>
    <w:rsid w:val="00B93E03"/>
    <w:rsid w:val="00B93EB1"/>
    <w:rsid w:val="00B97A23"/>
    <w:rsid w:val="00BA72BE"/>
    <w:rsid w:val="00BB1F8E"/>
    <w:rsid w:val="00BB4991"/>
    <w:rsid w:val="00BC032D"/>
    <w:rsid w:val="00BC5650"/>
    <w:rsid w:val="00BD098C"/>
    <w:rsid w:val="00BD58D7"/>
    <w:rsid w:val="00BE2AD2"/>
    <w:rsid w:val="00BF2995"/>
    <w:rsid w:val="00BF3846"/>
    <w:rsid w:val="00BF7F22"/>
    <w:rsid w:val="00C0340E"/>
    <w:rsid w:val="00C10090"/>
    <w:rsid w:val="00C100CC"/>
    <w:rsid w:val="00C10AAA"/>
    <w:rsid w:val="00C1642C"/>
    <w:rsid w:val="00C22A9A"/>
    <w:rsid w:val="00C2359E"/>
    <w:rsid w:val="00C23EB7"/>
    <w:rsid w:val="00C2595A"/>
    <w:rsid w:val="00C25A77"/>
    <w:rsid w:val="00C336F4"/>
    <w:rsid w:val="00C41F37"/>
    <w:rsid w:val="00C445D0"/>
    <w:rsid w:val="00C45E3A"/>
    <w:rsid w:val="00C53878"/>
    <w:rsid w:val="00C6410A"/>
    <w:rsid w:val="00C70883"/>
    <w:rsid w:val="00C728E0"/>
    <w:rsid w:val="00C73125"/>
    <w:rsid w:val="00C80496"/>
    <w:rsid w:val="00CA2A47"/>
    <w:rsid w:val="00CA7449"/>
    <w:rsid w:val="00CA7A63"/>
    <w:rsid w:val="00CD3316"/>
    <w:rsid w:val="00CE3157"/>
    <w:rsid w:val="00CF27C0"/>
    <w:rsid w:val="00D002CC"/>
    <w:rsid w:val="00D03FC4"/>
    <w:rsid w:val="00D06D77"/>
    <w:rsid w:val="00D06FBD"/>
    <w:rsid w:val="00D175AE"/>
    <w:rsid w:val="00D20419"/>
    <w:rsid w:val="00D244E9"/>
    <w:rsid w:val="00D41CA0"/>
    <w:rsid w:val="00D55920"/>
    <w:rsid w:val="00D652F9"/>
    <w:rsid w:val="00D66E1B"/>
    <w:rsid w:val="00D80384"/>
    <w:rsid w:val="00D9795B"/>
    <w:rsid w:val="00DA25BB"/>
    <w:rsid w:val="00DA4DBA"/>
    <w:rsid w:val="00DA7BF7"/>
    <w:rsid w:val="00DB3B63"/>
    <w:rsid w:val="00DB4AEE"/>
    <w:rsid w:val="00DD0FAE"/>
    <w:rsid w:val="00DD4AC6"/>
    <w:rsid w:val="00DD5101"/>
    <w:rsid w:val="00DE44BB"/>
    <w:rsid w:val="00DF740B"/>
    <w:rsid w:val="00E07231"/>
    <w:rsid w:val="00E1122E"/>
    <w:rsid w:val="00E114DA"/>
    <w:rsid w:val="00E13FA3"/>
    <w:rsid w:val="00E325A7"/>
    <w:rsid w:val="00E43995"/>
    <w:rsid w:val="00E76B06"/>
    <w:rsid w:val="00E90171"/>
    <w:rsid w:val="00E90A4A"/>
    <w:rsid w:val="00E91CE4"/>
    <w:rsid w:val="00E93337"/>
    <w:rsid w:val="00E96347"/>
    <w:rsid w:val="00EA5F21"/>
    <w:rsid w:val="00EA66A8"/>
    <w:rsid w:val="00EC14D9"/>
    <w:rsid w:val="00EC789C"/>
    <w:rsid w:val="00ED3038"/>
    <w:rsid w:val="00ED682C"/>
    <w:rsid w:val="00EE5183"/>
    <w:rsid w:val="00EE561B"/>
    <w:rsid w:val="00EE5F41"/>
    <w:rsid w:val="00EE7623"/>
    <w:rsid w:val="00EF6266"/>
    <w:rsid w:val="00F1083F"/>
    <w:rsid w:val="00F10F56"/>
    <w:rsid w:val="00F11E82"/>
    <w:rsid w:val="00F14A62"/>
    <w:rsid w:val="00F32093"/>
    <w:rsid w:val="00F339FB"/>
    <w:rsid w:val="00F442A1"/>
    <w:rsid w:val="00F44D50"/>
    <w:rsid w:val="00F45571"/>
    <w:rsid w:val="00F464BE"/>
    <w:rsid w:val="00F46CE2"/>
    <w:rsid w:val="00F5609C"/>
    <w:rsid w:val="00F92B0A"/>
    <w:rsid w:val="00F97C84"/>
    <w:rsid w:val="00FA13F1"/>
    <w:rsid w:val="00FC24F0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8F13-5B3E-4E38-89FE-127B3490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2019-04-17T06:40:00Z</cp:lastPrinted>
  <dcterms:created xsi:type="dcterms:W3CDTF">2018-01-12T07:37:00Z</dcterms:created>
  <dcterms:modified xsi:type="dcterms:W3CDTF">2019-04-17T06:41:00Z</dcterms:modified>
</cp:coreProperties>
</file>