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2319" w14:textId="77777777" w:rsidR="00212617" w:rsidRPr="00212617" w:rsidRDefault="00212617" w:rsidP="002126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617">
        <w:rPr>
          <w:rFonts w:ascii="Times New Roman" w:hAnsi="Times New Roman" w:cs="Times New Roman"/>
          <w:b/>
          <w:sz w:val="28"/>
          <w:szCs w:val="28"/>
        </w:rPr>
        <w:t>Рейтинг муниципальных программ муниципального образования</w:t>
      </w:r>
    </w:p>
    <w:p w14:paraId="6AA96A72" w14:textId="167A2A93" w:rsidR="00B24653" w:rsidRPr="00212617" w:rsidRDefault="0084595D" w:rsidP="002126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11DB2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b/>
          <w:sz w:val="28"/>
          <w:szCs w:val="28"/>
        </w:rPr>
        <w:t>Красногорский район</w:t>
      </w:r>
      <w:r w:rsidR="00111DB2">
        <w:rPr>
          <w:rFonts w:ascii="Times New Roman" w:hAnsi="Times New Roman" w:cs="Times New Roman"/>
          <w:b/>
          <w:sz w:val="28"/>
          <w:szCs w:val="28"/>
        </w:rPr>
        <w:t xml:space="preserve"> УР</w:t>
      </w:r>
      <w:r>
        <w:rPr>
          <w:rFonts w:ascii="Times New Roman" w:hAnsi="Times New Roman" w:cs="Times New Roman"/>
          <w:b/>
          <w:sz w:val="28"/>
          <w:szCs w:val="28"/>
        </w:rPr>
        <w:t>» за 202</w:t>
      </w:r>
      <w:r w:rsidR="00131895">
        <w:rPr>
          <w:rFonts w:ascii="Times New Roman" w:hAnsi="Times New Roman" w:cs="Times New Roman"/>
          <w:b/>
          <w:sz w:val="28"/>
          <w:szCs w:val="28"/>
        </w:rPr>
        <w:t>2</w:t>
      </w:r>
      <w:r w:rsidR="00212617" w:rsidRPr="0021261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06574A1" w14:textId="77777777" w:rsidR="00212617" w:rsidRPr="00212617" w:rsidRDefault="00212617" w:rsidP="002126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912"/>
        <w:gridCol w:w="1021"/>
        <w:gridCol w:w="2665"/>
      </w:tblGrid>
      <w:tr w:rsidR="00212617" w:rsidRPr="00212617" w14:paraId="50C4AE8A" w14:textId="77777777" w:rsidTr="003E6EE7">
        <w:tc>
          <w:tcPr>
            <w:tcW w:w="6912" w:type="dxa"/>
          </w:tcPr>
          <w:p w14:paraId="4F37F677" w14:textId="77777777" w:rsidR="00212617" w:rsidRPr="003E6EE7" w:rsidRDefault="00212617" w:rsidP="0021261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021" w:type="dxa"/>
          </w:tcPr>
          <w:p w14:paraId="30F712FE" w14:textId="77777777" w:rsidR="00212617" w:rsidRPr="003E6EE7" w:rsidRDefault="00212617" w:rsidP="0021261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2665" w:type="dxa"/>
          </w:tcPr>
          <w:p w14:paraId="11A06162" w14:textId="13BD2CDC" w:rsidR="00212617" w:rsidRPr="00A60445" w:rsidRDefault="008A473A" w:rsidP="0021261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5">
              <w:rPr>
                <w:rFonts w:ascii="Times New Roman" w:hAnsi="Times New Roman" w:cs="Times New Roman"/>
                <w:sz w:val="24"/>
                <w:szCs w:val="24"/>
              </w:rPr>
              <w:t>Коэффициент эффективнос</w:t>
            </w:r>
            <w:r w:rsidR="00212617" w:rsidRPr="00A6044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A6044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="00617E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за 202</w:t>
            </w:r>
            <w:r w:rsidR="003E6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4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35477" w:rsidRPr="008A473A" w14:paraId="1905693F" w14:textId="77777777" w:rsidTr="003E6EE7">
        <w:tc>
          <w:tcPr>
            <w:tcW w:w="6912" w:type="dxa"/>
          </w:tcPr>
          <w:p w14:paraId="2468B7FB" w14:textId="68651A9E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14. Обеспечение защиты прав потребителей в муниципальном образовании «Красногорский район» на 2018-202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6066D579" w14:textId="22829F94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5" w:type="dxa"/>
          </w:tcPr>
          <w:p w14:paraId="6418731F" w14:textId="5D0E826D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2,087</w:t>
            </w:r>
          </w:p>
        </w:tc>
      </w:tr>
      <w:tr w:rsidR="00235477" w:rsidRPr="008A473A" w14:paraId="4849C41C" w14:textId="77777777" w:rsidTr="003E6EE7">
        <w:tc>
          <w:tcPr>
            <w:tcW w:w="6912" w:type="dxa"/>
          </w:tcPr>
          <w:p w14:paraId="3705028D" w14:textId="419036D7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04. Социальная поддержка населения на 2015-202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563FB549" w14:textId="4D4851ED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5" w:type="dxa"/>
          </w:tcPr>
          <w:p w14:paraId="651A9818" w14:textId="5DFE0EC2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1,538</w:t>
            </w:r>
          </w:p>
        </w:tc>
      </w:tr>
      <w:tr w:rsidR="00235477" w:rsidRPr="008A473A" w14:paraId="2DFEA2EA" w14:textId="77777777" w:rsidTr="003E6EE7">
        <w:tc>
          <w:tcPr>
            <w:tcW w:w="6912" w:type="dxa"/>
          </w:tcPr>
          <w:p w14:paraId="1DB6F746" w14:textId="3EBF5E37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06. Безопасность на 2015-202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0F38FE7E" w14:textId="2D8F038C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5" w:type="dxa"/>
          </w:tcPr>
          <w:p w14:paraId="1887D4E2" w14:textId="3B7AC7A7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1,157</w:t>
            </w:r>
          </w:p>
        </w:tc>
      </w:tr>
      <w:tr w:rsidR="00235477" w:rsidRPr="008A473A" w14:paraId="5EE15AEF" w14:textId="77777777" w:rsidTr="003E6EE7">
        <w:tc>
          <w:tcPr>
            <w:tcW w:w="6912" w:type="dxa"/>
          </w:tcPr>
          <w:p w14:paraId="13B0B836" w14:textId="5C6B38DA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05. Создание условий для устойчивого экономического развития на 2015-202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7D97A45D" w14:textId="130B4CD0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5" w:type="dxa"/>
          </w:tcPr>
          <w:p w14:paraId="3D897F31" w14:textId="1EC9D084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0,993</w:t>
            </w:r>
          </w:p>
        </w:tc>
      </w:tr>
      <w:tr w:rsidR="00235477" w:rsidRPr="008A473A" w14:paraId="62AF7866" w14:textId="77777777" w:rsidTr="003E6EE7">
        <w:tc>
          <w:tcPr>
            <w:tcW w:w="6912" w:type="dxa"/>
          </w:tcPr>
          <w:p w14:paraId="329F0F96" w14:textId="16C13D59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03. Развитие культуры на 2015-202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1B25B4FA" w14:textId="7E2108A2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65" w:type="dxa"/>
          </w:tcPr>
          <w:p w14:paraId="109C993D" w14:textId="1E5C83BF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0,970</w:t>
            </w:r>
          </w:p>
        </w:tc>
      </w:tr>
      <w:tr w:rsidR="00235477" w:rsidRPr="008A473A" w14:paraId="443987D4" w14:textId="77777777" w:rsidTr="003E6EE7">
        <w:tc>
          <w:tcPr>
            <w:tcW w:w="6912" w:type="dxa"/>
          </w:tcPr>
          <w:p w14:paraId="04C5B536" w14:textId="4320F1F1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02. Создание условий для развития физической культуры и спорта в Красногорском районе на 2015-202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2FC5805E" w14:textId="64E0C7E6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65" w:type="dxa"/>
          </w:tcPr>
          <w:p w14:paraId="46DA6AA1" w14:textId="31C392AA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0,964</w:t>
            </w:r>
          </w:p>
        </w:tc>
      </w:tr>
      <w:tr w:rsidR="00235477" w:rsidRPr="008A473A" w14:paraId="5416B397" w14:textId="77777777" w:rsidTr="003E6EE7">
        <w:tc>
          <w:tcPr>
            <w:tcW w:w="6912" w:type="dxa"/>
          </w:tcPr>
          <w:p w14:paraId="43E2C664" w14:textId="5FE00C4A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16. Укрепление общественного здоровья в муниципальном образовании «Красногорский район» на 2021-2025 годы</w:t>
            </w:r>
          </w:p>
        </w:tc>
        <w:tc>
          <w:tcPr>
            <w:tcW w:w="1021" w:type="dxa"/>
          </w:tcPr>
          <w:p w14:paraId="6DE1B27B" w14:textId="26850925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65" w:type="dxa"/>
          </w:tcPr>
          <w:p w14:paraId="068915D1" w14:textId="268A8C80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0,914</w:t>
            </w:r>
          </w:p>
        </w:tc>
      </w:tr>
      <w:tr w:rsidR="00235477" w:rsidRPr="008A473A" w14:paraId="78B2E935" w14:textId="77777777" w:rsidTr="003E6EE7">
        <w:tc>
          <w:tcPr>
            <w:tcW w:w="6912" w:type="dxa"/>
          </w:tcPr>
          <w:p w14:paraId="1AB9AABC" w14:textId="4347FC40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09. Муниципальное управление на 2015- 202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5FD7A5F8" w14:textId="3906ECBD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65" w:type="dxa"/>
          </w:tcPr>
          <w:p w14:paraId="6F06F35B" w14:textId="59B4E49A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0,904</w:t>
            </w:r>
          </w:p>
        </w:tc>
      </w:tr>
      <w:tr w:rsidR="00235477" w:rsidRPr="008A473A" w14:paraId="4D1B81F1" w14:textId="77777777" w:rsidTr="003E6EE7">
        <w:tc>
          <w:tcPr>
            <w:tcW w:w="6912" w:type="dxa"/>
          </w:tcPr>
          <w:p w14:paraId="6D4D8E53" w14:textId="7FEE4D03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12. Комплексные меры противодействия немедицинскому потреблению наркотических средств и их незаконному обороту в Красногорском районе на 2016-202</w:t>
            </w:r>
            <w:r w:rsidR="003E6EE7" w:rsidRPr="003E6E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21" w:type="dxa"/>
          </w:tcPr>
          <w:p w14:paraId="535A005C" w14:textId="7958DAB6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65" w:type="dxa"/>
          </w:tcPr>
          <w:p w14:paraId="3ECCAD27" w14:textId="759DD855" w:rsidR="00235477" w:rsidRPr="003E6EE7" w:rsidRDefault="00235477" w:rsidP="002354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0,880</w:t>
            </w:r>
          </w:p>
        </w:tc>
      </w:tr>
      <w:tr w:rsidR="003E6EE7" w:rsidRPr="008A473A" w14:paraId="03E7ABC1" w14:textId="77777777" w:rsidTr="003E6EE7">
        <w:tc>
          <w:tcPr>
            <w:tcW w:w="6912" w:type="dxa"/>
          </w:tcPr>
          <w:p w14:paraId="00C5E535" w14:textId="2B2D18CC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07. Содержание и развитие муниципального хозяйства на 2015 – 2025 годы</w:t>
            </w:r>
          </w:p>
        </w:tc>
        <w:tc>
          <w:tcPr>
            <w:tcW w:w="1021" w:type="dxa"/>
          </w:tcPr>
          <w:p w14:paraId="42F6C313" w14:textId="749F6357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65" w:type="dxa"/>
          </w:tcPr>
          <w:p w14:paraId="0FA68FCF" w14:textId="38E2F347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0,867</w:t>
            </w:r>
          </w:p>
        </w:tc>
      </w:tr>
      <w:tr w:rsidR="003E6EE7" w:rsidRPr="008A473A" w14:paraId="623C4AA7" w14:textId="77777777" w:rsidTr="003E6EE7">
        <w:tc>
          <w:tcPr>
            <w:tcW w:w="6912" w:type="dxa"/>
          </w:tcPr>
          <w:p w14:paraId="17F8CDAF" w14:textId="7A9E24E6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10. Формирование современной городской среды на территории муниципального образования «Муниципальный округ Красногорский район Удмуртской Республики» на 2022-2025 годы</w:t>
            </w:r>
          </w:p>
        </w:tc>
        <w:tc>
          <w:tcPr>
            <w:tcW w:w="1021" w:type="dxa"/>
          </w:tcPr>
          <w:p w14:paraId="3EF77E54" w14:textId="6789C11B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65" w:type="dxa"/>
          </w:tcPr>
          <w:p w14:paraId="37B6287E" w14:textId="1FFA7941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0,857</w:t>
            </w:r>
          </w:p>
        </w:tc>
      </w:tr>
      <w:tr w:rsidR="003E6EE7" w:rsidRPr="008A473A" w14:paraId="0B9F0B48" w14:textId="77777777" w:rsidTr="003E6EE7">
        <w:tc>
          <w:tcPr>
            <w:tcW w:w="6912" w:type="dxa"/>
          </w:tcPr>
          <w:p w14:paraId="7BEAC1B5" w14:textId="1F7B3CC3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01. Развитие образования и воспитание на 2015-2025 годы</w:t>
            </w:r>
          </w:p>
        </w:tc>
        <w:tc>
          <w:tcPr>
            <w:tcW w:w="1021" w:type="dxa"/>
          </w:tcPr>
          <w:p w14:paraId="78162A4C" w14:textId="71033F6E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65" w:type="dxa"/>
          </w:tcPr>
          <w:p w14:paraId="05619508" w14:textId="18830068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0,828</w:t>
            </w:r>
          </w:p>
        </w:tc>
      </w:tr>
      <w:tr w:rsidR="003E6EE7" w:rsidRPr="008A473A" w14:paraId="0A12FDF8" w14:textId="77777777" w:rsidTr="003E6EE7">
        <w:tc>
          <w:tcPr>
            <w:tcW w:w="6912" w:type="dxa"/>
          </w:tcPr>
          <w:p w14:paraId="3F1062C4" w14:textId="3E35E1EC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11. Безопасный труд на 2015 – 2025 годы</w:t>
            </w:r>
          </w:p>
        </w:tc>
        <w:tc>
          <w:tcPr>
            <w:tcW w:w="1021" w:type="dxa"/>
          </w:tcPr>
          <w:p w14:paraId="72A9C3C1" w14:textId="74C55CA8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65" w:type="dxa"/>
          </w:tcPr>
          <w:p w14:paraId="75C7B90C" w14:textId="770C361C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0,782</w:t>
            </w:r>
          </w:p>
        </w:tc>
      </w:tr>
      <w:tr w:rsidR="003E6EE7" w:rsidRPr="008A473A" w14:paraId="4B1F1210" w14:textId="77777777" w:rsidTr="003E6EE7">
        <w:tc>
          <w:tcPr>
            <w:tcW w:w="6912" w:type="dxa"/>
          </w:tcPr>
          <w:p w14:paraId="3E9D73C0" w14:textId="74A0871A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15. 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2018-2026 годы</w:t>
            </w:r>
          </w:p>
        </w:tc>
        <w:tc>
          <w:tcPr>
            <w:tcW w:w="1021" w:type="dxa"/>
          </w:tcPr>
          <w:p w14:paraId="396E732D" w14:textId="2B0A7E8B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65" w:type="dxa"/>
          </w:tcPr>
          <w:p w14:paraId="5D456ACD" w14:textId="22AD37A3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0,728</w:t>
            </w:r>
          </w:p>
        </w:tc>
      </w:tr>
      <w:tr w:rsidR="003E6EE7" w:rsidRPr="008A473A" w14:paraId="11C74FBA" w14:textId="77777777" w:rsidTr="003E6EE7">
        <w:tc>
          <w:tcPr>
            <w:tcW w:w="6912" w:type="dxa"/>
          </w:tcPr>
          <w:p w14:paraId="7FA34876" w14:textId="1C4ED366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13. Повышение безопасности дорожного движения на территории Красногорского района на 2017-2025 годы</w:t>
            </w:r>
          </w:p>
        </w:tc>
        <w:tc>
          <w:tcPr>
            <w:tcW w:w="1021" w:type="dxa"/>
          </w:tcPr>
          <w:p w14:paraId="361FC803" w14:textId="7E6AA714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65" w:type="dxa"/>
          </w:tcPr>
          <w:p w14:paraId="7C48D95A" w14:textId="57FBC05E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  <w:highlight w:val="cyan"/>
              </w:rPr>
              <w:t>0,670</w:t>
            </w:r>
          </w:p>
        </w:tc>
      </w:tr>
      <w:tr w:rsidR="003E6EE7" w:rsidRPr="008A473A" w14:paraId="09FC00FF" w14:textId="77777777" w:rsidTr="003E6EE7">
        <w:tc>
          <w:tcPr>
            <w:tcW w:w="6912" w:type="dxa"/>
          </w:tcPr>
          <w:p w14:paraId="0DD76AF9" w14:textId="0A884D14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08. Энергосбережение и повышение энергетической эффективности на 2015-2025 годы</w:t>
            </w:r>
          </w:p>
        </w:tc>
        <w:tc>
          <w:tcPr>
            <w:tcW w:w="1021" w:type="dxa"/>
          </w:tcPr>
          <w:p w14:paraId="1C2F7D65" w14:textId="45D08306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65" w:type="dxa"/>
          </w:tcPr>
          <w:p w14:paraId="64EA423D" w14:textId="0ABF358C" w:rsidR="003E6EE7" w:rsidRPr="003E6EE7" w:rsidRDefault="003E6EE7" w:rsidP="003E6EE7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3E6EE7">
              <w:rPr>
                <w:rFonts w:ascii="Times New Roman" w:hAnsi="Times New Roman" w:cs="Times New Roman"/>
                <w:sz w:val="26"/>
                <w:szCs w:val="26"/>
                <w:highlight w:val="cyan"/>
              </w:rPr>
              <w:t>0,312</w:t>
            </w:r>
          </w:p>
        </w:tc>
      </w:tr>
    </w:tbl>
    <w:p w14:paraId="23BEDA28" w14:textId="77777777" w:rsidR="00214F55" w:rsidRPr="00214F55" w:rsidRDefault="00214F55" w:rsidP="00CC6D2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эффективность высокая при коэффициенте 0,900 и выше; средняя при коэффициенте от 0,800 до 0,900; удовлетвор</w:t>
      </w:r>
      <w:r w:rsidR="00FF5D84">
        <w:rPr>
          <w:rFonts w:ascii="Times New Roman" w:hAnsi="Times New Roman" w:cs="Times New Roman"/>
          <w:sz w:val="20"/>
          <w:szCs w:val="20"/>
        </w:rPr>
        <w:t>ительная при коэффициенте от 0,70</w:t>
      </w:r>
      <w:r>
        <w:rPr>
          <w:rFonts w:ascii="Times New Roman" w:hAnsi="Times New Roman" w:cs="Times New Roman"/>
          <w:sz w:val="20"/>
          <w:szCs w:val="20"/>
        </w:rPr>
        <w:t>0 до 0,800; неудовлетвор</w:t>
      </w:r>
      <w:r w:rsidR="00CC6D2A">
        <w:rPr>
          <w:rFonts w:ascii="Times New Roman" w:hAnsi="Times New Roman" w:cs="Times New Roman"/>
          <w:sz w:val="20"/>
          <w:szCs w:val="20"/>
        </w:rPr>
        <w:t xml:space="preserve">ительная при коэффициенте менее </w:t>
      </w:r>
      <w:r>
        <w:rPr>
          <w:rFonts w:ascii="Times New Roman" w:hAnsi="Times New Roman" w:cs="Times New Roman"/>
          <w:sz w:val="20"/>
          <w:szCs w:val="20"/>
        </w:rPr>
        <w:t>0,700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BC3E7C0" w14:textId="77777777" w:rsidR="0096683A" w:rsidRDefault="0096683A" w:rsidP="0021261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319139" w14:textId="77777777" w:rsidR="003E6EE7" w:rsidRDefault="003E6EE7" w:rsidP="0021261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D8C9F0" w14:textId="77777777" w:rsidR="003E6EE7" w:rsidRDefault="003E6EE7" w:rsidP="0021261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9EABEE" w14:textId="739D2D1E" w:rsidR="00214F55" w:rsidRDefault="0096683A" w:rsidP="002126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планово-</w:t>
      </w:r>
    </w:p>
    <w:p w14:paraId="4336BAFA" w14:textId="77777777" w:rsidR="0096683A" w:rsidRPr="008A473A" w:rsidRDefault="0096683A" w:rsidP="002126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="00214F5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D237E">
        <w:rPr>
          <w:rFonts w:ascii="Times New Roman" w:hAnsi="Times New Roman" w:cs="Times New Roman"/>
          <w:sz w:val="28"/>
          <w:szCs w:val="28"/>
        </w:rPr>
        <w:t xml:space="preserve"> </w:t>
      </w:r>
      <w:r w:rsidR="00214F5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14F55">
        <w:rPr>
          <w:rFonts w:ascii="Times New Roman" w:hAnsi="Times New Roman" w:cs="Times New Roman"/>
          <w:sz w:val="28"/>
          <w:szCs w:val="28"/>
        </w:rPr>
        <w:tab/>
      </w:r>
      <w:r w:rsidR="00214F55">
        <w:rPr>
          <w:rFonts w:ascii="Times New Roman" w:hAnsi="Times New Roman" w:cs="Times New Roman"/>
          <w:sz w:val="28"/>
          <w:szCs w:val="28"/>
        </w:rPr>
        <w:tab/>
      </w:r>
      <w:r w:rsidR="00214F55">
        <w:rPr>
          <w:rFonts w:ascii="Times New Roman" w:hAnsi="Times New Roman" w:cs="Times New Roman"/>
          <w:sz w:val="28"/>
          <w:szCs w:val="28"/>
        </w:rPr>
        <w:tab/>
      </w:r>
      <w:r w:rsidR="00214F55">
        <w:rPr>
          <w:rFonts w:ascii="Times New Roman" w:hAnsi="Times New Roman" w:cs="Times New Roman"/>
          <w:sz w:val="28"/>
          <w:szCs w:val="28"/>
        </w:rPr>
        <w:tab/>
      </w:r>
      <w:r w:rsidR="00214F55">
        <w:rPr>
          <w:rFonts w:ascii="Times New Roman" w:hAnsi="Times New Roman" w:cs="Times New Roman"/>
          <w:sz w:val="28"/>
          <w:szCs w:val="28"/>
        </w:rPr>
        <w:tab/>
        <w:t>Е.И. Сухих</w:t>
      </w:r>
    </w:p>
    <w:sectPr w:rsidR="0096683A" w:rsidRPr="008A473A" w:rsidSect="00CC6D2A"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74"/>
    <w:rsid w:val="000753AB"/>
    <w:rsid w:val="00111DB2"/>
    <w:rsid w:val="00131895"/>
    <w:rsid w:val="001D682E"/>
    <w:rsid w:val="001F3BBF"/>
    <w:rsid w:val="00212617"/>
    <w:rsid w:val="00214F55"/>
    <w:rsid w:val="00235477"/>
    <w:rsid w:val="00282683"/>
    <w:rsid w:val="002D3922"/>
    <w:rsid w:val="00334A74"/>
    <w:rsid w:val="003A537C"/>
    <w:rsid w:val="003E6EE7"/>
    <w:rsid w:val="0046423C"/>
    <w:rsid w:val="00471D6C"/>
    <w:rsid w:val="004D1D7A"/>
    <w:rsid w:val="00514BB7"/>
    <w:rsid w:val="00617E87"/>
    <w:rsid w:val="007139EE"/>
    <w:rsid w:val="007237A5"/>
    <w:rsid w:val="00785CD8"/>
    <w:rsid w:val="007A4CF7"/>
    <w:rsid w:val="007B2632"/>
    <w:rsid w:val="007C363D"/>
    <w:rsid w:val="00837888"/>
    <w:rsid w:val="0084595D"/>
    <w:rsid w:val="00882D72"/>
    <w:rsid w:val="008A473A"/>
    <w:rsid w:val="008E244C"/>
    <w:rsid w:val="0096683A"/>
    <w:rsid w:val="009D4215"/>
    <w:rsid w:val="00A60445"/>
    <w:rsid w:val="00AF63FF"/>
    <w:rsid w:val="00B24653"/>
    <w:rsid w:val="00BB4E40"/>
    <w:rsid w:val="00BD237E"/>
    <w:rsid w:val="00C93BAE"/>
    <w:rsid w:val="00CC6D2A"/>
    <w:rsid w:val="00D9499F"/>
    <w:rsid w:val="00F653A6"/>
    <w:rsid w:val="00F715EC"/>
    <w:rsid w:val="00F942ED"/>
    <w:rsid w:val="00F96479"/>
    <w:rsid w:val="00FC5763"/>
    <w:rsid w:val="00FD7C3A"/>
    <w:rsid w:val="00FF0AE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2C7"/>
  <w15:docId w15:val="{8F83F05B-FA80-4025-875A-3EDA1E84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26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14</cp:revision>
  <cp:lastPrinted>2023-05-12T07:47:00Z</cp:lastPrinted>
  <dcterms:created xsi:type="dcterms:W3CDTF">2022-05-11T07:51:00Z</dcterms:created>
  <dcterms:modified xsi:type="dcterms:W3CDTF">2023-05-12T08:12:00Z</dcterms:modified>
</cp:coreProperties>
</file>