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948" w:rsidRPr="00D50948" w:rsidRDefault="00D50948" w:rsidP="00653086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0"/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D50948" w:rsidRPr="00D50948" w:rsidRDefault="00653086" w:rsidP="00653086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65F43">
        <w:rPr>
          <w:rFonts w:ascii="Times New Roman" w:hAnsi="Times New Roman" w:cs="Times New Roman"/>
          <w:sz w:val="24"/>
          <w:szCs w:val="24"/>
        </w:rPr>
        <w:t>аспоряжением</w:t>
      </w:r>
      <w:r w:rsidR="00D50948" w:rsidRPr="00D50948">
        <w:rPr>
          <w:rFonts w:ascii="Times New Roman" w:hAnsi="Times New Roman" w:cs="Times New Roman"/>
          <w:sz w:val="24"/>
          <w:szCs w:val="24"/>
        </w:rPr>
        <w:t xml:space="preserve"> </w:t>
      </w:r>
      <w:r w:rsidR="00831DD9">
        <w:rPr>
          <w:rFonts w:ascii="Times New Roman" w:hAnsi="Times New Roman" w:cs="Times New Roman"/>
          <w:sz w:val="24"/>
          <w:szCs w:val="24"/>
        </w:rPr>
        <w:t>Контрольно-счётного органа</w:t>
      </w:r>
    </w:p>
    <w:p w:rsidR="00D50948" w:rsidRPr="00D50948" w:rsidRDefault="00D50948" w:rsidP="00653086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D50948">
        <w:rPr>
          <w:rFonts w:ascii="Times New Roman" w:hAnsi="Times New Roman" w:cs="Times New Roman"/>
          <w:sz w:val="24"/>
          <w:szCs w:val="24"/>
        </w:rPr>
        <w:t xml:space="preserve"> «</w:t>
      </w:r>
      <w:r w:rsidR="00B509D0" w:rsidRPr="00B509D0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3C2C3B">
        <w:rPr>
          <w:rFonts w:ascii="Times New Roman" w:hAnsi="Times New Roman" w:cs="Times New Roman"/>
          <w:sz w:val="24"/>
          <w:szCs w:val="24"/>
        </w:rPr>
        <w:t>Красногорс</w:t>
      </w:r>
      <w:r w:rsidR="00B509D0" w:rsidRPr="00B509D0">
        <w:rPr>
          <w:rFonts w:ascii="Times New Roman" w:hAnsi="Times New Roman" w:cs="Times New Roman"/>
          <w:sz w:val="24"/>
          <w:szCs w:val="24"/>
        </w:rPr>
        <w:t>кий район Удмуртской Республики</w:t>
      </w:r>
      <w:r w:rsidRPr="00D50948">
        <w:rPr>
          <w:rFonts w:ascii="Times New Roman" w:hAnsi="Times New Roman" w:cs="Times New Roman"/>
          <w:sz w:val="24"/>
          <w:szCs w:val="24"/>
        </w:rPr>
        <w:t>»</w:t>
      </w:r>
    </w:p>
    <w:p w:rsidR="00D50948" w:rsidRPr="00D50948" w:rsidRDefault="00653086" w:rsidP="00653086">
      <w:pPr>
        <w:spacing w:after="0" w:line="240" w:lineRule="auto"/>
        <w:ind w:left="63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B143D">
        <w:rPr>
          <w:rFonts w:ascii="Times New Roman" w:hAnsi="Times New Roman" w:cs="Times New Roman"/>
          <w:sz w:val="24"/>
          <w:szCs w:val="24"/>
        </w:rPr>
        <w:t>11</w:t>
      </w:r>
      <w:r w:rsidR="003C2C3B">
        <w:rPr>
          <w:rFonts w:ascii="Times New Roman" w:hAnsi="Times New Roman" w:cs="Times New Roman"/>
          <w:sz w:val="24"/>
          <w:szCs w:val="24"/>
        </w:rPr>
        <w:t xml:space="preserve"> января </w:t>
      </w:r>
      <w:r w:rsidR="00831DD9">
        <w:rPr>
          <w:rFonts w:ascii="Times New Roman" w:hAnsi="Times New Roman" w:cs="Times New Roman"/>
          <w:sz w:val="24"/>
          <w:szCs w:val="24"/>
        </w:rPr>
        <w:t xml:space="preserve"> 2022</w:t>
      </w:r>
      <w:r w:rsidR="00B509D0">
        <w:rPr>
          <w:rFonts w:ascii="Times New Roman" w:hAnsi="Times New Roman" w:cs="Times New Roman"/>
          <w:sz w:val="24"/>
          <w:szCs w:val="24"/>
        </w:rPr>
        <w:t xml:space="preserve"> г.  № </w:t>
      </w:r>
      <w:r w:rsidR="001B143D">
        <w:rPr>
          <w:rFonts w:ascii="Times New Roman" w:hAnsi="Times New Roman" w:cs="Times New Roman"/>
          <w:sz w:val="24"/>
          <w:szCs w:val="24"/>
        </w:rPr>
        <w:t>2</w:t>
      </w:r>
    </w:p>
    <w:p w:rsidR="00D50948" w:rsidRPr="003F1BBB" w:rsidRDefault="00D50948" w:rsidP="00D50948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D50948" w:rsidRPr="003F1BBB" w:rsidRDefault="00D50948" w:rsidP="00474A7E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D50948" w:rsidRPr="003F1BBB" w:rsidRDefault="00D50948" w:rsidP="00474A7E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0621E2" w:rsidRPr="00F72163" w:rsidRDefault="0054555B" w:rsidP="00474A7E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  <w:r w:rsidRPr="00F72163">
        <w:rPr>
          <w:sz w:val="24"/>
          <w:szCs w:val="24"/>
        </w:rPr>
        <w:t>РЕГЛАМЕНТ</w:t>
      </w:r>
      <w:bookmarkEnd w:id="0"/>
    </w:p>
    <w:p w:rsidR="0054555B" w:rsidRPr="00F72163" w:rsidRDefault="0046561E" w:rsidP="00474A7E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КОНТРОЛЬНО-СЧЁ</w:t>
      </w:r>
      <w:r w:rsidR="000621E2" w:rsidRPr="00F72163">
        <w:rPr>
          <w:sz w:val="24"/>
          <w:szCs w:val="24"/>
        </w:rPr>
        <w:t xml:space="preserve">ТНОГО ОРГАНА МУНИЦИПАЛЬНОГО ОБРАЗОВАНИЯ </w:t>
      </w:r>
      <w:r w:rsidR="000621E2" w:rsidRPr="00B509D0">
        <w:rPr>
          <w:sz w:val="28"/>
          <w:szCs w:val="28"/>
        </w:rPr>
        <w:t>«</w:t>
      </w:r>
      <w:r w:rsidR="00B509D0" w:rsidRPr="00B509D0">
        <w:rPr>
          <w:sz w:val="24"/>
          <w:szCs w:val="24"/>
        </w:rPr>
        <w:t xml:space="preserve">МУНИЦИПАЛЬНЫЙ ОКРУГ </w:t>
      </w:r>
      <w:r w:rsidR="003C2C3B">
        <w:rPr>
          <w:sz w:val="24"/>
          <w:szCs w:val="24"/>
        </w:rPr>
        <w:t>КРАСНОГОРС</w:t>
      </w:r>
      <w:r w:rsidR="00B509D0" w:rsidRPr="00B509D0">
        <w:rPr>
          <w:sz w:val="24"/>
          <w:szCs w:val="24"/>
        </w:rPr>
        <w:t>КИЙ РАЙОН УДМУРТСКОЙ РЕСПУБЛИКИ</w:t>
      </w:r>
      <w:r w:rsidR="000621E2" w:rsidRPr="00B509D0">
        <w:rPr>
          <w:sz w:val="24"/>
          <w:szCs w:val="24"/>
        </w:rPr>
        <w:t>»</w:t>
      </w:r>
    </w:p>
    <w:p w:rsidR="000D13B0" w:rsidRPr="00F72163" w:rsidRDefault="000D13B0" w:rsidP="00474A7E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54555B" w:rsidRDefault="0054555B" w:rsidP="00474A7E">
      <w:pPr>
        <w:pStyle w:val="32"/>
        <w:shd w:val="clear" w:color="auto" w:fill="auto"/>
        <w:spacing w:before="0" w:line="240" w:lineRule="auto"/>
        <w:rPr>
          <w:sz w:val="24"/>
          <w:szCs w:val="24"/>
        </w:rPr>
      </w:pPr>
      <w:r w:rsidRPr="00F72163">
        <w:rPr>
          <w:sz w:val="24"/>
          <w:szCs w:val="24"/>
        </w:rPr>
        <w:t>Раздел I. О</w:t>
      </w:r>
      <w:r w:rsidR="00F72163">
        <w:rPr>
          <w:sz w:val="24"/>
          <w:szCs w:val="24"/>
        </w:rPr>
        <w:t>бщие положения</w:t>
      </w:r>
    </w:p>
    <w:p w:rsidR="00F72163" w:rsidRPr="00F72163" w:rsidRDefault="00F72163" w:rsidP="00474A7E">
      <w:pPr>
        <w:pStyle w:val="32"/>
        <w:shd w:val="clear" w:color="auto" w:fill="auto"/>
        <w:spacing w:before="0" w:line="240" w:lineRule="auto"/>
        <w:rPr>
          <w:sz w:val="24"/>
          <w:szCs w:val="24"/>
        </w:rPr>
      </w:pPr>
    </w:p>
    <w:p w:rsidR="0054555B" w:rsidRPr="00F72163" w:rsidRDefault="0054555B" w:rsidP="00F72163">
      <w:pPr>
        <w:pStyle w:val="12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40" w:lineRule="auto"/>
        <w:rPr>
          <w:sz w:val="24"/>
          <w:szCs w:val="24"/>
        </w:rPr>
      </w:pPr>
      <w:bookmarkStart w:id="1" w:name="bookmark1"/>
      <w:r w:rsidRPr="00F72163">
        <w:rPr>
          <w:sz w:val="24"/>
          <w:szCs w:val="24"/>
        </w:rPr>
        <w:t>Предмет Регламента</w:t>
      </w:r>
      <w:bookmarkEnd w:id="1"/>
    </w:p>
    <w:p w:rsidR="0054555B" w:rsidRPr="00F72163" w:rsidRDefault="0046561E" w:rsidP="00474A7E">
      <w:pPr>
        <w:pStyle w:val="a4"/>
        <w:numPr>
          <w:ilvl w:val="0"/>
          <w:numId w:val="2"/>
        </w:numPr>
        <w:tabs>
          <w:tab w:val="left" w:pos="1134"/>
        </w:tabs>
        <w:ind w:left="0" w:right="20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Регламент Контрольно-счё</w:t>
      </w:r>
      <w:r w:rsidR="0054555B" w:rsidRPr="00F72163">
        <w:rPr>
          <w:rFonts w:ascii="Times New Roman" w:hAnsi="Times New Roman" w:cs="Times New Roman"/>
          <w:color w:val="auto"/>
        </w:rPr>
        <w:t xml:space="preserve">тного органа муниципального образования </w:t>
      </w:r>
      <w:proofErr w:type="gramStart"/>
      <w:r w:rsidR="0054555B" w:rsidRPr="00F72163">
        <w:rPr>
          <w:rFonts w:ascii="Times New Roman" w:hAnsi="Times New Roman" w:cs="Times New Roman"/>
          <w:color w:val="auto"/>
        </w:rPr>
        <w:t>«</w:t>
      </w:r>
      <w:r w:rsidR="00B509D0" w:rsidRPr="00B509D0">
        <w:rPr>
          <w:rFonts w:ascii="Times New Roman" w:hAnsi="Times New Roman" w:cs="Times New Roman"/>
        </w:rPr>
        <w:t xml:space="preserve">Муниципальный округ </w:t>
      </w:r>
      <w:r w:rsidR="003C2C3B">
        <w:rPr>
          <w:rFonts w:ascii="Times New Roman" w:hAnsi="Times New Roman" w:cs="Times New Roman"/>
        </w:rPr>
        <w:t>Красногор</w:t>
      </w:r>
      <w:r w:rsidR="00B509D0" w:rsidRPr="00B509D0">
        <w:rPr>
          <w:rFonts w:ascii="Times New Roman" w:hAnsi="Times New Roman" w:cs="Times New Roman"/>
        </w:rPr>
        <w:t>ский район Удмуртской Республики</w:t>
      </w:r>
      <w:r w:rsidR="0054555B" w:rsidRPr="00F72163">
        <w:rPr>
          <w:rFonts w:ascii="Times New Roman" w:hAnsi="Times New Roman" w:cs="Times New Roman"/>
          <w:color w:val="auto"/>
        </w:rPr>
        <w:t xml:space="preserve">» (далее - Регламент) принят во исполнение требований Положения </w:t>
      </w:r>
      <w:r>
        <w:rPr>
          <w:rFonts w:ascii="Times New Roman" w:hAnsi="Times New Roman" w:cs="Times New Roman"/>
          <w:color w:val="auto"/>
        </w:rPr>
        <w:t>о Контрольно-счё</w:t>
      </w:r>
      <w:r w:rsidR="0054555B" w:rsidRPr="00F72163">
        <w:rPr>
          <w:rFonts w:ascii="Times New Roman" w:hAnsi="Times New Roman" w:cs="Times New Roman"/>
          <w:color w:val="auto"/>
        </w:rPr>
        <w:t>тном органе муниципального образования «</w:t>
      </w:r>
      <w:r w:rsidR="00B509D0" w:rsidRPr="00B509D0">
        <w:rPr>
          <w:rFonts w:ascii="Times New Roman" w:hAnsi="Times New Roman" w:cs="Times New Roman"/>
        </w:rPr>
        <w:t xml:space="preserve">Муниципальный округ </w:t>
      </w:r>
      <w:r w:rsidR="003C2C3B">
        <w:rPr>
          <w:rFonts w:ascii="Times New Roman" w:hAnsi="Times New Roman" w:cs="Times New Roman"/>
        </w:rPr>
        <w:t>Красногор</w:t>
      </w:r>
      <w:r w:rsidR="00B509D0" w:rsidRPr="00B509D0">
        <w:rPr>
          <w:rFonts w:ascii="Times New Roman" w:hAnsi="Times New Roman" w:cs="Times New Roman"/>
        </w:rPr>
        <w:t>ский район Удмуртской Республики</w:t>
      </w:r>
      <w:r w:rsidR="0054555B" w:rsidRPr="00F72163">
        <w:rPr>
          <w:rFonts w:ascii="Times New Roman" w:hAnsi="Times New Roman" w:cs="Times New Roman"/>
          <w:color w:val="auto"/>
        </w:rPr>
        <w:t>», утвержденного решением Совета депутатов муниципального образования «</w:t>
      </w:r>
      <w:r w:rsidR="00B509D0" w:rsidRPr="00B509D0">
        <w:rPr>
          <w:rFonts w:ascii="Times New Roman" w:hAnsi="Times New Roman" w:cs="Times New Roman"/>
        </w:rPr>
        <w:t xml:space="preserve">Муниципальный округ </w:t>
      </w:r>
      <w:r w:rsidR="003C2C3B">
        <w:rPr>
          <w:rFonts w:ascii="Times New Roman" w:hAnsi="Times New Roman" w:cs="Times New Roman"/>
        </w:rPr>
        <w:t>Красногорс</w:t>
      </w:r>
      <w:r w:rsidR="00B509D0" w:rsidRPr="00B509D0">
        <w:rPr>
          <w:rFonts w:ascii="Times New Roman" w:hAnsi="Times New Roman" w:cs="Times New Roman"/>
        </w:rPr>
        <w:t>кий район Удмуртской Республики</w:t>
      </w:r>
      <w:r w:rsidR="0054555B" w:rsidRPr="00F72163">
        <w:rPr>
          <w:rFonts w:ascii="Times New Roman" w:hAnsi="Times New Roman" w:cs="Times New Roman"/>
          <w:color w:val="auto"/>
        </w:rPr>
        <w:t xml:space="preserve">» от </w:t>
      </w:r>
      <w:r>
        <w:rPr>
          <w:rFonts w:ascii="Times New Roman" w:hAnsi="Times New Roman" w:cs="Times New Roman"/>
          <w:color w:val="auto"/>
        </w:rPr>
        <w:t>16.12.</w:t>
      </w:r>
      <w:r w:rsidR="00B509D0">
        <w:rPr>
          <w:rFonts w:ascii="Times New Roman" w:hAnsi="Times New Roman" w:cs="Times New Roman"/>
          <w:color w:val="auto"/>
        </w:rPr>
        <w:t>2021</w:t>
      </w:r>
      <w:r w:rsidR="0054555B" w:rsidRPr="00F72163">
        <w:rPr>
          <w:rFonts w:ascii="Times New Roman" w:hAnsi="Times New Roman" w:cs="Times New Roman"/>
          <w:color w:val="auto"/>
        </w:rPr>
        <w:t xml:space="preserve"> года № </w:t>
      </w:r>
      <w:r w:rsidR="003C2C3B">
        <w:rPr>
          <w:rFonts w:ascii="Times New Roman" w:hAnsi="Times New Roman" w:cs="Times New Roman"/>
          <w:color w:val="auto"/>
        </w:rPr>
        <w:t>83</w:t>
      </w:r>
      <w:r>
        <w:rPr>
          <w:rFonts w:ascii="Times New Roman" w:hAnsi="Times New Roman" w:cs="Times New Roman"/>
          <w:color w:val="auto"/>
        </w:rPr>
        <w:t xml:space="preserve"> </w:t>
      </w:r>
      <w:r w:rsidR="0054555B" w:rsidRPr="00F72163">
        <w:rPr>
          <w:rFonts w:ascii="Times New Roman" w:hAnsi="Times New Roman" w:cs="Times New Roman"/>
          <w:color w:val="auto"/>
        </w:rPr>
        <w:t xml:space="preserve">«О </w:t>
      </w:r>
      <w:r w:rsidR="003C2C3B">
        <w:rPr>
          <w:rFonts w:ascii="Times New Roman" w:hAnsi="Times New Roman" w:cs="Times New Roman"/>
          <w:color w:val="auto"/>
        </w:rPr>
        <w:t>созд</w:t>
      </w:r>
      <w:r w:rsidR="00DB0F44">
        <w:rPr>
          <w:rFonts w:ascii="Times New Roman" w:hAnsi="Times New Roman" w:cs="Times New Roman"/>
          <w:color w:val="auto"/>
        </w:rPr>
        <w:t>ании Контрольно-счётного органа</w:t>
      </w:r>
      <w:r w:rsidR="0054555B" w:rsidRPr="00F72163">
        <w:rPr>
          <w:rFonts w:ascii="Times New Roman" w:hAnsi="Times New Roman" w:cs="Times New Roman"/>
          <w:color w:val="auto"/>
        </w:rPr>
        <w:t xml:space="preserve"> муниципального образования «</w:t>
      </w:r>
      <w:r w:rsidR="00B509D0" w:rsidRPr="00B509D0">
        <w:rPr>
          <w:rFonts w:ascii="Times New Roman" w:hAnsi="Times New Roman" w:cs="Times New Roman"/>
        </w:rPr>
        <w:t xml:space="preserve">Муниципальный округ </w:t>
      </w:r>
      <w:r w:rsidR="003C2C3B">
        <w:rPr>
          <w:rFonts w:ascii="Times New Roman" w:hAnsi="Times New Roman" w:cs="Times New Roman"/>
        </w:rPr>
        <w:t>Красногор</w:t>
      </w:r>
      <w:r w:rsidR="00B509D0" w:rsidRPr="00B509D0">
        <w:rPr>
          <w:rFonts w:ascii="Times New Roman" w:hAnsi="Times New Roman" w:cs="Times New Roman"/>
        </w:rPr>
        <w:t>ский район Удмуртской Республики</w:t>
      </w:r>
      <w:r w:rsidR="0054555B" w:rsidRPr="00F72163">
        <w:rPr>
          <w:rFonts w:ascii="Times New Roman" w:hAnsi="Times New Roman" w:cs="Times New Roman"/>
          <w:color w:val="auto"/>
        </w:rPr>
        <w:t>» (далее - Положение).</w:t>
      </w:r>
      <w:proofErr w:type="gramEnd"/>
    </w:p>
    <w:p w:rsidR="0054555B" w:rsidRPr="00F72163" w:rsidRDefault="0054555B" w:rsidP="00474A7E">
      <w:pPr>
        <w:pStyle w:val="21"/>
        <w:numPr>
          <w:ilvl w:val="0"/>
          <w:numId w:val="2"/>
        </w:numPr>
        <w:shd w:val="clear" w:color="auto" w:fill="auto"/>
        <w:tabs>
          <w:tab w:val="left" w:pos="991"/>
        </w:tabs>
        <w:spacing w:line="240" w:lineRule="auto"/>
        <w:ind w:right="20" w:firstLine="560"/>
        <w:rPr>
          <w:sz w:val="24"/>
          <w:szCs w:val="24"/>
        </w:rPr>
      </w:pPr>
      <w:r w:rsidRPr="00F72163">
        <w:rPr>
          <w:sz w:val="24"/>
          <w:szCs w:val="24"/>
        </w:rPr>
        <w:t>Регламент - локальный нормативный правовой акт, который в соответствии с пунктом 4.6. Положения о</w:t>
      </w:r>
      <w:r w:rsidR="00DB0F44">
        <w:rPr>
          <w:sz w:val="24"/>
          <w:szCs w:val="24"/>
        </w:rPr>
        <w:t>пределяет вопросы деятельности Контрольно-счё</w:t>
      </w:r>
      <w:r w:rsidRPr="00F72163">
        <w:rPr>
          <w:sz w:val="24"/>
          <w:szCs w:val="24"/>
        </w:rPr>
        <w:t>тного органа муниципального образования «</w:t>
      </w:r>
      <w:r w:rsidR="00B509D0" w:rsidRPr="00B509D0">
        <w:rPr>
          <w:sz w:val="24"/>
          <w:szCs w:val="24"/>
        </w:rPr>
        <w:t xml:space="preserve">Муниципальный округ </w:t>
      </w:r>
      <w:r w:rsidR="003C2C3B">
        <w:rPr>
          <w:sz w:val="24"/>
          <w:szCs w:val="24"/>
        </w:rPr>
        <w:t>Красногор</w:t>
      </w:r>
      <w:r w:rsidR="00B509D0" w:rsidRPr="00B509D0">
        <w:rPr>
          <w:sz w:val="24"/>
          <w:szCs w:val="24"/>
        </w:rPr>
        <w:t>ский район Удмуртской Республики</w:t>
      </w:r>
      <w:r w:rsidR="00DB0F44">
        <w:rPr>
          <w:sz w:val="24"/>
          <w:szCs w:val="24"/>
        </w:rPr>
        <w:t>» (далее – контрольно-счё</w:t>
      </w:r>
      <w:r w:rsidRPr="00F72163">
        <w:rPr>
          <w:sz w:val="24"/>
          <w:szCs w:val="24"/>
        </w:rPr>
        <w:t xml:space="preserve">тный орган), порядок </w:t>
      </w:r>
      <w:r w:rsidR="000621E2" w:rsidRPr="00F72163">
        <w:rPr>
          <w:sz w:val="24"/>
          <w:szCs w:val="24"/>
        </w:rPr>
        <w:t>ведения дел, формирования плана</w:t>
      </w:r>
      <w:r w:rsidRPr="00F72163">
        <w:rPr>
          <w:sz w:val="24"/>
          <w:szCs w:val="24"/>
        </w:rPr>
        <w:t xml:space="preserve"> работы конт</w:t>
      </w:r>
      <w:r w:rsidR="00DB0F44">
        <w:rPr>
          <w:sz w:val="24"/>
          <w:szCs w:val="24"/>
        </w:rPr>
        <w:t>рольно-счё</w:t>
      </w:r>
      <w:r w:rsidRPr="00F72163">
        <w:rPr>
          <w:sz w:val="24"/>
          <w:szCs w:val="24"/>
        </w:rPr>
        <w:t>тного органа, а также порядок подготовки к проведению контрольных и экспертно-аналитических мероприятий и иные вопросы внутре</w:t>
      </w:r>
      <w:r w:rsidR="00DB0F44">
        <w:rPr>
          <w:sz w:val="24"/>
          <w:szCs w:val="24"/>
        </w:rPr>
        <w:t>нней деятельности контрольно-счё</w:t>
      </w:r>
      <w:r w:rsidRPr="00F72163">
        <w:rPr>
          <w:sz w:val="24"/>
          <w:szCs w:val="24"/>
        </w:rPr>
        <w:t>тного органа.</w:t>
      </w:r>
      <w:bookmarkStart w:id="2" w:name="_GoBack"/>
      <w:bookmarkEnd w:id="2"/>
    </w:p>
    <w:p w:rsidR="0054555B" w:rsidRDefault="0054555B" w:rsidP="00C1659F">
      <w:pPr>
        <w:pStyle w:val="21"/>
        <w:numPr>
          <w:ilvl w:val="0"/>
          <w:numId w:val="2"/>
        </w:numPr>
        <w:shd w:val="clear" w:color="auto" w:fill="auto"/>
        <w:tabs>
          <w:tab w:val="left" w:pos="991"/>
          <w:tab w:val="left" w:pos="3544"/>
        </w:tabs>
        <w:spacing w:line="240" w:lineRule="auto"/>
        <w:ind w:right="20" w:firstLine="560"/>
        <w:rPr>
          <w:sz w:val="24"/>
          <w:szCs w:val="24"/>
        </w:rPr>
      </w:pPr>
      <w:r w:rsidRPr="00F72163">
        <w:rPr>
          <w:sz w:val="24"/>
          <w:szCs w:val="24"/>
        </w:rPr>
        <w:t xml:space="preserve">Регламент и изменения, вносимые в него, рассматриваются и утверждаются </w:t>
      </w:r>
      <w:r w:rsidR="00DB0F44">
        <w:rPr>
          <w:sz w:val="24"/>
          <w:szCs w:val="24"/>
        </w:rPr>
        <w:t>распоряжением</w:t>
      </w:r>
      <w:r w:rsidRPr="00F72163">
        <w:rPr>
          <w:sz w:val="24"/>
          <w:szCs w:val="24"/>
        </w:rPr>
        <w:t xml:space="preserve"> </w:t>
      </w:r>
      <w:r w:rsidR="00DB0F44">
        <w:rPr>
          <w:sz w:val="24"/>
          <w:szCs w:val="24"/>
        </w:rPr>
        <w:t>контрольно-счё</w:t>
      </w:r>
      <w:r w:rsidR="000621E2" w:rsidRPr="00F72163">
        <w:rPr>
          <w:sz w:val="24"/>
          <w:szCs w:val="24"/>
        </w:rPr>
        <w:t>тного органа</w:t>
      </w:r>
      <w:r w:rsidRPr="00F72163">
        <w:rPr>
          <w:sz w:val="24"/>
          <w:szCs w:val="24"/>
        </w:rPr>
        <w:t>.</w:t>
      </w:r>
    </w:p>
    <w:p w:rsidR="00F72163" w:rsidRPr="00F72163" w:rsidRDefault="00F72163" w:rsidP="00FD3E59">
      <w:pPr>
        <w:pStyle w:val="21"/>
        <w:shd w:val="clear" w:color="auto" w:fill="auto"/>
        <w:tabs>
          <w:tab w:val="left" w:pos="991"/>
        </w:tabs>
        <w:spacing w:line="240" w:lineRule="auto"/>
        <w:ind w:right="20"/>
        <w:rPr>
          <w:sz w:val="24"/>
          <w:szCs w:val="24"/>
        </w:rPr>
      </w:pPr>
    </w:p>
    <w:p w:rsidR="00C57BF7" w:rsidRDefault="00C57BF7" w:rsidP="00C57BF7">
      <w:pPr>
        <w:pStyle w:val="12"/>
        <w:numPr>
          <w:ilvl w:val="0"/>
          <w:numId w:val="1"/>
        </w:numPr>
        <w:shd w:val="clear" w:color="auto" w:fill="auto"/>
        <w:tabs>
          <w:tab w:val="left" w:pos="426"/>
          <w:tab w:val="left" w:pos="2350"/>
        </w:tabs>
        <w:spacing w:before="0" w:after="0" w:line="240" w:lineRule="auto"/>
        <w:rPr>
          <w:sz w:val="24"/>
          <w:szCs w:val="24"/>
        </w:rPr>
      </w:pPr>
      <w:r w:rsidRPr="00C57BF7">
        <w:rPr>
          <w:sz w:val="24"/>
          <w:szCs w:val="24"/>
        </w:rPr>
        <w:t xml:space="preserve">Основы организации деятельности </w:t>
      </w:r>
      <w:r w:rsidR="00FD3E59">
        <w:rPr>
          <w:sz w:val="24"/>
          <w:szCs w:val="24"/>
        </w:rPr>
        <w:t>контрольно-счётного</w:t>
      </w:r>
      <w:r w:rsidR="00FD3E59" w:rsidRPr="00F72163">
        <w:rPr>
          <w:sz w:val="24"/>
          <w:szCs w:val="24"/>
        </w:rPr>
        <w:t xml:space="preserve"> органа</w:t>
      </w:r>
    </w:p>
    <w:p w:rsidR="00C57BF7" w:rsidRDefault="00FD3E59" w:rsidP="00FD3E59">
      <w:pPr>
        <w:pStyle w:val="12"/>
        <w:numPr>
          <w:ilvl w:val="0"/>
          <w:numId w:val="49"/>
        </w:numPr>
        <w:shd w:val="clear" w:color="auto" w:fill="auto"/>
        <w:tabs>
          <w:tab w:val="left" w:pos="426"/>
        </w:tabs>
        <w:spacing w:before="0" w:after="0" w:line="240" w:lineRule="auto"/>
        <w:ind w:left="0" w:firstLine="420"/>
        <w:jc w:val="both"/>
        <w:rPr>
          <w:b w:val="0"/>
          <w:sz w:val="24"/>
          <w:szCs w:val="24"/>
        </w:rPr>
      </w:pPr>
      <w:r w:rsidRPr="00FD3E59">
        <w:rPr>
          <w:b w:val="0"/>
          <w:sz w:val="24"/>
          <w:szCs w:val="24"/>
        </w:rPr>
        <w:t>Контрольно-счётный орган является постоянно действующим органом внешнего муниципального финансового контроля и образуется представительным органом</w:t>
      </w:r>
      <w:r>
        <w:rPr>
          <w:b w:val="0"/>
          <w:sz w:val="24"/>
          <w:szCs w:val="24"/>
        </w:rPr>
        <w:t>.</w:t>
      </w:r>
    </w:p>
    <w:p w:rsidR="00FD3E59" w:rsidRPr="00FD3E59" w:rsidRDefault="00FD3E59" w:rsidP="00FD3E59">
      <w:pPr>
        <w:pStyle w:val="12"/>
        <w:numPr>
          <w:ilvl w:val="0"/>
          <w:numId w:val="49"/>
        </w:numPr>
        <w:shd w:val="clear" w:color="auto" w:fill="auto"/>
        <w:tabs>
          <w:tab w:val="left" w:pos="426"/>
        </w:tabs>
        <w:spacing w:before="0" w:after="0" w:line="240" w:lineRule="auto"/>
        <w:ind w:left="0" w:firstLine="420"/>
        <w:jc w:val="both"/>
        <w:rPr>
          <w:b w:val="0"/>
          <w:sz w:val="24"/>
          <w:szCs w:val="24"/>
        </w:rPr>
      </w:pPr>
      <w:r w:rsidRPr="00FD3E59">
        <w:rPr>
          <w:b w:val="0"/>
          <w:sz w:val="24"/>
          <w:szCs w:val="24"/>
        </w:rPr>
        <w:t>Контрольно-счётный орган подотчетен представительному органу муниципального образования, обладает организационной и функциональной независимостью, осуществляет свою деятельность самостоятельно.</w:t>
      </w:r>
    </w:p>
    <w:p w:rsidR="00FD3E59" w:rsidRPr="00FD3E59" w:rsidRDefault="00FD3E59" w:rsidP="00FD3E59">
      <w:pPr>
        <w:pStyle w:val="12"/>
        <w:numPr>
          <w:ilvl w:val="0"/>
          <w:numId w:val="49"/>
        </w:numPr>
        <w:shd w:val="clear" w:color="auto" w:fill="auto"/>
        <w:tabs>
          <w:tab w:val="left" w:pos="426"/>
        </w:tabs>
        <w:spacing w:before="0" w:after="0" w:line="240" w:lineRule="auto"/>
        <w:ind w:left="0" w:firstLine="420"/>
        <w:jc w:val="both"/>
        <w:rPr>
          <w:b w:val="0"/>
          <w:sz w:val="24"/>
          <w:szCs w:val="24"/>
        </w:rPr>
      </w:pPr>
      <w:r w:rsidRPr="00FD3E59">
        <w:rPr>
          <w:b w:val="0"/>
          <w:sz w:val="24"/>
          <w:szCs w:val="24"/>
        </w:rPr>
        <w:t>Контрольно-счётный орган обладает правами юридического лица,</w:t>
      </w:r>
      <w:r w:rsidRPr="00FD3E59">
        <w:rPr>
          <w:rStyle w:val="FontStyle20"/>
          <w:b w:val="0"/>
          <w:sz w:val="24"/>
          <w:szCs w:val="24"/>
        </w:rPr>
        <w:t xml:space="preserve"> явля</w:t>
      </w:r>
      <w:r w:rsidR="003C2C3B">
        <w:rPr>
          <w:rStyle w:val="FontStyle20"/>
          <w:b w:val="0"/>
          <w:sz w:val="24"/>
          <w:szCs w:val="24"/>
        </w:rPr>
        <w:t>е</w:t>
      </w:r>
      <w:r w:rsidRPr="00FD3E59">
        <w:rPr>
          <w:rStyle w:val="FontStyle20"/>
          <w:b w:val="0"/>
          <w:sz w:val="24"/>
          <w:szCs w:val="24"/>
        </w:rPr>
        <w:t>тся муниципальным казенным учреждени</w:t>
      </w:r>
      <w:r w:rsidR="003C2C3B">
        <w:rPr>
          <w:rStyle w:val="FontStyle20"/>
          <w:b w:val="0"/>
          <w:sz w:val="24"/>
          <w:szCs w:val="24"/>
        </w:rPr>
        <w:t>е</w:t>
      </w:r>
      <w:r w:rsidRPr="00FD3E59">
        <w:rPr>
          <w:rStyle w:val="FontStyle20"/>
          <w:b w:val="0"/>
          <w:sz w:val="24"/>
          <w:szCs w:val="24"/>
        </w:rPr>
        <w:t>м,</w:t>
      </w:r>
      <w:r w:rsidRPr="00FD3E59">
        <w:rPr>
          <w:b w:val="0"/>
          <w:sz w:val="24"/>
          <w:szCs w:val="24"/>
        </w:rPr>
        <w:t xml:space="preserve"> имеет гербовую печать и бланки со своим наименованием и с изображением  герба </w:t>
      </w:r>
      <w:r w:rsidR="001C4A1C">
        <w:rPr>
          <w:b w:val="0"/>
          <w:sz w:val="24"/>
          <w:szCs w:val="24"/>
        </w:rPr>
        <w:t xml:space="preserve">муниципального образования «Муниципальный округ Красногорский район </w:t>
      </w:r>
      <w:r w:rsidRPr="00FD3E59">
        <w:rPr>
          <w:b w:val="0"/>
          <w:sz w:val="24"/>
          <w:szCs w:val="24"/>
        </w:rPr>
        <w:t>Удмуртской Республики</w:t>
      </w:r>
      <w:r w:rsidR="001C4A1C">
        <w:rPr>
          <w:b w:val="0"/>
          <w:sz w:val="24"/>
          <w:szCs w:val="24"/>
        </w:rPr>
        <w:t>»</w:t>
      </w:r>
      <w:r w:rsidRPr="00FD3E59">
        <w:rPr>
          <w:b w:val="0"/>
          <w:sz w:val="24"/>
          <w:szCs w:val="24"/>
        </w:rPr>
        <w:t>.</w:t>
      </w:r>
    </w:p>
    <w:p w:rsidR="00FD3E59" w:rsidRPr="00FD3E59" w:rsidRDefault="00FD3E59" w:rsidP="00FD3E59">
      <w:pPr>
        <w:pStyle w:val="12"/>
        <w:numPr>
          <w:ilvl w:val="0"/>
          <w:numId w:val="49"/>
        </w:numPr>
        <w:shd w:val="clear" w:color="auto" w:fill="auto"/>
        <w:tabs>
          <w:tab w:val="left" w:pos="426"/>
        </w:tabs>
        <w:spacing w:before="0" w:after="0" w:line="240" w:lineRule="auto"/>
        <w:ind w:left="0" w:firstLine="420"/>
        <w:jc w:val="both"/>
        <w:rPr>
          <w:b w:val="0"/>
          <w:sz w:val="24"/>
          <w:szCs w:val="24"/>
        </w:rPr>
      </w:pPr>
      <w:r w:rsidRPr="00FD3E59">
        <w:rPr>
          <w:b w:val="0"/>
          <w:sz w:val="24"/>
          <w:szCs w:val="24"/>
        </w:rPr>
        <w:t>В своей деятельности контрольно-счётного органа руководствуется Конституцией Российской Федерации, федеральными законами и иными нормативными правовыми актами Российской Федерации, Конституцией Удмуртской Республики, иными нормативными правовыми актами Удмуртской Республики, муниципальными правовыми актами.</w:t>
      </w:r>
    </w:p>
    <w:p w:rsidR="00FD3E59" w:rsidRDefault="00FD3E59" w:rsidP="00FD3E59">
      <w:pPr>
        <w:pStyle w:val="12"/>
        <w:shd w:val="clear" w:color="auto" w:fill="auto"/>
        <w:tabs>
          <w:tab w:val="left" w:pos="426"/>
          <w:tab w:val="left" w:pos="2350"/>
        </w:tabs>
        <w:spacing w:before="0" w:after="0" w:line="240" w:lineRule="auto"/>
        <w:jc w:val="left"/>
        <w:rPr>
          <w:sz w:val="24"/>
          <w:szCs w:val="24"/>
        </w:rPr>
      </w:pPr>
    </w:p>
    <w:p w:rsidR="00FD3E59" w:rsidRDefault="00FD3E59" w:rsidP="00FD3E59">
      <w:pPr>
        <w:pStyle w:val="12"/>
        <w:shd w:val="clear" w:color="auto" w:fill="auto"/>
        <w:tabs>
          <w:tab w:val="left" w:pos="426"/>
          <w:tab w:val="left" w:pos="2350"/>
        </w:tabs>
        <w:spacing w:before="0" w:after="0" w:line="240" w:lineRule="auto"/>
        <w:jc w:val="left"/>
        <w:rPr>
          <w:sz w:val="24"/>
          <w:szCs w:val="24"/>
        </w:rPr>
      </w:pPr>
    </w:p>
    <w:p w:rsidR="00C57BF7" w:rsidRDefault="00C57BF7" w:rsidP="00C57BF7">
      <w:pPr>
        <w:pStyle w:val="12"/>
        <w:numPr>
          <w:ilvl w:val="0"/>
          <w:numId w:val="1"/>
        </w:numPr>
        <w:shd w:val="clear" w:color="auto" w:fill="auto"/>
        <w:tabs>
          <w:tab w:val="left" w:pos="426"/>
          <w:tab w:val="left" w:pos="2350"/>
        </w:tabs>
        <w:spacing w:before="0" w:after="0" w:line="240" w:lineRule="auto"/>
        <w:rPr>
          <w:sz w:val="24"/>
          <w:szCs w:val="24"/>
        </w:rPr>
      </w:pPr>
      <w:r w:rsidRPr="00F72163">
        <w:rPr>
          <w:sz w:val="24"/>
          <w:szCs w:val="24"/>
        </w:rPr>
        <w:t xml:space="preserve"> </w:t>
      </w:r>
      <w:r w:rsidR="00AC1A92">
        <w:rPr>
          <w:sz w:val="24"/>
          <w:szCs w:val="24"/>
        </w:rPr>
        <w:t>Аппарат</w:t>
      </w:r>
      <w:r w:rsidRPr="00F72163"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контрольно-счётного</w:t>
      </w:r>
      <w:r w:rsidRPr="00F72163">
        <w:rPr>
          <w:sz w:val="24"/>
          <w:szCs w:val="24"/>
        </w:rPr>
        <w:t xml:space="preserve"> органа</w:t>
      </w:r>
    </w:p>
    <w:p w:rsidR="00AC1A92" w:rsidRDefault="00AC1A92" w:rsidP="00AC1A92">
      <w:pPr>
        <w:pStyle w:val="12"/>
        <w:numPr>
          <w:ilvl w:val="0"/>
          <w:numId w:val="50"/>
        </w:numPr>
        <w:shd w:val="clear" w:color="auto" w:fill="auto"/>
        <w:tabs>
          <w:tab w:val="left" w:pos="426"/>
        </w:tabs>
        <w:spacing w:before="0" w:after="0" w:line="240" w:lineRule="auto"/>
        <w:ind w:left="0" w:firstLine="420"/>
        <w:jc w:val="both"/>
        <w:rPr>
          <w:b w:val="0"/>
          <w:sz w:val="24"/>
          <w:szCs w:val="24"/>
        </w:rPr>
      </w:pPr>
      <w:r w:rsidRPr="00AC1A92">
        <w:rPr>
          <w:rStyle w:val="FontStyle20"/>
          <w:b w:val="0"/>
          <w:sz w:val="24"/>
          <w:szCs w:val="24"/>
        </w:rPr>
        <w:t xml:space="preserve">Контрольно-счётный орган образуется в составе Председателя и аппарата контрольно-счётного органа. </w:t>
      </w:r>
      <w:r w:rsidRPr="00AC1A92">
        <w:rPr>
          <w:b w:val="0"/>
          <w:sz w:val="24"/>
          <w:szCs w:val="24"/>
        </w:rPr>
        <w:t>В состав аппарата   контрольно-счётного органа входят инспекторы и иные штатные работники, замещающие должности муниципальной службы в Удмуртской Республике, а также работники, замещающие должности, не отнесенные к должностям муниципальной службы в Удмуртской Республике. На инспекторов контрольно-счётного органа возлагаются обязанности по организации и непосредственному проведению внешнего муниципального финансового контроля</w:t>
      </w:r>
      <w:r>
        <w:rPr>
          <w:b w:val="0"/>
          <w:sz w:val="24"/>
          <w:szCs w:val="24"/>
        </w:rPr>
        <w:t>.</w:t>
      </w:r>
    </w:p>
    <w:p w:rsidR="00BE514B" w:rsidRPr="00BE514B" w:rsidRDefault="00BE514B" w:rsidP="00BE514B">
      <w:pPr>
        <w:pStyle w:val="12"/>
        <w:numPr>
          <w:ilvl w:val="0"/>
          <w:numId w:val="50"/>
        </w:numPr>
        <w:shd w:val="clear" w:color="auto" w:fill="auto"/>
        <w:tabs>
          <w:tab w:val="left" w:pos="709"/>
        </w:tabs>
        <w:spacing w:before="0" w:after="0" w:line="240" w:lineRule="auto"/>
        <w:ind w:left="0" w:firstLine="4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Инспекторы и иные штатные работники контрольно-счётного органа назначаются и освобождаются от занимаемой должности распоряжением Председателя контрольно-счётного органа.</w:t>
      </w:r>
    </w:p>
    <w:p w:rsidR="00AC1A92" w:rsidRPr="00AC1A92" w:rsidRDefault="00AC1A92" w:rsidP="00AC1A92">
      <w:pPr>
        <w:pStyle w:val="12"/>
        <w:numPr>
          <w:ilvl w:val="0"/>
          <w:numId w:val="50"/>
        </w:numPr>
        <w:shd w:val="clear" w:color="auto" w:fill="auto"/>
        <w:tabs>
          <w:tab w:val="left" w:pos="426"/>
        </w:tabs>
        <w:spacing w:before="0" w:after="0" w:line="240" w:lineRule="auto"/>
        <w:ind w:left="0" w:firstLine="420"/>
        <w:jc w:val="both"/>
        <w:rPr>
          <w:b w:val="0"/>
          <w:sz w:val="24"/>
          <w:szCs w:val="24"/>
        </w:rPr>
      </w:pPr>
      <w:r w:rsidRPr="00AC1A92">
        <w:rPr>
          <w:b w:val="0"/>
          <w:sz w:val="24"/>
          <w:szCs w:val="24"/>
        </w:rPr>
        <w:t xml:space="preserve">Права, обязанности и ответственность работников контрольно-счётного органа определяются Федеральным законом «Об общих принципах организации и деятельности контрольно-счётных органов субъектов Российской Федерации и муниципальных образований», </w:t>
      </w:r>
      <w:hyperlink r:id="rId7" w:history="1">
        <w:r w:rsidRPr="00AC1A92">
          <w:rPr>
            <w:b w:val="0"/>
            <w:sz w:val="24"/>
            <w:szCs w:val="24"/>
          </w:rPr>
          <w:t>законодательством</w:t>
        </w:r>
      </w:hyperlink>
      <w:r w:rsidRPr="00AC1A92">
        <w:rPr>
          <w:b w:val="0"/>
          <w:sz w:val="24"/>
          <w:szCs w:val="24"/>
        </w:rPr>
        <w:t xml:space="preserve"> о муниципальной службе, трудовым </w:t>
      </w:r>
      <w:hyperlink r:id="rId8" w:history="1">
        <w:r w:rsidRPr="00AC1A92">
          <w:rPr>
            <w:b w:val="0"/>
            <w:sz w:val="24"/>
            <w:szCs w:val="24"/>
          </w:rPr>
          <w:t>законодательством</w:t>
        </w:r>
      </w:hyperlink>
      <w:r>
        <w:rPr>
          <w:b w:val="0"/>
          <w:sz w:val="24"/>
          <w:szCs w:val="24"/>
        </w:rPr>
        <w:t>, Положением и Регламентом контрольно-счётного органа, должностными инструкциями</w:t>
      </w:r>
      <w:r w:rsidRPr="00AC1A92">
        <w:rPr>
          <w:b w:val="0"/>
          <w:sz w:val="24"/>
          <w:szCs w:val="24"/>
        </w:rPr>
        <w:t xml:space="preserve"> и иными нормативными правовыми актами, содержащими нормы трудового права</w:t>
      </w:r>
      <w:r>
        <w:t>.</w:t>
      </w:r>
    </w:p>
    <w:p w:rsidR="00AC1A92" w:rsidRPr="00AC1A92" w:rsidRDefault="00AC1A92" w:rsidP="00AC1A92">
      <w:pPr>
        <w:pStyle w:val="12"/>
        <w:shd w:val="clear" w:color="auto" w:fill="auto"/>
        <w:tabs>
          <w:tab w:val="left" w:pos="426"/>
        </w:tabs>
        <w:spacing w:before="0" w:after="0" w:line="240" w:lineRule="auto"/>
        <w:ind w:left="420"/>
        <w:jc w:val="both"/>
        <w:rPr>
          <w:b w:val="0"/>
          <w:sz w:val="24"/>
          <w:szCs w:val="24"/>
        </w:rPr>
      </w:pPr>
    </w:p>
    <w:p w:rsidR="00AC1A92" w:rsidRPr="00C57BF7" w:rsidRDefault="00AC1A92" w:rsidP="00C57BF7">
      <w:pPr>
        <w:pStyle w:val="12"/>
        <w:numPr>
          <w:ilvl w:val="0"/>
          <w:numId w:val="1"/>
        </w:numPr>
        <w:shd w:val="clear" w:color="auto" w:fill="auto"/>
        <w:tabs>
          <w:tab w:val="left" w:pos="426"/>
          <w:tab w:val="left" w:pos="2350"/>
        </w:tabs>
        <w:spacing w:before="0" w:after="0" w:line="240" w:lineRule="auto"/>
        <w:rPr>
          <w:sz w:val="24"/>
          <w:szCs w:val="24"/>
        </w:rPr>
      </w:pPr>
      <w:r w:rsidRPr="00F72163">
        <w:rPr>
          <w:sz w:val="24"/>
          <w:szCs w:val="24"/>
        </w:rPr>
        <w:t xml:space="preserve">Методологическое обеспечение </w:t>
      </w:r>
      <w:r>
        <w:rPr>
          <w:sz w:val="24"/>
          <w:szCs w:val="24"/>
        </w:rPr>
        <w:t>контрольно-счётного</w:t>
      </w:r>
      <w:r w:rsidRPr="00F72163">
        <w:rPr>
          <w:sz w:val="24"/>
          <w:szCs w:val="24"/>
        </w:rPr>
        <w:t xml:space="preserve"> органа</w:t>
      </w:r>
    </w:p>
    <w:p w:rsidR="0054555B" w:rsidRPr="00F72163" w:rsidRDefault="0054555B" w:rsidP="00474A7E">
      <w:pPr>
        <w:pStyle w:val="21"/>
        <w:numPr>
          <w:ilvl w:val="0"/>
          <w:numId w:val="3"/>
        </w:numPr>
        <w:shd w:val="clear" w:color="auto" w:fill="auto"/>
        <w:tabs>
          <w:tab w:val="left" w:pos="929"/>
        </w:tabs>
        <w:spacing w:line="240" w:lineRule="auto"/>
        <w:ind w:left="20" w:right="20" w:firstLine="560"/>
        <w:rPr>
          <w:sz w:val="24"/>
          <w:szCs w:val="24"/>
        </w:rPr>
      </w:pPr>
      <w:r w:rsidRPr="00F72163">
        <w:rPr>
          <w:sz w:val="24"/>
          <w:szCs w:val="24"/>
        </w:rPr>
        <w:t xml:space="preserve">Методологическое обеспечение деятельности </w:t>
      </w:r>
      <w:r w:rsidR="00DB0F44">
        <w:rPr>
          <w:sz w:val="24"/>
          <w:szCs w:val="24"/>
        </w:rPr>
        <w:t>контрольно-счётного</w:t>
      </w:r>
      <w:r w:rsidR="005F1FE9" w:rsidRPr="00F72163">
        <w:rPr>
          <w:sz w:val="24"/>
          <w:szCs w:val="24"/>
        </w:rPr>
        <w:t xml:space="preserve"> органа</w:t>
      </w:r>
      <w:r w:rsidRPr="00F72163">
        <w:rPr>
          <w:sz w:val="24"/>
          <w:szCs w:val="24"/>
        </w:rPr>
        <w:t xml:space="preserve"> заключается в создании, ведении и обеспечении применения единой системы взаимосвязанных стандартов, иных локальных правовых актов в целях обеспечения высокого качества, эффективности и объективности контрольной и экспертно-аналитической деятельности </w:t>
      </w:r>
      <w:r w:rsidR="00DB0F44">
        <w:rPr>
          <w:sz w:val="24"/>
          <w:szCs w:val="24"/>
        </w:rPr>
        <w:t>контрольно-счётного</w:t>
      </w:r>
      <w:r w:rsidR="005F1FE9" w:rsidRPr="00F72163">
        <w:rPr>
          <w:sz w:val="24"/>
          <w:szCs w:val="24"/>
        </w:rPr>
        <w:t xml:space="preserve"> органа</w:t>
      </w:r>
      <w:r w:rsidRPr="00F72163">
        <w:rPr>
          <w:sz w:val="24"/>
          <w:szCs w:val="24"/>
        </w:rPr>
        <w:t>.</w:t>
      </w:r>
    </w:p>
    <w:p w:rsidR="0054555B" w:rsidRPr="00F72163" w:rsidRDefault="0054555B" w:rsidP="00474A7E">
      <w:pPr>
        <w:pStyle w:val="21"/>
        <w:numPr>
          <w:ilvl w:val="0"/>
          <w:numId w:val="3"/>
        </w:numPr>
        <w:shd w:val="clear" w:color="auto" w:fill="auto"/>
        <w:tabs>
          <w:tab w:val="left" w:pos="929"/>
        </w:tabs>
        <w:spacing w:line="240" w:lineRule="auto"/>
        <w:ind w:left="20" w:right="20" w:firstLine="560"/>
        <w:rPr>
          <w:sz w:val="24"/>
          <w:szCs w:val="24"/>
        </w:rPr>
      </w:pPr>
      <w:r w:rsidRPr="00F72163">
        <w:rPr>
          <w:sz w:val="24"/>
          <w:szCs w:val="24"/>
        </w:rPr>
        <w:t xml:space="preserve">Наряду с Регламентом и разработанными на его основе, положениями, порядками, в </w:t>
      </w:r>
      <w:r w:rsidR="00DB0F44">
        <w:rPr>
          <w:sz w:val="24"/>
          <w:szCs w:val="24"/>
        </w:rPr>
        <w:t>контрольно-счётн</w:t>
      </w:r>
      <w:r w:rsidR="005F1FE9" w:rsidRPr="00F72163">
        <w:rPr>
          <w:sz w:val="24"/>
          <w:szCs w:val="24"/>
        </w:rPr>
        <w:t>ом органе</w:t>
      </w:r>
      <w:r w:rsidRPr="00F72163">
        <w:rPr>
          <w:sz w:val="24"/>
          <w:szCs w:val="24"/>
        </w:rPr>
        <w:t xml:space="preserve"> действуют стандарты внешнего </w:t>
      </w:r>
      <w:r w:rsidR="005F1FE9" w:rsidRPr="00F72163">
        <w:rPr>
          <w:sz w:val="24"/>
          <w:szCs w:val="24"/>
        </w:rPr>
        <w:t>муниципального финансового</w:t>
      </w:r>
      <w:r w:rsidRPr="00F72163">
        <w:rPr>
          <w:sz w:val="24"/>
          <w:szCs w:val="24"/>
        </w:rPr>
        <w:t xml:space="preserve"> контроля (далее - стандарты), а также иные локальные правовые акты.</w:t>
      </w:r>
    </w:p>
    <w:p w:rsidR="0054555B" w:rsidRPr="00F72163" w:rsidRDefault="0054555B" w:rsidP="00474A7E">
      <w:pPr>
        <w:pStyle w:val="21"/>
        <w:numPr>
          <w:ilvl w:val="0"/>
          <w:numId w:val="3"/>
        </w:numPr>
        <w:shd w:val="clear" w:color="auto" w:fill="auto"/>
        <w:tabs>
          <w:tab w:val="left" w:pos="1018"/>
        </w:tabs>
        <w:spacing w:line="240" w:lineRule="auto"/>
        <w:ind w:left="20" w:right="20" w:firstLine="560"/>
        <w:rPr>
          <w:sz w:val="24"/>
          <w:szCs w:val="24"/>
        </w:rPr>
      </w:pPr>
      <w:r w:rsidRPr="00F72163">
        <w:rPr>
          <w:sz w:val="24"/>
          <w:szCs w:val="24"/>
        </w:rPr>
        <w:t xml:space="preserve">Стандарты </w:t>
      </w:r>
      <w:r w:rsidR="00DB0F44">
        <w:rPr>
          <w:sz w:val="24"/>
          <w:szCs w:val="24"/>
        </w:rPr>
        <w:t>контрольно-счётного</w:t>
      </w:r>
      <w:r w:rsidR="005F1FE9" w:rsidRPr="00F72163">
        <w:rPr>
          <w:sz w:val="24"/>
          <w:szCs w:val="24"/>
        </w:rPr>
        <w:t xml:space="preserve"> органа</w:t>
      </w:r>
      <w:r w:rsidRPr="00F72163">
        <w:rPr>
          <w:sz w:val="24"/>
          <w:szCs w:val="24"/>
        </w:rPr>
        <w:t xml:space="preserve"> представляют собой свод норм, правил и требований, предъявляемых к организации и осуществлению </w:t>
      </w:r>
      <w:r w:rsidR="005F1FE9" w:rsidRPr="00F72163">
        <w:rPr>
          <w:sz w:val="24"/>
          <w:szCs w:val="24"/>
        </w:rPr>
        <w:t>внешнего муниципального</w:t>
      </w:r>
      <w:r w:rsidRPr="00F72163">
        <w:rPr>
          <w:sz w:val="24"/>
          <w:szCs w:val="24"/>
        </w:rPr>
        <w:t xml:space="preserve"> финансового контроля. Проекты стандартов разрабатываются в соответствии с общими требованиями, </w:t>
      </w:r>
      <w:r w:rsidR="00B509D0">
        <w:rPr>
          <w:sz w:val="24"/>
          <w:szCs w:val="24"/>
        </w:rPr>
        <w:t>утвержденными</w:t>
      </w:r>
      <w:r w:rsidRPr="00F72163">
        <w:rPr>
          <w:sz w:val="24"/>
          <w:szCs w:val="24"/>
        </w:rPr>
        <w:t xml:space="preserve"> Счетной палатой Российской Федерации</w:t>
      </w:r>
      <w:r w:rsidR="005F1FE9" w:rsidRPr="00F72163">
        <w:rPr>
          <w:sz w:val="24"/>
          <w:szCs w:val="24"/>
        </w:rPr>
        <w:t>.</w:t>
      </w:r>
    </w:p>
    <w:p w:rsidR="0054555B" w:rsidRPr="00B509D0" w:rsidRDefault="00B509D0" w:rsidP="00474A7E">
      <w:pPr>
        <w:pStyle w:val="21"/>
        <w:shd w:val="clear" w:color="auto" w:fill="auto"/>
        <w:spacing w:line="240" w:lineRule="auto"/>
        <w:ind w:left="20" w:right="20" w:firstLine="560"/>
        <w:rPr>
          <w:sz w:val="24"/>
          <w:szCs w:val="24"/>
        </w:rPr>
      </w:pPr>
      <w:r w:rsidRPr="00B509D0">
        <w:rPr>
          <w:sz w:val="24"/>
          <w:szCs w:val="24"/>
        </w:rPr>
        <w:t xml:space="preserve">При подготовке </w:t>
      </w:r>
      <w:r w:rsidR="00DB0F44">
        <w:rPr>
          <w:sz w:val="24"/>
          <w:szCs w:val="24"/>
        </w:rPr>
        <w:t>контрольно-счётн</w:t>
      </w:r>
      <w:r w:rsidRPr="00B509D0">
        <w:rPr>
          <w:sz w:val="24"/>
          <w:szCs w:val="24"/>
        </w:rPr>
        <w:t>ым органом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</w:t>
      </w:r>
      <w:r w:rsidR="0054555B" w:rsidRPr="00B509D0">
        <w:rPr>
          <w:sz w:val="24"/>
          <w:szCs w:val="24"/>
        </w:rPr>
        <w:t>.</w:t>
      </w:r>
    </w:p>
    <w:p w:rsidR="0054555B" w:rsidRPr="00F72163" w:rsidRDefault="0054555B" w:rsidP="00474A7E">
      <w:pPr>
        <w:pStyle w:val="21"/>
        <w:shd w:val="clear" w:color="auto" w:fill="auto"/>
        <w:spacing w:line="240" w:lineRule="auto"/>
        <w:ind w:left="20" w:firstLine="560"/>
        <w:rPr>
          <w:sz w:val="24"/>
          <w:szCs w:val="24"/>
        </w:rPr>
      </w:pPr>
      <w:r w:rsidRPr="00F72163">
        <w:rPr>
          <w:sz w:val="24"/>
          <w:szCs w:val="24"/>
        </w:rPr>
        <w:t xml:space="preserve">Стандарты рассматриваются и утверждаются </w:t>
      </w:r>
      <w:r w:rsidR="006E7315">
        <w:rPr>
          <w:sz w:val="24"/>
          <w:szCs w:val="24"/>
        </w:rPr>
        <w:t>П</w:t>
      </w:r>
      <w:r w:rsidR="005F1FE9" w:rsidRPr="00F72163">
        <w:rPr>
          <w:sz w:val="24"/>
          <w:szCs w:val="24"/>
        </w:rPr>
        <w:t xml:space="preserve">редседателем </w:t>
      </w:r>
      <w:r w:rsidR="00DB0F44">
        <w:rPr>
          <w:sz w:val="24"/>
          <w:szCs w:val="24"/>
        </w:rPr>
        <w:t>контрольно-счётного</w:t>
      </w:r>
      <w:r w:rsidR="005F1FE9" w:rsidRPr="00F72163">
        <w:rPr>
          <w:sz w:val="24"/>
          <w:szCs w:val="24"/>
        </w:rPr>
        <w:t xml:space="preserve"> органа.</w:t>
      </w:r>
    </w:p>
    <w:p w:rsidR="0054555B" w:rsidRPr="00F72163" w:rsidRDefault="0054555B" w:rsidP="00474A7E">
      <w:pPr>
        <w:pStyle w:val="21"/>
        <w:numPr>
          <w:ilvl w:val="0"/>
          <w:numId w:val="3"/>
        </w:numPr>
        <w:shd w:val="clear" w:color="auto" w:fill="auto"/>
        <w:tabs>
          <w:tab w:val="left" w:pos="929"/>
        </w:tabs>
        <w:spacing w:line="240" w:lineRule="auto"/>
        <w:ind w:left="20" w:right="20" w:firstLine="560"/>
        <w:rPr>
          <w:sz w:val="24"/>
          <w:szCs w:val="24"/>
        </w:rPr>
      </w:pPr>
      <w:r w:rsidRPr="00F72163">
        <w:rPr>
          <w:sz w:val="24"/>
          <w:szCs w:val="24"/>
        </w:rPr>
        <w:t xml:space="preserve">В целях поддержания соответствия методологического обеспечения деятельности </w:t>
      </w:r>
      <w:r w:rsidR="00DB0F44">
        <w:rPr>
          <w:sz w:val="24"/>
          <w:szCs w:val="24"/>
        </w:rPr>
        <w:t>контрольно-счётного</w:t>
      </w:r>
      <w:r w:rsidR="005F1FE9" w:rsidRPr="00F72163">
        <w:rPr>
          <w:sz w:val="24"/>
          <w:szCs w:val="24"/>
        </w:rPr>
        <w:t xml:space="preserve"> органа</w:t>
      </w:r>
      <w:r w:rsidRPr="00F72163">
        <w:rPr>
          <w:sz w:val="24"/>
          <w:szCs w:val="24"/>
        </w:rPr>
        <w:t xml:space="preserve"> потребностям внешнего </w:t>
      </w:r>
      <w:r w:rsidR="005F1FE9" w:rsidRPr="00F72163">
        <w:rPr>
          <w:sz w:val="24"/>
          <w:szCs w:val="24"/>
        </w:rPr>
        <w:t>муниципального</w:t>
      </w:r>
      <w:r w:rsidRPr="00F72163">
        <w:rPr>
          <w:sz w:val="24"/>
          <w:szCs w:val="24"/>
        </w:rPr>
        <w:t xml:space="preserve"> финансового контроля, приведения в соответствие с действующим законодательством стандартов, иных локальных правовых актов, осуществляется их актуализация. Ответственными за актуализацию являются их разработчики.</w:t>
      </w:r>
    </w:p>
    <w:p w:rsidR="0054555B" w:rsidRPr="00F72163" w:rsidRDefault="0054555B" w:rsidP="00474A7E">
      <w:pPr>
        <w:pStyle w:val="21"/>
        <w:numPr>
          <w:ilvl w:val="0"/>
          <w:numId w:val="3"/>
        </w:numPr>
        <w:shd w:val="clear" w:color="auto" w:fill="auto"/>
        <w:tabs>
          <w:tab w:val="left" w:pos="1003"/>
        </w:tabs>
        <w:spacing w:line="240" w:lineRule="auto"/>
        <w:ind w:left="20" w:right="20" w:firstLine="560"/>
        <w:rPr>
          <w:sz w:val="24"/>
          <w:szCs w:val="24"/>
        </w:rPr>
      </w:pPr>
      <w:r w:rsidRPr="00F72163">
        <w:rPr>
          <w:sz w:val="24"/>
          <w:szCs w:val="24"/>
        </w:rPr>
        <w:t>Стандарты, инструкции, положения и порядки, разработанные на основе настоящего Регламента, а также иные локальные правовые акты являются обязательными для исполнения наравне с положениями Регламента.</w:t>
      </w:r>
    </w:p>
    <w:p w:rsidR="00C11F30" w:rsidRPr="00F72163" w:rsidRDefault="00C11F30" w:rsidP="00C11F30">
      <w:pPr>
        <w:pStyle w:val="21"/>
        <w:shd w:val="clear" w:color="auto" w:fill="auto"/>
        <w:tabs>
          <w:tab w:val="left" w:pos="1003"/>
        </w:tabs>
        <w:spacing w:line="240" w:lineRule="auto"/>
        <w:ind w:left="580" w:right="20"/>
        <w:rPr>
          <w:sz w:val="24"/>
          <w:szCs w:val="24"/>
        </w:rPr>
      </w:pPr>
    </w:p>
    <w:p w:rsidR="009A2770" w:rsidRPr="00F72163" w:rsidRDefault="009A2770" w:rsidP="00474A7E">
      <w:pPr>
        <w:pStyle w:val="12"/>
        <w:numPr>
          <w:ilvl w:val="0"/>
          <w:numId w:val="1"/>
        </w:numPr>
        <w:shd w:val="clear" w:color="auto" w:fill="auto"/>
        <w:tabs>
          <w:tab w:val="left" w:pos="426"/>
          <w:tab w:val="left" w:pos="2350"/>
        </w:tabs>
        <w:spacing w:before="0" w:after="0" w:line="240" w:lineRule="auto"/>
        <w:rPr>
          <w:sz w:val="24"/>
          <w:szCs w:val="24"/>
        </w:rPr>
      </w:pPr>
      <w:r w:rsidRPr="00F72163">
        <w:rPr>
          <w:sz w:val="24"/>
          <w:szCs w:val="24"/>
        </w:rPr>
        <w:t xml:space="preserve">Взаимодействие </w:t>
      </w:r>
      <w:r w:rsidR="00DB0F44">
        <w:rPr>
          <w:sz w:val="24"/>
          <w:szCs w:val="24"/>
        </w:rPr>
        <w:t>контрольно-счётного</w:t>
      </w:r>
      <w:r w:rsidRPr="00F72163">
        <w:rPr>
          <w:sz w:val="24"/>
          <w:szCs w:val="24"/>
        </w:rPr>
        <w:t xml:space="preserve"> органа</w:t>
      </w:r>
    </w:p>
    <w:p w:rsidR="009A2770" w:rsidRPr="00F72163" w:rsidRDefault="009A2770" w:rsidP="00442CFC">
      <w:pPr>
        <w:pStyle w:val="21"/>
        <w:numPr>
          <w:ilvl w:val="0"/>
          <w:numId w:val="14"/>
        </w:numPr>
        <w:shd w:val="clear" w:color="auto" w:fill="auto"/>
        <w:tabs>
          <w:tab w:val="left" w:pos="983"/>
        </w:tabs>
        <w:spacing w:line="240" w:lineRule="auto"/>
        <w:ind w:left="20" w:right="20" w:firstLine="580"/>
        <w:rPr>
          <w:sz w:val="24"/>
          <w:szCs w:val="24"/>
        </w:rPr>
      </w:pPr>
      <w:proofErr w:type="gramStart"/>
      <w:r w:rsidRPr="00F72163">
        <w:rPr>
          <w:sz w:val="24"/>
          <w:szCs w:val="24"/>
        </w:rPr>
        <w:t xml:space="preserve">При проведении контрольных и экспертно-аналитических мероприятий </w:t>
      </w:r>
      <w:r w:rsidR="00DB0F44">
        <w:rPr>
          <w:sz w:val="24"/>
          <w:szCs w:val="24"/>
        </w:rPr>
        <w:t>контрольно-счётн</w:t>
      </w:r>
      <w:r w:rsidRPr="00F72163">
        <w:rPr>
          <w:sz w:val="24"/>
          <w:szCs w:val="24"/>
        </w:rPr>
        <w:t xml:space="preserve">ый орган вправе взаимодействовать с </w:t>
      </w:r>
      <w:r w:rsidR="006F1C5D" w:rsidRPr="006F1C5D">
        <w:rPr>
          <w:sz w:val="24"/>
          <w:szCs w:val="24"/>
        </w:rPr>
        <w:t>иными органами местного самоуправления муниципального образ</w:t>
      </w:r>
      <w:r w:rsidR="00917FD9">
        <w:rPr>
          <w:sz w:val="24"/>
          <w:szCs w:val="24"/>
        </w:rPr>
        <w:t xml:space="preserve">ования «Муниципальный округ </w:t>
      </w:r>
      <w:r w:rsidR="001C4A1C">
        <w:rPr>
          <w:sz w:val="24"/>
          <w:szCs w:val="24"/>
        </w:rPr>
        <w:t>Красногор</w:t>
      </w:r>
      <w:r w:rsidR="006F1C5D" w:rsidRPr="006F1C5D">
        <w:rPr>
          <w:sz w:val="24"/>
          <w:szCs w:val="24"/>
        </w:rPr>
        <w:t xml:space="preserve">ский район Удмуртской Республики», с </w:t>
      </w:r>
      <w:r w:rsidR="00DB0F44">
        <w:rPr>
          <w:sz w:val="24"/>
          <w:szCs w:val="24"/>
        </w:rPr>
        <w:t>контрольно-счётн</w:t>
      </w:r>
      <w:r w:rsidR="006F1C5D" w:rsidRPr="006F1C5D">
        <w:rPr>
          <w:sz w:val="24"/>
          <w:szCs w:val="24"/>
        </w:rPr>
        <w:t xml:space="preserve">ыми органами других субъектов </w:t>
      </w:r>
      <w:r w:rsidR="006F1C5D" w:rsidRPr="006F1C5D">
        <w:rPr>
          <w:sz w:val="24"/>
          <w:szCs w:val="24"/>
        </w:rPr>
        <w:lastRenderedPageBreak/>
        <w:t>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Удмуртской</w:t>
      </w:r>
      <w:proofErr w:type="gramEnd"/>
      <w:r w:rsidR="006F1C5D" w:rsidRPr="006F1C5D">
        <w:rPr>
          <w:sz w:val="24"/>
          <w:szCs w:val="24"/>
        </w:rPr>
        <w:t xml:space="preserve"> Республики и муниципальных образований. </w:t>
      </w:r>
      <w:r w:rsidR="00DB0F44">
        <w:rPr>
          <w:sz w:val="24"/>
          <w:szCs w:val="24"/>
        </w:rPr>
        <w:t>Контрольно-счётн</w:t>
      </w:r>
      <w:r w:rsidR="006F1C5D" w:rsidRPr="006F1C5D">
        <w:rPr>
          <w:sz w:val="24"/>
          <w:szCs w:val="24"/>
        </w:rPr>
        <w:t>ый орган вправе заключать с ними соглашения о сотрудничестве и взаимодействии</w:t>
      </w:r>
      <w:r w:rsidRPr="00F72163">
        <w:rPr>
          <w:sz w:val="24"/>
          <w:szCs w:val="24"/>
        </w:rPr>
        <w:t>.</w:t>
      </w:r>
    </w:p>
    <w:p w:rsidR="009A2770" w:rsidRPr="00F72163" w:rsidRDefault="009A2770" w:rsidP="00442CFC">
      <w:pPr>
        <w:pStyle w:val="21"/>
        <w:numPr>
          <w:ilvl w:val="0"/>
          <w:numId w:val="14"/>
        </w:numPr>
        <w:shd w:val="clear" w:color="auto" w:fill="auto"/>
        <w:tabs>
          <w:tab w:val="left" w:pos="983"/>
        </w:tabs>
        <w:spacing w:line="240" w:lineRule="auto"/>
        <w:ind w:left="20" w:right="20" w:firstLine="580"/>
        <w:rPr>
          <w:sz w:val="24"/>
          <w:szCs w:val="24"/>
        </w:rPr>
      </w:pPr>
      <w:r w:rsidRPr="00F72163">
        <w:rPr>
          <w:sz w:val="24"/>
          <w:szCs w:val="24"/>
        </w:rPr>
        <w:t xml:space="preserve">По письменному обращению </w:t>
      </w:r>
      <w:r w:rsidR="00DB0F44">
        <w:rPr>
          <w:sz w:val="24"/>
          <w:szCs w:val="24"/>
        </w:rPr>
        <w:t>контрольно-счётн</w:t>
      </w:r>
      <w:r w:rsidRPr="00F72163">
        <w:rPr>
          <w:sz w:val="24"/>
          <w:szCs w:val="24"/>
        </w:rPr>
        <w:t>ы</w:t>
      </w:r>
      <w:r w:rsidR="00DA7DE4" w:rsidRPr="00F72163">
        <w:rPr>
          <w:sz w:val="24"/>
          <w:szCs w:val="24"/>
        </w:rPr>
        <w:t xml:space="preserve">х органов Удмуртской Республики, </w:t>
      </w:r>
      <w:r w:rsidRPr="00F72163">
        <w:rPr>
          <w:sz w:val="24"/>
          <w:szCs w:val="24"/>
        </w:rPr>
        <w:t>муниципальных образований</w:t>
      </w:r>
      <w:r w:rsidR="00DA7DE4" w:rsidRPr="00F72163">
        <w:rPr>
          <w:sz w:val="24"/>
          <w:szCs w:val="24"/>
        </w:rPr>
        <w:t>, прокуратуры, внутренних дел и других правоохранительных органов</w:t>
      </w:r>
      <w:r w:rsidRPr="00F72163">
        <w:rPr>
          <w:sz w:val="24"/>
          <w:szCs w:val="24"/>
        </w:rPr>
        <w:t xml:space="preserve"> </w:t>
      </w:r>
      <w:r w:rsidR="00DB0F44">
        <w:rPr>
          <w:sz w:val="24"/>
          <w:szCs w:val="24"/>
        </w:rPr>
        <w:t>контрольно-счётн</w:t>
      </w:r>
      <w:r w:rsidRPr="00F72163">
        <w:rPr>
          <w:sz w:val="24"/>
          <w:szCs w:val="24"/>
        </w:rPr>
        <w:t>ый орган может принимать участие в проводимых ими контрольных и экспертно-аналитических мероприятиях.</w:t>
      </w:r>
    </w:p>
    <w:p w:rsidR="009A2770" w:rsidRPr="00F72163" w:rsidRDefault="009A2770" w:rsidP="00442CFC">
      <w:pPr>
        <w:pStyle w:val="21"/>
        <w:numPr>
          <w:ilvl w:val="0"/>
          <w:numId w:val="14"/>
        </w:numPr>
        <w:shd w:val="clear" w:color="auto" w:fill="auto"/>
        <w:tabs>
          <w:tab w:val="left" w:pos="983"/>
        </w:tabs>
        <w:spacing w:line="240" w:lineRule="auto"/>
        <w:ind w:left="20" w:right="20" w:firstLine="580"/>
        <w:rPr>
          <w:sz w:val="24"/>
          <w:szCs w:val="24"/>
        </w:rPr>
      </w:pPr>
      <w:r w:rsidRPr="002E7811">
        <w:rPr>
          <w:sz w:val="24"/>
          <w:szCs w:val="24"/>
        </w:rPr>
        <w:t>Порядок планирования, подготовки, проведения и оформления результатов совместных контрольных и экспертно -</w:t>
      </w:r>
      <w:r w:rsidRPr="00F72163">
        <w:rPr>
          <w:sz w:val="24"/>
          <w:szCs w:val="24"/>
        </w:rPr>
        <w:t xml:space="preserve"> аналитических мероприятий </w:t>
      </w:r>
      <w:r w:rsidR="00DB0F44">
        <w:rPr>
          <w:sz w:val="24"/>
          <w:szCs w:val="24"/>
        </w:rPr>
        <w:t>контрольно-счётного</w:t>
      </w:r>
      <w:r w:rsidRPr="00F72163">
        <w:rPr>
          <w:sz w:val="24"/>
          <w:szCs w:val="24"/>
        </w:rPr>
        <w:t xml:space="preserve"> органа определяется</w:t>
      </w:r>
      <w:r w:rsidR="00DA7DE4" w:rsidRPr="00F72163">
        <w:rPr>
          <w:sz w:val="24"/>
          <w:szCs w:val="24"/>
        </w:rPr>
        <w:t xml:space="preserve"> соответствующими соглашениями и (или) </w:t>
      </w:r>
      <w:r w:rsidRPr="00F72163">
        <w:rPr>
          <w:sz w:val="24"/>
          <w:szCs w:val="24"/>
        </w:rPr>
        <w:t>Положением и настоящим Регламентом.</w:t>
      </w:r>
      <w:hyperlink r:id="rId9" w:anchor="YANDEX_97" w:history="1"/>
    </w:p>
    <w:p w:rsidR="009A2770" w:rsidRDefault="009A2770" w:rsidP="00442CFC">
      <w:pPr>
        <w:pStyle w:val="21"/>
        <w:numPr>
          <w:ilvl w:val="0"/>
          <w:numId w:val="14"/>
        </w:numPr>
        <w:shd w:val="clear" w:color="auto" w:fill="auto"/>
        <w:tabs>
          <w:tab w:val="left" w:pos="1003"/>
        </w:tabs>
        <w:spacing w:line="240" w:lineRule="auto"/>
        <w:ind w:left="20" w:right="20" w:firstLine="560"/>
        <w:rPr>
          <w:sz w:val="24"/>
          <w:szCs w:val="24"/>
        </w:rPr>
      </w:pPr>
      <w:r w:rsidRPr="00F72163">
        <w:rPr>
          <w:sz w:val="24"/>
          <w:szCs w:val="24"/>
        </w:rPr>
        <w:t xml:space="preserve">В случае </w:t>
      </w:r>
      <w:proofErr w:type="gramStart"/>
      <w:r w:rsidRPr="00F72163">
        <w:rPr>
          <w:sz w:val="24"/>
          <w:szCs w:val="24"/>
        </w:rPr>
        <w:t>выявления фактов незаконного использования средств бюджета Удмуртской Республики</w:t>
      </w:r>
      <w:proofErr w:type="gramEnd"/>
      <w:r w:rsidRPr="00F72163">
        <w:rPr>
          <w:sz w:val="24"/>
          <w:szCs w:val="24"/>
        </w:rPr>
        <w:t xml:space="preserve"> и (или) местного бюджета, в которых усматриваются признаки преступления или коррупционного правонарушения, </w:t>
      </w:r>
      <w:r w:rsidR="00DB0F44">
        <w:rPr>
          <w:sz w:val="24"/>
          <w:szCs w:val="24"/>
        </w:rPr>
        <w:t>контрольно-счётн</w:t>
      </w:r>
      <w:r w:rsidRPr="00F72163">
        <w:rPr>
          <w:sz w:val="24"/>
          <w:szCs w:val="24"/>
        </w:rPr>
        <w:t>ый орган незамедлительно передает материалы контрольных мероприятий в правоохранительные органы в соответствии с соглашениями о взаимодействии, в порядке, определенном стандартами.</w:t>
      </w:r>
    </w:p>
    <w:p w:rsidR="00613793" w:rsidRDefault="00613793" w:rsidP="00442CFC">
      <w:pPr>
        <w:pStyle w:val="21"/>
        <w:numPr>
          <w:ilvl w:val="0"/>
          <w:numId w:val="14"/>
        </w:numPr>
        <w:shd w:val="clear" w:color="auto" w:fill="auto"/>
        <w:tabs>
          <w:tab w:val="left" w:pos="1003"/>
        </w:tabs>
        <w:spacing w:line="240" w:lineRule="auto"/>
        <w:ind w:left="20" w:right="20" w:firstLine="560"/>
        <w:rPr>
          <w:sz w:val="24"/>
          <w:szCs w:val="24"/>
        </w:rPr>
      </w:pPr>
      <w:r w:rsidRPr="00613793">
        <w:rPr>
          <w:sz w:val="24"/>
          <w:szCs w:val="24"/>
        </w:rPr>
        <w:t>Контрольно-счётный орган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</w:t>
      </w:r>
      <w:r>
        <w:rPr>
          <w:sz w:val="24"/>
          <w:szCs w:val="24"/>
        </w:rPr>
        <w:t>.</w:t>
      </w:r>
    </w:p>
    <w:p w:rsidR="0054555B" w:rsidRPr="001C4A1C" w:rsidRDefault="001C4A1C" w:rsidP="001C4A1C">
      <w:pPr>
        <w:pStyle w:val="21"/>
        <w:shd w:val="clear" w:color="auto" w:fill="auto"/>
        <w:tabs>
          <w:tab w:val="left" w:pos="2703"/>
        </w:tabs>
        <w:spacing w:line="240" w:lineRule="auto"/>
        <w:ind w:left="580" w:right="20"/>
        <w:rPr>
          <w:b/>
          <w:sz w:val="24"/>
          <w:szCs w:val="24"/>
        </w:rPr>
      </w:pPr>
      <w:r>
        <w:rPr>
          <w:sz w:val="24"/>
          <w:szCs w:val="24"/>
        </w:rPr>
        <w:tab/>
      </w:r>
      <w:bookmarkStart w:id="3" w:name="bookmark4"/>
      <w:r w:rsidR="0054555B" w:rsidRPr="001C4A1C">
        <w:rPr>
          <w:b/>
          <w:sz w:val="24"/>
          <w:szCs w:val="24"/>
        </w:rPr>
        <w:t xml:space="preserve">1.4. Порядок ведения дел в </w:t>
      </w:r>
      <w:bookmarkEnd w:id="3"/>
      <w:r w:rsidR="00DB0F44" w:rsidRPr="001C4A1C">
        <w:rPr>
          <w:b/>
          <w:sz w:val="24"/>
          <w:szCs w:val="24"/>
        </w:rPr>
        <w:t>контрольно-счётн</w:t>
      </w:r>
      <w:r w:rsidR="007F21A0" w:rsidRPr="001C4A1C">
        <w:rPr>
          <w:b/>
          <w:sz w:val="24"/>
          <w:szCs w:val="24"/>
        </w:rPr>
        <w:t>ом органе</w:t>
      </w:r>
      <w:r>
        <w:rPr>
          <w:b/>
          <w:sz w:val="24"/>
          <w:szCs w:val="24"/>
        </w:rPr>
        <w:t>.</w:t>
      </w:r>
    </w:p>
    <w:p w:rsidR="0054555B" w:rsidRPr="00F72163" w:rsidRDefault="003538C4" w:rsidP="00474A7E">
      <w:pPr>
        <w:pStyle w:val="21"/>
        <w:shd w:val="clear" w:color="auto" w:fill="auto"/>
        <w:spacing w:line="240" w:lineRule="auto"/>
        <w:ind w:left="20" w:right="20" w:firstLine="560"/>
        <w:rPr>
          <w:sz w:val="24"/>
          <w:szCs w:val="24"/>
        </w:rPr>
      </w:pPr>
      <w:r w:rsidRPr="003538C4">
        <w:t>1.</w:t>
      </w:r>
      <w:r>
        <w:rPr>
          <w:sz w:val="24"/>
          <w:szCs w:val="24"/>
        </w:rPr>
        <w:t xml:space="preserve"> </w:t>
      </w:r>
      <w:r w:rsidR="0054555B" w:rsidRPr="00F72163">
        <w:rPr>
          <w:sz w:val="24"/>
          <w:szCs w:val="24"/>
        </w:rPr>
        <w:t xml:space="preserve">Общий порядок формирования и оформления дел, единые правила и порядок работы со служебными документами несекретного характера (входящими, исходящими, внутренними), в том числе, содержащими служебную информацию ограниченного распространения, и обращениями граждан устанавливается Инструкцией по делопроизводству </w:t>
      </w:r>
      <w:r w:rsidR="007F21A0" w:rsidRPr="00F72163">
        <w:rPr>
          <w:sz w:val="24"/>
          <w:szCs w:val="24"/>
          <w:lang w:eastAsia="ru-RU"/>
        </w:rPr>
        <w:t>в органах местного самоуправления муниципального образования «</w:t>
      </w:r>
      <w:r w:rsidR="00B4442E">
        <w:rPr>
          <w:sz w:val="24"/>
          <w:szCs w:val="24"/>
        </w:rPr>
        <w:t xml:space="preserve">Муниципальный округ </w:t>
      </w:r>
      <w:r w:rsidR="001C4A1C">
        <w:rPr>
          <w:sz w:val="24"/>
          <w:szCs w:val="24"/>
        </w:rPr>
        <w:t>Красногор</w:t>
      </w:r>
      <w:r w:rsidR="006F1C5D" w:rsidRPr="006F1C5D">
        <w:rPr>
          <w:sz w:val="24"/>
          <w:szCs w:val="24"/>
        </w:rPr>
        <w:t>ский район Удмуртской Республики</w:t>
      </w:r>
      <w:r w:rsidR="007F21A0" w:rsidRPr="00F72163">
        <w:rPr>
          <w:sz w:val="24"/>
          <w:szCs w:val="24"/>
          <w:lang w:eastAsia="ru-RU"/>
        </w:rPr>
        <w:t>» (далее – Инструкция по делопроизводству).</w:t>
      </w:r>
    </w:p>
    <w:p w:rsidR="0054555B" w:rsidRPr="00F72163" w:rsidRDefault="003538C4" w:rsidP="00474A7E">
      <w:pPr>
        <w:pStyle w:val="21"/>
        <w:shd w:val="clear" w:color="auto" w:fill="auto"/>
        <w:spacing w:line="240" w:lineRule="auto"/>
        <w:ind w:left="20" w:right="20" w:firstLine="560"/>
        <w:rPr>
          <w:sz w:val="24"/>
          <w:szCs w:val="24"/>
        </w:rPr>
      </w:pPr>
      <w:r w:rsidRPr="003538C4">
        <w:t>2.</w:t>
      </w:r>
      <w:r>
        <w:rPr>
          <w:sz w:val="24"/>
          <w:szCs w:val="24"/>
        </w:rPr>
        <w:t xml:space="preserve"> </w:t>
      </w:r>
      <w:r w:rsidR="0054555B" w:rsidRPr="00F72163">
        <w:rPr>
          <w:sz w:val="24"/>
          <w:szCs w:val="24"/>
        </w:rPr>
        <w:t>Положения Инструкции по делопроизводству распространяются на организацию и технологию работы со служебными документами независимо от вида носителя, включая их подготовку, регистрацию, учет, контроль исполнения и архивное хранение.</w:t>
      </w:r>
    </w:p>
    <w:p w:rsidR="000D13B0" w:rsidRPr="00F72163" w:rsidRDefault="000D13B0" w:rsidP="00474A7E">
      <w:pPr>
        <w:pStyle w:val="21"/>
        <w:shd w:val="clear" w:color="auto" w:fill="auto"/>
        <w:spacing w:line="240" w:lineRule="auto"/>
        <w:ind w:left="20" w:right="20" w:firstLine="560"/>
        <w:rPr>
          <w:sz w:val="24"/>
          <w:szCs w:val="24"/>
        </w:rPr>
      </w:pPr>
    </w:p>
    <w:p w:rsidR="0054555B" w:rsidRDefault="00F72163" w:rsidP="00474A7E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  <w:bookmarkStart w:id="4" w:name="bookmark5"/>
      <w:r>
        <w:rPr>
          <w:sz w:val="24"/>
          <w:szCs w:val="24"/>
        </w:rPr>
        <w:t>Раздел</w:t>
      </w:r>
      <w:r w:rsidR="00442CFC" w:rsidRPr="003C2537">
        <w:rPr>
          <w:sz w:val="24"/>
          <w:szCs w:val="24"/>
        </w:rPr>
        <w:t xml:space="preserve"> </w:t>
      </w:r>
      <w:r w:rsidR="00442CFC">
        <w:rPr>
          <w:sz w:val="24"/>
          <w:szCs w:val="24"/>
          <w:lang w:val="en-US"/>
        </w:rPr>
        <w:t>II</w:t>
      </w:r>
      <w:r w:rsidR="0054555B" w:rsidRPr="00F72163">
        <w:rPr>
          <w:sz w:val="24"/>
          <w:szCs w:val="24"/>
        </w:rPr>
        <w:t xml:space="preserve">. </w:t>
      </w:r>
      <w:r w:rsidR="009A2770" w:rsidRPr="00F72163">
        <w:rPr>
          <w:sz w:val="24"/>
          <w:szCs w:val="24"/>
        </w:rPr>
        <w:t>Д</w:t>
      </w:r>
      <w:bookmarkEnd w:id="4"/>
      <w:r>
        <w:rPr>
          <w:sz w:val="24"/>
          <w:szCs w:val="24"/>
        </w:rPr>
        <w:t xml:space="preserve">еятельность </w:t>
      </w:r>
      <w:r w:rsidR="00DB0F44">
        <w:rPr>
          <w:sz w:val="24"/>
          <w:szCs w:val="24"/>
        </w:rPr>
        <w:t>контрольно-счётного</w:t>
      </w:r>
      <w:r>
        <w:rPr>
          <w:sz w:val="24"/>
          <w:szCs w:val="24"/>
        </w:rPr>
        <w:t xml:space="preserve"> органа</w:t>
      </w:r>
    </w:p>
    <w:p w:rsidR="00F72163" w:rsidRPr="00F72163" w:rsidRDefault="00F72163" w:rsidP="00474A7E">
      <w:pPr>
        <w:pStyle w:val="12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6E7315" w:rsidRPr="006E7315" w:rsidRDefault="006E7315" w:rsidP="006E7315">
      <w:pPr>
        <w:pStyle w:val="12"/>
        <w:numPr>
          <w:ilvl w:val="0"/>
          <w:numId w:val="4"/>
        </w:numPr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Полномочия П</w:t>
      </w:r>
      <w:r w:rsidRPr="00F72163">
        <w:rPr>
          <w:sz w:val="24"/>
          <w:szCs w:val="24"/>
        </w:rPr>
        <w:t xml:space="preserve">редседателя </w:t>
      </w:r>
      <w:r>
        <w:rPr>
          <w:sz w:val="24"/>
          <w:szCs w:val="24"/>
        </w:rPr>
        <w:t>контрольно-счётного</w:t>
      </w:r>
      <w:r w:rsidRPr="00F72163">
        <w:rPr>
          <w:sz w:val="24"/>
          <w:szCs w:val="24"/>
        </w:rPr>
        <w:t xml:space="preserve"> органа</w:t>
      </w:r>
    </w:p>
    <w:p w:rsidR="0054555B" w:rsidRPr="00F72163" w:rsidRDefault="00DB0F44" w:rsidP="00474A7E">
      <w:pPr>
        <w:pStyle w:val="21"/>
        <w:numPr>
          <w:ilvl w:val="0"/>
          <w:numId w:val="5"/>
        </w:numPr>
        <w:shd w:val="clear" w:color="auto" w:fill="auto"/>
        <w:tabs>
          <w:tab w:val="left" w:pos="1003"/>
        </w:tabs>
        <w:spacing w:line="240" w:lineRule="auto"/>
        <w:ind w:left="20" w:right="20" w:firstLine="560"/>
        <w:rPr>
          <w:sz w:val="24"/>
          <w:szCs w:val="24"/>
        </w:rPr>
      </w:pPr>
      <w:r>
        <w:rPr>
          <w:sz w:val="24"/>
          <w:szCs w:val="24"/>
        </w:rPr>
        <w:t>Контрольно-счётн</w:t>
      </w:r>
      <w:r w:rsidR="007F21A0" w:rsidRPr="00F72163">
        <w:rPr>
          <w:sz w:val="24"/>
          <w:szCs w:val="24"/>
        </w:rPr>
        <w:t>ый орган</w:t>
      </w:r>
      <w:r w:rsidR="00137889">
        <w:rPr>
          <w:sz w:val="24"/>
          <w:szCs w:val="24"/>
        </w:rPr>
        <w:t xml:space="preserve"> возглавляет </w:t>
      </w:r>
      <w:r w:rsidR="00916DB5" w:rsidRPr="00916DB5">
        <w:rPr>
          <w:sz w:val="24"/>
          <w:szCs w:val="24"/>
        </w:rPr>
        <w:t>на основе принципа единоначалия</w:t>
      </w:r>
      <w:r w:rsidR="00916DB5" w:rsidRPr="00F9177E">
        <w:t xml:space="preserve">  </w:t>
      </w:r>
      <w:r w:rsidR="00137889">
        <w:rPr>
          <w:sz w:val="24"/>
          <w:szCs w:val="24"/>
        </w:rPr>
        <w:t>П</w:t>
      </w:r>
      <w:r w:rsidR="0054555B" w:rsidRPr="00F72163">
        <w:rPr>
          <w:sz w:val="24"/>
          <w:szCs w:val="24"/>
        </w:rPr>
        <w:t xml:space="preserve">редседатель, который назначается на должность и освобождается от должности </w:t>
      </w:r>
      <w:r w:rsidR="007F21A0" w:rsidRPr="00F72163">
        <w:rPr>
          <w:sz w:val="24"/>
          <w:szCs w:val="24"/>
        </w:rPr>
        <w:t>Советом депутатов муниципального образования «</w:t>
      </w:r>
      <w:r w:rsidR="00137889">
        <w:rPr>
          <w:sz w:val="24"/>
          <w:szCs w:val="24"/>
        </w:rPr>
        <w:t xml:space="preserve">Муниципальный округ </w:t>
      </w:r>
      <w:r w:rsidR="001C4A1C">
        <w:rPr>
          <w:sz w:val="24"/>
          <w:szCs w:val="24"/>
        </w:rPr>
        <w:t>Красногорс</w:t>
      </w:r>
      <w:r w:rsidR="006F1C5D" w:rsidRPr="006F1C5D">
        <w:rPr>
          <w:sz w:val="24"/>
          <w:szCs w:val="24"/>
        </w:rPr>
        <w:t>кий район Удмуртской Республики</w:t>
      </w:r>
      <w:r w:rsidR="007F21A0" w:rsidRPr="00F72163">
        <w:rPr>
          <w:sz w:val="24"/>
          <w:szCs w:val="24"/>
        </w:rPr>
        <w:t>»</w:t>
      </w:r>
      <w:r w:rsidR="0054555B" w:rsidRPr="00F72163">
        <w:rPr>
          <w:sz w:val="24"/>
          <w:szCs w:val="24"/>
        </w:rPr>
        <w:t>.</w:t>
      </w:r>
    </w:p>
    <w:p w:rsidR="0054555B" w:rsidRPr="00A7624A" w:rsidRDefault="00137889" w:rsidP="00A7624A">
      <w:pPr>
        <w:pStyle w:val="21"/>
        <w:numPr>
          <w:ilvl w:val="0"/>
          <w:numId w:val="5"/>
        </w:numPr>
        <w:shd w:val="clear" w:color="auto" w:fill="auto"/>
        <w:tabs>
          <w:tab w:val="left" w:pos="1003"/>
        </w:tabs>
        <w:spacing w:line="240" w:lineRule="auto"/>
        <w:ind w:left="20" w:right="20" w:firstLine="560"/>
        <w:rPr>
          <w:rStyle w:val="0pt"/>
          <w:b w:val="0"/>
          <w:bCs w:val="0"/>
          <w:color w:val="auto"/>
          <w:spacing w:val="0"/>
          <w:sz w:val="24"/>
          <w:szCs w:val="24"/>
          <w:shd w:val="clear" w:color="auto" w:fill="auto"/>
        </w:rPr>
      </w:pPr>
      <w:r>
        <w:rPr>
          <w:rStyle w:val="FontStyle20"/>
          <w:sz w:val="24"/>
          <w:szCs w:val="24"/>
        </w:rPr>
        <w:t>Должность П</w:t>
      </w:r>
      <w:r w:rsidR="006F1C5D" w:rsidRPr="006F1C5D">
        <w:rPr>
          <w:rStyle w:val="FontStyle20"/>
          <w:sz w:val="24"/>
          <w:szCs w:val="24"/>
        </w:rPr>
        <w:t xml:space="preserve">редседателя </w:t>
      </w:r>
      <w:r w:rsidR="00DB0F44">
        <w:rPr>
          <w:rStyle w:val="FontStyle20"/>
          <w:sz w:val="24"/>
          <w:szCs w:val="24"/>
        </w:rPr>
        <w:t>контрольно-счётного</w:t>
      </w:r>
      <w:r w:rsidR="006F1C5D" w:rsidRPr="006F1C5D">
        <w:rPr>
          <w:rStyle w:val="FontStyle20"/>
          <w:sz w:val="24"/>
          <w:szCs w:val="24"/>
        </w:rPr>
        <w:t xml:space="preserve"> органа относится к муниципальным должностям</w:t>
      </w:r>
      <w:r w:rsidR="0054555B" w:rsidRPr="00F72163">
        <w:rPr>
          <w:sz w:val="24"/>
          <w:szCs w:val="24"/>
        </w:rPr>
        <w:t>.</w:t>
      </w:r>
      <w:r w:rsidR="00A7624A">
        <w:rPr>
          <w:sz w:val="24"/>
          <w:szCs w:val="24"/>
        </w:rPr>
        <w:t xml:space="preserve"> </w:t>
      </w:r>
      <w:r w:rsidRPr="00A7624A">
        <w:rPr>
          <w:sz w:val="24"/>
          <w:szCs w:val="24"/>
        </w:rPr>
        <w:t>Срок полномочий П</w:t>
      </w:r>
      <w:r w:rsidR="0054555B" w:rsidRPr="00A7624A">
        <w:rPr>
          <w:sz w:val="24"/>
          <w:szCs w:val="24"/>
        </w:rPr>
        <w:t xml:space="preserve">редседателя </w:t>
      </w:r>
      <w:r w:rsidR="00DB0F44" w:rsidRPr="00A7624A">
        <w:rPr>
          <w:sz w:val="24"/>
          <w:szCs w:val="24"/>
        </w:rPr>
        <w:t>контрольно-счётного</w:t>
      </w:r>
      <w:r w:rsidR="00C11F30" w:rsidRPr="00A7624A">
        <w:rPr>
          <w:sz w:val="24"/>
          <w:szCs w:val="24"/>
        </w:rPr>
        <w:t xml:space="preserve"> органа</w:t>
      </w:r>
      <w:r w:rsidR="0054555B" w:rsidRPr="00A7624A">
        <w:rPr>
          <w:sz w:val="24"/>
          <w:szCs w:val="24"/>
        </w:rPr>
        <w:t xml:space="preserve"> определяется </w:t>
      </w:r>
      <w:r w:rsidR="00C11F30" w:rsidRPr="00A7624A">
        <w:rPr>
          <w:sz w:val="24"/>
          <w:szCs w:val="24"/>
        </w:rPr>
        <w:t>Положением</w:t>
      </w:r>
      <w:r w:rsidR="0054555B" w:rsidRPr="00A7624A">
        <w:rPr>
          <w:rStyle w:val="0pt"/>
          <w:color w:val="auto"/>
          <w:sz w:val="24"/>
          <w:szCs w:val="24"/>
        </w:rPr>
        <w:t>.</w:t>
      </w:r>
    </w:p>
    <w:p w:rsidR="0054555B" w:rsidRPr="00F72163" w:rsidRDefault="00916DB5" w:rsidP="00474A7E">
      <w:pPr>
        <w:pStyle w:val="21"/>
        <w:numPr>
          <w:ilvl w:val="0"/>
          <w:numId w:val="5"/>
        </w:numPr>
        <w:shd w:val="clear" w:color="auto" w:fill="auto"/>
        <w:tabs>
          <w:tab w:val="left" w:pos="816"/>
        </w:tabs>
        <w:spacing w:line="240" w:lineRule="auto"/>
        <w:ind w:left="20" w:firstLine="560"/>
        <w:rPr>
          <w:sz w:val="24"/>
          <w:szCs w:val="24"/>
        </w:rPr>
      </w:pPr>
      <w:r w:rsidRPr="00916DB5">
        <w:rPr>
          <w:sz w:val="24"/>
          <w:szCs w:val="24"/>
        </w:rPr>
        <w:t>Председатель контрольно-счётного органа осуществляет общее руководство деятельностью контрольно-счётного органа и организует его работу, в том числе</w:t>
      </w:r>
      <w:r w:rsidR="0054555B" w:rsidRPr="00F72163">
        <w:rPr>
          <w:sz w:val="24"/>
          <w:szCs w:val="24"/>
        </w:rPr>
        <w:t>:</w:t>
      </w:r>
    </w:p>
    <w:p w:rsidR="00916DB5" w:rsidRPr="00916DB5" w:rsidRDefault="00916DB5" w:rsidP="00916D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DB5">
        <w:rPr>
          <w:rFonts w:ascii="Times New Roman" w:hAnsi="Times New Roman" w:cs="Times New Roman"/>
          <w:sz w:val="24"/>
          <w:szCs w:val="24"/>
        </w:rPr>
        <w:t>1) утверждает регламент контрольно-счетного органа и стандарты внешнего муниципального финансового контроля;</w:t>
      </w:r>
    </w:p>
    <w:p w:rsidR="00916DB5" w:rsidRPr="00916DB5" w:rsidRDefault="00916DB5" w:rsidP="00916D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DB5">
        <w:rPr>
          <w:rFonts w:ascii="Times New Roman" w:hAnsi="Times New Roman" w:cs="Times New Roman"/>
          <w:sz w:val="24"/>
          <w:szCs w:val="24"/>
        </w:rPr>
        <w:lastRenderedPageBreak/>
        <w:t>2) выступает без доверенности от имени контрольно-счётного органа, заключает договоры, контракты, соглашения, представляет интересы контрольно-счётного по всем вопросам его деятельности;</w:t>
      </w:r>
    </w:p>
    <w:p w:rsidR="00916DB5" w:rsidRPr="00916DB5" w:rsidRDefault="00916DB5" w:rsidP="00916DB5">
      <w:pPr>
        <w:tabs>
          <w:tab w:val="left" w:pos="18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DB5">
        <w:rPr>
          <w:rFonts w:ascii="Times New Roman" w:hAnsi="Times New Roman" w:cs="Times New Roman"/>
          <w:sz w:val="24"/>
          <w:szCs w:val="24"/>
        </w:rPr>
        <w:t>3) вносит представительный орган предложения об изменении штатной численности контрольно-счётного органа;</w:t>
      </w:r>
    </w:p>
    <w:p w:rsidR="00916DB5" w:rsidRPr="00916DB5" w:rsidRDefault="00916DB5" w:rsidP="00916DB5">
      <w:pPr>
        <w:tabs>
          <w:tab w:val="left" w:pos="18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DB5">
        <w:rPr>
          <w:rFonts w:ascii="Times New Roman" w:hAnsi="Times New Roman" w:cs="Times New Roman"/>
          <w:sz w:val="24"/>
          <w:szCs w:val="24"/>
        </w:rPr>
        <w:t>4) утверждает штатное расписание, бюджетную смету контрольно-счётного органа;</w:t>
      </w:r>
    </w:p>
    <w:p w:rsidR="00916DB5" w:rsidRPr="00916DB5" w:rsidRDefault="00916DB5" w:rsidP="00916DB5">
      <w:pPr>
        <w:tabs>
          <w:tab w:val="left" w:pos="18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DB5">
        <w:rPr>
          <w:rFonts w:ascii="Times New Roman" w:hAnsi="Times New Roman" w:cs="Times New Roman"/>
          <w:sz w:val="24"/>
          <w:szCs w:val="24"/>
        </w:rPr>
        <w:t>5) утверждает должностные инструкции муниципальных служащих и иных работников контрольно-счётного органа;</w:t>
      </w:r>
    </w:p>
    <w:p w:rsidR="00916DB5" w:rsidRPr="00916DB5" w:rsidRDefault="00916DB5" w:rsidP="00916DB5">
      <w:pPr>
        <w:tabs>
          <w:tab w:val="left" w:pos="18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DB5">
        <w:rPr>
          <w:rFonts w:ascii="Times New Roman" w:hAnsi="Times New Roman" w:cs="Times New Roman"/>
          <w:sz w:val="24"/>
          <w:szCs w:val="24"/>
        </w:rPr>
        <w:t>6) осуществляет в пределах установленных полномочий функции представителя нанимателя (работодателя) в отношении муниципальных служащих и иных работников контрольно-счётного органа;</w:t>
      </w:r>
    </w:p>
    <w:p w:rsidR="00916DB5" w:rsidRPr="00916DB5" w:rsidRDefault="00916DB5" w:rsidP="00916DB5">
      <w:pPr>
        <w:tabs>
          <w:tab w:val="left" w:pos="18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DB5">
        <w:rPr>
          <w:rFonts w:ascii="Times New Roman" w:hAnsi="Times New Roman" w:cs="Times New Roman"/>
          <w:sz w:val="24"/>
          <w:szCs w:val="24"/>
        </w:rPr>
        <w:t>7) в установленном порядке назначает на должность и освобождает от должности муниципальных служащих и иных работников контрольно-счётного органа;</w:t>
      </w:r>
    </w:p>
    <w:p w:rsidR="00916DB5" w:rsidRPr="00916DB5" w:rsidRDefault="00916DB5" w:rsidP="00916DB5">
      <w:pPr>
        <w:tabs>
          <w:tab w:val="left" w:pos="18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DB5">
        <w:rPr>
          <w:rFonts w:ascii="Times New Roman" w:hAnsi="Times New Roman" w:cs="Times New Roman"/>
          <w:sz w:val="24"/>
          <w:szCs w:val="24"/>
        </w:rPr>
        <w:t>8) в установленном порядке применяет меры поощрения и дисциплинарной ответственности к муниципальным служащим и иным работникам контрольно-счётного органа;</w:t>
      </w:r>
    </w:p>
    <w:p w:rsidR="00916DB5" w:rsidRPr="00916DB5" w:rsidRDefault="00916DB5" w:rsidP="00916DB5">
      <w:pPr>
        <w:tabs>
          <w:tab w:val="left" w:pos="18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DB5">
        <w:rPr>
          <w:rFonts w:ascii="Times New Roman" w:hAnsi="Times New Roman" w:cs="Times New Roman"/>
          <w:sz w:val="24"/>
          <w:szCs w:val="24"/>
        </w:rPr>
        <w:t>9) обеспечивает соблюдение муниципальными служащими и иными работниками контрольно-счётного органа правил охраны труда, трудовой дисциплины и требований, установленных законодательством Российской Федерации, законодательством Удмуртской Республики и муниципальными правовыми актами;</w:t>
      </w:r>
    </w:p>
    <w:p w:rsidR="00916DB5" w:rsidRPr="00916DB5" w:rsidRDefault="00916DB5" w:rsidP="00916DB5">
      <w:pPr>
        <w:tabs>
          <w:tab w:val="left" w:pos="18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DB5">
        <w:rPr>
          <w:rFonts w:ascii="Times New Roman" w:hAnsi="Times New Roman" w:cs="Times New Roman"/>
          <w:sz w:val="24"/>
          <w:szCs w:val="24"/>
        </w:rPr>
        <w:t>10) утверждает план работы контрольно-счётного органа;</w:t>
      </w:r>
    </w:p>
    <w:p w:rsidR="00916DB5" w:rsidRPr="00916DB5" w:rsidRDefault="00916DB5" w:rsidP="00916DB5">
      <w:pPr>
        <w:tabs>
          <w:tab w:val="left" w:pos="18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DB5">
        <w:rPr>
          <w:rFonts w:ascii="Times New Roman" w:hAnsi="Times New Roman" w:cs="Times New Roman"/>
          <w:sz w:val="24"/>
          <w:szCs w:val="24"/>
        </w:rPr>
        <w:t>11) непосредственно осуществляет внешний муниципальный финансовый контроль;</w:t>
      </w:r>
    </w:p>
    <w:p w:rsidR="00916DB5" w:rsidRPr="00916DB5" w:rsidRDefault="00916DB5" w:rsidP="00916DB5">
      <w:pPr>
        <w:tabs>
          <w:tab w:val="left" w:pos="18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DB5">
        <w:rPr>
          <w:rFonts w:ascii="Times New Roman" w:hAnsi="Times New Roman" w:cs="Times New Roman"/>
          <w:sz w:val="24"/>
          <w:szCs w:val="24"/>
        </w:rPr>
        <w:t>12) подписывает представления, предписания и запросы контрольно-счётного органа;</w:t>
      </w:r>
    </w:p>
    <w:p w:rsidR="00916DB5" w:rsidRPr="00916DB5" w:rsidRDefault="00916DB5" w:rsidP="00916DB5">
      <w:pPr>
        <w:tabs>
          <w:tab w:val="left" w:pos="18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DB5">
        <w:rPr>
          <w:rFonts w:ascii="Times New Roman" w:hAnsi="Times New Roman" w:cs="Times New Roman"/>
          <w:sz w:val="24"/>
          <w:szCs w:val="24"/>
        </w:rPr>
        <w:t>13) утверждает и представляет в представительный орган годовой отчет о деятельности контрольно-счётного органа;</w:t>
      </w:r>
    </w:p>
    <w:p w:rsidR="00916DB5" w:rsidRPr="00916DB5" w:rsidRDefault="00916DB5" w:rsidP="00916DB5">
      <w:pPr>
        <w:tabs>
          <w:tab w:val="left" w:pos="18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DB5">
        <w:rPr>
          <w:rFonts w:ascii="Times New Roman" w:hAnsi="Times New Roman" w:cs="Times New Roman"/>
          <w:sz w:val="24"/>
          <w:szCs w:val="24"/>
        </w:rPr>
        <w:t>14) заключает соглашения о сотрудничестве и взаимодействии контрольно-счётного органа с другими органами и организациями;</w:t>
      </w:r>
    </w:p>
    <w:p w:rsidR="00916DB5" w:rsidRPr="00916DB5" w:rsidRDefault="00916DB5" w:rsidP="00916DB5">
      <w:pPr>
        <w:tabs>
          <w:tab w:val="left" w:pos="18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DB5">
        <w:rPr>
          <w:rFonts w:ascii="Times New Roman" w:hAnsi="Times New Roman" w:cs="Times New Roman"/>
          <w:sz w:val="24"/>
          <w:szCs w:val="24"/>
        </w:rPr>
        <w:t>15) издает распоряжения по внутренней деятельности контрольно-счётного органа;</w:t>
      </w:r>
    </w:p>
    <w:p w:rsidR="00916DB5" w:rsidRPr="00916DB5" w:rsidRDefault="00916DB5" w:rsidP="00916DB5">
      <w:pPr>
        <w:tabs>
          <w:tab w:val="left" w:pos="18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DB5">
        <w:rPr>
          <w:rFonts w:ascii="Times New Roman" w:hAnsi="Times New Roman" w:cs="Times New Roman"/>
          <w:sz w:val="24"/>
          <w:szCs w:val="24"/>
        </w:rPr>
        <w:t>16) распоряжается имуществом, закреплённым за контрольно-счётным органом;</w:t>
      </w:r>
    </w:p>
    <w:p w:rsidR="00916DB5" w:rsidRPr="00916DB5" w:rsidRDefault="00916DB5" w:rsidP="00916DB5">
      <w:pPr>
        <w:tabs>
          <w:tab w:val="left" w:pos="18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DB5">
        <w:rPr>
          <w:rFonts w:ascii="Times New Roman" w:hAnsi="Times New Roman" w:cs="Times New Roman"/>
          <w:sz w:val="24"/>
          <w:szCs w:val="24"/>
        </w:rPr>
        <w:t>17)  распоряжается бюджетными средствами, предусмотренными на обеспечение деятельности контрольно-счётного органа в соответствии с бюджетной сметой;</w:t>
      </w:r>
    </w:p>
    <w:p w:rsidR="00916DB5" w:rsidRPr="00916DB5" w:rsidRDefault="00916DB5" w:rsidP="00916DB5">
      <w:pPr>
        <w:tabs>
          <w:tab w:val="left" w:pos="189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DB5">
        <w:rPr>
          <w:rFonts w:ascii="Times New Roman" w:hAnsi="Times New Roman" w:cs="Times New Roman"/>
          <w:sz w:val="24"/>
          <w:szCs w:val="24"/>
        </w:rPr>
        <w:t>18) выдаёт в установленном порядке доверенности на представление интересов контрольно-счётного органа;</w:t>
      </w:r>
    </w:p>
    <w:p w:rsidR="000D13B0" w:rsidRPr="00F72163" w:rsidRDefault="00916DB5" w:rsidP="000E1B6B">
      <w:pPr>
        <w:pStyle w:val="21"/>
        <w:shd w:val="clear" w:color="auto" w:fill="auto"/>
        <w:tabs>
          <w:tab w:val="left" w:pos="880"/>
        </w:tabs>
        <w:spacing w:line="240" w:lineRule="auto"/>
        <w:ind w:left="540"/>
        <w:rPr>
          <w:sz w:val="24"/>
          <w:szCs w:val="24"/>
        </w:rPr>
      </w:pPr>
      <w:r w:rsidRPr="00916DB5">
        <w:rPr>
          <w:sz w:val="24"/>
          <w:szCs w:val="24"/>
        </w:rPr>
        <w:t>19)  организует и осуществляет личный прием граждан с соблюдением требований, установленных законодательством</w:t>
      </w:r>
      <w:r w:rsidR="00F72163" w:rsidRPr="00F72163">
        <w:rPr>
          <w:sz w:val="24"/>
          <w:szCs w:val="24"/>
        </w:rPr>
        <w:t>;</w:t>
      </w:r>
    </w:p>
    <w:p w:rsidR="0054555B" w:rsidRPr="00F72163" w:rsidRDefault="0054555B" w:rsidP="000E1B6B">
      <w:pPr>
        <w:pStyle w:val="21"/>
        <w:numPr>
          <w:ilvl w:val="0"/>
          <w:numId w:val="51"/>
        </w:numPr>
        <w:shd w:val="clear" w:color="auto" w:fill="auto"/>
        <w:tabs>
          <w:tab w:val="left" w:pos="0"/>
        </w:tabs>
        <w:spacing w:line="240" w:lineRule="auto"/>
        <w:ind w:left="0" w:right="20" w:firstLine="540"/>
        <w:rPr>
          <w:sz w:val="24"/>
          <w:szCs w:val="24"/>
        </w:rPr>
      </w:pPr>
      <w:r w:rsidRPr="00F72163">
        <w:rPr>
          <w:sz w:val="24"/>
          <w:szCs w:val="24"/>
        </w:rPr>
        <w:t>осуществляет иные полномочия в соответствии с законодательством Российской Федерации и законодательством Удмуртской Республики.</w:t>
      </w:r>
    </w:p>
    <w:p w:rsidR="0054555B" w:rsidRPr="006F2CCD" w:rsidRDefault="0054555B" w:rsidP="00474A7E">
      <w:pPr>
        <w:pStyle w:val="21"/>
        <w:numPr>
          <w:ilvl w:val="0"/>
          <w:numId w:val="5"/>
        </w:numPr>
        <w:shd w:val="clear" w:color="auto" w:fill="auto"/>
        <w:tabs>
          <w:tab w:val="left" w:pos="880"/>
        </w:tabs>
        <w:spacing w:line="240" w:lineRule="auto"/>
        <w:ind w:right="20" w:firstLine="540"/>
        <w:rPr>
          <w:sz w:val="24"/>
          <w:szCs w:val="24"/>
        </w:rPr>
      </w:pPr>
      <w:proofErr w:type="gramStart"/>
      <w:r w:rsidRPr="006F2CCD">
        <w:rPr>
          <w:sz w:val="24"/>
          <w:szCs w:val="24"/>
        </w:rPr>
        <w:t xml:space="preserve">Председатель </w:t>
      </w:r>
      <w:r w:rsidR="00DB0F44">
        <w:rPr>
          <w:sz w:val="24"/>
          <w:szCs w:val="24"/>
        </w:rPr>
        <w:t>контрольно-счётного</w:t>
      </w:r>
      <w:r w:rsidR="006E3F78" w:rsidRPr="006F2CCD">
        <w:rPr>
          <w:sz w:val="24"/>
          <w:szCs w:val="24"/>
        </w:rPr>
        <w:t xml:space="preserve"> органа</w:t>
      </w:r>
      <w:r w:rsidRPr="006F2CCD">
        <w:rPr>
          <w:sz w:val="24"/>
          <w:szCs w:val="24"/>
        </w:rPr>
        <w:t xml:space="preserve"> имеет право принимать участие в заседаниях Совета </w:t>
      </w:r>
      <w:r w:rsidR="006E3F78" w:rsidRPr="006F2CCD">
        <w:rPr>
          <w:sz w:val="24"/>
          <w:szCs w:val="24"/>
        </w:rPr>
        <w:t>депутатов муниципального образования «</w:t>
      </w:r>
      <w:r w:rsidR="001F481D">
        <w:rPr>
          <w:sz w:val="24"/>
          <w:szCs w:val="24"/>
        </w:rPr>
        <w:t xml:space="preserve">Муниципальный округ </w:t>
      </w:r>
      <w:r w:rsidR="001C4A1C">
        <w:rPr>
          <w:sz w:val="24"/>
          <w:szCs w:val="24"/>
        </w:rPr>
        <w:t>Красногор</w:t>
      </w:r>
      <w:r w:rsidR="003028C7" w:rsidRPr="006F2CCD">
        <w:rPr>
          <w:sz w:val="24"/>
          <w:szCs w:val="24"/>
        </w:rPr>
        <w:t>ский район Удмуртской Республики</w:t>
      </w:r>
      <w:r w:rsidR="006E3F78" w:rsidRPr="006F2CCD">
        <w:rPr>
          <w:sz w:val="24"/>
          <w:szCs w:val="24"/>
        </w:rPr>
        <w:t>»</w:t>
      </w:r>
      <w:r w:rsidRPr="006F2CCD">
        <w:rPr>
          <w:sz w:val="24"/>
          <w:szCs w:val="24"/>
        </w:rPr>
        <w:t xml:space="preserve">, его Президиума, постоянных комиссий </w:t>
      </w:r>
      <w:r w:rsidR="006E3F78" w:rsidRPr="006F2CCD">
        <w:rPr>
          <w:sz w:val="24"/>
          <w:szCs w:val="24"/>
        </w:rPr>
        <w:t>Совета депутатов муниципального образования «</w:t>
      </w:r>
      <w:r w:rsidR="001F481D">
        <w:rPr>
          <w:sz w:val="24"/>
          <w:szCs w:val="24"/>
        </w:rPr>
        <w:t xml:space="preserve">Муниципальный округ </w:t>
      </w:r>
      <w:r w:rsidR="001C4A1C">
        <w:rPr>
          <w:sz w:val="24"/>
          <w:szCs w:val="24"/>
        </w:rPr>
        <w:t>Красногор</w:t>
      </w:r>
      <w:r w:rsidR="003028C7" w:rsidRPr="006F2CCD">
        <w:rPr>
          <w:sz w:val="24"/>
          <w:szCs w:val="24"/>
        </w:rPr>
        <w:t>ский район Удмуртской Республики</w:t>
      </w:r>
      <w:r w:rsidR="006E3F78" w:rsidRPr="006F2CCD">
        <w:rPr>
          <w:sz w:val="24"/>
          <w:szCs w:val="24"/>
        </w:rPr>
        <w:t>»</w:t>
      </w:r>
      <w:r w:rsidRPr="006F2CCD">
        <w:rPr>
          <w:sz w:val="24"/>
          <w:szCs w:val="24"/>
        </w:rPr>
        <w:t xml:space="preserve">, депутатских фракций </w:t>
      </w:r>
      <w:r w:rsidR="006E3F78" w:rsidRPr="006F2CCD">
        <w:rPr>
          <w:sz w:val="24"/>
          <w:szCs w:val="24"/>
        </w:rPr>
        <w:t>Совета депутатов муниципального образования «</w:t>
      </w:r>
      <w:r w:rsidR="001F481D">
        <w:rPr>
          <w:sz w:val="24"/>
          <w:szCs w:val="24"/>
        </w:rPr>
        <w:t xml:space="preserve">Муниципальный округ </w:t>
      </w:r>
      <w:r w:rsidR="001C4A1C">
        <w:rPr>
          <w:sz w:val="24"/>
          <w:szCs w:val="24"/>
        </w:rPr>
        <w:t>Красногор</w:t>
      </w:r>
      <w:r w:rsidR="003028C7" w:rsidRPr="006F2CCD">
        <w:rPr>
          <w:sz w:val="24"/>
          <w:szCs w:val="24"/>
        </w:rPr>
        <w:t>ский район Удмуртской Республики</w:t>
      </w:r>
      <w:r w:rsidR="006E3F78" w:rsidRPr="006F2CCD">
        <w:rPr>
          <w:sz w:val="24"/>
          <w:szCs w:val="24"/>
        </w:rPr>
        <w:t>»</w:t>
      </w:r>
      <w:r w:rsidRPr="006F2CCD">
        <w:rPr>
          <w:sz w:val="24"/>
          <w:szCs w:val="24"/>
        </w:rPr>
        <w:t xml:space="preserve"> и рабочих групп, </w:t>
      </w:r>
      <w:r w:rsidR="006E3F78" w:rsidRPr="006F2CCD">
        <w:rPr>
          <w:sz w:val="24"/>
          <w:szCs w:val="24"/>
        </w:rPr>
        <w:t>к</w:t>
      </w:r>
      <w:r w:rsidRPr="006F2CCD">
        <w:rPr>
          <w:sz w:val="24"/>
          <w:szCs w:val="24"/>
        </w:rPr>
        <w:t xml:space="preserve">оллегий исполнительных органов </w:t>
      </w:r>
      <w:r w:rsidR="006E3F78" w:rsidRPr="006F2CCD">
        <w:rPr>
          <w:sz w:val="24"/>
          <w:szCs w:val="24"/>
        </w:rPr>
        <w:t>муниципального образования «</w:t>
      </w:r>
      <w:r w:rsidR="001F481D">
        <w:rPr>
          <w:sz w:val="24"/>
          <w:szCs w:val="24"/>
        </w:rPr>
        <w:t xml:space="preserve">Муниципальный округ </w:t>
      </w:r>
      <w:r w:rsidR="00171474">
        <w:rPr>
          <w:sz w:val="24"/>
          <w:szCs w:val="24"/>
        </w:rPr>
        <w:t>Красногор</w:t>
      </w:r>
      <w:r w:rsidR="003028C7" w:rsidRPr="006F2CCD">
        <w:rPr>
          <w:sz w:val="24"/>
          <w:szCs w:val="24"/>
        </w:rPr>
        <w:t>ский район Удмуртской Республики</w:t>
      </w:r>
      <w:r w:rsidR="006E3F78" w:rsidRPr="006F2CCD">
        <w:rPr>
          <w:sz w:val="24"/>
          <w:szCs w:val="24"/>
        </w:rPr>
        <w:t>»</w:t>
      </w:r>
      <w:r w:rsidR="00F72163" w:rsidRPr="006F2CCD">
        <w:rPr>
          <w:sz w:val="24"/>
          <w:szCs w:val="24"/>
        </w:rPr>
        <w:t>.</w:t>
      </w:r>
      <w:proofErr w:type="gramEnd"/>
    </w:p>
    <w:p w:rsidR="00F72163" w:rsidRPr="00F72163" w:rsidRDefault="00F72163" w:rsidP="00F72163">
      <w:pPr>
        <w:pStyle w:val="21"/>
        <w:shd w:val="clear" w:color="auto" w:fill="auto"/>
        <w:tabs>
          <w:tab w:val="left" w:pos="880"/>
        </w:tabs>
        <w:spacing w:line="240" w:lineRule="auto"/>
        <w:ind w:left="540" w:right="20"/>
        <w:rPr>
          <w:sz w:val="24"/>
          <w:szCs w:val="24"/>
        </w:rPr>
      </w:pPr>
    </w:p>
    <w:p w:rsidR="0054555B" w:rsidRPr="00F72163" w:rsidRDefault="0054555B" w:rsidP="00474A7E">
      <w:pPr>
        <w:pStyle w:val="12"/>
        <w:numPr>
          <w:ilvl w:val="0"/>
          <w:numId w:val="4"/>
        </w:numPr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</w:rPr>
      </w:pPr>
      <w:bookmarkStart w:id="5" w:name="bookmark11"/>
      <w:r w:rsidRPr="00F72163">
        <w:rPr>
          <w:sz w:val="24"/>
          <w:szCs w:val="24"/>
        </w:rPr>
        <w:t xml:space="preserve">Планирование работы </w:t>
      </w:r>
      <w:bookmarkEnd w:id="5"/>
      <w:r w:rsidR="00DB0F44">
        <w:rPr>
          <w:sz w:val="24"/>
          <w:szCs w:val="24"/>
        </w:rPr>
        <w:t>контрольно-счётного</w:t>
      </w:r>
      <w:r w:rsidR="00A7783C" w:rsidRPr="00F72163">
        <w:rPr>
          <w:sz w:val="24"/>
          <w:szCs w:val="24"/>
        </w:rPr>
        <w:t xml:space="preserve"> органа</w:t>
      </w:r>
    </w:p>
    <w:p w:rsidR="0054555B" w:rsidRPr="00F72163" w:rsidRDefault="00DB0F44" w:rsidP="00442CFC">
      <w:pPr>
        <w:pStyle w:val="21"/>
        <w:numPr>
          <w:ilvl w:val="0"/>
          <w:numId w:val="7"/>
        </w:numPr>
        <w:shd w:val="clear" w:color="auto" w:fill="auto"/>
        <w:tabs>
          <w:tab w:val="left" w:pos="944"/>
        </w:tabs>
        <w:spacing w:line="240" w:lineRule="auto"/>
        <w:ind w:firstLine="580"/>
        <w:rPr>
          <w:sz w:val="24"/>
          <w:szCs w:val="24"/>
        </w:rPr>
      </w:pPr>
      <w:r>
        <w:rPr>
          <w:sz w:val="24"/>
          <w:szCs w:val="24"/>
        </w:rPr>
        <w:t>Контрольно-счётн</w:t>
      </w:r>
      <w:r w:rsidR="00F40B27" w:rsidRPr="00F72163">
        <w:rPr>
          <w:sz w:val="24"/>
          <w:szCs w:val="24"/>
        </w:rPr>
        <w:t>ый орган</w:t>
      </w:r>
      <w:r w:rsidR="0054555B" w:rsidRPr="00F72163">
        <w:rPr>
          <w:sz w:val="24"/>
          <w:szCs w:val="24"/>
        </w:rPr>
        <w:t xml:space="preserve"> строит свою деятел</w:t>
      </w:r>
      <w:r w:rsidR="00017862">
        <w:rPr>
          <w:sz w:val="24"/>
          <w:szCs w:val="24"/>
        </w:rPr>
        <w:t>ьность на основе годового плана, который разрабатывается и утверждается им самостоятельно.</w:t>
      </w:r>
    </w:p>
    <w:p w:rsidR="0054555B" w:rsidRPr="00F72163" w:rsidRDefault="00F40B27" w:rsidP="00474A7E">
      <w:pPr>
        <w:pStyle w:val="21"/>
        <w:shd w:val="clear" w:color="auto" w:fill="auto"/>
        <w:spacing w:line="240" w:lineRule="auto"/>
        <w:ind w:right="20" w:firstLine="580"/>
        <w:rPr>
          <w:sz w:val="24"/>
          <w:szCs w:val="24"/>
        </w:rPr>
      </w:pPr>
      <w:r w:rsidRPr="00F72163">
        <w:rPr>
          <w:sz w:val="24"/>
          <w:szCs w:val="24"/>
        </w:rPr>
        <w:t>Г</w:t>
      </w:r>
      <w:r w:rsidR="0054555B" w:rsidRPr="00F72163">
        <w:rPr>
          <w:sz w:val="24"/>
          <w:szCs w:val="24"/>
        </w:rPr>
        <w:t xml:space="preserve">одовой план включает контрольные и экспертно-аналитические мероприятия с указанием сроков их проведения и ответственных исполнителей. На основе годового плана формируются </w:t>
      </w:r>
      <w:r w:rsidRPr="00F72163">
        <w:rPr>
          <w:sz w:val="24"/>
          <w:szCs w:val="24"/>
        </w:rPr>
        <w:t>уточненные</w:t>
      </w:r>
      <w:r w:rsidR="0054555B" w:rsidRPr="00F72163">
        <w:rPr>
          <w:sz w:val="24"/>
          <w:szCs w:val="24"/>
        </w:rPr>
        <w:t xml:space="preserve"> планы работы </w:t>
      </w:r>
      <w:r w:rsidR="00DB0F44">
        <w:rPr>
          <w:sz w:val="24"/>
          <w:szCs w:val="24"/>
        </w:rPr>
        <w:t>контрольно-счётного</w:t>
      </w:r>
      <w:r w:rsidRPr="00F72163">
        <w:rPr>
          <w:sz w:val="24"/>
          <w:szCs w:val="24"/>
        </w:rPr>
        <w:t xml:space="preserve"> органа</w:t>
      </w:r>
      <w:r w:rsidR="0054555B" w:rsidRPr="00F72163">
        <w:rPr>
          <w:sz w:val="24"/>
          <w:szCs w:val="24"/>
        </w:rPr>
        <w:t>.</w:t>
      </w:r>
    </w:p>
    <w:p w:rsidR="00213D81" w:rsidRPr="00F72163" w:rsidRDefault="00213D81" w:rsidP="00442CFC">
      <w:pPr>
        <w:pStyle w:val="21"/>
        <w:numPr>
          <w:ilvl w:val="0"/>
          <w:numId w:val="7"/>
        </w:numPr>
        <w:shd w:val="clear" w:color="auto" w:fill="auto"/>
        <w:tabs>
          <w:tab w:val="left" w:pos="944"/>
        </w:tabs>
        <w:spacing w:line="240" w:lineRule="auto"/>
        <w:ind w:right="20" w:firstLine="580"/>
        <w:rPr>
          <w:sz w:val="24"/>
          <w:szCs w:val="24"/>
        </w:rPr>
      </w:pPr>
      <w:r w:rsidRPr="00F72163">
        <w:rPr>
          <w:sz w:val="24"/>
          <w:szCs w:val="24"/>
        </w:rPr>
        <w:lastRenderedPageBreak/>
        <w:t xml:space="preserve">Основой планирования работы </w:t>
      </w:r>
      <w:r w:rsidR="00DB0F44">
        <w:rPr>
          <w:sz w:val="24"/>
          <w:szCs w:val="24"/>
        </w:rPr>
        <w:t>контрольно-счётного</w:t>
      </w:r>
      <w:r w:rsidRPr="00F72163">
        <w:rPr>
          <w:sz w:val="24"/>
          <w:szCs w:val="24"/>
        </w:rPr>
        <w:t xml:space="preserve"> органа является анализ итогов проводимых контрольных и экспертно-аналитических мероприятий.</w:t>
      </w:r>
    </w:p>
    <w:p w:rsidR="00464E61" w:rsidRPr="00F72163" w:rsidRDefault="0054555B" w:rsidP="00442CFC">
      <w:pPr>
        <w:pStyle w:val="21"/>
        <w:numPr>
          <w:ilvl w:val="0"/>
          <w:numId w:val="7"/>
        </w:numPr>
        <w:shd w:val="clear" w:color="auto" w:fill="auto"/>
        <w:tabs>
          <w:tab w:val="left" w:pos="944"/>
        </w:tabs>
        <w:spacing w:line="240" w:lineRule="auto"/>
        <w:ind w:right="20" w:firstLine="580"/>
        <w:rPr>
          <w:sz w:val="24"/>
          <w:szCs w:val="24"/>
        </w:rPr>
      </w:pPr>
      <w:r w:rsidRPr="00F72163">
        <w:rPr>
          <w:sz w:val="24"/>
          <w:szCs w:val="24"/>
        </w:rPr>
        <w:t xml:space="preserve">Подготовка проекта годового плана, его формирование, рассмотрение, принятие и утверждение осуществляется в соответствии с требованиями </w:t>
      </w:r>
      <w:r w:rsidR="00F40B27" w:rsidRPr="00F72163">
        <w:rPr>
          <w:sz w:val="24"/>
          <w:szCs w:val="24"/>
        </w:rPr>
        <w:t>Положения</w:t>
      </w:r>
      <w:r w:rsidR="009A2770" w:rsidRPr="00F72163">
        <w:rPr>
          <w:sz w:val="24"/>
          <w:szCs w:val="24"/>
        </w:rPr>
        <w:t>, настоящего Регламента.</w:t>
      </w:r>
    </w:p>
    <w:p w:rsidR="00BF1CC7" w:rsidRPr="00F72163" w:rsidRDefault="0054555B" w:rsidP="00442CFC">
      <w:pPr>
        <w:pStyle w:val="21"/>
        <w:numPr>
          <w:ilvl w:val="0"/>
          <w:numId w:val="7"/>
        </w:numPr>
        <w:shd w:val="clear" w:color="auto" w:fill="auto"/>
        <w:tabs>
          <w:tab w:val="left" w:pos="944"/>
        </w:tabs>
        <w:spacing w:line="240" w:lineRule="auto"/>
        <w:ind w:right="20" w:firstLine="580"/>
        <w:rPr>
          <w:sz w:val="24"/>
          <w:szCs w:val="24"/>
        </w:rPr>
      </w:pPr>
      <w:r w:rsidRPr="00F72163">
        <w:rPr>
          <w:sz w:val="24"/>
          <w:szCs w:val="24"/>
        </w:rPr>
        <w:t xml:space="preserve">Для формирования годового плана </w:t>
      </w:r>
      <w:r w:rsidR="00DB0F44">
        <w:rPr>
          <w:sz w:val="24"/>
          <w:szCs w:val="24"/>
        </w:rPr>
        <w:t>контрольно-счётн</w:t>
      </w:r>
      <w:r w:rsidR="00F40B27" w:rsidRPr="00F72163">
        <w:rPr>
          <w:sz w:val="24"/>
          <w:szCs w:val="24"/>
        </w:rPr>
        <w:t>ый орган</w:t>
      </w:r>
      <w:r w:rsidRPr="00F72163">
        <w:rPr>
          <w:sz w:val="24"/>
          <w:szCs w:val="24"/>
        </w:rPr>
        <w:t xml:space="preserve"> направляет запросы в </w:t>
      </w:r>
      <w:r w:rsidR="00F40B27" w:rsidRPr="00F72163">
        <w:rPr>
          <w:sz w:val="24"/>
          <w:szCs w:val="24"/>
        </w:rPr>
        <w:t>Совет депутатов муниципального образования «</w:t>
      </w:r>
      <w:r w:rsidR="0099583B">
        <w:rPr>
          <w:sz w:val="24"/>
          <w:szCs w:val="24"/>
        </w:rPr>
        <w:t xml:space="preserve">Муниципальный округ </w:t>
      </w:r>
      <w:r w:rsidR="00171474">
        <w:rPr>
          <w:sz w:val="24"/>
          <w:szCs w:val="24"/>
        </w:rPr>
        <w:t>Красногор</w:t>
      </w:r>
      <w:r w:rsidR="003028C7" w:rsidRPr="006F1C5D">
        <w:rPr>
          <w:sz w:val="24"/>
          <w:szCs w:val="24"/>
        </w:rPr>
        <w:t>ский район Удмуртской Республики</w:t>
      </w:r>
      <w:r w:rsidR="00F40B27" w:rsidRPr="00F72163">
        <w:rPr>
          <w:sz w:val="24"/>
          <w:szCs w:val="24"/>
        </w:rPr>
        <w:t>»</w:t>
      </w:r>
      <w:r w:rsidRPr="00F72163">
        <w:rPr>
          <w:sz w:val="24"/>
          <w:szCs w:val="24"/>
        </w:rPr>
        <w:t xml:space="preserve">, Главе </w:t>
      </w:r>
      <w:r w:rsidR="00F40B27" w:rsidRPr="00F72163">
        <w:rPr>
          <w:sz w:val="24"/>
          <w:szCs w:val="24"/>
        </w:rPr>
        <w:t>муниципального образования «</w:t>
      </w:r>
      <w:r w:rsidR="0099583B">
        <w:rPr>
          <w:sz w:val="24"/>
          <w:szCs w:val="24"/>
        </w:rPr>
        <w:t xml:space="preserve">Муниципальный округ </w:t>
      </w:r>
      <w:r w:rsidR="00171474">
        <w:rPr>
          <w:sz w:val="24"/>
          <w:szCs w:val="24"/>
        </w:rPr>
        <w:t>Красногор</w:t>
      </w:r>
      <w:r w:rsidR="003028C7" w:rsidRPr="006F1C5D">
        <w:rPr>
          <w:sz w:val="24"/>
          <w:szCs w:val="24"/>
        </w:rPr>
        <w:t>ский район Удмуртской Республики</w:t>
      </w:r>
      <w:r w:rsidR="00F40B27" w:rsidRPr="00F72163">
        <w:rPr>
          <w:sz w:val="24"/>
          <w:szCs w:val="24"/>
        </w:rPr>
        <w:t>»</w:t>
      </w:r>
      <w:r w:rsidR="003028C7">
        <w:rPr>
          <w:sz w:val="24"/>
          <w:szCs w:val="24"/>
        </w:rPr>
        <w:t>.</w:t>
      </w:r>
    </w:p>
    <w:p w:rsidR="00A65FF1" w:rsidRPr="00F72163" w:rsidRDefault="00213D81" w:rsidP="00442CFC">
      <w:pPr>
        <w:pStyle w:val="21"/>
        <w:numPr>
          <w:ilvl w:val="0"/>
          <w:numId w:val="7"/>
        </w:numPr>
        <w:shd w:val="clear" w:color="auto" w:fill="auto"/>
        <w:tabs>
          <w:tab w:val="left" w:pos="944"/>
        </w:tabs>
        <w:spacing w:line="240" w:lineRule="auto"/>
        <w:ind w:right="20" w:firstLine="580"/>
        <w:rPr>
          <w:sz w:val="24"/>
          <w:szCs w:val="24"/>
        </w:rPr>
      </w:pPr>
      <w:r w:rsidRPr="00F72163">
        <w:rPr>
          <w:sz w:val="24"/>
          <w:szCs w:val="24"/>
        </w:rPr>
        <w:t>При подготовке проекта плана</w:t>
      </w:r>
      <w:r w:rsidR="0099583B">
        <w:rPr>
          <w:sz w:val="24"/>
          <w:szCs w:val="24"/>
        </w:rPr>
        <w:t xml:space="preserve"> П</w:t>
      </w:r>
      <w:r w:rsidR="00BF1CC7" w:rsidRPr="00F72163">
        <w:rPr>
          <w:sz w:val="24"/>
          <w:szCs w:val="24"/>
        </w:rPr>
        <w:t>редседателем</w:t>
      </w:r>
      <w:r w:rsidRPr="00F72163">
        <w:rPr>
          <w:sz w:val="24"/>
          <w:szCs w:val="24"/>
        </w:rPr>
        <w:t xml:space="preserve"> </w:t>
      </w:r>
      <w:r w:rsidR="00DB0F44">
        <w:rPr>
          <w:sz w:val="24"/>
          <w:szCs w:val="24"/>
        </w:rPr>
        <w:t>контрольно-счётного</w:t>
      </w:r>
      <w:r w:rsidRPr="00F72163">
        <w:rPr>
          <w:sz w:val="24"/>
          <w:szCs w:val="24"/>
        </w:rPr>
        <w:t xml:space="preserve"> органа </w:t>
      </w:r>
      <w:r w:rsidR="00BF1CC7" w:rsidRPr="00F72163">
        <w:rPr>
          <w:sz w:val="24"/>
          <w:szCs w:val="24"/>
        </w:rPr>
        <w:t xml:space="preserve">рассматриваются </w:t>
      </w:r>
      <w:r w:rsidRPr="0099583B">
        <w:rPr>
          <w:sz w:val="24"/>
          <w:szCs w:val="24"/>
          <w:lang w:eastAsia="ru-RU"/>
        </w:rPr>
        <w:t xml:space="preserve">поручения Совета </w:t>
      </w:r>
      <w:r w:rsidRPr="00F72163">
        <w:rPr>
          <w:sz w:val="24"/>
          <w:szCs w:val="24"/>
          <w:lang w:eastAsia="ru-RU"/>
        </w:rPr>
        <w:t>депутатов муниципального образовани</w:t>
      </w:r>
      <w:r w:rsidR="00BF1CC7" w:rsidRPr="00F72163">
        <w:rPr>
          <w:sz w:val="24"/>
          <w:szCs w:val="24"/>
          <w:lang w:eastAsia="ru-RU"/>
        </w:rPr>
        <w:t>я «</w:t>
      </w:r>
      <w:r w:rsidR="00171474">
        <w:rPr>
          <w:sz w:val="24"/>
          <w:szCs w:val="24"/>
        </w:rPr>
        <w:t>Муниципальный округ Красногорс</w:t>
      </w:r>
      <w:r w:rsidR="00042854" w:rsidRPr="006F1C5D">
        <w:rPr>
          <w:sz w:val="24"/>
          <w:szCs w:val="24"/>
        </w:rPr>
        <w:t>кий район Удмуртской Республики</w:t>
      </w:r>
      <w:r w:rsidR="00BF1CC7" w:rsidRPr="00F72163">
        <w:rPr>
          <w:sz w:val="24"/>
          <w:szCs w:val="24"/>
          <w:lang w:eastAsia="ru-RU"/>
        </w:rPr>
        <w:t xml:space="preserve">», </w:t>
      </w:r>
      <w:r w:rsidR="00BF1CC7" w:rsidRPr="0099583B">
        <w:rPr>
          <w:sz w:val="24"/>
          <w:szCs w:val="24"/>
          <w:lang w:eastAsia="ru-RU"/>
        </w:rPr>
        <w:t xml:space="preserve">предложения </w:t>
      </w:r>
      <w:r w:rsidRPr="0099583B">
        <w:rPr>
          <w:sz w:val="24"/>
          <w:szCs w:val="24"/>
          <w:lang w:eastAsia="ru-RU"/>
        </w:rPr>
        <w:t>Главы</w:t>
      </w:r>
      <w:r w:rsidRPr="00F72163">
        <w:rPr>
          <w:sz w:val="24"/>
          <w:szCs w:val="24"/>
          <w:lang w:eastAsia="ru-RU"/>
        </w:rPr>
        <w:t xml:space="preserve"> муниципального образования «</w:t>
      </w:r>
      <w:r w:rsidR="0099583B">
        <w:rPr>
          <w:sz w:val="24"/>
          <w:szCs w:val="24"/>
        </w:rPr>
        <w:t xml:space="preserve">Муниципальный округ </w:t>
      </w:r>
      <w:r w:rsidR="00171474">
        <w:rPr>
          <w:sz w:val="24"/>
          <w:szCs w:val="24"/>
        </w:rPr>
        <w:t>Красногор</w:t>
      </w:r>
      <w:r w:rsidR="00042854" w:rsidRPr="006F1C5D">
        <w:rPr>
          <w:sz w:val="24"/>
          <w:szCs w:val="24"/>
        </w:rPr>
        <w:t>ский район Удмуртской Республики</w:t>
      </w:r>
      <w:r w:rsidRPr="00F72163">
        <w:rPr>
          <w:sz w:val="24"/>
          <w:szCs w:val="24"/>
          <w:lang w:eastAsia="ru-RU"/>
        </w:rPr>
        <w:t xml:space="preserve">», </w:t>
      </w:r>
      <w:r w:rsidR="00BF1CC7" w:rsidRPr="00F72163">
        <w:rPr>
          <w:sz w:val="24"/>
          <w:szCs w:val="24"/>
        </w:rPr>
        <w:t>и принимает одно из решений:</w:t>
      </w:r>
    </w:p>
    <w:p w:rsidR="009A2770" w:rsidRPr="00F72163" w:rsidRDefault="00A65FF1" w:rsidP="00042854">
      <w:pPr>
        <w:pStyle w:val="21"/>
        <w:numPr>
          <w:ilvl w:val="0"/>
          <w:numId w:val="12"/>
        </w:numPr>
        <w:shd w:val="clear" w:color="auto" w:fill="auto"/>
        <w:tabs>
          <w:tab w:val="left" w:pos="851"/>
        </w:tabs>
        <w:spacing w:line="240" w:lineRule="auto"/>
        <w:ind w:left="20" w:right="20" w:firstLine="560"/>
        <w:rPr>
          <w:sz w:val="24"/>
          <w:szCs w:val="24"/>
        </w:rPr>
      </w:pPr>
      <w:r w:rsidRPr="00F72163">
        <w:rPr>
          <w:sz w:val="24"/>
          <w:szCs w:val="24"/>
        </w:rPr>
        <w:t>по учету данных предложений при формировании проекта годового плана работы на очередной год;</w:t>
      </w:r>
    </w:p>
    <w:p w:rsidR="009A2770" w:rsidRPr="00F72163" w:rsidRDefault="00BF1CC7" w:rsidP="00042854">
      <w:pPr>
        <w:pStyle w:val="21"/>
        <w:numPr>
          <w:ilvl w:val="0"/>
          <w:numId w:val="12"/>
        </w:numPr>
        <w:shd w:val="clear" w:color="auto" w:fill="auto"/>
        <w:tabs>
          <w:tab w:val="left" w:pos="851"/>
        </w:tabs>
        <w:spacing w:line="240" w:lineRule="auto"/>
        <w:ind w:left="20" w:right="20" w:firstLine="560"/>
        <w:rPr>
          <w:sz w:val="24"/>
          <w:szCs w:val="24"/>
        </w:rPr>
      </w:pPr>
      <w:r w:rsidRPr="00F72163">
        <w:rPr>
          <w:sz w:val="24"/>
          <w:szCs w:val="24"/>
        </w:rPr>
        <w:t xml:space="preserve">вносит изменения и дополнения в годовой план работы </w:t>
      </w:r>
      <w:r w:rsidR="00DB0F44">
        <w:rPr>
          <w:sz w:val="24"/>
          <w:szCs w:val="24"/>
        </w:rPr>
        <w:t>контрольно-счётного</w:t>
      </w:r>
      <w:r w:rsidR="009A2770" w:rsidRPr="00F72163">
        <w:rPr>
          <w:sz w:val="24"/>
          <w:szCs w:val="24"/>
        </w:rPr>
        <w:t xml:space="preserve"> органа</w:t>
      </w:r>
      <w:r w:rsidRPr="00F72163">
        <w:rPr>
          <w:sz w:val="24"/>
          <w:szCs w:val="24"/>
        </w:rPr>
        <w:t>;</w:t>
      </w:r>
    </w:p>
    <w:p w:rsidR="00A65FF1" w:rsidRPr="00F72163" w:rsidRDefault="00BF1CC7" w:rsidP="00042854">
      <w:pPr>
        <w:pStyle w:val="21"/>
        <w:numPr>
          <w:ilvl w:val="0"/>
          <w:numId w:val="12"/>
        </w:numPr>
        <w:shd w:val="clear" w:color="auto" w:fill="auto"/>
        <w:tabs>
          <w:tab w:val="left" w:pos="851"/>
        </w:tabs>
        <w:spacing w:line="240" w:lineRule="auto"/>
        <w:ind w:left="20" w:right="20" w:firstLine="560"/>
        <w:rPr>
          <w:sz w:val="24"/>
          <w:szCs w:val="24"/>
        </w:rPr>
      </w:pPr>
      <w:r w:rsidRPr="00F72163">
        <w:rPr>
          <w:sz w:val="24"/>
          <w:szCs w:val="24"/>
        </w:rPr>
        <w:t>направляет предложения в иные органы в соответствии с их компетенцией;</w:t>
      </w:r>
    </w:p>
    <w:p w:rsidR="00A65FF1" w:rsidRPr="00F72163" w:rsidRDefault="00BF1CC7" w:rsidP="00042854">
      <w:pPr>
        <w:pStyle w:val="21"/>
        <w:numPr>
          <w:ilvl w:val="0"/>
          <w:numId w:val="12"/>
        </w:numPr>
        <w:shd w:val="clear" w:color="auto" w:fill="auto"/>
        <w:tabs>
          <w:tab w:val="left" w:pos="851"/>
        </w:tabs>
        <w:spacing w:line="240" w:lineRule="auto"/>
        <w:ind w:left="20" w:right="20" w:firstLine="560"/>
        <w:rPr>
          <w:sz w:val="24"/>
          <w:szCs w:val="24"/>
        </w:rPr>
      </w:pPr>
      <w:r w:rsidRPr="00F72163">
        <w:rPr>
          <w:sz w:val="24"/>
          <w:szCs w:val="24"/>
        </w:rPr>
        <w:t>отклоняет предложения.</w:t>
      </w:r>
    </w:p>
    <w:p w:rsidR="00A65FF1" w:rsidRPr="00F72163" w:rsidRDefault="00BF1CC7" w:rsidP="00442CFC">
      <w:pPr>
        <w:pStyle w:val="21"/>
        <w:numPr>
          <w:ilvl w:val="0"/>
          <w:numId w:val="13"/>
        </w:numPr>
        <w:shd w:val="clear" w:color="auto" w:fill="auto"/>
        <w:tabs>
          <w:tab w:val="left" w:pos="944"/>
        </w:tabs>
        <w:spacing w:line="240" w:lineRule="auto"/>
        <w:ind w:left="0" w:right="20" w:firstLine="567"/>
        <w:rPr>
          <w:sz w:val="24"/>
          <w:szCs w:val="24"/>
        </w:rPr>
      </w:pPr>
      <w:r w:rsidRPr="00F72163">
        <w:rPr>
          <w:sz w:val="24"/>
          <w:szCs w:val="24"/>
        </w:rPr>
        <w:t xml:space="preserve">При отклонении предложений </w:t>
      </w:r>
      <w:r w:rsidR="0099583B">
        <w:rPr>
          <w:sz w:val="24"/>
          <w:szCs w:val="24"/>
        </w:rPr>
        <w:t>П</w:t>
      </w:r>
      <w:r w:rsidR="00A65FF1" w:rsidRPr="00F72163">
        <w:rPr>
          <w:sz w:val="24"/>
          <w:szCs w:val="24"/>
        </w:rPr>
        <w:t xml:space="preserve">редседатель </w:t>
      </w:r>
      <w:r w:rsidR="00DB0F44">
        <w:rPr>
          <w:sz w:val="24"/>
          <w:szCs w:val="24"/>
        </w:rPr>
        <w:t>контрольно-счётного</w:t>
      </w:r>
      <w:r w:rsidR="00A65FF1" w:rsidRPr="00F72163">
        <w:rPr>
          <w:sz w:val="24"/>
          <w:szCs w:val="24"/>
        </w:rPr>
        <w:t xml:space="preserve"> органа</w:t>
      </w:r>
      <w:r w:rsidRPr="00F72163">
        <w:rPr>
          <w:sz w:val="24"/>
          <w:szCs w:val="24"/>
        </w:rPr>
        <w:t xml:space="preserve"> </w:t>
      </w:r>
      <w:r w:rsidR="00A65FF1" w:rsidRPr="00F72163">
        <w:rPr>
          <w:sz w:val="24"/>
          <w:szCs w:val="24"/>
        </w:rPr>
        <w:t xml:space="preserve">готовит ответ </w:t>
      </w:r>
      <w:r w:rsidRPr="00F72163">
        <w:rPr>
          <w:sz w:val="24"/>
          <w:szCs w:val="24"/>
        </w:rPr>
        <w:t xml:space="preserve">и направляет заявителю в течение </w:t>
      </w:r>
      <w:r w:rsidR="00732547" w:rsidRPr="00F72163">
        <w:rPr>
          <w:sz w:val="24"/>
          <w:szCs w:val="24"/>
        </w:rPr>
        <w:t>10</w:t>
      </w:r>
      <w:r w:rsidRPr="00F72163">
        <w:rPr>
          <w:sz w:val="24"/>
          <w:szCs w:val="24"/>
        </w:rPr>
        <w:t xml:space="preserve"> </w:t>
      </w:r>
      <w:r w:rsidR="00F72163" w:rsidRPr="00F72163">
        <w:rPr>
          <w:sz w:val="24"/>
          <w:szCs w:val="24"/>
        </w:rPr>
        <w:t xml:space="preserve">(десяти) </w:t>
      </w:r>
      <w:r w:rsidR="00732547" w:rsidRPr="00F72163">
        <w:rPr>
          <w:sz w:val="24"/>
          <w:szCs w:val="24"/>
        </w:rPr>
        <w:t>рабочих</w:t>
      </w:r>
      <w:r w:rsidRPr="00F72163">
        <w:rPr>
          <w:sz w:val="24"/>
          <w:szCs w:val="24"/>
        </w:rPr>
        <w:t xml:space="preserve"> дней с момента регистрации </w:t>
      </w:r>
      <w:r w:rsidR="00A65FF1" w:rsidRPr="00F72163">
        <w:rPr>
          <w:sz w:val="24"/>
          <w:szCs w:val="24"/>
        </w:rPr>
        <w:t xml:space="preserve">в </w:t>
      </w:r>
      <w:r w:rsidR="00DB0F44">
        <w:rPr>
          <w:sz w:val="24"/>
          <w:szCs w:val="24"/>
        </w:rPr>
        <w:t>контрольно-счётн</w:t>
      </w:r>
      <w:r w:rsidR="00A65FF1" w:rsidRPr="00F72163">
        <w:rPr>
          <w:sz w:val="24"/>
          <w:szCs w:val="24"/>
        </w:rPr>
        <w:t>ом органе</w:t>
      </w:r>
      <w:r w:rsidRPr="00F72163">
        <w:rPr>
          <w:sz w:val="24"/>
          <w:szCs w:val="24"/>
        </w:rPr>
        <w:t>.</w:t>
      </w:r>
    </w:p>
    <w:p w:rsidR="00A7783C" w:rsidRPr="00F72163" w:rsidRDefault="0038173F" w:rsidP="00442CFC">
      <w:pPr>
        <w:pStyle w:val="21"/>
        <w:numPr>
          <w:ilvl w:val="0"/>
          <w:numId w:val="13"/>
        </w:numPr>
        <w:shd w:val="clear" w:color="auto" w:fill="auto"/>
        <w:tabs>
          <w:tab w:val="left" w:pos="944"/>
        </w:tabs>
        <w:spacing w:line="240" w:lineRule="auto"/>
        <w:ind w:left="0" w:right="20" w:firstLine="567"/>
        <w:rPr>
          <w:sz w:val="24"/>
          <w:szCs w:val="24"/>
        </w:rPr>
      </w:pPr>
      <w:r w:rsidRPr="00F72163">
        <w:rPr>
          <w:sz w:val="24"/>
          <w:szCs w:val="24"/>
        </w:rPr>
        <w:t>П</w:t>
      </w:r>
      <w:r w:rsidR="0054555B" w:rsidRPr="00F72163">
        <w:rPr>
          <w:sz w:val="24"/>
          <w:szCs w:val="24"/>
        </w:rPr>
        <w:t xml:space="preserve">роект годового плана направляется в </w:t>
      </w:r>
      <w:r w:rsidRPr="00F72163">
        <w:rPr>
          <w:sz w:val="24"/>
          <w:szCs w:val="24"/>
          <w:lang w:eastAsia="ru-RU"/>
        </w:rPr>
        <w:t>Совет депутатов муниципального образования «</w:t>
      </w:r>
      <w:r w:rsidR="0099583B">
        <w:rPr>
          <w:sz w:val="24"/>
          <w:szCs w:val="24"/>
        </w:rPr>
        <w:t xml:space="preserve">Муниципальный округ </w:t>
      </w:r>
      <w:r w:rsidR="00171474">
        <w:rPr>
          <w:sz w:val="24"/>
          <w:szCs w:val="24"/>
        </w:rPr>
        <w:t>Красногор</w:t>
      </w:r>
      <w:r w:rsidR="003E0567" w:rsidRPr="006F1C5D">
        <w:rPr>
          <w:sz w:val="24"/>
          <w:szCs w:val="24"/>
        </w:rPr>
        <w:t>ский район Удмуртской Республики</w:t>
      </w:r>
      <w:r w:rsidRPr="00F72163">
        <w:rPr>
          <w:sz w:val="24"/>
          <w:szCs w:val="24"/>
          <w:lang w:eastAsia="ru-RU"/>
        </w:rPr>
        <w:t>», Главе муниципального образования «</w:t>
      </w:r>
      <w:r w:rsidR="0099583B">
        <w:rPr>
          <w:sz w:val="24"/>
          <w:szCs w:val="24"/>
        </w:rPr>
        <w:t xml:space="preserve">Муниципальный округ </w:t>
      </w:r>
      <w:r w:rsidR="00171474">
        <w:rPr>
          <w:sz w:val="24"/>
          <w:szCs w:val="24"/>
        </w:rPr>
        <w:t>Красногор</w:t>
      </w:r>
      <w:r w:rsidR="003E0567" w:rsidRPr="006F1C5D">
        <w:rPr>
          <w:sz w:val="24"/>
          <w:szCs w:val="24"/>
        </w:rPr>
        <w:t>ский район Удмуртской Республики</w:t>
      </w:r>
      <w:r w:rsidR="003E0567">
        <w:rPr>
          <w:sz w:val="24"/>
          <w:szCs w:val="24"/>
          <w:lang w:eastAsia="ru-RU"/>
        </w:rPr>
        <w:t xml:space="preserve">» </w:t>
      </w:r>
      <w:r w:rsidR="0054555B" w:rsidRPr="00F72163">
        <w:rPr>
          <w:sz w:val="24"/>
          <w:szCs w:val="24"/>
        </w:rPr>
        <w:t>для предложений и замечаний.</w:t>
      </w:r>
    </w:p>
    <w:p w:rsidR="004B4779" w:rsidRPr="00F72163" w:rsidRDefault="0054555B" w:rsidP="00442CFC">
      <w:pPr>
        <w:pStyle w:val="21"/>
        <w:numPr>
          <w:ilvl w:val="0"/>
          <w:numId w:val="13"/>
        </w:numPr>
        <w:shd w:val="clear" w:color="auto" w:fill="auto"/>
        <w:tabs>
          <w:tab w:val="left" w:pos="944"/>
        </w:tabs>
        <w:spacing w:line="240" w:lineRule="auto"/>
        <w:ind w:left="0" w:right="20" w:firstLine="567"/>
        <w:rPr>
          <w:sz w:val="24"/>
          <w:szCs w:val="24"/>
        </w:rPr>
      </w:pPr>
      <w:proofErr w:type="gramStart"/>
      <w:r w:rsidRPr="00F72163">
        <w:rPr>
          <w:sz w:val="24"/>
          <w:szCs w:val="24"/>
        </w:rPr>
        <w:t>Годовой план</w:t>
      </w:r>
      <w:r w:rsidR="00A7783C" w:rsidRPr="00F72163">
        <w:rPr>
          <w:sz w:val="24"/>
          <w:szCs w:val="24"/>
        </w:rPr>
        <w:t>,</w:t>
      </w:r>
      <w:r w:rsidRPr="00F72163">
        <w:rPr>
          <w:sz w:val="24"/>
          <w:szCs w:val="24"/>
        </w:rPr>
        <w:t xml:space="preserve"> </w:t>
      </w:r>
      <w:r w:rsidR="00A7783C" w:rsidRPr="00F72163">
        <w:rPr>
          <w:sz w:val="24"/>
          <w:szCs w:val="24"/>
        </w:rPr>
        <w:t xml:space="preserve">с учетом поступивших предложений и замечаний, </w:t>
      </w:r>
      <w:r w:rsidRPr="00F72163">
        <w:rPr>
          <w:sz w:val="24"/>
          <w:szCs w:val="24"/>
        </w:rPr>
        <w:t xml:space="preserve">утверждается </w:t>
      </w:r>
      <w:r w:rsidR="0099583B">
        <w:rPr>
          <w:sz w:val="24"/>
          <w:szCs w:val="24"/>
        </w:rPr>
        <w:t>П</w:t>
      </w:r>
      <w:r w:rsidRPr="00F72163">
        <w:rPr>
          <w:sz w:val="24"/>
          <w:szCs w:val="24"/>
        </w:rPr>
        <w:t xml:space="preserve">редседателем </w:t>
      </w:r>
      <w:r w:rsidR="00DB0F44">
        <w:rPr>
          <w:sz w:val="24"/>
          <w:szCs w:val="24"/>
        </w:rPr>
        <w:t>контрольно-счётного</w:t>
      </w:r>
      <w:r w:rsidR="0038173F" w:rsidRPr="00F72163">
        <w:rPr>
          <w:sz w:val="24"/>
          <w:szCs w:val="24"/>
        </w:rPr>
        <w:t xml:space="preserve"> органа</w:t>
      </w:r>
      <w:r w:rsidRPr="00F72163">
        <w:rPr>
          <w:sz w:val="24"/>
          <w:szCs w:val="24"/>
        </w:rPr>
        <w:t xml:space="preserve"> до 30 декабря текущего года</w:t>
      </w:r>
      <w:r w:rsidR="00FA3D73" w:rsidRPr="00F72163">
        <w:rPr>
          <w:sz w:val="24"/>
          <w:szCs w:val="24"/>
        </w:rPr>
        <w:t>, размещается на официальном сайте муниципального образования «</w:t>
      </w:r>
      <w:r w:rsidR="003E0567" w:rsidRPr="006F1C5D">
        <w:rPr>
          <w:sz w:val="24"/>
          <w:szCs w:val="24"/>
        </w:rPr>
        <w:t xml:space="preserve">Муниципальный округ </w:t>
      </w:r>
      <w:r w:rsidR="00171474">
        <w:rPr>
          <w:sz w:val="24"/>
          <w:szCs w:val="24"/>
        </w:rPr>
        <w:t>Красногор</w:t>
      </w:r>
      <w:r w:rsidR="003E0567" w:rsidRPr="006F1C5D">
        <w:rPr>
          <w:sz w:val="24"/>
          <w:szCs w:val="24"/>
        </w:rPr>
        <w:t>ский район Удмуртской Республики</w:t>
      </w:r>
      <w:r w:rsidR="00FA3D73" w:rsidRPr="00F72163">
        <w:rPr>
          <w:sz w:val="24"/>
          <w:szCs w:val="24"/>
        </w:rPr>
        <w:t>» в сети Интернет</w:t>
      </w:r>
      <w:r w:rsidRPr="00F72163">
        <w:rPr>
          <w:sz w:val="24"/>
          <w:szCs w:val="24"/>
        </w:rPr>
        <w:t xml:space="preserve"> и направляется в </w:t>
      </w:r>
      <w:r w:rsidR="0038173F" w:rsidRPr="00F72163">
        <w:rPr>
          <w:sz w:val="24"/>
          <w:szCs w:val="24"/>
          <w:lang w:eastAsia="ru-RU"/>
        </w:rPr>
        <w:t>Совет депутатов муниципального образования «</w:t>
      </w:r>
      <w:r w:rsidR="0099583B">
        <w:rPr>
          <w:sz w:val="24"/>
          <w:szCs w:val="24"/>
        </w:rPr>
        <w:t xml:space="preserve">Муниципальный округ </w:t>
      </w:r>
      <w:r w:rsidR="00171474">
        <w:rPr>
          <w:sz w:val="24"/>
          <w:szCs w:val="24"/>
        </w:rPr>
        <w:t>Красногор</w:t>
      </w:r>
      <w:r w:rsidR="003E0567" w:rsidRPr="006F1C5D">
        <w:rPr>
          <w:sz w:val="24"/>
          <w:szCs w:val="24"/>
        </w:rPr>
        <w:t>ский район Удмуртской Республики</w:t>
      </w:r>
      <w:r w:rsidR="0038173F" w:rsidRPr="00F72163">
        <w:rPr>
          <w:sz w:val="24"/>
          <w:szCs w:val="24"/>
          <w:lang w:eastAsia="ru-RU"/>
        </w:rPr>
        <w:t>», Главе муниципального образования «</w:t>
      </w:r>
      <w:r w:rsidR="0099583B">
        <w:rPr>
          <w:sz w:val="24"/>
          <w:szCs w:val="24"/>
        </w:rPr>
        <w:t xml:space="preserve">Муниципальный округ </w:t>
      </w:r>
      <w:r w:rsidR="00171474">
        <w:rPr>
          <w:sz w:val="24"/>
          <w:szCs w:val="24"/>
        </w:rPr>
        <w:t>Красногор</w:t>
      </w:r>
      <w:r w:rsidR="003E0567" w:rsidRPr="006F1C5D">
        <w:rPr>
          <w:sz w:val="24"/>
          <w:szCs w:val="24"/>
        </w:rPr>
        <w:t>ский район Удмуртской Республики</w:t>
      </w:r>
      <w:r w:rsidR="003E0567">
        <w:rPr>
          <w:sz w:val="24"/>
          <w:szCs w:val="24"/>
          <w:lang w:eastAsia="ru-RU"/>
        </w:rPr>
        <w:t>».</w:t>
      </w:r>
      <w:proofErr w:type="gramEnd"/>
    </w:p>
    <w:p w:rsidR="00A7783C" w:rsidRPr="00F72163" w:rsidRDefault="0054555B" w:rsidP="00442CFC">
      <w:pPr>
        <w:pStyle w:val="21"/>
        <w:numPr>
          <w:ilvl w:val="0"/>
          <w:numId w:val="13"/>
        </w:numPr>
        <w:shd w:val="clear" w:color="auto" w:fill="auto"/>
        <w:tabs>
          <w:tab w:val="left" w:pos="944"/>
        </w:tabs>
        <w:spacing w:line="240" w:lineRule="auto"/>
        <w:ind w:left="0" w:right="20" w:firstLine="567"/>
        <w:rPr>
          <w:sz w:val="24"/>
          <w:szCs w:val="24"/>
        </w:rPr>
      </w:pPr>
      <w:r w:rsidRPr="00F72163">
        <w:rPr>
          <w:sz w:val="24"/>
          <w:szCs w:val="24"/>
        </w:rPr>
        <w:t xml:space="preserve">Изменения в утверждённый план работы </w:t>
      </w:r>
      <w:r w:rsidR="00DB0F44">
        <w:rPr>
          <w:sz w:val="24"/>
          <w:szCs w:val="24"/>
        </w:rPr>
        <w:t>контрольно-счётного</w:t>
      </w:r>
      <w:r w:rsidR="00FA3D73" w:rsidRPr="00F72163">
        <w:rPr>
          <w:sz w:val="24"/>
          <w:szCs w:val="24"/>
        </w:rPr>
        <w:t xml:space="preserve"> органа</w:t>
      </w:r>
      <w:r w:rsidRPr="00F72163">
        <w:rPr>
          <w:sz w:val="24"/>
          <w:szCs w:val="24"/>
        </w:rPr>
        <w:t xml:space="preserve">, в том числе, в части уточнения темы проверки либо исключения мероприятий, ввиду нецелесообразности их проведения с учётом изменившейся </w:t>
      </w:r>
      <w:r w:rsidR="0099583B">
        <w:rPr>
          <w:sz w:val="24"/>
          <w:szCs w:val="24"/>
        </w:rPr>
        <w:t>ситуации, принимаются решением П</w:t>
      </w:r>
      <w:r w:rsidRPr="00F72163">
        <w:rPr>
          <w:sz w:val="24"/>
          <w:szCs w:val="24"/>
        </w:rPr>
        <w:t>редседателя</w:t>
      </w:r>
      <w:r w:rsidR="00FA3D73" w:rsidRPr="00F72163">
        <w:rPr>
          <w:sz w:val="24"/>
          <w:szCs w:val="24"/>
        </w:rPr>
        <w:t xml:space="preserve"> </w:t>
      </w:r>
      <w:r w:rsidR="00DB0F44">
        <w:rPr>
          <w:sz w:val="24"/>
          <w:szCs w:val="24"/>
        </w:rPr>
        <w:t>контрольно-счётного</w:t>
      </w:r>
      <w:r w:rsidR="00FA3D73" w:rsidRPr="00F72163">
        <w:rPr>
          <w:sz w:val="24"/>
          <w:szCs w:val="24"/>
        </w:rPr>
        <w:t xml:space="preserve"> органа</w:t>
      </w:r>
      <w:r w:rsidRPr="00F72163">
        <w:rPr>
          <w:sz w:val="24"/>
          <w:szCs w:val="24"/>
        </w:rPr>
        <w:t>.</w:t>
      </w:r>
    </w:p>
    <w:p w:rsidR="00DA7DE4" w:rsidRPr="00F72163" w:rsidRDefault="00A7783C" w:rsidP="00442CFC">
      <w:pPr>
        <w:pStyle w:val="21"/>
        <w:numPr>
          <w:ilvl w:val="0"/>
          <w:numId w:val="13"/>
        </w:numPr>
        <w:shd w:val="clear" w:color="auto" w:fill="auto"/>
        <w:tabs>
          <w:tab w:val="left" w:pos="944"/>
        </w:tabs>
        <w:spacing w:line="240" w:lineRule="auto"/>
        <w:ind w:left="0" w:right="20" w:firstLine="567"/>
        <w:rPr>
          <w:sz w:val="24"/>
          <w:szCs w:val="24"/>
        </w:rPr>
      </w:pPr>
      <w:proofErr w:type="gramStart"/>
      <w:r w:rsidRPr="00F72163">
        <w:rPr>
          <w:sz w:val="24"/>
          <w:szCs w:val="24"/>
        </w:rPr>
        <w:t>Контроль за</w:t>
      </w:r>
      <w:proofErr w:type="gramEnd"/>
      <w:r w:rsidRPr="00F72163">
        <w:rPr>
          <w:sz w:val="24"/>
          <w:szCs w:val="24"/>
        </w:rPr>
        <w:t xml:space="preserve"> выполнением год</w:t>
      </w:r>
      <w:r w:rsidR="0099583B">
        <w:rPr>
          <w:sz w:val="24"/>
          <w:szCs w:val="24"/>
        </w:rPr>
        <w:t>ового плана работ осуществляет П</w:t>
      </w:r>
      <w:r w:rsidRPr="00F72163">
        <w:rPr>
          <w:sz w:val="24"/>
          <w:szCs w:val="24"/>
        </w:rPr>
        <w:t xml:space="preserve">редседатель </w:t>
      </w:r>
      <w:r w:rsidR="00DB0F44">
        <w:rPr>
          <w:sz w:val="24"/>
          <w:szCs w:val="24"/>
        </w:rPr>
        <w:t>контрольно-счётного</w:t>
      </w:r>
      <w:r w:rsidRPr="00F72163">
        <w:rPr>
          <w:sz w:val="24"/>
          <w:szCs w:val="24"/>
        </w:rPr>
        <w:t xml:space="preserve"> органа.</w:t>
      </w:r>
    </w:p>
    <w:p w:rsidR="00F72163" w:rsidRPr="00F72163" w:rsidRDefault="00F72163" w:rsidP="00F72163">
      <w:pPr>
        <w:pStyle w:val="21"/>
        <w:shd w:val="clear" w:color="auto" w:fill="auto"/>
        <w:tabs>
          <w:tab w:val="left" w:pos="944"/>
        </w:tabs>
        <w:spacing w:line="240" w:lineRule="auto"/>
        <w:ind w:left="567" w:right="20"/>
        <w:rPr>
          <w:sz w:val="24"/>
          <w:szCs w:val="24"/>
        </w:rPr>
      </w:pPr>
    </w:p>
    <w:p w:rsidR="00DA7DE4" w:rsidRPr="00F72163" w:rsidRDefault="00DA7DE4" w:rsidP="00474A7E">
      <w:pPr>
        <w:pStyle w:val="12"/>
        <w:numPr>
          <w:ilvl w:val="0"/>
          <w:numId w:val="4"/>
        </w:numPr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</w:rPr>
      </w:pPr>
      <w:r w:rsidRPr="00F72163">
        <w:rPr>
          <w:sz w:val="24"/>
          <w:szCs w:val="24"/>
        </w:rPr>
        <w:t xml:space="preserve">Порядок </w:t>
      </w:r>
      <w:r w:rsidR="00F5175E" w:rsidRPr="00F72163">
        <w:rPr>
          <w:sz w:val="24"/>
          <w:szCs w:val="24"/>
        </w:rPr>
        <w:t>направления запросов и ответов</w:t>
      </w:r>
    </w:p>
    <w:p w:rsidR="004B4779" w:rsidRPr="00F72163" w:rsidRDefault="00DA7DE4" w:rsidP="00171474">
      <w:pPr>
        <w:pStyle w:val="21"/>
        <w:numPr>
          <w:ilvl w:val="0"/>
          <w:numId w:val="15"/>
        </w:numPr>
        <w:shd w:val="clear" w:color="auto" w:fill="auto"/>
        <w:tabs>
          <w:tab w:val="clear" w:pos="720"/>
          <w:tab w:val="num" w:pos="0"/>
          <w:tab w:val="left" w:pos="944"/>
        </w:tabs>
        <w:spacing w:line="240" w:lineRule="auto"/>
        <w:ind w:left="0" w:right="20" w:firstLine="567"/>
        <w:rPr>
          <w:sz w:val="24"/>
          <w:szCs w:val="24"/>
        </w:rPr>
      </w:pPr>
      <w:r w:rsidRPr="00F72163">
        <w:rPr>
          <w:sz w:val="24"/>
          <w:szCs w:val="24"/>
        </w:rPr>
        <w:t xml:space="preserve">Запросы </w:t>
      </w:r>
      <w:r w:rsidR="00DB0F44">
        <w:rPr>
          <w:sz w:val="24"/>
          <w:szCs w:val="24"/>
        </w:rPr>
        <w:t>контрольно-счётного</w:t>
      </w:r>
      <w:r w:rsidR="003E459E" w:rsidRPr="00F72163">
        <w:rPr>
          <w:sz w:val="24"/>
          <w:szCs w:val="24"/>
        </w:rPr>
        <w:t xml:space="preserve"> органа,</w:t>
      </w:r>
      <w:r w:rsidRPr="00F72163">
        <w:rPr>
          <w:sz w:val="24"/>
          <w:szCs w:val="24"/>
        </w:rPr>
        <w:t xml:space="preserve"> а также ответы на поступившие запросы оформляются на бланках с наименованием </w:t>
      </w:r>
      <w:r w:rsidR="00DB0F44">
        <w:rPr>
          <w:sz w:val="24"/>
          <w:szCs w:val="24"/>
        </w:rPr>
        <w:t>контрольно-счётного</w:t>
      </w:r>
      <w:r w:rsidR="003E459E" w:rsidRPr="00F72163">
        <w:rPr>
          <w:sz w:val="24"/>
          <w:szCs w:val="24"/>
        </w:rPr>
        <w:t xml:space="preserve"> органа</w:t>
      </w:r>
      <w:r w:rsidRPr="00F72163">
        <w:rPr>
          <w:sz w:val="24"/>
          <w:szCs w:val="24"/>
        </w:rPr>
        <w:t xml:space="preserve"> и </w:t>
      </w:r>
      <w:r w:rsidR="00171474">
        <w:rPr>
          <w:sz w:val="24"/>
          <w:szCs w:val="24"/>
        </w:rPr>
        <w:t>изображением</w:t>
      </w:r>
      <w:r w:rsidRPr="00F72163">
        <w:rPr>
          <w:sz w:val="24"/>
          <w:szCs w:val="24"/>
        </w:rPr>
        <w:t xml:space="preserve"> </w:t>
      </w:r>
      <w:r w:rsidR="00E97F2F">
        <w:rPr>
          <w:sz w:val="24"/>
          <w:szCs w:val="24"/>
        </w:rPr>
        <w:t xml:space="preserve"> герба </w:t>
      </w:r>
      <w:r w:rsidR="00171474" w:rsidRPr="00171474">
        <w:rPr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  <w:r w:rsidR="00E97F2F">
        <w:rPr>
          <w:sz w:val="24"/>
          <w:szCs w:val="24"/>
        </w:rPr>
        <w:t>.</w:t>
      </w:r>
      <w:r w:rsidRPr="00F72163">
        <w:rPr>
          <w:sz w:val="24"/>
          <w:szCs w:val="24"/>
        </w:rPr>
        <w:t xml:space="preserve"> На таком бланке оформляется только первая страница документа, для всех следующих страниц используются стандартные листы бумаги.</w:t>
      </w:r>
    </w:p>
    <w:p w:rsidR="004B4779" w:rsidRPr="00F72163" w:rsidRDefault="00DA7DE4" w:rsidP="00442CFC">
      <w:pPr>
        <w:pStyle w:val="21"/>
        <w:numPr>
          <w:ilvl w:val="0"/>
          <w:numId w:val="15"/>
        </w:numPr>
        <w:shd w:val="clear" w:color="auto" w:fill="auto"/>
        <w:tabs>
          <w:tab w:val="clear" w:pos="720"/>
          <w:tab w:val="left" w:pos="944"/>
          <w:tab w:val="num" w:pos="993"/>
        </w:tabs>
        <w:spacing w:line="240" w:lineRule="auto"/>
        <w:ind w:left="0" w:right="20" w:firstLine="567"/>
        <w:rPr>
          <w:sz w:val="24"/>
          <w:szCs w:val="24"/>
        </w:rPr>
      </w:pPr>
      <w:r w:rsidRPr="00F72163">
        <w:rPr>
          <w:sz w:val="24"/>
          <w:szCs w:val="24"/>
        </w:rPr>
        <w:t xml:space="preserve">Запрос в проверяемые органы и организации </w:t>
      </w:r>
      <w:r w:rsidR="004B4779" w:rsidRPr="00F72163">
        <w:rPr>
          <w:sz w:val="24"/>
          <w:szCs w:val="24"/>
        </w:rPr>
        <w:t>должен содержать:</w:t>
      </w:r>
    </w:p>
    <w:p w:rsidR="004B4779" w:rsidRPr="00F72163" w:rsidRDefault="004B4779" w:rsidP="00474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163">
        <w:rPr>
          <w:rFonts w:ascii="Times New Roman" w:hAnsi="Times New Roman" w:cs="Times New Roman"/>
          <w:sz w:val="24"/>
          <w:szCs w:val="24"/>
        </w:rPr>
        <w:t xml:space="preserve">1) </w:t>
      </w:r>
      <w:r w:rsidR="00DA7DE4" w:rsidRPr="00F72163">
        <w:rPr>
          <w:rFonts w:ascii="Times New Roman" w:hAnsi="Times New Roman" w:cs="Times New Roman"/>
          <w:sz w:val="24"/>
          <w:szCs w:val="24"/>
        </w:rPr>
        <w:t>наименование контрольного и</w:t>
      </w:r>
      <w:r w:rsidR="003E459E" w:rsidRPr="00F72163">
        <w:rPr>
          <w:rFonts w:ascii="Times New Roman" w:hAnsi="Times New Roman" w:cs="Times New Roman"/>
          <w:sz w:val="24"/>
          <w:szCs w:val="24"/>
        </w:rPr>
        <w:t xml:space="preserve"> (или)</w:t>
      </w:r>
      <w:r w:rsidR="00DA7DE4" w:rsidRPr="00F72163">
        <w:rPr>
          <w:rFonts w:ascii="Times New Roman" w:hAnsi="Times New Roman" w:cs="Times New Roman"/>
          <w:sz w:val="24"/>
          <w:szCs w:val="24"/>
        </w:rPr>
        <w:t xml:space="preserve"> экспертно-аналитического </w:t>
      </w:r>
      <w:r w:rsidRPr="00F72163">
        <w:rPr>
          <w:rFonts w:ascii="Times New Roman" w:hAnsi="Times New Roman" w:cs="Times New Roman"/>
          <w:sz w:val="24"/>
          <w:szCs w:val="24"/>
        </w:rPr>
        <w:t>мероприятия;</w:t>
      </w:r>
    </w:p>
    <w:p w:rsidR="004B4779" w:rsidRPr="00F72163" w:rsidRDefault="004B4779" w:rsidP="00474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163">
        <w:rPr>
          <w:rFonts w:ascii="Times New Roman" w:hAnsi="Times New Roman" w:cs="Times New Roman"/>
          <w:sz w:val="24"/>
          <w:szCs w:val="24"/>
        </w:rPr>
        <w:t xml:space="preserve">2) </w:t>
      </w:r>
      <w:r w:rsidR="003E459E" w:rsidRPr="00F72163">
        <w:rPr>
          <w:rFonts w:ascii="Times New Roman" w:hAnsi="Times New Roman" w:cs="Times New Roman"/>
          <w:sz w:val="24"/>
          <w:szCs w:val="24"/>
        </w:rPr>
        <w:t>срок проведения контрольного и (или) экспертно-аналитического мероприятия</w:t>
      </w:r>
      <w:r w:rsidRPr="00F72163">
        <w:rPr>
          <w:rFonts w:ascii="Times New Roman" w:hAnsi="Times New Roman" w:cs="Times New Roman"/>
          <w:sz w:val="24"/>
          <w:szCs w:val="24"/>
        </w:rPr>
        <w:t>;</w:t>
      </w:r>
    </w:p>
    <w:p w:rsidR="004B4779" w:rsidRPr="00F72163" w:rsidRDefault="004B4779" w:rsidP="00474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163">
        <w:rPr>
          <w:rFonts w:ascii="Times New Roman" w:hAnsi="Times New Roman" w:cs="Times New Roman"/>
          <w:sz w:val="24"/>
          <w:szCs w:val="24"/>
        </w:rPr>
        <w:t xml:space="preserve">3) </w:t>
      </w:r>
      <w:r w:rsidR="00DA7DE4" w:rsidRPr="00F72163">
        <w:rPr>
          <w:rFonts w:ascii="Times New Roman" w:hAnsi="Times New Roman" w:cs="Times New Roman"/>
          <w:sz w:val="24"/>
          <w:szCs w:val="24"/>
        </w:rPr>
        <w:t>перечень запрашиваемых документов и иной информации</w:t>
      </w:r>
      <w:r w:rsidRPr="00F72163">
        <w:rPr>
          <w:rFonts w:ascii="Times New Roman" w:hAnsi="Times New Roman" w:cs="Times New Roman"/>
          <w:sz w:val="24"/>
          <w:szCs w:val="24"/>
        </w:rPr>
        <w:t>;</w:t>
      </w:r>
    </w:p>
    <w:p w:rsidR="003E459E" w:rsidRPr="00F72163" w:rsidRDefault="004B4779" w:rsidP="00474A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2163">
        <w:rPr>
          <w:rFonts w:ascii="Times New Roman" w:hAnsi="Times New Roman" w:cs="Times New Roman"/>
          <w:sz w:val="24"/>
          <w:szCs w:val="24"/>
        </w:rPr>
        <w:t xml:space="preserve">4) </w:t>
      </w:r>
      <w:r w:rsidR="00DA7DE4" w:rsidRPr="00F72163">
        <w:rPr>
          <w:rFonts w:ascii="Times New Roman" w:hAnsi="Times New Roman" w:cs="Times New Roman"/>
          <w:sz w:val="24"/>
          <w:szCs w:val="24"/>
        </w:rPr>
        <w:t>срок</w:t>
      </w:r>
      <w:r w:rsidRPr="00F72163">
        <w:rPr>
          <w:rFonts w:ascii="Times New Roman" w:hAnsi="Times New Roman" w:cs="Times New Roman"/>
          <w:sz w:val="24"/>
          <w:szCs w:val="24"/>
        </w:rPr>
        <w:t xml:space="preserve"> предоставления ответа на запрос</w:t>
      </w:r>
      <w:r w:rsidR="00DA7DE4" w:rsidRPr="00F72163">
        <w:rPr>
          <w:rFonts w:ascii="Times New Roman" w:hAnsi="Times New Roman" w:cs="Times New Roman"/>
          <w:sz w:val="24"/>
          <w:szCs w:val="24"/>
        </w:rPr>
        <w:t>.</w:t>
      </w:r>
    </w:p>
    <w:p w:rsidR="004B4779" w:rsidRPr="00F72163" w:rsidRDefault="00DA7DE4" w:rsidP="00442CFC">
      <w:pPr>
        <w:pStyle w:val="21"/>
        <w:numPr>
          <w:ilvl w:val="0"/>
          <w:numId w:val="15"/>
        </w:numPr>
        <w:shd w:val="clear" w:color="auto" w:fill="auto"/>
        <w:tabs>
          <w:tab w:val="clear" w:pos="720"/>
          <w:tab w:val="left" w:pos="944"/>
          <w:tab w:val="num" w:pos="993"/>
        </w:tabs>
        <w:spacing w:line="240" w:lineRule="auto"/>
        <w:ind w:left="0" w:right="20" w:firstLine="567"/>
        <w:rPr>
          <w:sz w:val="24"/>
          <w:szCs w:val="24"/>
        </w:rPr>
      </w:pPr>
      <w:r w:rsidRPr="00F72163">
        <w:rPr>
          <w:sz w:val="24"/>
          <w:szCs w:val="24"/>
        </w:rPr>
        <w:t xml:space="preserve">Запросы и ответы подписываются </w:t>
      </w:r>
      <w:r w:rsidR="00781A22">
        <w:rPr>
          <w:sz w:val="24"/>
          <w:szCs w:val="24"/>
        </w:rPr>
        <w:t>П</w:t>
      </w:r>
      <w:r w:rsidR="004B4779" w:rsidRPr="00F72163">
        <w:rPr>
          <w:sz w:val="24"/>
          <w:szCs w:val="24"/>
        </w:rPr>
        <w:t xml:space="preserve">редседателем </w:t>
      </w:r>
      <w:r w:rsidR="00DB0F44">
        <w:rPr>
          <w:sz w:val="24"/>
          <w:szCs w:val="24"/>
        </w:rPr>
        <w:t>контрольно-счётного</w:t>
      </w:r>
      <w:r w:rsidR="004B4779" w:rsidRPr="00F72163">
        <w:rPr>
          <w:sz w:val="24"/>
          <w:szCs w:val="24"/>
        </w:rPr>
        <w:t xml:space="preserve"> органа.</w:t>
      </w:r>
    </w:p>
    <w:p w:rsidR="00DA7DE4" w:rsidRDefault="00DA7DE4" w:rsidP="00442CFC">
      <w:pPr>
        <w:pStyle w:val="21"/>
        <w:numPr>
          <w:ilvl w:val="0"/>
          <w:numId w:val="15"/>
        </w:numPr>
        <w:shd w:val="clear" w:color="auto" w:fill="auto"/>
        <w:tabs>
          <w:tab w:val="clear" w:pos="720"/>
          <w:tab w:val="left" w:pos="944"/>
          <w:tab w:val="num" w:pos="993"/>
        </w:tabs>
        <w:spacing w:line="240" w:lineRule="auto"/>
        <w:ind w:left="0" w:right="20" w:firstLine="567"/>
        <w:rPr>
          <w:sz w:val="24"/>
          <w:szCs w:val="24"/>
        </w:rPr>
      </w:pPr>
      <w:r w:rsidRPr="00F72163">
        <w:rPr>
          <w:sz w:val="24"/>
          <w:szCs w:val="24"/>
        </w:rPr>
        <w:lastRenderedPageBreak/>
        <w:t xml:space="preserve">Проверяемые органы и организации, обязаны представить в </w:t>
      </w:r>
      <w:r w:rsidR="00DB0F44">
        <w:rPr>
          <w:sz w:val="24"/>
          <w:szCs w:val="24"/>
        </w:rPr>
        <w:t>контрольно-счётн</w:t>
      </w:r>
      <w:r w:rsidR="004B4779" w:rsidRPr="00F72163">
        <w:rPr>
          <w:sz w:val="24"/>
          <w:szCs w:val="24"/>
        </w:rPr>
        <w:t>ый орган</w:t>
      </w:r>
      <w:r w:rsidRPr="00F72163">
        <w:rPr>
          <w:sz w:val="24"/>
          <w:szCs w:val="24"/>
        </w:rPr>
        <w:t xml:space="preserve"> по их запросам информацию, документы и материалы, необходимые для проведения контрольных и экспертно-аналитических мероприятий в указанный срок, если срок не указан</w:t>
      </w:r>
      <w:r w:rsidRPr="00BB00C8">
        <w:rPr>
          <w:sz w:val="24"/>
          <w:szCs w:val="24"/>
        </w:rPr>
        <w:t xml:space="preserve">, в течение </w:t>
      </w:r>
      <w:r w:rsidR="00BB00C8" w:rsidRPr="00BB00C8">
        <w:rPr>
          <w:sz w:val="24"/>
          <w:szCs w:val="24"/>
        </w:rPr>
        <w:t>10 (</w:t>
      </w:r>
      <w:r w:rsidR="00023283" w:rsidRPr="00BB00C8">
        <w:rPr>
          <w:sz w:val="24"/>
          <w:szCs w:val="24"/>
        </w:rPr>
        <w:t>десяти</w:t>
      </w:r>
      <w:r w:rsidR="00BB00C8" w:rsidRPr="00BB00C8">
        <w:rPr>
          <w:sz w:val="24"/>
          <w:szCs w:val="24"/>
        </w:rPr>
        <w:t>)</w:t>
      </w:r>
      <w:r w:rsidRPr="00BB00C8">
        <w:rPr>
          <w:sz w:val="24"/>
          <w:szCs w:val="24"/>
        </w:rPr>
        <w:t xml:space="preserve"> рабочих дней</w:t>
      </w:r>
      <w:r w:rsidRPr="00F72163">
        <w:rPr>
          <w:sz w:val="24"/>
          <w:szCs w:val="24"/>
        </w:rPr>
        <w:t xml:space="preserve"> со дня получения запроса.</w:t>
      </w:r>
    </w:p>
    <w:p w:rsidR="007D28AC" w:rsidRPr="007D28AC" w:rsidRDefault="007D28AC" w:rsidP="00442CFC">
      <w:pPr>
        <w:pStyle w:val="21"/>
        <w:numPr>
          <w:ilvl w:val="0"/>
          <w:numId w:val="15"/>
        </w:numPr>
        <w:shd w:val="clear" w:color="auto" w:fill="auto"/>
        <w:tabs>
          <w:tab w:val="clear" w:pos="720"/>
          <w:tab w:val="left" w:pos="944"/>
          <w:tab w:val="num" w:pos="993"/>
        </w:tabs>
        <w:spacing w:line="240" w:lineRule="auto"/>
        <w:ind w:left="0" w:right="20" w:firstLine="567"/>
        <w:rPr>
          <w:sz w:val="24"/>
          <w:szCs w:val="24"/>
        </w:rPr>
      </w:pPr>
      <w:r w:rsidRPr="007D28AC">
        <w:rPr>
          <w:sz w:val="24"/>
          <w:szCs w:val="24"/>
        </w:rPr>
        <w:t>Запросы контрольно-счетного органа направляются почтовым отправлением с уведомлением или нарочно с отметкой о получении.</w:t>
      </w:r>
    </w:p>
    <w:p w:rsidR="007D28AC" w:rsidRPr="007D28AC" w:rsidRDefault="007D28AC" w:rsidP="00442CFC">
      <w:pPr>
        <w:pStyle w:val="21"/>
        <w:numPr>
          <w:ilvl w:val="0"/>
          <w:numId w:val="15"/>
        </w:numPr>
        <w:shd w:val="clear" w:color="auto" w:fill="auto"/>
        <w:tabs>
          <w:tab w:val="clear" w:pos="720"/>
          <w:tab w:val="left" w:pos="944"/>
          <w:tab w:val="num" w:pos="993"/>
        </w:tabs>
        <w:spacing w:line="240" w:lineRule="auto"/>
        <w:ind w:left="0" w:right="20" w:firstLine="567"/>
        <w:rPr>
          <w:sz w:val="24"/>
          <w:szCs w:val="24"/>
        </w:rPr>
      </w:pPr>
      <w:r w:rsidRPr="007D28AC">
        <w:rPr>
          <w:sz w:val="24"/>
          <w:szCs w:val="24"/>
        </w:rPr>
        <w:t>При необходимости запросы могут направляться простым письмом, телефонограммой,  по электронной почте,  по факсимильной связи, а также, с использованием иных сре</w:t>
      </w:r>
      <w:proofErr w:type="gramStart"/>
      <w:r w:rsidRPr="007D28AC">
        <w:rPr>
          <w:sz w:val="24"/>
          <w:szCs w:val="24"/>
        </w:rPr>
        <w:t>дств св</w:t>
      </w:r>
      <w:proofErr w:type="gramEnd"/>
      <w:r w:rsidRPr="007D28AC">
        <w:rPr>
          <w:sz w:val="24"/>
          <w:szCs w:val="24"/>
        </w:rPr>
        <w:t>язи и доставки, обеспечивающих вручение запроса адресату.</w:t>
      </w:r>
    </w:p>
    <w:p w:rsidR="007D28AC" w:rsidRPr="007D28AC" w:rsidRDefault="007D28AC" w:rsidP="00442CFC">
      <w:pPr>
        <w:pStyle w:val="21"/>
        <w:numPr>
          <w:ilvl w:val="0"/>
          <w:numId w:val="15"/>
        </w:numPr>
        <w:shd w:val="clear" w:color="auto" w:fill="auto"/>
        <w:tabs>
          <w:tab w:val="clear" w:pos="720"/>
          <w:tab w:val="left" w:pos="944"/>
          <w:tab w:val="num" w:pos="993"/>
        </w:tabs>
        <w:spacing w:line="240" w:lineRule="auto"/>
        <w:ind w:left="0" w:right="20" w:firstLine="567"/>
        <w:rPr>
          <w:sz w:val="24"/>
          <w:szCs w:val="24"/>
        </w:rPr>
      </w:pPr>
      <w:r w:rsidRPr="007D28AC">
        <w:rPr>
          <w:sz w:val="24"/>
          <w:szCs w:val="24"/>
        </w:rPr>
        <w:t>Требования и запросы должностных лиц контрольно-счётного органа, связанные с осуществлением ими своих должностных полномочий, являются обязательными для исполнения органами местного самоуправления муниципального образования, организациями, в отношении которых осуществляется внешний муниципальный финансовый контроль.</w:t>
      </w:r>
    </w:p>
    <w:p w:rsidR="007D28AC" w:rsidRPr="007D28AC" w:rsidRDefault="007D28AC" w:rsidP="00442CFC">
      <w:pPr>
        <w:pStyle w:val="21"/>
        <w:numPr>
          <w:ilvl w:val="0"/>
          <w:numId w:val="15"/>
        </w:numPr>
        <w:shd w:val="clear" w:color="auto" w:fill="auto"/>
        <w:tabs>
          <w:tab w:val="clear" w:pos="720"/>
          <w:tab w:val="left" w:pos="944"/>
          <w:tab w:val="num" w:pos="993"/>
        </w:tabs>
        <w:spacing w:line="240" w:lineRule="auto"/>
        <w:ind w:left="0" w:right="20" w:firstLine="567"/>
        <w:rPr>
          <w:sz w:val="24"/>
          <w:szCs w:val="24"/>
        </w:rPr>
      </w:pPr>
      <w:r w:rsidRPr="007D28AC">
        <w:rPr>
          <w:sz w:val="24"/>
          <w:szCs w:val="24"/>
        </w:rPr>
        <w:t>Неисполнение законных требований и запросов должностных лиц контрольно-счётного органа,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Удмуртской Республики.</w:t>
      </w:r>
    </w:p>
    <w:p w:rsidR="00A7783C" w:rsidRPr="00F72163" w:rsidRDefault="00A7783C" w:rsidP="00474A7E">
      <w:pPr>
        <w:pStyle w:val="21"/>
        <w:shd w:val="clear" w:color="auto" w:fill="auto"/>
        <w:tabs>
          <w:tab w:val="left" w:pos="944"/>
        </w:tabs>
        <w:spacing w:line="240" w:lineRule="auto"/>
        <w:ind w:left="567" w:right="20"/>
        <w:rPr>
          <w:sz w:val="24"/>
          <w:szCs w:val="24"/>
        </w:rPr>
      </w:pPr>
    </w:p>
    <w:p w:rsidR="0054555B" w:rsidRDefault="00442CFC" w:rsidP="00474A7E">
      <w:pPr>
        <w:pStyle w:val="32"/>
        <w:shd w:val="clear" w:color="auto" w:fill="auto"/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Раздел </w:t>
      </w:r>
      <w:r>
        <w:rPr>
          <w:sz w:val="24"/>
          <w:szCs w:val="24"/>
          <w:lang w:val="en-US"/>
        </w:rPr>
        <w:t>III</w:t>
      </w:r>
      <w:r w:rsidR="0054555B" w:rsidRPr="00F72163">
        <w:rPr>
          <w:sz w:val="24"/>
          <w:szCs w:val="24"/>
        </w:rPr>
        <w:t>. П</w:t>
      </w:r>
      <w:r w:rsidR="00F72163">
        <w:rPr>
          <w:sz w:val="24"/>
          <w:szCs w:val="24"/>
        </w:rPr>
        <w:t>орядок подготовки, проведения, оформления результатов контрольных и экспертно-аналитических мероприятий, принятие решений по их результатам и контроль исполнения</w:t>
      </w:r>
    </w:p>
    <w:p w:rsidR="00F72163" w:rsidRPr="00F72163" w:rsidRDefault="00F72163" w:rsidP="00474A7E">
      <w:pPr>
        <w:pStyle w:val="32"/>
        <w:shd w:val="clear" w:color="auto" w:fill="auto"/>
        <w:spacing w:before="0" w:line="240" w:lineRule="auto"/>
        <w:rPr>
          <w:sz w:val="24"/>
          <w:szCs w:val="24"/>
        </w:rPr>
      </w:pPr>
    </w:p>
    <w:p w:rsidR="00BA19DA" w:rsidRPr="00F72163" w:rsidRDefault="00BA19DA" w:rsidP="00442CFC">
      <w:pPr>
        <w:pStyle w:val="32"/>
        <w:numPr>
          <w:ilvl w:val="1"/>
          <w:numId w:val="8"/>
        </w:numPr>
        <w:shd w:val="clear" w:color="auto" w:fill="auto"/>
        <w:tabs>
          <w:tab w:val="left" w:pos="709"/>
        </w:tabs>
        <w:spacing w:before="0" w:line="240" w:lineRule="auto"/>
        <w:ind w:left="20" w:hanging="20"/>
        <w:rPr>
          <w:sz w:val="24"/>
          <w:szCs w:val="24"/>
        </w:rPr>
      </w:pPr>
      <w:r w:rsidRPr="00F72163">
        <w:rPr>
          <w:sz w:val="24"/>
          <w:szCs w:val="24"/>
        </w:rPr>
        <w:t>Способы проведения контрольных и экспертно-аналитических мероприятий</w:t>
      </w:r>
    </w:p>
    <w:p w:rsidR="00BA19DA" w:rsidRPr="00F72163" w:rsidRDefault="00DB0F44" w:rsidP="00442CFC">
      <w:pPr>
        <w:pStyle w:val="21"/>
        <w:numPr>
          <w:ilvl w:val="0"/>
          <w:numId w:val="16"/>
        </w:numPr>
        <w:shd w:val="clear" w:color="auto" w:fill="auto"/>
        <w:tabs>
          <w:tab w:val="left" w:pos="944"/>
        </w:tabs>
        <w:spacing w:line="240" w:lineRule="auto"/>
        <w:ind w:left="0" w:right="20" w:firstLine="709"/>
        <w:rPr>
          <w:sz w:val="24"/>
          <w:szCs w:val="24"/>
        </w:rPr>
      </w:pPr>
      <w:r>
        <w:rPr>
          <w:sz w:val="24"/>
          <w:szCs w:val="24"/>
        </w:rPr>
        <w:t>Контрольно-счётн</w:t>
      </w:r>
      <w:r w:rsidR="00BA19DA" w:rsidRPr="00F72163">
        <w:rPr>
          <w:sz w:val="24"/>
          <w:szCs w:val="24"/>
        </w:rPr>
        <w:t>ый орган осуществляет внешний муниципальный финансовый контроль в форме контрольных и экспертно – аналитических мероприятий.</w:t>
      </w:r>
    </w:p>
    <w:p w:rsidR="00BA19DA" w:rsidRDefault="00BA19DA" w:rsidP="00442CFC">
      <w:pPr>
        <w:pStyle w:val="21"/>
        <w:numPr>
          <w:ilvl w:val="0"/>
          <w:numId w:val="16"/>
        </w:numPr>
        <w:shd w:val="clear" w:color="auto" w:fill="auto"/>
        <w:tabs>
          <w:tab w:val="left" w:pos="944"/>
        </w:tabs>
        <w:spacing w:line="240" w:lineRule="auto"/>
        <w:ind w:left="0" w:right="20" w:firstLine="709"/>
        <w:rPr>
          <w:sz w:val="24"/>
          <w:szCs w:val="24"/>
        </w:rPr>
      </w:pPr>
      <w:r w:rsidRPr="00F72163">
        <w:rPr>
          <w:sz w:val="24"/>
          <w:szCs w:val="24"/>
        </w:rPr>
        <w:t xml:space="preserve">Контрольные и экспертно – аналитические мероприятия проводятся </w:t>
      </w:r>
      <w:r w:rsidR="00DB0F44">
        <w:rPr>
          <w:sz w:val="24"/>
          <w:szCs w:val="24"/>
        </w:rPr>
        <w:t>контрольно-счётн</w:t>
      </w:r>
      <w:r w:rsidRPr="00F72163">
        <w:rPr>
          <w:sz w:val="24"/>
          <w:szCs w:val="24"/>
        </w:rPr>
        <w:t>ым органом в соответствии с годовым планом работы.</w:t>
      </w:r>
    </w:p>
    <w:p w:rsidR="004F5615" w:rsidRPr="004F5615" w:rsidRDefault="004F5615" w:rsidP="004F5615">
      <w:pPr>
        <w:pStyle w:val="21"/>
        <w:numPr>
          <w:ilvl w:val="0"/>
          <w:numId w:val="16"/>
        </w:numPr>
        <w:shd w:val="clear" w:color="auto" w:fill="auto"/>
        <w:tabs>
          <w:tab w:val="left" w:pos="944"/>
        </w:tabs>
        <w:spacing w:line="240" w:lineRule="auto"/>
        <w:ind w:left="0" w:right="20" w:firstLine="709"/>
        <w:rPr>
          <w:sz w:val="24"/>
          <w:szCs w:val="24"/>
        </w:rPr>
      </w:pPr>
      <w:r w:rsidRPr="004F5615">
        <w:rPr>
          <w:sz w:val="24"/>
          <w:szCs w:val="24"/>
          <w:shd w:val="clear" w:color="auto" w:fill="FFFFFF"/>
        </w:rPr>
        <w:t>Основные</w:t>
      </w:r>
      <w:r w:rsidRPr="004F5615">
        <w:rPr>
          <w:sz w:val="24"/>
          <w:szCs w:val="24"/>
        </w:rPr>
        <w:t xml:space="preserve"> характеристики, принципы, правила и процедуры контрольных и экспертно-аналитических мероприятий устанавливаются стандартами внешнего муниципального финансового контроля.</w:t>
      </w:r>
    </w:p>
    <w:p w:rsidR="00BA19DA" w:rsidRPr="00F72163" w:rsidRDefault="00BA19DA" w:rsidP="00442CFC">
      <w:pPr>
        <w:pStyle w:val="21"/>
        <w:numPr>
          <w:ilvl w:val="0"/>
          <w:numId w:val="16"/>
        </w:numPr>
        <w:shd w:val="clear" w:color="auto" w:fill="auto"/>
        <w:tabs>
          <w:tab w:val="left" w:pos="944"/>
        </w:tabs>
        <w:spacing w:line="240" w:lineRule="auto"/>
        <w:ind w:left="0" w:right="20" w:firstLine="709"/>
        <w:rPr>
          <w:sz w:val="24"/>
          <w:szCs w:val="24"/>
        </w:rPr>
      </w:pPr>
      <w:r w:rsidRPr="00F72163">
        <w:rPr>
          <w:sz w:val="24"/>
          <w:szCs w:val="24"/>
        </w:rPr>
        <w:t xml:space="preserve">Внеплановые контрольные и экспертно-аналитические мероприятия проводятся </w:t>
      </w:r>
      <w:r w:rsidR="00DB0F44">
        <w:rPr>
          <w:sz w:val="24"/>
          <w:szCs w:val="24"/>
        </w:rPr>
        <w:t>контрольно-счётн</w:t>
      </w:r>
      <w:r w:rsidRPr="00F72163">
        <w:rPr>
          <w:sz w:val="24"/>
          <w:szCs w:val="24"/>
        </w:rPr>
        <w:t xml:space="preserve">ым органом на основании </w:t>
      </w:r>
      <w:r w:rsidR="004125CA">
        <w:rPr>
          <w:sz w:val="24"/>
          <w:szCs w:val="24"/>
        </w:rPr>
        <w:t>реше</w:t>
      </w:r>
      <w:r w:rsidRPr="00F72163">
        <w:rPr>
          <w:sz w:val="24"/>
          <w:szCs w:val="24"/>
        </w:rPr>
        <w:t>ний Президиума Совета депутатов муниципального образования «</w:t>
      </w:r>
      <w:r w:rsidR="00562AFF" w:rsidRPr="006F1C5D">
        <w:rPr>
          <w:sz w:val="24"/>
          <w:szCs w:val="24"/>
        </w:rPr>
        <w:t xml:space="preserve">Муниципальный округ </w:t>
      </w:r>
      <w:r w:rsidR="00171474">
        <w:rPr>
          <w:sz w:val="24"/>
          <w:szCs w:val="24"/>
        </w:rPr>
        <w:t>Красногорс</w:t>
      </w:r>
      <w:r w:rsidR="00562AFF" w:rsidRPr="006F1C5D">
        <w:rPr>
          <w:sz w:val="24"/>
          <w:szCs w:val="24"/>
        </w:rPr>
        <w:t>кий район Удмуртской Республики</w:t>
      </w:r>
      <w:r w:rsidRPr="00F72163">
        <w:rPr>
          <w:sz w:val="24"/>
          <w:szCs w:val="24"/>
        </w:rPr>
        <w:t xml:space="preserve">», запросов </w:t>
      </w:r>
      <w:r w:rsidRPr="00F72163">
        <w:rPr>
          <w:sz w:val="24"/>
          <w:szCs w:val="24"/>
          <w:lang w:eastAsia="ru-RU"/>
        </w:rPr>
        <w:t>Главы муниципального</w:t>
      </w:r>
      <w:r w:rsidR="0053113A">
        <w:rPr>
          <w:sz w:val="24"/>
          <w:szCs w:val="24"/>
          <w:lang w:eastAsia="ru-RU"/>
        </w:rPr>
        <w:t xml:space="preserve"> образования «</w:t>
      </w:r>
      <w:r w:rsidR="00562AFF" w:rsidRPr="006F1C5D">
        <w:rPr>
          <w:sz w:val="24"/>
          <w:szCs w:val="24"/>
        </w:rPr>
        <w:t xml:space="preserve">Муниципальный округ </w:t>
      </w:r>
      <w:r w:rsidR="004125CA">
        <w:rPr>
          <w:sz w:val="24"/>
          <w:szCs w:val="24"/>
        </w:rPr>
        <w:t>Красногор</w:t>
      </w:r>
      <w:r w:rsidR="00562AFF" w:rsidRPr="006F1C5D">
        <w:rPr>
          <w:sz w:val="24"/>
          <w:szCs w:val="24"/>
        </w:rPr>
        <w:t>ский район Удмуртской Республики</w:t>
      </w:r>
      <w:r w:rsidR="0053113A">
        <w:rPr>
          <w:sz w:val="24"/>
          <w:szCs w:val="24"/>
          <w:lang w:eastAsia="ru-RU"/>
        </w:rPr>
        <w:t>».</w:t>
      </w:r>
    </w:p>
    <w:p w:rsidR="00FA213C" w:rsidRPr="00F72163" w:rsidRDefault="00BA19DA" w:rsidP="00442CFC">
      <w:pPr>
        <w:pStyle w:val="21"/>
        <w:numPr>
          <w:ilvl w:val="0"/>
          <w:numId w:val="16"/>
        </w:numPr>
        <w:shd w:val="clear" w:color="auto" w:fill="auto"/>
        <w:tabs>
          <w:tab w:val="left" w:pos="960"/>
        </w:tabs>
        <w:spacing w:line="240" w:lineRule="auto"/>
        <w:ind w:left="0" w:right="20" w:firstLine="709"/>
        <w:rPr>
          <w:sz w:val="24"/>
          <w:szCs w:val="24"/>
        </w:rPr>
      </w:pPr>
      <w:r w:rsidRPr="00F72163">
        <w:rPr>
          <w:sz w:val="24"/>
          <w:szCs w:val="24"/>
        </w:rPr>
        <w:t xml:space="preserve">Совместные контрольные мероприятия с правоохранительными и другими контролирующими органами по их инициативе проводятся после получения от руководителя этого органа письменного обращения, с указанием конкретных вопросов контрольного мероприятия. Общий период проведения совместного контрольного мероприятия и подписания итогового документа – не более 30 (тридцать) рабочих дней, если в обращении не указан иной срок сдачи результатов контрольного мероприятия. Совместные контрольные мероприятия подлежат обязательному включению в годовой план работы </w:t>
      </w:r>
      <w:r w:rsidR="00DB0F44">
        <w:rPr>
          <w:sz w:val="24"/>
          <w:szCs w:val="24"/>
        </w:rPr>
        <w:t>контрольно-счётного</w:t>
      </w:r>
      <w:r w:rsidRPr="00F72163">
        <w:rPr>
          <w:sz w:val="24"/>
          <w:szCs w:val="24"/>
        </w:rPr>
        <w:t xml:space="preserve"> органа.</w:t>
      </w:r>
    </w:p>
    <w:p w:rsidR="00FA213C" w:rsidRPr="00F72163" w:rsidRDefault="00FA213C" w:rsidP="00442CFC">
      <w:pPr>
        <w:pStyle w:val="21"/>
        <w:numPr>
          <w:ilvl w:val="0"/>
          <w:numId w:val="16"/>
        </w:numPr>
        <w:shd w:val="clear" w:color="auto" w:fill="auto"/>
        <w:tabs>
          <w:tab w:val="left" w:pos="960"/>
        </w:tabs>
        <w:spacing w:line="240" w:lineRule="auto"/>
        <w:ind w:left="0" w:right="20" w:firstLine="709"/>
        <w:rPr>
          <w:sz w:val="24"/>
          <w:szCs w:val="24"/>
        </w:rPr>
      </w:pPr>
      <w:r w:rsidRPr="00F72163">
        <w:rPr>
          <w:sz w:val="24"/>
          <w:szCs w:val="24"/>
        </w:rPr>
        <w:t>Проведение контрольного или экспертно-аналитического меропри</w:t>
      </w:r>
      <w:r w:rsidR="00AC218D">
        <w:rPr>
          <w:sz w:val="24"/>
          <w:szCs w:val="24"/>
        </w:rPr>
        <w:t>ятия оформляется распоряжением п</w:t>
      </w:r>
      <w:r w:rsidRPr="00F72163">
        <w:rPr>
          <w:sz w:val="24"/>
          <w:szCs w:val="24"/>
        </w:rPr>
        <w:t xml:space="preserve">редседателя </w:t>
      </w:r>
      <w:r w:rsidR="00DB0F44">
        <w:rPr>
          <w:sz w:val="24"/>
          <w:szCs w:val="24"/>
        </w:rPr>
        <w:t>контрольно-счётного</w:t>
      </w:r>
      <w:r w:rsidRPr="00F72163">
        <w:rPr>
          <w:sz w:val="24"/>
          <w:szCs w:val="24"/>
        </w:rPr>
        <w:t xml:space="preserve"> органа в порядке, предусмотренном Инструкцией по делопроизводству.</w:t>
      </w:r>
    </w:p>
    <w:p w:rsidR="00BE547F" w:rsidRPr="00F72163" w:rsidRDefault="00DB0F44" w:rsidP="00442CFC">
      <w:pPr>
        <w:pStyle w:val="21"/>
        <w:numPr>
          <w:ilvl w:val="0"/>
          <w:numId w:val="16"/>
        </w:numPr>
        <w:shd w:val="clear" w:color="auto" w:fill="auto"/>
        <w:tabs>
          <w:tab w:val="left" w:pos="960"/>
        </w:tabs>
        <w:spacing w:line="240" w:lineRule="auto"/>
        <w:ind w:left="0" w:right="20" w:firstLine="709"/>
        <w:rPr>
          <w:sz w:val="24"/>
          <w:szCs w:val="24"/>
        </w:rPr>
      </w:pPr>
      <w:r>
        <w:rPr>
          <w:sz w:val="24"/>
          <w:szCs w:val="24"/>
        </w:rPr>
        <w:t>Контрольно-счётн</w:t>
      </w:r>
      <w:r w:rsidR="00BE547F" w:rsidRPr="00F72163">
        <w:rPr>
          <w:sz w:val="24"/>
          <w:szCs w:val="24"/>
        </w:rPr>
        <w:t xml:space="preserve">ый орган имеет право проводить </w:t>
      </w:r>
      <w:r w:rsidR="005B596E" w:rsidRPr="00F72163">
        <w:rPr>
          <w:sz w:val="24"/>
          <w:szCs w:val="24"/>
        </w:rPr>
        <w:t>контрольные мероприятия в виде:</w:t>
      </w:r>
    </w:p>
    <w:p w:rsidR="005B596E" w:rsidRPr="00F72163" w:rsidRDefault="005B596E" w:rsidP="00442CFC">
      <w:pPr>
        <w:pStyle w:val="21"/>
        <w:numPr>
          <w:ilvl w:val="0"/>
          <w:numId w:val="18"/>
        </w:numPr>
        <w:shd w:val="clear" w:color="auto" w:fill="auto"/>
        <w:tabs>
          <w:tab w:val="left" w:pos="1134"/>
        </w:tabs>
        <w:spacing w:line="240" w:lineRule="auto"/>
        <w:ind w:left="0" w:right="20" w:firstLine="709"/>
        <w:rPr>
          <w:sz w:val="24"/>
          <w:szCs w:val="24"/>
        </w:rPr>
      </w:pPr>
      <w:r w:rsidRPr="00F72163">
        <w:rPr>
          <w:sz w:val="24"/>
          <w:szCs w:val="24"/>
        </w:rPr>
        <w:t>проверки</w:t>
      </w:r>
      <w:r w:rsidR="00BE547F" w:rsidRPr="00F72163">
        <w:rPr>
          <w:sz w:val="24"/>
          <w:szCs w:val="24"/>
        </w:rPr>
        <w:t xml:space="preserve"> - совершение контрольных действий по документальному и фактическому изучению законности отдельных финансовых и хозяйственных операций, </w:t>
      </w:r>
      <w:r w:rsidR="00BE547F" w:rsidRPr="00F72163">
        <w:rPr>
          <w:sz w:val="24"/>
          <w:szCs w:val="24"/>
        </w:rPr>
        <w:lastRenderedPageBreak/>
        <w:t xml:space="preserve">достоверности бюджетного (бухгалтерского) учета и бюджетной (бухгалтерской) отчетности в отношении деятельности объекта </w:t>
      </w:r>
      <w:r w:rsidRPr="00F72163">
        <w:rPr>
          <w:sz w:val="24"/>
          <w:szCs w:val="24"/>
        </w:rPr>
        <w:t>контроля за определенный период;</w:t>
      </w:r>
    </w:p>
    <w:p w:rsidR="00BE547F" w:rsidRPr="00F72163" w:rsidRDefault="005B596E" w:rsidP="00442CFC">
      <w:pPr>
        <w:pStyle w:val="21"/>
        <w:numPr>
          <w:ilvl w:val="0"/>
          <w:numId w:val="18"/>
        </w:numPr>
        <w:shd w:val="clear" w:color="auto" w:fill="auto"/>
        <w:tabs>
          <w:tab w:val="left" w:pos="1134"/>
        </w:tabs>
        <w:spacing w:line="240" w:lineRule="auto"/>
        <w:ind w:left="0" w:right="20" w:firstLine="709"/>
        <w:rPr>
          <w:sz w:val="24"/>
          <w:szCs w:val="24"/>
        </w:rPr>
      </w:pPr>
      <w:r w:rsidRPr="00F72163">
        <w:rPr>
          <w:sz w:val="24"/>
          <w:szCs w:val="24"/>
        </w:rPr>
        <w:t>ревизии</w:t>
      </w:r>
      <w:r w:rsidR="00BE547F" w:rsidRPr="00F72163">
        <w:rPr>
          <w:sz w:val="24"/>
          <w:szCs w:val="24"/>
        </w:rPr>
        <w:t xml:space="preserve"> - 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</w:t>
      </w:r>
    </w:p>
    <w:p w:rsidR="00BE547F" w:rsidRPr="00F72163" w:rsidRDefault="00BE547F" w:rsidP="00474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163">
        <w:rPr>
          <w:rFonts w:ascii="Times New Roman" w:hAnsi="Times New Roman" w:cs="Times New Roman"/>
          <w:sz w:val="24"/>
          <w:szCs w:val="24"/>
        </w:rPr>
        <w:t>Результаты проверки, ревизии оформляются актом.</w:t>
      </w:r>
    </w:p>
    <w:p w:rsidR="005B596E" w:rsidRPr="00F72163" w:rsidRDefault="00156716" w:rsidP="00442CFC">
      <w:pPr>
        <w:pStyle w:val="a4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iCs/>
          <w:color w:val="auto"/>
        </w:rPr>
      </w:pPr>
      <w:r w:rsidRPr="00F72163">
        <w:rPr>
          <w:rFonts w:ascii="Times New Roman" w:hAnsi="Times New Roman" w:cs="Times New Roman"/>
          <w:iCs/>
          <w:color w:val="auto"/>
        </w:rPr>
        <w:t>обследование</w:t>
      </w:r>
      <w:r w:rsidR="005B596E" w:rsidRPr="00F72163">
        <w:rPr>
          <w:rFonts w:ascii="Times New Roman" w:hAnsi="Times New Roman" w:cs="Times New Roman"/>
          <w:iCs/>
          <w:color w:val="auto"/>
        </w:rPr>
        <w:t xml:space="preserve"> </w:t>
      </w:r>
      <w:r w:rsidRPr="00F72163">
        <w:rPr>
          <w:rFonts w:ascii="Times New Roman" w:hAnsi="Times New Roman" w:cs="Times New Roman"/>
          <w:iCs/>
          <w:color w:val="auto"/>
        </w:rPr>
        <w:t>-</w:t>
      </w:r>
      <w:r w:rsidR="005B596E" w:rsidRPr="00F72163">
        <w:rPr>
          <w:rFonts w:ascii="Times New Roman" w:hAnsi="Times New Roman" w:cs="Times New Roman"/>
          <w:iCs/>
          <w:color w:val="auto"/>
        </w:rPr>
        <w:t xml:space="preserve"> анализ и оценка </w:t>
      </w:r>
      <w:proofErr w:type="gramStart"/>
      <w:r w:rsidR="005B596E" w:rsidRPr="00F72163">
        <w:rPr>
          <w:rFonts w:ascii="Times New Roman" w:hAnsi="Times New Roman" w:cs="Times New Roman"/>
          <w:iCs/>
          <w:color w:val="auto"/>
        </w:rPr>
        <w:t>состояния определенной сферы деятельности объекта контроля</w:t>
      </w:r>
      <w:proofErr w:type="gramEnd"/>
      <w:r w:rsidR="005B596E" w:rsidRPr="00F72163">
        <w:rPr>
          <w:rFonts w:ascii="Times New Roman" w:hAnsi="Times New Roman" w:cs="Times New Roman"/>
          <w:iCs/>
          <w:color w:val="auto"/>
        </w:rPr>
        <w:t>.</w:t>
      </w:r>
    </w:p>
    <w:p w:rsidR="005B596E" w:rsidRPr="00F72163" w:rsidRDefault="00156716" w:rsidP="00474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2163">
        <w:rPr>
          <w:rFonts w:ascii="Times New Roman" w:hAnsi="Times New Roman" w:cs="Times New Roman"/>
          <w:iCs/>
          <w:sz w:val="24"/>
          <w:szCs w:val="24"/>
        </w:rPr>
        <w:t>Результаты обследования оформляются заключением.</w:t>
      </w:r>
    </w:p>
    <w:p w:rsidR="00BE547F" w:rsidRPr="00F72163" w:rsidRDefault="00BE547F" w:rsidP="00442CFC">
      <w:pPr>
        <w:pStyle w:val="a4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iCs/>
          <w:color w:val="auto"/>
        </w:rPr>
      </w:pPr>
      <w:r w:rsidRPr="00F72163">
        <w:rPr>
          <w:rFonts w:ascii="Times New Roman" w:hAnsi="Times New Roman" w:cs="Times New Roman"/>
          <w:iCs/>
          <w:color w:val="auto"/>
        </w:rPr>
        <w:t>Проверки подразделяются на камеральные и выездные, в том числе встречные проверки.</w:t>
      </w:r>
    </w:p>
    <w:p w:rsidR="005B596E" w:rsidRPr="00F72163" w:rsidRDefault="00BE547F" w:rsidP="00474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2163">
        <w:rPr>
          <w:rFonts w:ascii="Times New Roman" w:hAnsi="Times New Roman" w:cs="Times New Roman"/>
          <w:iCs/>
          <w:sz w:val="24"/>
          <w:szCs w:val="24"/>
        </w:rPr>
        <w:t xml:space="preserve">Под камеральными проверками понимаются проверки, проводимые по месту нахождения органа </w:t>
      </w:r>
      <w:r w:rsidR="005B596E" w:rsidRPr="00F72163">
        <w:rPr>
          <w:rFonts w:ascii="Times New Roman" w:hAnsi="Times New Roman" w:cs="Times New Roman"/>
          <w:iCs/>
          <w:sz w:val="24"/>
          <w:szCs w:val="24"/>
        </w:rPr>
        <w:t xml:space="preserve">внешнего </w:t>
      </w:r>
      <w:r w:rsidRPr="00F72163">
        <w:rPr>
          <w:rFonts w:ascii="Times New Roman" w:hAnsi="Times New Roman" w:cs="Times New Roman"/>
          <w:iCs/>
          <w:sz w:val="24"/>
          <w:szCs w:val="24"/>
        </w:rPr>
        <w:t>муниципального</w:t>
      </w:r>
      <w:r w:rsidR="005B596E" w:rsidRPr="00F7216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72163">
        <w:rPr>
          <w:rFonts w:ascii="Times New Roman" w:hAnsi="Times New Roman" w:cs="Times New Roman"/>
          <w:iCs/>
          <w:sz w:val="24"/>
          <w:szCs w:val="24"/>
        </w:rPr>
        <w:t>финансового контроля на основании бюджетной (бухгалтерской) отчетности и иных документов, представленных по его запросу.</w:t>
      </w:r>
    </w:p>
    <w:p w:rsidR="005B596E" w:rsidRPr="00F72163" w:rsidRDefault="00BE547F" w:rsidP="00474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2163">
        <w:rPr>
          <w:rFonts w:ascii="Times New Roman" w:hAnsi="Times New Roman" w:cs="Times New Roman"/>
          <w:iCs/>
          <w:sz w:val="24"/>
          <w:szCs w:val="24"/>
        </w:rPr>
        <w:t>Под выездными проверками понимаются проверки, проводимые по месту нахождения объекта контроля, в ходе которых в том числе определяется фактическое соответствие совершенных операций данным бюджетной (бухгалтерской) отчетности и первичных документов.</w:t>
      </w:r>
    </w:p>
    <w:p w:rsidR="005B596E" w:rsidRPr="00F72163" w:rsidRDefault="00BE547F" w:rsidP="00474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72163">
        <w:rPr>
          <w:rFonts w:ascii="Times New Roman" w:hAnsi="Times New Roman" w:cs="Times New Roman"/>
          <w:iCs/>
          <w:sz w:val="24"/>
          <w:szCs w:val="24"/>
        </w:rPr>
        <w:t>Под встречными проверками понимаются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5B596E" w:rsidRPr="00F72163" w:rsidRDefault="00DB0F44" w:rsidP="00442CFC">
      <w:pPr>
        <w:pStyle w:val="21"/>
        <w:numPr>
          <w:ilvl w:val="0"/>
          <w:numId w:val="16"/>
        </w:numPr>
        <w:shd w:val="clear" w:color="auto" w:fill="auto"/>
        <w:tabs>
          <w:tab w:val="left" w:pos="960"/>
        </w:tabs>
        <w:spacing w:line="240" w:lineRule="auto"/>
        <w:ind w:left="0" w:right="20" w:firstLine="709"/>
        <w:rPr>
          <w:sz w:val="24"/>
          <w:szCs w:val="24"/>
        </w:rPr>
      </w:pPr>
      <w:r>
        <w:rPr>
          <w:sz w:val="24"/>
          <w:szCs w:val="24"/>
        </w:rPr>
        <w:t>Контрольно-счётн</w:t>
      </w:r>
      <w:r w:rsidR="005B596E" w:rsidRPr="00F72163">
        <w:rPr>
          <w:sz w:val="24"/>
          <w:szCs w:val="24"/>
        </w:rPr>
        <w:t>ый орган имеет право проводить экспертно - аналитические мероприятия в виде</w:t>
      </w:r>
      <w:r w:rsidR="001611FC">
        <w:rPr>
          <w:sz w:val="24"/>
          <w:szCs w:val="24"/>
        </w:rPr>
        <w:t>:</w:t>
      </w:r>
      <w:r w:rsidR="00D64E0B" w:rsidRPr="00F72163">
        <w:rPr>
          <w:sz w:val="24"/>
          <w:szCs w:val="24"/>
        </w:rPr>
        <w:t xml:space="preserve"> </w:t>
      </w:r>
    </w:p>
    <w:p w:rsidR="001611FC" w:rsidRDefault="001611FC" w:rsidP="001611FC">
      <w:pPr>
        <w:pStyle w:val="22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экспертизы - </w:t>
      </w:r>
      <w:r w:rsidR="00BA19DA" w:rsidRPr="00F72163">
        <w:rPr>
          <w:rFonts w:ascii="Times New Roman" w:hAnsi="Times New Roman" w:cs="Times New Roman"/>
          <w:sz w:val="24"/>
          <w:szCs w:val="24"/>
        </w:rPr>
        <w:t>оценка (анализ) проекта правового акта в части правомерности и эффективности предлагаемых норм и правил или конкретных решений по вопросам, связанным с формированием и исполнением бюджета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«Дебесский район»;</w:t>
      </w:r>
    </w:p>
    <w:p w:rsidR="001611FC" w:rsidRPr="001611FC" w:rsidRDefault="001611FC" w:rsidP="001611FC">
      <w:pPr>
        <w:pStyle w:val="22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1FC">
        <w:rPr>
          <w:rFonts w:ascii="Times New Roman" w:hAnsi="Times New Roman" w:cs="Times New Roman"/>
          <w:sz w:val="24"/>
          <w:szCs w:val="24"/>
        </w:rPr>
        <w:t>а</w:t>
      </w:r>
      <w:r w:rsidRPr="001611FC">
        <w:rPr>
          <w:rFonts w:ascii="Times New Roman" w:hAnsi="Times New Roman" w:cs="Times New Roman"/>
          <w:color w:val="000000"/>
          <w:sz w:val="24"/>
          <w:szCs w:val="24"/>
        </w:rPr>
        <w:t>нализа – сравнение, определение динамики и структуры изменений предмета экспертно-аналитического мероприятия, как по всей совокупности, так и по отдельным составляющим, в абсолютных и относительных величинах с целью выявления основных тенденций и закономерностей, их взаимосвязи и взаимовлияния, факторов, определивших те или иные результаты;</w:t>
      </w:r>
    </w:p>
    <w:p w:rsidR="001611FC" w:rsidRPr="001611FC" w:rsidRDefault="001611FC" w:rsidP="001611FC">
      <w:pPr>
        <w:pStyle w:val="22"/>
        <w:numPr>
          <w:ilvl w:val="2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1FC">
        <w:rPr>
          <w:rFonts w:ascii="Times New Roman" w:hAnsi="Times New Roman" w:cs="Times New Roman"/>
          <w:color w:val="000000"/>
          <w:sz w:val="24"/>
          <w:szCs w:val="24"/>
        </w:rPr>
        <w:t>мониторинга – комплексное систематическое или периодическое наблюдение за состоянием предмета экспертно-аналитического мероприятия с целью своевременного выявления изменений, оценки и прогнозирования этих изменений, выработки рекомендаций о предупреждении и об устранении последствий негативных изменений по предмету исследования.</w:t>
      </w:r>
    </w:p>
    <w:p w:rsidR="00BA19DA" w:rsidRPr="00F72163" w:rsidRDefault="001611FC" w:rsidP="001611FC">
      <w:pPr>
        <w:pStyle w:val="22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экспертно-аналитического мероприятия</w:t>
      </w:r>
      <w:r w:rsidR="00BA19DA" w:rsidRPr="00F72163">
        <w:rPr>
          <w:rFonts w:ascii="Times New Roman" w:hAnsi="Times New Roman" w:cs="Times New Roman"/>
          <w:sz w:val="24"/>
          <w:szCs w:val="24"/>
        </w:rPr>
        <w:t xml:space="preserve"> составляется заключение.</w:t>
      </w:r>
    </w:p>
    <w:p w:rsidR="00BA19DA" w:rsidRPr="00F72163" w:rsidRDefault="00BA19DA" w:rsidP="00474A7E">
      <w:pPr>
        <w:pStyle w:val="32"/>
        <w:shd w:val="clear" w:color="auto" w:fill="auto"/>
        <w:tabs>
          <w:tab w:val="left" w:pos="709"/>
        </w:tabs>
        <w:spacing w:before="0" w:line="240" w:lineRule="auto"/>
        <w:ind w:left="20"/>
        <w:jc w:val="left"/>
        <w:rPr>
          <w:sz w:val="24"/>
          <w:szCs w:val="24"/>
        </w:rPr>
      </w:pPr>
    </w:p>
    <w:p w:rsidR="0054555B" w:rsidRPr="00F72163" w:rsidRDefault="0054555B" w:rsidP="00442CFC">
      <w:pPr>
        <w:pStyle w:val="32"/>
        <w:numPr>
          <w:ilvl w:val="1"/>
          <w:numId w:val="8"/>
        </w:numPr>
        <w:shd w:val="clear" w:color="auto" w:fill="auto"/>
        <w:tabs>
          <w:tab w:val="left" w:pos="709"/>
        </w:tabs>
        <w:spacing w:before="0" w:line="240" w:lineRule="auto"/>
        <w:ind w:left="20" w:hanging="20"/>
        <w:rPr>
          <w:sz w:val="24"/>
          <w:szCs w:val="24"/>
        </w:rPr>
      </w:pPr>
      <w:r w:rsidRPr="00F72163">
        <w:rPr>
          <w:sz w:val="24"/>
          <w:szCs w:val="24"/>
        </w:rPr>
        <w:t>Порядок подготовк</w:t>
      </w:r>
      <w:r w:rsidR="00103356" w:rsidRPr="00F72163">
        <w:rPr>
          <w:sz w:val="24"/>
          <w:szCs w:val="24"/>
        </w:rPr>
        <w:t xml:space="preserve">и </w:t>
      </w:r>
      <w:r w:rsidR="00FA213C" w:rsidRPr="00F72163">
        <w:rPr>
          <w:sz w:val="24"/>
          <w:szCs w:val="24"/>
        </w:rPr>
        <w:t xml:space="preserve"> и проведения </w:t>
      </w:r>
      <w:r w:rsidRPr="00F72163">
        <w:rPr>
          <w:sz w:val="24"/>
          <w:szCs w:val="24"/>
        </w:rPr>
        <w:t>контрольных мероприятий</w:t>
      </w:r>
    </w:p>
    <w:p w:rsidR="008B4313" w:rsidRPr="00F72163" w:rsidRDefault="00FA213C" w:rsidP="00442CFC">
      <w:pPr>
        <w:pStyle w:val="21"/>
        <w:numPr>
          <w:ilvl w:val="0"/>
          <w:numId w:val="9"/>
        </w:numPr>
        <w:shd w:val="clear" w:color="auto" w:fill="auto"/>
        <w:tabs>
          <w:tab w:val="left" w:pos="1134"/>
        </w:tabs>
        <w:spacing w:line="240" w:lineRule="auto"/>
        <w:ind w:right="20" w:firstLine="709"/>
        <w:rPr>
          <w:sz w:val="24"/>
          <w:szCs w:val="24"/>
        </w:rPr>
      </w:pPr>
      <w:r w:rsidRPr="00F72163">
        <w:rPr>
          <w:sz w:val="24"/>
          <w:szCs w:val="24"/>
        </w:rPr>
        <w:t xml:space="preserve">Организация контрольного мероприятия включает этапы подготовки, проведения и оформления результатов, а также принятия решений по итогам их рассмотрения. Порядок подготовки, проведения, оформления результатов </w:t>
      </w:r>
      <w:r w:rsidR="00D64E0B" w:rsidRPr="00F72163">
        <w:rPr>
          <w:sz w:val="24"/>
          <w:szCs w:val="24"/>
        </w:rPr>
        <w:t xml:space="preserve">контрольных мероприятий </w:t>
      </w:r>
      <w:r w:rsidRPr="00F72163">
        <w:rPr>
          <w:sz w:val="24"/>
          <w:szCs w:val="24"/>
        </w:rPr>
        <w:t>и принятия решений по итогам их рассмотрения определяется настоящим Регламентом</w:t>
      </w:r>
      <w:r w:rsidR="00780D18">
        <w:rPr>
          <w:sz w:val="24"/>
          <w:szCs w:val="24"/>
        </w:rPr>
        <w:t xml:space="preserve"> и соответствующим стандартом</w:t>
      </w:r>
      <w:r w:rsidRPr="00F72163">
        <w:rPr>
          <w:sz w:val="24"/>
          <w:szCs w:val="24"/>
        </w:rPr>
        <w:t>.</w:t>
      </w:r>
    </w:p>
    <w:p w:rsidR="008B4313" w:rsidRPr="00F72163" w:rsidRDefault="0017269D" w:rsidP="00442CFC">
      <w:pPr>
        <w:pStyle w:val="21"/>
        <w:numPr>
          <w:ilvl w:val="0"/>
          <w:numId w:val="9"/>
        </w:numPr>
        <w:shd w:val="clear" w:color="auto" w:fill="auto"/>
        <w:tabs>
          <w:tab w:val="left" w:pos="1134"/>
        </w:tabs>
        <w:spacing w:line="240" w:lineRule="auto"/>
        <w:ind w:right="20" w:firstLine="709"/>
        <w:rPr>
          <w:sz w:val="24"/>
          <w:szCs w:val="24"/>
        </w:rPr>
      </w:pPr>
      <w:r w:rsidRPr="00F72163">
        <w:rPr>
          <w:sz w:val="24"/>
          <w:szCs w:val="24"/>
        </w:rPr>
        <w:t>Проведению контрольного мероприятия предшествует период изучения имеющихся материалов, характеризующих работу и финансовое состояние объекта, запланированного к проверке в течение 5 (пят</w:t>
      </w:r>
      <w:r w:rsidR="00D87DFE" w:rsidRPr="00F72163">
        <w:rPr>
          <w:sz w:val="24"/>
          <w:szCs w:val="24"/>
        </w:rPr>
        <w:t>и</w:t>
      </w:r>
      <w:r w:rsidRPr="00F72163">
        <w:rPr>
          <w:sz w:val="24"/>
          <w:szCs w:val="24"/>
        </w:rPr>
        <w:t>) рабочих дней.</w:t>
      </w:r>
    </w:p>
    <w:p w:rsidR="008B4313" w:rsidRPr="00E8753C" w:rsidRDefault="00E8753C" w:rsidP="00E8753C">
      <w:pPr>
        <w:widowControl w:val="0"/>
        <w:numPr>
          <w:ilvl w:val="0"/>
          <w:numId w:val="9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8753C">
        <w:rPr>
          <w:rFonts w:ascii="Times New Roman" w:hAnsi="Times New Roman" w:cs="Times New Roman"/>
          <w:sz w:val="24"/>
          <w:szCs w:val="24"/>
          <w:lang w:bidi="ru-RU"/>
        </w:rPr>
        <w:t xml:space="preserve">По результатам изучения объекта контроля, подбора нормативных документов, используемых при проведении контрольного мероприятия, определения методов его </w:t>
      </w:r>
      <w:r w:rsidRPr="00E8753C">
        <w:rPr>
          <w:rFonts w:ascii="Times New Roman" w:hAnsi="Times New Roman" w:cs="Times New Roman"/>
          <w:sz w:val="24"/>
          <w:szCs w:val="24"/>
          <w:lang w:bidi="ru-RU"/>
        </w:rPr>
        <w:lastRenderedPageBreak/>
        <w:t>проведения, должностным лицом, ответственным за проведение контрольного мероприятия (далее - руководитель (ответственный исполнитель), разрабатывается программа контрольного мероприятия,</w:t>
      </w:r>
      <w:r w:rsidR="006F392D">
        <w:rPr>
          <w:rFonts w:ascii="Times New Roman" w:hAnsi="Times New Roman" w:cs="Times New Roman"/>
          <w:sz w:val="24"/>
          <w:szCs w:val="24"/>
          <w:lang w:bidi="ru-RU"/>
        </w:rPr>
        <w:t xml:space="preserve"> представляемая на утверждение П</w:t>
      </w:r>
      <w:r w:rsidRPr="00E8753C">
        <w:rPr>
          <w:rFonts w:ascii="Times New Roman" w:hAnsi="Times New Roman" w:cs="Times New Roman"/>
          <w:sz w:val="24"/>
          <w:szCs w:val="24"/>
          <w:lang w:bidi="ru-RU"/>
        </w:rPr>
        <w:t>редседателю контрольн</w:t>
      </w:r>
      <w:proofErr w:type="gramStart"/>
      <w:r w:rsidRPr="00E8753C">
        <w:rPr>
          <w:rFonts w:ascii="Times New Roman" w:hAnsi="Times New Roman" w:cs="Times New Roman"/>
          <w:sz w:val="24"/>
          <w:szCs w:val="24"/>
          <w:lang w:bidi="ru-RU"/>
        </w:rPr>
        <w:t>о-</w:t>
      </w:r>
      <w:proofErr w:type="gramEnd"/>
      <w:r w:rsidRPr="00E8753C">
        <w:rPr>
          <w:rFonts w:ascii="Times New Roman" w:hAnsi="Times New Roman" w:cs="Times New Roman"/>
          <w:sz w:val="24"/>
          <w:szCs w:val="24"/>
          <w:lang w:bidi="ru-RU"/>
        </w:rPr>
        <w:t xml:space="preserve"> с</w:t>
      </w:r>
      <w:r w:rsidR="00A22EFA">
        <w:rPr>
          <w:rFonts w:ascii="Times New Roman" w:hAnsi="Times New Roman" w:cs="Times New Roman"/>
          <w:sz w:val="24"/>
          <w:szCs w:val="24"/>
          <w:lang w:bidi="ru-RU"/>
        </w:rPr>
        <w:t>чё</w:t>
      </w:r>
      <w:r w:rsidRPr="00E8753C">
        <w:rPr>
          <w:rFonts w:ascii="Times New Roman" w:hAnsi="Times New Roman" w:cs="Times New Roman"/>
          <w:sz w:val="24"/>
          <w:szCs w:val="24"/>
          <w:lang w:bidi="ru-RU"/>
        </w:rPr>
        <w:t>тного органа, а также готовится уведомление на имя руководителя объекта контроля</w:t>
      </w:r>
      <w:r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095C49" w:rsidRPr="00F72163" w:rsidRDefault="008B4313" w:rsidP="00442CFC">
      <w:pPr>
        <w:pStyle w:val="21"/>
        <w:numPr>
          <w:ilvl w:val="0"/>
          <w:numId w:val="9"/>
        </w:numPr>
        <w:shd w:val="clear" w:color="auto" w:fill="auto"/>
        <w:tabs>
          <w:tab w:val="left" w:pos="1013"/>
        </w:tabs>
        <w:spacing w:line="240" w:lineRule="auto"/>
        <w:ind w:right="20" w:firstLine="560"/>
        <w:rPr>
          <w:sz w:val="24"/>
          <w:szCs w:val="24"/>
        </w:rPr>
      </w:pPr>
      <w:r w:rsidRPr="00F72163">
        <w:rPr>
          <w:sz w:val="24"/>
          <w:szCs w:val="24"/>
        </w:rPr>
        <w:t>Контрольное мероприятие провод</w:t>
      </w:r>
      <w:r w:rsidR="00780D18">
        <w:rPr>
          <w:sz w:val="24"/>
          <w:szCs w:val="24"/>
        </w:rPr>
        <w:t>ится на основании распоряжения П</w:t>
      </w:r>
      <w:r w:rsidRPr="00F72163">
        <w:rPr>
          <w:sz w:val="24"/>
          <w:szCs w:val="24"/>
        </w:rPr>
        <w:t xml:space="preserve">редседателя </w:t>
      </w:r>
      <w:r w:rsidR="00DB0F44">
        <w:rPr>
          <w:sz w:val="24"/>
          <w:szCs w:val="24"/>
        </w:rPr>
        <w:t>контрольно-счётного</w:t>
      </w:r>
      <w:r w:rsidRPr="00F72163">
        <w:rPr>
          <w:sz w:val="24"/>
          <w:szCs w:val="24"/>
        </w:rPr>
        <w:t xml:space="preserve"> органа</w:t>
      </w:r>
      <w:r w:rsidR="00095C49" w:rsidRPr="00F72163">
        <w:rPr>
          <w:sz w:val="24"/>
          <w:szCs w:val="24"/>
        </w:rPr>
        <w:t>.</w:t>
      </w:r>
    </w:p>
    <w:p w:rsidR="00095C49" w:rsidRPr="00F72163" w:rsidRDefault="00095C49" w:rsidP="00442CFC">
      <w:pPr>
        <w:pStyle w:val="21"/>
        <w:numPr>
          <w:ilvl w:val="0"/>
          <w:numId w:val="9"/>
        </w:numPr>
        <w:shd w:val="clear" w:color="auto" w:fill="auto"/>
        <w:tabs>
          <w:tab w:val="left" w:pos="1013"/>
        </w:tabs>
        <w:spacing w:line="240" w:lineRule="auto"/>
        <w:ind w:right="20" w:firstLine="560"/>
        <w:rPr>
          <w:sz w:val="24"/>
          <w:szCs w:val="24"/>
        </w:rPr>
      </w:pPr>
      <w:r w:rsidRPr="00F72163">
        <w:rPr>
          <w:sz w:val="24"/>
          <w:szCs w:val="24"/>
        </w:rPr>
        <w:t xml:space="preserve">Сроки проведения </w:t>
      </w:r>
      <w:r w:rsidR="00D87DFE" w:rsidRPr="00F72163">
        <w:rPr>
          <w:sz w:val="24"/>
          <w:szCs w:val="24"/>
        </w:rPr>
        <w:t>контрольного мероприятия</w:t>
      </w:r>
      <w:r w:rsidRPr="00F72163">
        <w:rPr>
          <w:sz w:val="24"/>
          <w:szCs w:val="24"/>
        </w:rPr>
        <w:t xml:space="preserve"> и состав участников определяется </w:t>
      </w:r>
      <w:r w:rsidR="00E8753C">
        <w:rPr>
          <w:sz w:val="24"/>
          <w:szCs w:val="24"/>
        </w:rPr>
        <w:t xml:space="preserve">Председателем </w:t>
      </w:r>
      <w:r w:rsidRPr="00F72163">
        <w:rPr>
          <w:sz w:val="24"/>
          <w:szCs w:val="24"/>
        </w:rPr>
        <w:t>с учетом объема работы и особенностей деятельности проверяемых объектов.</w:t>
      </w:r>
    </w:p>
    <w:p w:rsidR="0017269D" w:rsidRPr="00F72163" w:rsidRDefault="008B4313" w:rsidP="00442CFC">
      <w:pPr>
        <w:pStyle w:val="21"/>
        <w:numPr>
          <w:ilvl w:val="0"/>
          <w:numId w:val="9"/>
        </w:numPr>
        <w:shd w:val="clear" w:color="auto" w:fill="auto"/>
        <w:tabs>
          <w:tab w:val="left" w:pos="1013"/>
        </w:tabs>
        <w:spacing w:line="240" w:lineRule="auto"/>
        <w:ind w:right="20" w:firstLine="709"/>
        <w:rPr>
          <w:sz w:val="24"/>
          <w:szCs w:val="24"/>
        </w:rPr>
      </w:pPr>
      <w:r w:rsidRPr="00F72163">
        <w:rPr>
          <w:sz w:val="24"/>
          <w:szCs w:val="24"/>
        </w:rPr>
        <w:t xml:space="preserve">Программа </w:t>
      </w:r>
      <w:r w:rsidR="00D87DFE" w:rsidRPr="00F72163">
        <w:rPr>
          <w:sz w:val="24"/>
          <w:szCs w:val="24"/>
        </w:rPr>
        <w:t>контрольного мероприятия</w:t>
      </w:r>
      <w:r w:rsidRPr="00F72163">
        <w:rPr>
          <w:sz w:val="24"/>
          <w:szCs w:val="24"/>
        </w:rPr>
        <w:t xml:space="preserve"> является неотъемлемой частью соответствующего распоряжения</w:t>
      </w:r>
      <w:r w:rsidR="00095C49" w:rsidRPr="00F72163">
        <w:rPr>
          <w:sz w:val="24"/>
          <w:szCs w:val="24"/>
        </w:rPr>
        <w:t xml:space="preserve">, </w:t>
      </w:r>
      <w:r w:rsidR="0017269D" w:rsidRPr="00F72163">
        <w:rPr>
          <w:sz w:val="24"/>
          <w:szCs w:val="24"/>
        </w:rPr>
        <w:t>должна содержать:</w:t>
      </w:r>
    </w:p>
    <w:p w:rsidR="008B4313" w:rsidRPr="00F72163" w:rsidRDefault="0017269D" w:rsidP="00442CFC">
      <w:pPr>
        <w:pStyle w:val="33"/>
        <w:numPr>
          <w:ilvl w:val="0"/>
          <w:numId w:val="17"/>
        </w:numPr>
        <w:tabs>
          <w:tab w:val="left" w:pos="1134"/>
        </w:tabs>
        <w:ind w:left="0" w:firstLine="709"/>
      </w:pPr>
      <w:r w:rsidRPr="00F72163">
        <w:t>наименование контрольного мероприятия;</w:t>
      </w:r>
    </w:p>
    <w:p w:rsidR="008B4313" w:rsidRPr="00F72163" w:rsidRDefault="0017269D" w:rsidP="00442CFC">
      <w:pPr>
        <w:pStyle w:val="33"/>
        <w:numPr>
          <w:ilvl w:val="0"/>
          <w:numId w:val="17"/>
        </w:numPr>
        <w:tabs>
          <w:tab w:val="left" w:pos="1134"/>
        </w:tabs>
        <w:ind w:left="0" w:firstLine="709"/>
      </w:pPr>
      <w:r w:rsidRPr="00F72163">
        <w:t>цель контрольного мероприятия;</w:t>
      </w:r>
    </w:p>
    <w:p w:rsidR="008B4313" w:rsidRPr="00F72163" w:rsidRDefault="0017269D" w:rsidP="00442CFC">
      <w:pPr>
        <w:pStyle w:val="33"/>
        <w:numPr>
          <w:ilvl w:val="0"/>
          <w:numId w:val="17"/>
        </w:numPr>
        <w:tabs>
          <w:tab w:val="left" w:pos="1134"/>
        </w:tabs>
        <w:ind w:left="0" w:firstLine="709"/>
      </w:pPr>
      <w:r w:rsidRPr="00F72163">
        <w:t>проверяемые органы и организации;</w:t>
      </w:r>
    </w:p>
    <w:p w:rsidR="0017269D" w:rsidRPr="00F72163" w:rsidRDefault="008B4313" w:rsidP="00442CFC">
      <w:pPr>
        <w:pStyle w:val="33"/>
        <w:numPr>
          <w:ilvl w:val="0"/>
          <w:numId w:val="17"/>
        </w:numPr>
        <w:tabs>
          <w:tab w:val="left" w:pos="1134"/>
        </w:tabs>
        <w:ind w:left="0" w:firstLine="709"/>
      </w:pPr>
      <w:r w:rsidRPr="00F72163">
        <w:t>в</w:t>
      </w:r>
      <w:r w:rsidR="0017269D" w:rsidRPr="00F72163">
        <w:t>опросы, охватывающие содержание контрольного мероприятия.</w:t>
      </w:r>
    </w:p>
    <w:p w:rsidR="0017269D" w:rsidRDefault="0017269D" w:rsidP="00442CFC">
      <w:pPr>
        <w:pStyle w:val="21"/>
        <w:numPr>
          <w:ilvl w:val="0"/>
          <w:numId w:val="9"/>
        </w:numPr>
        <w:shd w:val="clear" w:color="auto" w:fill="auto"/>
        <w:tabs>
          <w:tab w:val="left" w:pos="1013"/>
        </w:tabs>
        <w:spacing w:line="240" w:lineRule="auto"/>
        <w:ind w:right="20" w:firstLine="709"/>
        <w:rPr>
          <w:sz w:val="24"/>
          <w:szCs w:val="24"/>
        </w:rPr>
      </w:pPr>
      <w:r w:rsidRPr="00F72163">
        <w:rPr>
          <w:sz w:val="24"/>
          <w:szCs w:val="24"/>
        </w:rPr>
        <w:t xml:space="preserve">Общий период проведения контрольного мероприятия, оформление и подписание итогового документа не может превышать </w:t>
      </w:r>
      <w:r w:rsidR="008C3817" w:rsidRPr="00F72163">
        <w:rPr>
          <w:sz w:val="24"/>
          <w:szCs w:val="24"/>
        </w:rPr>
        <w:t>30</w:t>
      </w:r>
      <w:r w:rsidRPr="00F72163">
        <w:rPr>
          <w:sz w:val="24"/>
          <w:szCs w:val="24"/>
        </w:rPr>
        <w:t xml:space="preserve"> (</w:t>
      </w:r>
      <w:r w:rsidR="008C3817" w:rsidRPr="00F72163">
        <w:rPr>
          <w:sz w:val="24"/>
          <w:szCs w:val="24"/>
        </w:rPr>
        <w:t>тридц</w:t>
      </w:r>
      <w:r w:rsidR="00D87DFE" w:rsidRPr="00F72163">
        <w:rPr>
          <w:sz w:val="24"/>
          <w:szCs w:val="24"/>
        </w:rPr>
        <w:t>ати</w:t>
      </w:r>
      <w:r w:rsidRPr="00F72163">
        <w:rPr>
          <w:sz w:val="24"/>
          <w:szCs w:val="24"/>
        </w:rPr>
        <w:t>) рабочих дней.</w:t>
      </w:r>
      <w:bookmarkStart w:id="6" w:name="YANDEX_176"/>
      <w:bookmarkEnd w:id="6"/>
      <w:r w:rsidR="00AE24FE" w:rsidRPr="00F72163">
        <w:rPr>
          <w:sz w:val="24"/>
          <w:szCs w:val="24"/>
        </w:rPr>
        <w:fldChar w:fldCharType="begin"/>
      </w:r>
      <w:r w:rsidRPr="00F72163">
        <w:rPr>
          <w:sz w:val="24"/>
          <w:szCs w:val="24"/>
        </w:rPr>
        <w:instrText xml:space="preserve"> HYPERLINK "http://hghltd.yandex.net/yandbtm?fmode=inject&amp;url=http%3A%2F%2Fwww.ulan-ude-eg.ru%2Fkontr%2Fnorm_pravo%2Freglament.php&amp;text=%D0%A0%D0%B5%D0%B3%D0%BB%D0%B0%D0%BC%D0%B5%D0%BD%D1%82%20%D0%BA%D0%BE%D0%BD%D1%82%D1%80%D0%BE%D0%BB%D1%8C%D0%BD%D0%BE-%D1%81%D1%87%D0%B5%D1%82%D0%BD%D0%BE%D0%B3%D0%BE%20%D0%BE%D1%80%D0%B3%D0%B0%D0%BD%D0%B0%20%D0%BD%D0%B0%202011%20%D0%B3%D0%BE%D0%B4&amp;l10n=ru&amp;sign=47f3722378e1642b575a601d9f78bd68&amp;keyno=0" \l "YANDEX_175" </w:instrText>
      </w:r>
      <w:r w:rsidR="00AE24FE" w:rsidRPr="00F72163">
        <w:rPr>
          <w:sz w:val="24"/>
          <w:szCs w:val="24"/>
        </w:rPr>
        <w:fldChar w:fldCharType="end"/>
      </w:r>
      <w:hyperlink r:id="rId10" w:anchor="YANDEX_177" w:history="1"/>
      <w:r w:rsidRPr="00F72163">
        <w:rPr>
          <w:sz w:val="24"/>
          <w:szCs w:val="24"/>
        </w:rPr>
        <w:t xml:space="preserve"> Началом проверки является дата, указанная</w:t>
      </w:r>
      <w:r w:rsidR="00D87DFE" w:rsidRPr="00F72163">
        <w:rPr>
          <w:sz w:val="24"/>
          <w:szCs w:val="24"/>
        </w:rPr>
        <w:t xml:space="preserve"> в</w:t>
      </w:r>
      <w:r w:rsidRPr="00F72163">
        <w:rPr>
          <w:sz w:val="24"/>
          <w:szCs w:val="24"/>
        </w:rPr>
        <w:t xml:space="preserve"> распоряжении </w:t>
      </w:r>
      <w:r w:rsidR="00DB0F44">
        <w:rPr>
          <w:sz w:val="24"/>
          <w:szCs w:val="24"/>
        </w:rPr>
        <w:t>контрольно-счётного</w:t>
      </w:r>
      <w:r w:rsidRPr="00F72163">
        <w:rPr>
          <w:sz w:val="24"/>
          <w:szCs w:val="24"/>
        </w:rPr>
        <w:t xml:space="preserve"> органа, окончанием – дата подписания итогового документа обеими сторонами, либо вручения (направления) его проверяемой стороне.</w:t>
      </w:r>
    </w:p>
    <w:p w:rsidR="00FA213C" w:rsidRPr="00A22EFA" w:rsidRDefault="00A22EFA" w:rsidP="00474A7E">
      <w:pPr>
        <w:pStyle w:val="21"/>
        <w:numPr>
          <w:ilvl w:val="0"/>
          <w:numId w:val="9"/>
        </w:numPr>
        <w:shd w:val="clear" w:color="auto" w:fill="auto"/>
        <w:tabs>
          <w:tab w:val="left" w:pos="1013"/>
        </w:tabs>
        <w:spacing w:line="240" w:lineRule="auto"/>
        <w:ind w:right="20" w:firstLine="709"/>
        <w:rPr>
          <w:sz w:val="24"/>
          <w:szCs w:val="24"/>
        </w:rPr>
      </w:pPr>
      <w:r w:rsidRPr="00A22EFA">
        <w:rPr>
          <w:sz w:val="24"/>
          <w:szCs w:val="24"/>
          <w:lang w:bidi="ru-RU"/>
        </w:rPr>
        <w:t>Контрольное мероприятие проводится по месту нахождения объекта контроля либо по месту нахождения контрольно-счётного органа.</w:t>
      </w:r>
      <w:r w:rsidRPr="00A22EFA">
        <w:rPr>
          <w:sz w:val="24"/>
          <w:szCs w:val="24"/>
        </w:rPr>
        <w:t xml:space="preserve"> </w:t>
      </w:r>
      <w:r w:rsidR="00BB3396" w:rsidRPr="00A22EFA">
        <w:rPr>
          <w:sz w:val="24"/>
          <w:szCs w:val="24"/>
        </w:rPr>
        <w:t>В</w:t>
      </w:r>
      <w:r w:rsidR="00FA213C" w:rsidRPr="00A22EFA">
        <w:rPr>
          <w:sz w:val="24"/>
          <w:szCs w:val="24"/>
        </w:rPr>
        <w:t xml:space="preserve"> случае </w:t>
      </w:r>
      <w:r w:rsidR="00BB3396" w:rsidRPr="00A22EFA">
        <w:rPr>
          <w:sz w:val="24"/>
          <w:szCs w:val="24"/>
        </w:rPr>
        <w:t xml:space="preserve">проведения контрольного мероприятия по месту нахождения </w:t>
      </w:r>
      <w:r w:rsidR="00DB0F44" w:rsidRPr="00A22EFA">
        <w:rPr>
          <w:sz w:val="24"/>
          <w:szCs w:val="24"/>
        </w:rPr>
        <w:t>контрольно-счётного</w:t>
      </w:r>
      <w:r w:rsidR="00BB3396" w:rsidRPr="00A22EFA">
        <w:rPr>
          <w:sz w:val="24"/>
          <w:szCs w:val="24"/>
        </w:rPr>
        <w:t xml:space="preserve"> органа</w:t>
      </w:r>
      <w:r>
        <w:rPr>
          <w:sz w:val="24"/>
          <w:szCs w:val="24"/>
        </w:rPr>
        <w:t>,</w:t>
      </w:r>
      <w:r w:rsidR="00BB3396" w:rsidRPr="00A22EFA">
        <w:rPr>
          <w:sz w:val="24"/>
          <w:szCs w:val="24"/>
        </w:rPr>
        <w:t xml:space="preserve"> </w:t>
      </w:r>
      <w:r w:rsidR="00FA213C" w:rsidRPr="00A22EFA">
        <w:rPr>
          <w:sz w:val="24"/>
          <w:szCs w:val="24"/>
        </w:rPr>
        <w:t xml:space="preserve">руководитель проверяемого объекта с учетом положений законодательства Российской Федерации о государственной, коммерческой и иной охраняемой законом тайне, а также о персональных данных, обязан представить в </w:t>
      </w:r>
      <w:r w:rsidR="00DB0F44" w:rsidRPr="00A22EFA">
        <w:rPr>
          <w:sz w:val="24"/>
          <w:szCs w:val="24"/>
        </w:rPr>
        <w:t>контрольно-счётн</w:t>
      </w:r>
      <w:r w:rsidR="00FA213C" w:rsidRPr="00A22EFA">
        <w:rPr>
          <w:sz w:val="24"/>
          <w:szCs w:val="24"/>
        </w:rPr>
        <w:t xml:space="preserve">ый орган все запрашиваемые, в рамках проверки, документы в порядке, определенном настоящим </w:t>
      </w:r>
      <w:r w:rsidR="003F1BBB" w:rsidRPr="00A22EFA">
        <w:rPr>
          <w:sz w:val="24"/>
          <w:szCs w:val="24"/>
        </w:rPr>
        <w:t>Р</w:t>
      </w:r>
      <w:r w:rsidR="00FA213C" w:rsidRPr="00A22EFA">
        <w:rPr>
          <w:sz w:val="24"/>
          <w:szCs w:val="24"/>
        </w:rPr>
        <w:t>егламентом.</w:t>
      </w:r>
    </w:p>
    <w:p w:rsidR="00BB3396" w:rsidRPr="00F72163" w:rsidRDefault="00B70EE1" w:rsidP="00442CFC">
      <w:pPr>
        <w:pStyle w:val="21"/>
        <w:numPr>
          <w:ilvl w:val="0"/>
          <w:numId w:val="9"/>
        </w:numPr>
        <w:shd w:val="clear" w:color="auto" w:fill="auto"/>
        <w:tabs>
          <w:tab w:val="left" w:pos="1001"/>
        </w:tabs>
        <w:spacing w:line="240" w:lineRule="auto"/>
        <w:ind w:left="20" w:right="20" w:firstLine="689"/>
        <w:rPr>
          <w:sz w:val="24"/>
          <w:szCs w:val="24"/>
        </w:rPr>
      </w:pPr>
      <w:r w:rsidRPr="00B70EE1">
        <w:rPr>
          <w:sz w:val="24"/>
          <w:szCs w:val="24"/>
        </w:rPr>
        <w:t xml:space="preserve">Руководители проверяемых органов и организаций обязаны обеспечивать соответствующих должностных лиц </w:t>
      </w:r>
      <w:r w:rsidR="00DB0F44">
        <w:rPr>
          <w:sz w:val="24"/>
          <w:szCs w:val="24"/>
        </w:rPr>
        <w:t>контрольно-счётного</w:t>
      </w:r>
      <w:r w:rsidRPr="00B70EE1">
        <w:rPr>
          <w:sz w:val="24"/>
          <w:szCs w:val="24"/>
        </w:rPr>
        <w:t xml:space="preserve"> органа,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</w:t>
      </w:r>
      <w:r w:rsidR="00FA213C" w:rsidRPr="00F72163">
        <w:rPr>
          <w:sz w:val="24"/>
          <w:szCs w:val="24"/>
        </w:rPr>
        <w:t>.</w:t>
      </w:r>
    </w:p>
    <w:p w:rsidR="00FA213C" w:rsidRPr="00F72163" w:rsidRDefault="00FA213C" w:rsidP="006F392D">
      <w:pPr>
        <w:pStyle w:val="21"/>
        <w:numPr>
          <w:ilvl w:val="0"/>
          <w:numId w:val="9"/>
        </w:numPr>
        <w:shd w:val="clear" w:color="auto" w:fill="auto"/>
        <w:tabs>
          <w:tab w:val="left" w:pos="0"/>
        </w:tabs>
        <w:spacing w:line="240" w:lineRule="auto"/>
        <w:ind w:left="20" w:right="20" w:firstLine="689"/>
        <w:rPr>
          <w:sz w:val="24"/>
          <w:szCs w:val="24"/>
        </w:rPr>
      </w:pPr>
      <w:proofErr w:type="gramStart"/>
      <w:r w:rsidRPr="00F72163">
        <w:rPr>
          <w:sz w:val="24"/>
          <w:szCs w:val="24"/>
        </w:rPr>
        <w:t xml:space="preserve">В случае отказа со стороны должностных лиц проверяемой организации в допуске работников </w:t>
      </w:r>
      <w:r w:rsidR="00DB0F44">
        <w:rPr>
          <w:sz w:val="24"/>
          <w:szCs w:val="24"/>
        </w:rPr>
        <w:t>контрольно-счётного</w:t>
      </w:r>
      <w:r w:rsidRPr="00F72163">
        <w:rPr>
          <w:sz w:val="24"/>
          <w:szCs w:val="24"/>
        </w:rPr>
        <w:t xml:space="preserve"> органа на проверяемый объект после предъявления служебных удосто</w:t>
      </w:r>
      <w:r w:rsidR="00BB3396" w:rsidRPr="00F72163">
        <w:rPr>
          <w:sz w:val="24"/>
          <w:szCs w:val="24"/>
        </w:rPr>
        <w:t xml:space="preserve">верений и распоряжения, </w:t>
      </w:r>
      <w:r w:rsidRPr="00F72163">
        <w:rPr>
          <w:sz w:val="24"/>
          <w:szCs w:val="24"/>
        </w:rPr>
        <w:t>а также при непредставлении или несвоевременном предоставлении необходимой документации оформляется акт об отказе в допуске на объект и (или) в непредставлении или несвоевременном предоставлении документации с указанием даты, времени, места, данных о должностном лице, допустившем противоправные действия</w:t>
      </w:r>
      <w:proofErr w:type="gramEnd"/>
      <w:r w:rsidRPr="00F72163">
        <w:rPr>
          <w:sz w:val="24"/>
          <w:szCs w:val="24"/>
        </w:rPr>
        <w:t>, мотивировки отказа и других сведений по форме, установленн</w:t>
      </w:r>
      <w:r w:rsidR="003F1BBB">
        <w:rPr>
          <w:sz w:val="24"/>
          <w:szCs w:val="24"/>
        </w:rPr>
        <w:t xml:space="preserve">ой </w:t>
      </w:r>
      <w:r w:rsidRPr="00F72163">
        <w:rPr>
          <w:sz w:val="24"/>
          <w:szCs w:val="24"/>
        </w:rPr>
        <w:t>соответствующими стандартами.</w:t>
      </w:r>
    </w:p>
    <w:p w:rsidR="00FA213C" w:rsidRPr="00F72163" w:rsidRDefault="00FA213C" w:rsidP="00474A7E">
      <w:pPr>
        <w:pStyle w:val="21"/>
        <w:shd w:val="clear" w:color="auto" w:fill="auto"/>
        <w:spacing w:line="240" w:lineRule="auto"/>
        <w:ind w:left="20" w:right="20" w:firstLine="560"/>
        <w:rPr>
          <w:sz w:val="24"/>
          <w:szCs w:val="24"/>
        </w:rPr>
      </w:pPr>
      <w:r w:rsidRPr="00F72163">
        <w:rPr>
          <w:sz w:val="24"/>
          <w:szCs w:val="24"/>
        </w:rPr>
        <w:t xml:space="preserve">Решение </w:t>
      </w:r>
      <w:r w:rsidR="00A22EFA">
        <w:rPr>
          <w:sz w:val="24"/>
          <w:szCs w:val="24"/>
        </w:rPr>
        <w:t>по указанному акту принимается П</w:t>
      </w:r>
      <w:r w:rsidRPr="00F72163">
        <w:rPr>
          <w:sz w:val="24"/>
          <w:szCs w:val="24"/>
        </w:rPr>
        <w:t xml:space="preserve">редседателем </w:t>
      </w:r>
      <w:r w:rsidR="00DB0F44">
        <w:rPr>
          <w:sz w:val="24"/>
          <w:szCs w:val="24"/>
        </w:rPr>
        <w:t>контрольно-счётного</w:t>
      </w:r>
      <w:r w:rsidRPr="00F72163">
        <w:rPr>
          <w:sz w:val="24"/>
          <w:szCs w:val="24"/>
        </w:rPr>
        <w:t xml:space="preserve"> органа в течение 1 (одного) рабочего дня, следующего за днем регистрации </w:t>
      </w:r>
      <w:r w:rsidR="008C3817" w:rsidRPr="00F72163">
        <w:rPr>
          <w:sz w:val="24"/>
          <w:szCs w:val="24"/>
        </w:rPr>
        <w:t xml:space="preserve">соответствующего акта </w:t>
      </w:r>
      <w:r w:rsidRPr="00F72163">
        <w:rPr>
          <w:sz w:val="24"/>
          <w:szCs w:val="24"/>
        </w:rPr>
        <w:t xml:space="preserve">в </w:t>
      </w:r>
      <w:r w:rsidR="00DB0F44">
        <w:rPr>
          <w:sz w:val="24"/>
          <w:szCs w:val="24"/>
        </w:rPr>
        <w:t>контрольно-счётн</w:t>
      </w:r>
      <w:r w:rsidRPr="00F72163">
        <w:rPr>
          <w:sz w:val="24"/>
          <w:szCs w:val="24"/>
        </w:rPr>
        <w:t>ом органе.</w:t>
      </w:r>
    </w:p>
    <w:p w:rsidR="007A32AA" w:rsidRPr="00F72163" w:rsidRDefault="00FA213C" w:rsidP="00442CFC">
      <w:pPr>
        <w:pStyle w:val="21"/>
        <w:numPr>
          <w:ilvl w:val="0"/>
          <w:numId w:val="9"/>
        </w:numPr>
        <w:shd w:val="clear" w:color="auto" w:fill="auto"/>
        <w:tabs>
          <w:tab w:val="left" w:pos="1001"/>
        </w:tabs>
        <w:spacing w:line="240" w:lineRule="auto"/>
        <w:ind w:left="20" w:right="20" w:firstLine="689"/>
        <w:rPr>
          <w:sz w:val="24"/>
          <w:szCs w:val="24"/>
        </w:rPr>
      </w:pPr>
      <w:r w:rsidRPr="00F72163">
        <w:rPr>
          <w:sz w:val="24"/>
          <w:szCs w:val="24"/>
        </w:rPr>
        <w:t xml:space="preserve">При проведении </w:t>
      </w:r>
      <w:r w:rsidR="007A32AA" w:rsidRPr="00F72163">
        <w:rPr>
          <w:sz w:val="24"/>
          <w:szCs w:val="24"/>
        </w:rPr>
        <w:t>контрольных мероприятий</w:t>
      </w:r>
      <w:r w:rsidRPr="00F72163">
        <w:rPr>
          <w:sz w:val="24"/>
          <w:szCs w:val="24"/>
        </w:rPr>
        <w:t xml:space="preserve"> должностные лица </w:t>
      </w:r>
      <w:r w:rsidR="00DB0F44">
        <w:rPr>
          <w:sz w:val="24"/>
          <w:szCs w:val="24"/>
        </w:rPr>
        <w:t>контрольно-счётного</w:t>
      </w:r>
      <w:r w:rsidRPr="00F72163">
        <w:rPr>
          <w:sz w:val="24"/>
          <w:szCs w:val="24"/>
        </w:rPr>
        <w:t xml:space="preserve"> не вправе вмешиваться в оперативно-хозяйственную деятельность проверяемого объекта, а также предавать гласности свои выводы до завершения проверки, оформления результатов и соблюдения установленных процедур официального представления информации.</w:t>
      </w:r>
    </w:p>
    <w:p w:rsidR="00FA213C" w:rsidRDefault="00FA213C" w:rsidP="00442CFC">
      <w:pPr>
        <w:pStyle w:val="21"/>
        <w:numPr>
          <w:ilvl w:val="0"/>
          <w:numId w:val="9"/>
        </w:numPr>
        <w:shd w:val="clear" w:color="auto" w:fill="auto"/>
        <w:tabs>
          <w:tab w:val="left" w:pos="1001"/>
        </w:tabs>
        <w:spacing w:line="240" w:lineRule="auto"/>
        <w:ind w:left="20" w:right="20" w:firstLine="689"/>
        <w:rPr>
          <w:sz w:val="24"/>
          <w:szCs w:val="24"/>
        </w:rPr>
      </w:pPr>
      <w:r w:rsidRPr="00F72163">
        <w:rPr>
          <w:sz w:val="24"/>
          <w:szCs w:val="24"/>
        </w:rPr>
        <w:t xml:space="preserve">В случае обнаружения подделок, подлогов, хищений, злоупотреблений и при необходимости пресечения данных противоправных действий должностные лица </w:t>
      </w:r>
      <w:r w:rsidR="00DB0F44">
        <w:rPr>
          <w:sz w:val="24"/>
          <w:szCs w:val="24"/>
        </w:rPr>
        <w:t>контрольно-счётного</w:t>
      </w:r>
      <w:r w:rsidRPr="00F72163">
        <w:rPr>
          <w:sz w:val="24"/>
          <w:szCs w:val="24"/>
        </w:rPr>
        <w:t xml:space="preserve"> органа имеют право опечатывать кассы, кассовые и служебные помещения, склады и архивы проверяемых объектов, изымать документы и материалы с учетом ограничений, установленных законодательством Российской Федерации. </w:t>
      </w:r>
      <w:r w:rsidRPr="00F72163">
        <w:rPr>
          <w:sz w:val="24"/>
          <w:szCs w:val="24"/>
        </w:rPr>
        <w:lastRenderedPageBreak/>
        <w:t>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объектов и составлением соответствующих актов.</w:t>
      </w:r>
    </w:p>
    <w:p w:rsidR="00FA213C" w:rsidRPr="00204CE0" w:rsidRDefault="00FA213C" w:rsidP="00474A7E">
      <w:pPr>
        <w:pStyle w:val="21"/>
        <w:numPr>
          <w:ilvl w:val="0"/>
          <w:numId w:val="9"/>
        </w:numPr>
        <w:shd w:val="clear" w:color="auto" w:fill="auto"/>
        <w:tabs>
          <w:tab w:val="left" w:pos="1001"/>
        </w:tabs>
        <w:spacing w:line="240" w:lineRule="auto"/>
        <w:ind w:left="20" w:right="20" w:firstLine="689"/>
        <w:rPr>
          <w:sz w:val="24"/>
          <w:szCs w:val="24"/>
        </w:rPr>
      </w:pPr>
      <w:r w:rsidRPr="00204CE0">
        <w:rPr>
          <w:sz w:val="24"/>
          <w:szCs w:val="24"/>
        </w:rPr>
        <w:t xml:space="preserve">Должностные лица </w:t>
      </w:r>
      <w:r w:rsidR="00DB0F44" w:rsidRPr="00204CE0">
        <w:rPr>
          <w:sz w:val="24"/>
          <w:szCs w:val="24"/>
        </w:rPr>
        <w:t>контрольно-счётного</w:t>
      </w:r>
      <w:r w:rsidRPr="00204CE0">
        <w:rPr>
          <w:sz w:val="24"/>
          <w:szCs w:val="24"/>
        </w:rPr>
        <w:t xml:space="preserve"> органа, в случае опечатывания касс, кассовых и служебных помещений, складов и архивов, изъятия документов и материалов должны незамедлительно (в течен</w:t>
      </w:r>
      <w:r w:rsidR="00204CE0">
        <w:rPr>
          <w:sz w:val="24"/>
          <w:szCs w:val="24"/>
        </w:rPr>
        <w:t>ие 24 часов) уведомить об этом П</w:t>
      </w:r>
      <w:r w:rsidRPr="00204CE0">
        <w:rPr>
          <w:sz w:val="24"/>
          <w:szCs w:val="24"/>
        </w:rPr>
        <w:t xml:space="preserve">редседателя </w:t>
      </w:r>
      <w:r w:rsidR="00DB0F44" w:rsidRPr="00204CE0">
        <w:rPr>
          <w:sz w:val="24"/>
          <w:szCs w:val="24"/>
        </w:rPr>
        <w:t>контрольно-счётного</w:t>
      </w:r>
      <w:r w:rsidR="008C3817" w:rsidRPr="00204CE0">
        <w:rPr>
          <w:sz w:val="24"/>
          <w:szCs w:val="24"/>
        </w:rPr>
        <w:t xml:space="preserve"> органа в порядке и по форме, установленном законом Удмуртской Республики</w:t>
      </w:r>
      <w:r w:rsidRPr="00204CE0">
        <w:rPr>
          <w:sz w:val="24"/>
          <w:szCs w:val="24"/>
        </w:rPr>
        <w:t>.</w:t>
      </w:r>
    </w:p>
    <w:p w:rsidR="00AC1E1D" w:rsidRPr="00F72163" w:rsidRDefault="00FA213C" w:rsidP="00442CFC">
      <w:pPr>
        <w:pStyle w:val="21"/>
        <w:numPr>
          <w:ilvl w:val="0"/>
          <w:numId w:val="9"/>
        </w:numPr>
        <w:shd w:val="clear" w:color="auto" w:fill="auto"/>
        <w:tabs>
          <w:tab w:val="left" w:pos="1177"/>
        </w:tabs>
        <w:spacing w:line="240" w:lineRule="auto"/>
        <w:ind w:left="20" w:right="20" w:firstLine="689"/>
        <w:rPr>
          <w:sz w:val="24"/>
          <w:szCs w:val="24"/>
        </w:rPr>
      </w:pPr>
      <w:r w:rsidRPr="00F72163">
        <w:rPr>
          <w:sz w:val="24"/>
          <w:szCs w:val="24"/>
        </w:rPr>
        <w:t xml:space="preserve">Должностные лица </w:t>
      </w:r>
      <w:r w:rsidR="00DB0F44">
        <w:rPr>
          <w:sz w:val="24"/>
          <w:szCs w:val="24"/>
        </w:rPr>
        <w:t>контрольно-счётного</w:t>
      </w:r>
      <w:r w:rsidR="008C3817" w:rsidRPr="00F72163">
        <w:rPr>
          <w:sz w:val="24"/>
          <w:szCs w:val="24"/>
        </w:rPr>
        <w:t xml:space="preserve"> органа</w:t>
      </w:r>
      <w:r w:rsidRPr="00F72163">
        <w:rPr>
          <w:sz w:val="24"/>
          <w:szCs w:val="24"/>
        </w:rPr>
        <w:t xml:space="preserve"> обязаны объективно проводить контрольные мероприятия и достоверно отражать их результаты в соответствующих актах и отчетах, сохранять государственную, служебную, коммерческую и иную охраняемую законом тайну, ставшую им известной при проведении проверок.</w:t>
      </w:r>
    </w:p>
    <w:p w:rsidR="00AC1E1D" w:rsidRDefault="00AC1E1D" w:rsidP="00442CFC">
      <w:pPr>
        <w:pStyle w:val="21"/>
        <w:numPr>
          <w:ilvl w:val="0"/>
          <w:numId w:val="9"/>
        </w:numPr>
        <w:shd w:val="clear" w:color="auto" w:fill="auto"/>
        <w:tabs>
          <w:tab w:val="left" w:pos="1177"/>
        </w:tabs>
        <w:spacing w:line="240" w:lineRule="auto"/>
        <w:ind w:left="20" w:right="20" w:firstLine="689"/>
        <w:rPr>
          <w:sz w:val="24"/>
          <w:szCs w:val="24"/>
        </w:rPr>
      </w:pPr>
      <w:r w:rsidRPr="00F72163">
        <w:rPr>
          <w:sz w:val="24"/>
          <w:szCs w:val="24"/>
        </w:rPr>
        <w:t>По результатам контрольного мероприятия, оформляется итоговый документ в виде акта. Акт составляется в двух экземплярах.</w:t>
      </w:r>
      <w:r w:rsidR="00D357DC">
        <w:rPr>
          <w:sz w:val="24"/>
          <w:szCs w:val="24"/>
        </w:rPr>
        <w:t xml:space="preserve"> </w:t>
      </w:r>
    </w:p>
    <w:p w:rsidR="004D0CCC" w:rsidRPr="00F72163" w:rsidRDefault="004D0CCC" w:rsidP="004D0CCC">
      <w:pPr>
        <w:pStyle w:val="ConsPlusNormal"/>
        <w:widowControl/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163">
        <w:rPr>
          <w:rFonts w:ascii="Times New Roman" w:hAnsi="Times New Roman" w:cs="Times New Roman"/>
          <w:sz w:val="24"/>
          <w:szCs w:val="24"/>
        </w:rPr>
        <w:t>На ознакомление с актом и его подписание определён срок до 5 (пяти) рабочих дней.</w:t>
      </w:r>
    </w:p>
    <w:p w:rsidR="004D0CCC" w:rsidRPr="00F72163" w:rsidRDefault="004D0CCC" w:rsidP="004D0CCC">
      <w:pPr>
        <w:pStyle w:val="ConsPlusNormal"/>
        <w:widowControl/>
        <w:numPr>
          <w:ilvl w:val="0"/>
          <w:numId w:val="9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163">
        <w:rPr>
          <w:rFonts w:ascii="Times New Roman" w:hAnsi="Times New Roman" w:cs="Times New Roman"/>
          <w:sz w:val="24"/>
          <w:szCs w:val="24"/>
        </w:rPr>
        <w:t xml:space="preserve">При наличии возражений и (или) замечаний по акту (справке) руководитель (лицо, исполняющее его обязанности) проверяемого органа и организации делает об этом оговорку перед своей подписью, с указанием на наличие возражений, которые излагаются в письменном виде и передаются председателю </w:t>
      </w:r>
      <w:r>
        <w:rPr>
          <w:rFonts w:ascii="Times New Roman" w:hAnsi="Times New Roman" w:cs="Times New Roman"/>
          <w:sz w:val="24"/>
          <w:szCs w:val="24"/>
        </w:rPr>
        <w:t>контрольно-счётного</w:t>
      </w:r>
      <w:r w:rsidRPr="00F72163">
        <w:rPr>
          <w:rFonts w:ascii="Times New Roman" w:hAnsi="Times New Roman" w:cs="Times New Roman"/>
          <w:sz w:val="24"/>
          <w:szCs w:val="24"/>
        </w:rPr>
        <w:t xml:space="preserve"> органа.</w:t>
      </w:r>
    </w:p>
    <w:p w:rsidR="00D357DC" w:rsidRDefault="004D0CCC" w:rsidP="004D0CCC">
      <w:pPr>
        <w:pStyle w:val="21"/>
        <w:numPr>
          <w:ilvl w:val="0"/>
          <w:numId w:val="9"/>
        </w:numPr>
        <w:shd w:val="clear" w:color="auto" w:fill="auto"/>
        <w:tabs>
          <w:tab w:val="left" w:pos="1177"/>
        </w:tabs>
        <w:spacing w:line="240" w:lineRule="auto"/>
        <w:ind w:left="20" w:right="20" w:firstLine="689"/>
        <w:rPr>
          <w:sz w:val="24"/>
          <w:szCs w:val="24"/>
        </w:rPr>
      </w:pPr>
      <w:r w:rsidRPr="00F72163">
        <w:rPr>
          <w:sz w:val="24"/>
          <w:szCs w:val="24"/>
        </w:rPr>
        <w:t>Возражения руководителя (лица, исполняющего его обязанности) проверяемого органа и организации являются неотъемлемыми приложениями к итоговому документу</w:t>
      </w:r>
      <w:r w:rsidR="00B56F84">
        <w:rPr>
          <w:sz w:val="24"/>
          <w:szCs w:val="24"/>
        </w:rPr>
        <w:t xml:space="preserve"> (акту)</w:t>
      </w:r>
      <w:r w:rsidRPr="00F72163">
        <w:rPr>
          <w:sz w:val="24"/>
          <w:szCs w:val="24"/>
        </w:rPr>
        <w:t>.</w:t>
      </w:r>
    </w:p>
    <w:p w:rsidR="00B56F84" w:rsidRPr="00450160" w:rsidRDefault="00B56F84" w:rsidP="004D0CCC">
      <w:pPr>
        <w:pStyle w:val="21"/>
        <w:numPr>
          <w:ilvl w:val="0"/>
          <w:numId w:val="9"/>
        </w:numPr>
        <w:shd w:val="clear" w:color="auto" w:fill="auto"/>
        <w:tabs>
          <w:tab w:val="left" w:pos="1177"/>
        </w:tabs>
        <w:spacing w:line="240" w:lineRule="auto"/>
        <w:ind w:left="20" w:right="20" w:firstLine="689"/>
        <w:rPr>
          <w:sz w:val="24"/>
          <w:szCs w:val="24"/>
        </w:rPr>
      </w:pPr>
      <w:r w:rsidRPr="00450160">
        <w:rPr>
          <w:sz w:val="24"/>
          <w:szCs w:val="24"/>
          <w:lang w:bidi="ru-RU"/>
        </w:rPr>
        <w:t>Оформление результатов контрольного мероприятия, согласование, вручение и подписание итогового документа</w:t>
      </w:r>
      <w:r w:rsidR="00450160" w:rsidRPr="00450160">
        <w:rPr>
          <w:sz w:val="24"/>
          <w:szCs w:val="24"/>
          <w:lang w:bidi="ru-RU"/>
        </w:rPr>
        <w:t xml:space="preserve"> (акта)</w:t>
      </w:r>
      <w:r w:rsidRPr="00450160">
        <w:rPr>
          <w:sz w:val="24"/>
          <w:szCs w:val="24"/>
          <w:lang w:bidi="ru-RU"/>
        </w:rPr>
        <w:t xml:space="preserve"> контрольного мероприятия осуществляется в соответствии со стандартами</w:t>
      </w:r>
      <w:r w:rsidR="00450160" w:rsidRPr="00450160">
        <w:rPr>
          <w:sz w:val="24"/>
          <w:szCs w:val="24"/>
          <w:lang w:bidi="ru-RU"/>
        </w:rPr>
        <w:t xml:space="preserve"> контрольно-счётного органа</w:t>
      </w:r>
      <w:r w:rsidRPr="00450160">
        <w:rPr>
          <w:sz w:val="24"/>
          <w:szCs w:val="24"/>
          <w:lang w:bidi="ru-RU"/>
        </w:rPr>
        <w:t>.</w:t>
      </w:r>
    </w:p>
    <w:p w:rsidR="00474A7E" w:rsidRPr="00F72163" w:rsidRDefault="00474A7E" w:rsidP="009667BE">
      <w:pPr>
        <w:pStyle w:val="a9"/>
        <w:tabs>
          <w:tab w:val="left" w:pos="1134"/>
        </w:tabs>
        <w:spacing w:before="0" w:beforeAutospacing="0" w:after="0" w:afterAutospacing="0"/>
        <w:jc w:val="both"/>
      </w:pPr>
    </w:p>
    <w:p w:rsidR="0054555B" w:rsidRPr="00F72163" w:rsidRDefault="006A70D7" w:rsidP="006A70D7">
      <w:pPr>
        <w:pStyle w:val="12"/>
        <w:numPr>
          <w:ilvl w:val="1"/>
          <w:numId w:val="53"/>
        </w:numPr>
        <w:shd w:val="clear" w:color="auto" w:fill="auto"/>
        <w:tabs>
          <w:tab w:val="left" w:pos="1276"/>
        </w:tabs>
        <w:spacing w:before="0" w:after="0" w:line="240" w:lineRule="auto"/>
        <w:rPr>
          <w:sz w:val="24"/>
          <w:szCs w:val="24"/>
        </w:rPr>
      </w:pPr>
      <w:bookmarkStart w:id="7" w:name="bookmark12"/>
      <w:r>
        <w:rPr>
          <w:sz w:val="24"/>
          <w:szCs w:val="24"/>
        </w:rPr>
        <w:t xml:space="preserve"> </w:t>
      </w:r>
      <w:r w:rsidR="0054555B" w:rsidRPr="00F72163">
        <w:rPr>
          <w:sz w:val="24"/>
          <w:szCs w:val="24"/>
        </w:rPr>
        <w:t>Экспертно - аналитическая деятельность</w:t>
      </w:r>
      <w:bookmarkEnd w:id="7"/>
      <w:r w:rsidR="00F72163" w:rsidRPr="00F72163">
        <w:rPr>
          <w:sz w:val="24"/>
          <w:szCs w:val="24"/>
        </w:rPr>
        <w:t xml:space="preserve"> </w:t>
      </w:r>
      <w:r w:rsidR="00DB0F44">
        <w:rPr>
          <w:sz w:val="24"/>
          <w:szCs w:val="24"/>
        </w:rPr>
        <w:t>контрольно-счётного</w:t>
      </w:r>
      <w:r w:rsidR="00F72163" w:rsidRPr="00F72163">
        <w:rPr>
          <w:sz w:val="24"/>
          <w:szCs w:val="24"/>
        </w:rPr>
        <w:t xml:space="preserve"> органа</w:t>
      </w:r>
    </w:p>
    <w:p w:rsidR="00BD433C" w:rsidRPr="00F72163" w:rsidRDefault="00BD433C" w:rsidP="00442CFC">
      <w:pPr>
        <w:pStyle w:val="a4"/>
        <w:numPr>
          <w:ilvl w:val="0"/>
          <w:numId w:val="10"/>
        </w:numPr>
        <w:tabs>
          <w:tab w:val="left" w:pos="1134"/>
          <w:tab w:val="left" w:pos="18286"/>
        </w:tabs>
        <w:ind w:left="0" w:right="-5" w:firstLine="720"/>
        <w:jc w:val="both"/>
        <w:rPr>
          <w:rFonts w:ascii="Times New Roman" w:hAnsi="Times New Roman" w:cs="Times New Roman"/>
          <w:color w:val="auto"/>
        </w:rPr>
      </w:pPr>
      <w:r w:rsidRPr="00F72163">
        <w:rPr>
          <w:rFonts w:ascii="Times New Roman" w:hAnsi="Times New Roman" w:cs="Times New Roman"/>
          <w:color w:val="auto"/>
        </w:rPr>
        <w:t xml:space="preserve">Экспертно-аналитические мероприятия проводятся в соответствии с планом работы </w:t>
      </w:r>
      <w:r w:rsidR="00DB0F44">
        <w:rPr>
          <w:rFonts w:ascii="Times New Roman" w:hAnsi="Times New Roman" w:cs="Times New Roman"/>
          <w:color w:val="auto"/>
        </w:rPr>
        <w:t>контрольно-счётного</w:t>
      </w:r>
      <w:r w:rsidRPr="00F72163">
        <w:rPr>
          <w:rFonts w:ascii="Times New Roman" w:hAnsi="Times New Roman" w:cs="Times New Roman"/>
          <w:color w:val="auto"/>
        </w:rPr>
        <w:t xml:space="preserve"> органа. </w:t>
      </w:r>
    </w:p>
    <w:p w:rsidR="00BD433C" w:rsidRPr="00F72163" w:rsidRDefault="00DB0F44" w:rsidP="00442CFC">
      <w:pPr>
        <w:pStyle w:val="a4"/>
        <w:numPr>
          <w:ilvl w:val="0"/>
          <w:numId w:val="10"/>
        </w:numPr>
        <w:tabs>
          <w:tab w:val="left" w:pos="1134"/>
          <w:tab w:val="left" w:pos="18286"/>
        </w:tabs>
        <w:ind w:left="0" w:right="-5"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Контрольно-счётн</w:t>
      </w:r>
      <w:r w:rsidR="00F72163" w:rsidRPr="00F72163">
        <w:rPr>
          <w:rFonts w:ascii="Times New Roman" w:hAnsi="Times New Roman" w:cs="Times New Roman"/>
          <w:color w:val="auto"/>
        </w:rPr>
        <w:t xml:space="preserve">ый орган </w:t>
      </w:r>
      <w:r w:rsidR="00BD433C" w:rsidRPr="00F72163">
        <w:rPr>
          <w:rFonts w:ascii="Times New Roman" w:hAnsi="Times New Roman" w:cs="Times New Roman"/>
          <w:color w:val="auto"/>
        </w:rPr>
        <w:t xml:space="preserve">проводит экспертизу и даёт экспертные заключения </w:t>
      </w:r>
      <w:proofErr w:type="gramStart"/>
      <w:r w:rsidR="00BD433C" w:rsidRPr="00F72163">
        <w:rPr>
          <w:rFonts w:ascii="Times New Roman" w:hAnsi="Times New Roman" w:cs="Times New Roman"/>
          <w:color w:val="auto"/>
        </w:rPr>
        <w:t>на</w:t>
      </w:r>
      <w:proofErr w:type="gramEnd"/>
      <w:r w:rsidR="00BD433C" w:rsidRPr="00F72163">
        <w:rPr>
          <w:rFonts w:ascii="Times New Roman" w:hAnsi="Times New Roman" w:cs="Times New Roman"/>
          <w:color w:val="auto"/>
        </w:rPr>
        <w:t>:</w:t>
      </w:r>
    </w:p>
    <w:p w:rsidR="00BD433C" w:rsidRPr="00F72163" w:rsidRDefault="00BD433C" w:rsidP="00442CFC">
      <w:pPr>
        <w:pStyle w:val="a4"/>
        <w:numPr>
          <w:ilvl w:val="0"/>
          <w:numId w:val="31"/>
        </w:numPr>
        <w:tabs>
          <w:tab w:val="left" w:pos="1134"/>
          <w:tab w:val="left" w:pos="18286"/>
        </w:tabs>
        <w:ind w:left="0" w:right="-5"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F72163">
        <w:rPr>
          <w:rFonts w:ascii="Times New Roman" w:hAnsi="Times New Roman" w:cs="Times New Roman"/>
          <w:color w:val="auto"/>
        </w:rPr>
        <w:t>проект решения Совета депутатов муниципального образования «</w:t>
      </w:r>
      <w:r w:rsidR="0001283A">
        <w:rPr>
          <w:rFonts w:ascii="Times New Roman" w:hAnsi="Times New Roman" w:cs="Times New Roman"/>
          <w:color w:val="auto"/>
        </w:rPr>
        <w:t xml:space="preserve">Муниципальный округ </w:t>
      </w:r>
      <w:r w:rsidR="004125CA">
        <w:rPr>
          <w:rFonts w:ascii="Times New Roman" w:hAnsi="Times New Roman" w:cs="Times New Roman"/>
          <w:color w:val="auto"/>
        </w:rPr>
        <w:t>Красногор</w:t>
      </w:r>
      <w:r w:rsidRPr="00F72163">
        <w:rPr>
          <w:rFonts w:ascii="Times New Roman" w:hAnsi="Times New Roman" w:cs="Times New Roman"/>
          <w:color w:val="auto"/>
        </w:rPr>
        <w:t>ский район</w:t>
      </w:r>
      <w:r w:rsidR="0001283A">
        <w:rPr>
          <w:rFonts w:ascii="Times New Roman" w:hAnsi="Times New Roman" w:cs="Times New Roman"/>
          <w:color w:val="auto"/>
        </w:rPr>
        <w:t xml:space="preserve"> Удмуртской Республики</w:t>
      </w:r>
      <w:r w:rsidRPr="00F72163">
        <w:rPr>
          <w:rFonts w:ascii="Times New Roman" w:hAnsi="Times New Roman" w:cs="Times New Roman"/>
          <w:color w:val="auto"/>
        </w:rPr>
        <w:t>» «О бюджете муниципального образования «</w:t>
      </w:r>
      <w:r w:rsidR="006B626C">
        <w:rPr>
          <w:rFonts w:ascii="Times New Roman" w:hAnsi="Times New Roman" w:cs="Times New Roman"/>
          <w:color w:val="auto"/>
        </w:rPr>
        <w:t xml:space="preserve">Муниципальный округ </w:t>
      </w:r>
      <w:r w:rsidR="004125CA">
        <w:rPr>
          <w:rFonts w:ascii="Times New Roman" w:hAnsi="Times New Roman" w:cs="Times New Roman"/>
          <w:color w:val="auto"/>
        </w:rPr>
        <w:t>Красногор</w:t>
      </w:r>
      <w:r w:rsidR="006B626C" w:rsidRPr="00F72163">
        <w:rPr>
          <w:rFonts w:ascii="Times New Roman" w:hAnsi="Times New Roman" w:cs="Times New Roman"/>
          <w:color w:val="auto"/>
        </w:rPr>
        <w:t>ский район</w:t>
      </w:r>
      <w:r w:rsidR="006B626C">
        <w:rPr>
          <w:rFonts w:ascii="Times New Roman" w:hAnsi="Times New Roman" w:cs="Times New Roman"/>
          <w:color w:val="auto"/>
        </w:rPr>
        <w:t xml:space="preserve"> Удмуртской Республики</w:t>
      </w:r>
      <w:r w:rsidRPr="00F72163">
        <w:rPr>
          <w:rFonts w:ascii="Times New Roman" w:hAnsi="Times New Roman" w:cs="Times New Roman"/>
          <w:color w:val="auto"/>
        </w:rPr>
        <w:t>» на очередной финансовый год и на плановый период» и на проекты решений о внесении в них изменений и дополнений; экспертное заключение готовится в срок не более 10 (десяти) рабочих дней;</w:t>
      </w:r>
      <w:proofErr w:type="gramEnd"/>
    </w:p>
    <w:p w:rsidR="00BD433C" w:rsidRPr="00F72163" w:rsidRDefault="00D9064D" w:rsidP="00442CFC">
      <w:pPr>
        <w:pStyle w:val="a4"/>
        <w:numPr>
          <w:ilvl w:val="0"/>
          <w:numId w:val="31"/>
        </w:numPr>
        <w:tabs>
          <w:tab w:val="left" w:pos="1134"/>
          <w:tab w:val="left" w:pos="18286"/>
        </w:tabs>
        <w:ind w:left="0" w:right="-5"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проекты</w:t>
      </w:r>
      <w:r w:rsidRPr="00FB516B">
        <w:rPr>
          <w:rFonts w:ascii="Times New Roman" w:hAnsi="Times New Roman" w:cs="Times New Roman"/>
        </w:rPr>
        <w:t xml:space="preserve"> муниципальных правовых актов в части, касающейся расходных обязательств муниципального образования, </w:t>
      </w:r>
      <w:r>
        <w:rPr>
          <w:rFonts w:ascii="Times New Roman" w:hAnsi="Times New Roman" w:cs="Times New Roman"/>
        </w:rPr>
        <w:t>проекты</w:t>
      </w:r>
      <w:r w:rsidRPr="00FB516B">
        <w:rPr>
          <w:rFonts w:ascii="Times New Roman" w:hAnsi="Times New Roman" w:cs="Times New Roman"/>
        </w:rPr>
        <w:t xml:space="preserve"> муниципальных правовых актов, приводящих к изменению доходов местного бюджета, а такж</w:t>
      </w:r>
      <w:r>
        <w:rPr>
          <w:rFonts w:ascii="Times New Roman" w:hAnsi="Times New Roman" w:cs="Times New Roman"/>
        </w:rPr>
        <w:t>е муниципальных программ (проекты</w:t>
      </w:r>
      <w:r w:rsidRPr="00FB516B">
        <w:rPr>
          <w:rFonts w:ascii="Times New Roman" w:hAnsi="Times New Roman" w:cs="Times New Roman"/>
        </w:rPr>
        <w:t xml:space="preserve"> муниципальных программ</w:t>
      </w:r>
      <w:r>
        <w:rPr>
          <w:rFonts w:ascii="Times New Roman" w:hAnsi="Times New Roman" w:cs="Times New Roman"/>
        </w:rPr>
        <w:t xml:space="preserve">) </w:t>
      </w:r>
      <w:r w:rsidR="00BD433C" w:rsidRPr="00F72163">
        <w:rPr>
          <w:rFonts w:ascii="Times New Roman" w:hAnsi="Times New Roman" w:cs="Times New Roman"/>
          <w:color w:val="auto"/>
        </w:rPr>
        <w:t>проводятся в срок не более 10 (десяти) рабочих дней;</w:t>
      </w:r>
    </w:p>
    <w:p w:rsidR="00BD433C" w:rsidRPr="00F72163" w:rsidRDefault="00BD433C" w:rsidP="00442CFC">
      <w:pPr>
        <w:pStyle w:val="a4"/>
        <w:numPr>
          <w:ilvl w:val="0"/>
          <w:numId w:val="31"/>
        </w:numPr>
        <w:tabs>
          <w:tab w:val="left" w:pos="1134"/>
          <w:tab w:val="left" w:pos="18286"/>
        </w:tabs>
        <w:ind w:left="0" w:right="-5" w:firstLine="709"/>
        <w:jc w:val="both"/>
        <w:rPr>
          <w:rFonts w:ascii="Times New Roman" w:hAnsi="Times New Roman" w:cs="Times New Roman"/>
          <w:color w:val="auto"/>
        </w:rPr>
      </w:pPr>
      <w:r w:rsidRPr="00F72163">
        <w:rPr>
          <w:rFonts w:ascii="Times New Roman" w:hAnsi="Times New Roman" w:cs="Times New Roman"/>
          <w:color w:val="auto"/>
        </w:rPr>
        <w:t>проекты нормативных правовых актов по вопросам управления и распоряжения муниципальной собственностью проводятся в срок не более 5(пяти) рабочих дней.</w:t>
      </w:r>
    </w:p>
    <w:p w:rsidR="00BD433C" w:rsidRPr="00F72163" w:rsidRDefault="00BD433C" w:rsidP="00442CFC">
      <w:pPr>
        <w:pStyle w:val="a4"/>
        <w:numPr>
          <w:ilvl w:val="0"/>
          <w:numId w:val="10"/>
        </w:numPr>
        <w:tabs>
          <w:tab w:val="left" w:pos="1134"/>
          <w:tab w:val="left" w:pos="18286"/>
        </w:tabs>
        <w:ind w:left="0" w:right="-5" w:firstLine="720"/>
        <w:jc w:val="both"/>
        <w:rPr>
          <w:rFonts w:ascii="Times New Roman" w:hAnsi="Times New Roman" w:cs="Times New Roman"/>
          <w:color w:val="auto"/>
        </w:rPr>
      </w:pPr>
      <w:r w:rsidRPr="00F72163">
        <w:rPr>
          <w:rFonts w:ascii="Times New Roman" w:hAnsi="Times New Roman" w:cs="Times New Roman"/>
          <w:color w:val="auto"/>
        </w:rPr>
        <w:t>Датой начала экспертно-аналитического мероприятия считается дата момента поступления и регистрации проекта решения, материалов и документов, для проведения экспертизы, а датой окончания – дата подписания сторонами итогового документа (заключения)</w:t>
      </w:r>
      <w:r w:rsidR="002308F2" w:rsidRPr="00F72163">
        <w:rPr>
          <w:rFonts w:ascii="Times New Roman" w:hAnsi="Times New Roman" w:cs="Times New Roman"/>
          <w:color w:val="auto"/>
        </w:rPr>
        <w:t xml:space="preserve"> </w:t>
      </w:r>
      <w:r w:rsidRPr="00F72163">
        <w:rPr>
          <w:rFonts w:ascii="Times New Roman" w:hAnsi="Times New Roman" w:cs="Times New Roman"/>
          <w:color w:val="auto"/>
        </w:rPr>
        <w:t>экспертно-аналитического мероприятия.</w:t>
      </w:r>
    </w:p>
    <w:p w:rsidR="00786AA7" w:rsidRPr="00F72163" w:rsidRDefault="00BD433C" w:rsidP="00442CFC">
      <w:pPr>
        <w:pStyle w:val="a4"/>
        <w:numPr>
          <w:ilvl w:val="0"/>
          <w:numId w:val="10"/>
        </w:numPr>
        <w:tabs>
          <w:tab w:val="left" w:pos="1134"/>
          <w:tab w:val="left" w:pos="18286"/>
        </w:tabs>
        <w:ind w:left="0" w:right="-5" w:firstLine="720"/>
        <w:jc w:val="both"/>
        <w:rPr>
          <w:rFonts w:ascii="Times New Roman" w:hAnsi="Times New Roman" w:cs="Times New Roman"/>
          <w:color w:val="auto"/>
        </w:rPr>
      </w:pPr>
      <w:r w:rsidRPr="00F72163">
        <w:rPr>
          <w:rFonts w:ascii="Times New Roman" w:hAnsi="Times New Roman" w:cs="Times New Roman"/>
          <w:color w:val="auto"/>
        </w:rPr>
        <w:t xml:space="preserve">Экспертно-аналитическая работа может также проводиться по другим вопросам, входящим в полномочия </w:t>
      </w:r>
      <w:r w:rsidR="00DB0F44">
        <w:rPr>
          <w:rFonts w:ascii="Times New Roman" w:hAnsi="Times New Roman" w:cs="Times New Roman"/>
          <w:color w:val="auto"/>
        </w:rPr>
        <w:t>контрольно-счётного</w:t>
      </w:r>
      <w:r w:rsidRPr="00F72163">
        <w:rPr>
          <w:rFonts w:ascii="Times New Roman" w:hAnsi="Times New Roman" w:cs="Times New Roman"/>
          <w:color w:val="auto"/>
        </w:rPr>
        <w:t xml:space="preserve"> органа и работа по которым инициирована на основании </w:t>
      </w:r>
      <w:r w:rsidR="006B5E72">
        <w:rPr>
          <w:rFonts w:ascii="Times New Roman" w:hAnsi="Times New Roman" w:cs="Times New Roman"/>
          <w:color w:val="auto"/>
        </w:rPr>
        <w:t>решен</w:t>
      </w:r>
      <w:r w:rsidR="00F965F9">
        <w:rPr>
          <w:rFonts w:ascii="Times New Roman" w:hAnsi="Times New Roman" w:cs="Times New Roman"/>
          <w:color w:val="auto"/>
        </w:rPr>
        <w:t>ий П</w:t>
      </w:r>
      <w:r w:rsidR="00786AA7" w:rsidRPr="00F72163">
        <w:rPr>
          <w:rFonts w:ascii="Times New Roman" w:hAnsi="Times New Roman" w:cs="Times New Roman"/>
          <w:color w:val="auto"/>
        </w:rPr>
        <w:t xml:space="preserve">резидиума </w:t>
      </w:r>
      <w:r w:rsidRPr="00F72163">
        <w:rPr>
          <w:rFonts w:ascii="Times New Roman" w:hAnsi="Times New Roman" w:cs="Times New Roman"/>
          <w:color w:val="auto"/>
        </w:rPr>
        <w:t>Совета депутатов</w:t>
      </w:r>
      <w:r w:rsidR="00786AA7" w:rsidRPr="00F72163">
        <w:rPr>
          <w:rFonts w:ascii="Times New Roman" w:hAnsi="Times New Roman" w:cs="Times New Roman"/>
          <w:color w:val="auto"/>
        </w:rPr>
        <w:t xml:space="preserve"> муниципального образования «</w:t>
      </w:r>
      <w:r w:rsidR="00D9064D">
        <w:rPr>
          <w:rFonts w:ascii="Times New Roman" w:hAnsi="Times New Roman" w:cs="Times New Roman"/>
          <w:color w:val="auto"/>
        </w:rPr>
        <w:t xml:space="preserve">Муниципальный округ </w:t>
      </w:r>
      <w:r w:rsidR="006B5E72">
        <w:rPr>
          <w:rFonts w:ascii="Times New Roman" w:hAnsi="Times New Roman" w:cs="Times New Roman"/>
          <w:color w:val="auto"/>
        </w:rPr>
        <w:t>Красногор</w:t>
      </w:r>
      <w:r w:rsidR="00D9064D" w:rsidRPr="00F72163">
        <w:rPr>
          <w:rFonts w:ascii="Times New Roman" w:hAnsi="Times New Roman" w:cs="Times New Roman"/>
          <w:color w:val="auto"/>
        </w:rPr>
        <w:t>ский район</w:t>
      </w:r>
      <w:r w:rsidR="00D9064D">
        <w:rPr>
          <w:rFonts w:ascii="Times New Roman" w:hAnsi="Times New Roman" w:cs="Times New Roman"/>
          <w:color w:val="auto"/>
        </w:rPr>
        <w:t xml:space="preserve"> Удмуртской Республики</w:t>
      </w:r>
      <w:r w:rsidR="00786AA7" w:rsidRPr="00F72163">
        <w:rPr>
          <w:rFonts w:ascii="Times New Roman" w:hAnsi="Times New Roman" w:cs="Times New Roman"/>
          <w:color w:val="auto"/>
        </w:rPr>
        <w:t>»</w:t>
      </w:r>
      <w:r w:rsidRPr="00F72163">
        <w:rPr>
          <w:rFonts w:ascii="Times New Roman" w:hAnsi="Times New Roman" w:cs="Times New Roman"/>
          <w:color w:val="auto"/>
        </w:rPr>
        <w:t>, предложений и запросов Главы муниципального образования «</w:t>
      </w:r>
      <w:r w:rsidR="00D9064D">
        <w:rPr>
          <w:rFonts w:ascii="Times New Roman" w:hAnsi="Times New Roman" w:cs="Times New Roman"/>
          <w:color w:val="auto"/>
        </w:rPr>
        <w:t xml:space="preserve">Муниципальный округ </w:t>
      </w:r>
      <w:r w:rsidR="006B5E72">
        <w:rPr>
          <w:rFonts w:ascii="Times New Roman" w:hAnsi="Times New Roman" w:cs="Times New Roman"/>
          <w:color w:val="auto"/>
        </w:rPr>
        <w:t>Красногор</w:t>
      </w:r>
      <w:r w:rsidR="00D9064D" w:rsidRPr="00F72163">
        <w:rPr>
          <w:rFonts w:ascii="Times New Roman" w:hAnsi="Times New Roman" w:cs="Times New Roman"/>
          <w:color w:val="auto"/>
        </w:rPr>
        <w:t>ский район</w:t>
      </w:r>
      <w:r w:rsidR="00D9064D">
        <w:rPr>
          <w:rFonts w:ascii="Times New Roman" w:hAnsi="Times New Roman" w:cs="Times New Roman"/>
          <w:color w:val="auto"/>
        </w:rPr>
        <w:t xml:space="preserve"> </w:t>
      </w:r>
      <w:r w:rsidR="00D9064D">
        <w:rPr>
          <w:rFonts w:ascii="Times New Roman" w:hAnsi="Times New Roman" w:cs="Times New Roman"/>
          <w:color w:val="auto"/>
        </w:rPr>
        <w:lastRenderedPageBreak/>
        <w:t>Удмуртской Республики</w:t>
      </w:r>
      <w:r w:rsidRPr="00F72163">
        <w:rPr>
          <w:rFonts w:ascii="Times New Roman" w:hAnsi="Times New Roman" w:cs="Times New Roman"/>
          <w:color w:val="auto"/>
        </w:rPr>
        <w:t>», обращений правоохранительных органов.</w:t>
      </w:r>
    </w:p>
    <w:p w:rsidR="00786AA7" w:rsidRPr="00F72163" w:rsidRDefault="00BD433C" w:rsidP="00442CFC">
      <w:pPr>
        <w:pStyle w:val="a4"/>
        <w:numPr>
          <w:ilvl w:val="0"/>
          <w:numId w:val="10"/>
        </w:numPr>
        <w:tabs>
          <w:tab w:val="left" w:pos="1134"/>
          <w:tab w:val="left" w:pos="18286"/>
        </w:tabs>
        <w:ind w:left="0" w:right="-5" w:firstLine="720"/>
        <w:jc w:val="both"/>
        <w:rPr>
          <w:rFonts w:ascii="Times New Roman" w:hAnsi="Times New Roman" w:cs="Times New Roman"/>
          <w:color w:val="auto"/>
        </w:rPr>
      </w:pPr>
      <w:r w:rsidRPr="00F72163">
        <w:rPr>
          <w:rFonts w:ascii="Times New Roman" w:hAnsi="Times New Roman" w:cs="Times New Roman"/>
          <w:color w:val="auto"/>
        </w:rPr>
        <w:t>До начала экспертизы должна быть получена необходимая и достаточная информация, которая позволит обеспечить полноценную базу для организации и проведения экспертизы и подготовки экспертного заключения, выработки необходимых предложений и принятия конкретных решений относительно нее.</w:t>
      </w:r>
    </w:p>
    <w:p w:rsidR="00786AA7" w:rsidRPr="00F72163" w:rsidRDefault="00BD433C" w:rsidP="00442CFC">
      <w:pPr>
        <w:pStyle w:val="a4"/>
        <w:numPr>
          <w:ilvl w:val="0"/>
          <w:numId w:val="10"/>
        </w:numPr>
        <w:tabs>
          <w:tab w:val="left" w:pos="1134"/>
          <w:tab w:val="left" w:pos="18286"/>
        </w:tabs>
        <w:ind w:left="0" w:right="-5" w:firstLine="720"/>
        <w:jc w:val="both"/>
        <w:rPr>
          <w:rFonts w:ascii="Times New Roman" w:hAnsi="Times New Roman" w:cs="Times New Roman"/>
          <w:color w:val="auto"/>
        </w:rPr>
      </w:pPr>
      <w:r w:rsidRPr="00F72163">
        <w:rPr>
          <w:rFonts w:ascii="Times New Roman" w:hAnsi="Times New Roman" w:cs="Times New Roman"/>
          <w:color w:val="auto"/>
        </w:rPr>
        <w:t xml:space="preserve">При необходимости может быть составлена программа проведения экспертизы. В этом случае программа подписывается </w:t>
      </w:r>
      <w:r w:rsidR="00F72163" w:rsidRPr="00F72163">
        <w:rPr>
          <w:rFonts w:ascii="Times New Roman" w:hAnsi="Times New Roman" w:cs="Times New Roman"/>
          <w:color w:val="auto"/>
        </w:rPr>
        <w:t>должностным лицом, уполномоченным на проведение экспертно-аналитического мероприятия</w:t>
      </w:r>
      <w:r w:rsidRPr="00F72163">
        <w:rPr>
          <w:rFonts w:ascii="Times New Roman" w:hAnsi="Times New Roman" w:cs="Times New Roman"/>
          <w:color w:val="auto"/>
        </w:rPr>
        <w:t>.</w:t>
      </w:r>
    </w:p>
    <w:p w:rsidR="00BD433C" w:rsidRPr="006549EC" w:rsidRDefault="006549EC" w:rsidP="006549EC">
      <w:pPr>
        <w:pStyle w:val="a4"/>
        <w:numPr>
          <w:ilvl w:val="0"/>
          <w:numId w:val="10"/>
        </w:numPr>
        <w:tabs>
          <w:tab w:val="left" w:pos="1134"/>
          <w:tab w:val="left" w:pos="18286"/>
        </w:tabs>
        <w:ind w:left="0" w:right="-5" w:firstLine="709"/>
        <w:jc w:val="both"/>
        <w:rPr>
          <w:rFonts w:ascii="Times New Roman" w:hAnsi="Times New Roman" w:cs="Times New Roman"/>
          <w:color w:val="auto"/>
        </w:rPr>
      </w:pPr>
      <w:r w:rsidRPr="00BC2E05">
        <w:rPr>
          <w:rFonts w:ascii="Times New Roman" w:eastAsia="Times New Roman" w:hAnsi="Times New Roman" w:cs="Times New Roman"/>
          <w:lang w:bidi="ru-RU"/>
        </w:rPr>
        <w:t>В целях изучения состояния бюджетного процесса в муниципальном образовании «</w:t>
      </w:r>
      <w:r>
        <w:rPr>
          <w:rFonts w:ascii="Times New Roman" w:hAnsi="Times New Roman" w:cs="Times New Roman"/>
          <w:color w:val="auto"/>
        </w:rPr>
        <w:t xml:space="preserve">Муниципальный округ </w:t>
      </w:r>
      <w:r w:rsidR="006B5E72">
        <w:rPr>
          <w:rFonts w:ascii="Times New Roman" w:hAnsi="Times New Roman" w:cs="Times New Roman"/>
          <w:color w:val="auto"/>
        </w:rPr>
        <w:t>Красногор</w:t>
      </w:r>
      <w:r w:rsidRPr="00F72163">
        <w:rPr>
          <w:rFonts w:ascii="Times New Roman" w:hAnsi="Times New Roman" w:cs="Times New Roman"/>
          <w:color w:val="auto"/>
        </w:rPr>
        <w:t>ский район</w:t>
      </w:r>
      <w:r>
        <w:rPr>
          <w:rFonts w:ascii="Times New Roman" w:hAnsi="Times New Roman" w:cs="Times New Roman"/>
          <w:color w:val="auto"/>
        </w:rPr>
        <w:t xml:space="preserve"> Удмуртской Республики</w:t>
      </w:r>
      <w:r w:rsidRPr="00BC2E05">
        <w:rPr>
          <w:rFonts w:ascii="Times New Roman" w:eastAsia="Times New Roman" w:hAnsi="Times New Roman" w:cs="Times New Roman"/>
          <w:lang w:bidi="ru-RU"/>
        </w:rPr>
        <w:t xml:space="preserve">», </w:t>
      </w:r>
      <w:r w:rsidRPr="00BC2E05">
        <w:rPr>
          <w:rFonts w:ascii="Times New Roman" w:hAnsi="Times New Roman" w:cs="Times New Roman"/>
          <w:lang w:bidi="ru-RU"/>
        </w:rPr>
        <w:t>к</w:t>
      </w:r>
      <w:r w:rsidRPr="00BC2E05">
        <w:rPr>
          <w:rFonts w:ascii="Times New Roman" w:eastAsia="Times New Roman" w:hAnsi="Times New Roman" w:cs="Times New Roman"/>
          <w:lang w:bidi="ru-RU"/>
        </w:rPr>
        <w:t>онтрольно-</w:t>
      </w:r>
      <w:r>
        <w:rPr>
          <w:rFonts w:ascii="Times New Roman" w:hAnsi="Times New Roman" w:cs="Times New Roman"/>
          <w:lang w:bidi="ru-RU"/>
        </w:rPr>
        <w:t>счё</w:t>
      </w:r>
      <w:r w:rsidRPr="00BC2E05">
        <w:rPr>
          <w:rFonts w:ascii="Times New Roman" w:hAnsi="Times New Roman" w:cs="Times New Roman"/>
          <w:lang w:bidi="ru-RU"/>
        </w:rPr>
        <w:t>тный орган</w:t>
      </w:r>
      <w:r w:rsidRPr="00BC2E05">
        <w:rPr>
          <w:rFonts w:ascii="Times New Roman" w:eastAsia="Times New Roman" w:hAnsi="Times New Roman" w:cs="Times New Roman"/>
          <w:lang w:bidi="ru-RU"/>
        </w:rPr>
        <w:t xml:space="preserve"> осуществляется мониторинг, т.е. сбор и анализ управленческой информации на протяжении определенного времени</w:t>
      </w:r>
      <w:r>
        <w:rPr>
          <w:rFonts w:ascii="Times New Roman" w:eastAsia="Times New Roman" w:hAnsi="Times New Roman" w:cs="Times New Roman"/>
          <w:lang w:bidi="ru-RU"/>
        </w:rPr>
        <w:t>.</w:t>
      </w:r>
    </w:p>
    <w:p w:rsidR="006549EC" w:rsidRPr="0061236E" w:rsidRDefault="0061236E" w:rsidP="006549EC">
      <w:pPr>
        <w:pStyle w:val="a4"/>
        <w:numPr>
          <w:ilvl w:val="0"/>
          <w:numId w:val="10"/>
        </w:numPr>
        <w:tabs>
          <w:tab w:val="left" w:pos="1134"/>
          <w:tab w:val="left" w:pos="18286"/>
        </w:tabs>
        <w:ind w:left="0" w:right="-5" w:firstLine="709"/>
        <w:jc w:val="both"/>
        <w:rPr>
          <w:rFonts w:ascii="Times New Roman" w:hAnsi="Times New Roman" w:cs="Times New Roman"/>
          <w:color w:val="auto"/>
        </w:rPr>
      </w:pPr>
      <w:r w:rsidRPr="0061236E">
        <w:rPr>
          <w:rFonts w:ascii="Times New Roman" w:hAnsi="Times New Roman" w:cs="Times New Roman"/>
          <w:lang w:bidi="ru-RU"/>
        </w:rPr>
        <w:t>Кроме того, контрольно-счётный орган систематически анализирует итоги проводимых контрольных и экспертно-аналитических мероприятий, обобщает и исследует причины и последствия выявленных отклонений и нарушений в деятельности объектов контроля в процессе формирования доходов и расходования средств местного бюджета, управления и распоряжения собственностью муниципального образования «</w:t>
      </w:r>
      <w:r>
        <w:rPr>
          <w:rFonts w:ascii="Times New Roman" w:hAnsi="Times New Roman" w:cs="Times New Roman"/>
          <w:color w:val="auto"/>
        </w:rPr>
        <w:t xml:space="preserve">Муниципальный округ </w:t>
      </w:r>
      <w:r w:rsidR="006B5E72">
        <w:rPr>
          <w:rFonts w:ascii="Times New Roman" w:hAnsi="Times New Roman" w:cs="Times New Roman"/>
          <w:color w:val="auto"/>
        </w:rPr>
        <w:t>Красногорс</w:t>
      </w:r>
      <w:r w:rsidRPr="00F72163">
        <w:rPr>
          <w:rFonts w:ascii="Times New Roman" w:hAnsi="Times New Roman" w:cs="Times New Roman"/>
          <w:color w:val="auto"/>
        </w:rPr>
        <w:t>кий район</w:t>
      </w:r>
      <w:r>
        <w:rPr>
          <w:rFonts w:ascii="Times New Roman" w:hAnsi="Times New Roman" w:cs="Times New Roman"/>
          <w:color w:val="auto"/>
        </w:rPr>
        <w:t xml:space="preserve"> Удмуртской Республики</w:t>
      </w:r>
      <w:r w:rsidRPr="0061236E">
        <w:rPr>
          <w:rFonts w:ascii="Times New Roman" w:hAnsi="Times New Roman" w:cs="Times New Roman"/>
          <w:lang w:bidi="ru-RU"/>
        </w:rPr>
        <w:t>»</w:t>
      </w:r>
      <w:r>
        <w:rPr>
          <w:rFonts w:ascii="Times New Roman" w:hAnsi="Times New Roman" w:cs="Times New Roman"/>
          <w:lang w:bidi="ru-RU"/>
        </w:rPr>
        <w:t>.</w:t>
      </w:r>
    </w:p>
    <w:p w:rsidR="0061236E" w:rsidRPr="0043145D" w:rsidRDefault="00D52760" w:rsidP="006549EC">
      <w:pPr>
        <w:pStyle w:val="a4"/>
        <w:numPr>
          <w:ilvl w:val="0"/>
          <w:numId w:val="10"/>
        </w:numPr>
        <w:tabs>
          <w:tab w:val="left" w:pos="1134"/>
          <w:tab w:val="left" w:pos="18286"/>
        </w:tabs>
        <w:ind w:left="0" w:right="-5"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D52760">
        <w:rPr>
          <w:rFonts w:ascii="Times New Roman" w:hAnsi="Times New Roman" w:cs="Times New Roman"/>
          <w:lang w:bidi="ru-RU"/>
        </w:rPr>
        <w:t>На основе полученных данных, контрольно-счётный орган разрабатывает предложения по совершенствованию бюджетного процесса в муниципальном образовании «</w:t>
      </w:r>
      <w:r>
        <w:rPr>
          <w:rFonts w:ascii="Times New Roman" w:hAnsi="Times New Roman" w:cs="Times New Roman"/>
          <w:color w:val="auto"/>
        </w:rPr>
        <w:t xml:space="preserve">Муниципальный округ </w:t>
      </w:r>
      <w:r w:rsidR="006B5E72">
        <w:rPr>
          <w:rFonts w:ascii="Times New Roman" w:hAnsi="Times New Roman" w:cs="Times New Roman"/>
          <w:color w:val="auto"/>
        </w:rPr>
        <w:t>Красногор</w:t>
      </w:r>
      <w:r w:rsidRPr="00F72163">
        <w:rPr>
          <w:rFonts w:ascii="Times New Roman" w:hAnsi="Times New Roman" w:cs="Times New Roman"/>
          <w:color w:val="auto"/>
        </w:rPr>
        <w:t>ский район</w:t>
      </w:r>
      <w:r>
        <w:rPr>
          <w:rFonts w:ascii="Times New Roman" w:hAnsi="Times New Roman" w:cs="Times New Roman"/>
          <w:color w:val="auto"/>
        </w:rPr>
        <w:t xml:space="preserve"> Удмуртской Республики</w:t>
      </w:r>
      <w:r w:rsidRPr="00D52760">
        <w:rPr>
          <w:rFonts w:ascii="Times New Roman" w:hAnsi="Times New Roman" w:cs="Times New Roman"/>
          <w:lang w:bidi="ru-RU"/>
        </w:rPr>
        <w:t>», муниципальных правовых актов в сфере управления и распоряжения собственностью муниципального образования «</w:t>
      </w:r>
      <w:r>
        <w:rPr>
          <w:rFonts w:ascii="Times New Roman" w:hAnsi="Times New Roman" w:cs="Times New Roman"/>
          <w:color w:val="auto"/>
        </w:rPr>
        <w:t xml:space="preserve">Муниципальный округ </w:t>
      </w:r>
      <w:r w:rsidR="006B5E72">
        <w:rPr>
          <w:rFonts w:ascii="Times New Roman" w:hAnsi="Times New Roman" w:cs="Times New Roman"/>
          <w:color w:val="auto"/>
        </w:rPr>
        <w:t>Красногор</w:t>
      </w:r>
      <w:r w:rsidRPr="00F72163">
        <w:rPr>
          <w:rFonts w:ascii="Times New Roman" w:hAnsi="Times New Roman" w:cs="Times New Roman"/>
          <w:color w:val="auto"/>
        </w:rPr>
        <w:t>ский район</w:t>
      </w:r>
      <w:r>
        <w:rPr>
          <w:rFonts w:ascii="Times New Roman" w:hAnsi="Times New Roman" w:cs="Times New Roman"/>
          <w:color w:val="auto"/>
        </w:rPr>
        <w:t xml:space="preserve"> Удмуртской Республики</w:t>
      </w:r>
      <w:r w:rsidRPr="00D52760">
        <w:rPr>
          <w:rFonts w:ascii="Times New Roman" w:hAnsi="Times New Roman" w:cs="Times New Roman"/>
          <w:lang w:bidi="ru-RU"/>
        </w:rPr>
        <w:t>» и представляет их на рассмотрение в Совет депутатов муниципального образования «</w:t>
      </w:r>
      <w:r>
        <w:rPr>
          <w:rFonts w:ascii="Times New Roman" w:hAnsi="Times New Roman" w:cs="Times New Roman"/>
          <w:color w:val="auto"/>
        </w:rPr>
        <w:t xml:space="preserve">Муниципальный округ </w:t>
      </w:r>
      <w:r w:rsidR="006B5E72">
        <w:rPr>
          <w:rFonts w:ascii="Times New Roman" w:hAnsi="Times New Roman" w:cs="Times New Roman"/>
          <w:color w:val="auto"/>
        </w:rPr>
        <w:t>Красногор</w:t>
      </w:r>
      <w:r w:rsidRPr="00F72163">
        <w:rPr>
          <w:rFonts w:ascii="Times New Roman" w:hAnsi="Times New Roman" w:cs="Times New Roman"/>
          <w:color w:val="auto"/>
        </w:rPr>
        <w:t>ский район</w:t>
      </w:r>
      <w:r>
        <w:rPr>
          <w:rFonts w:ascii="Times New Roman" w:hAnsi="Times New Roman" w:cs="Times New Roman"/>
          <w:color w:val="auto"/>
        </w:rPr>
        <w:t xml:space="preserve"> Удмуртской Республики</w:t>
      </w:r>
      <w:r w:rsidRPr="00D52760">
        <w:rPr>
          <w:rFonts w:ascii="Times New Roman" w:hAnsi="Times New Roman" w:cs="Times New Roman"/>
          <w:lang w:bidi="ru-RU"/>
        </w:rPr>
        <w:t>»</w:t>
      </w:r>
      <w:r>
        <w:rPr>
          <w:rFonts w:ascii="Times New Roman" w:hAnsi="Times New Roman" w:cs="Times New Roman"/>
          <w:lang w:bidi="ru-RU"/>
        </w:rPr>
        <w:t xml:space="preserve"> </w:t>
      </w:r>
      <w:r w:rsidRPr="00D52760">
        <w:rPr>
          <w:rFonts w:ascii="Times New Roman" w:hAnsi="Times New Roman" w:cs="Times New Roman"/>
          <w:lang w:bidi="ru-RU"/>
        </w:rPr>
        <w:t>и Главе</w:t>
      </w:r>
      <w:r>
        <w:rPr>
          <w:rFonts w:ascii="Times New Roman" w:hAnsi="Times New Roman" w:cs="Times New Roman"/>
          <w:lang w:bidi="ru-RU"/>
        </w:rPr>
        <w:t xml:space="preserve"> </w:t>
      </w:r>
      <w:r w:rsidRPr="00D52760">
        <w:rPr>
          <w:rFonts w:ascii="Times New Roman" w:hAnsi="Times New Roman" w:cs="Times New Roman"/>
          <w:lang w:bidi="ru-RU"/>
        </w:rPr>
        <w:t>муниципального образования «</w:t>
      </w:r>
      <w:r>
        <w:rPr>
          <w:rFonts w:ascii="Times New Roman" w:hAnsi="Times New Roman" w:cs="Times New Roman"/>
          <w:color w:val="auto"/>
        </w:rPr>
        <w:t>Муниципальный округ</w:t>
      </w:r>
      <w:proofErr w:type="gramEnd"/>
      <w:r>
        <w:rPr>
          <w:rFonts w:ascii="Times New Roman" w:hAnsi="Times New Roman" w:cs="Times New Roman"/>
          <w:color w:val="auto"/>
        </w:rPr>
        <w:t xml:space="preserve"> </w:t>
      </w:r>
      <w:r w:rsidR="006B5E72">
        <w:rPr>
          <w:rFonts w:ascii="Times New Roman" w:hAnsi="Times New Roman" w:cs="Times New Roman"/>
          <w:color w:val="auto"/>
        </w:rPr>
        <w:t>Красногор</w:t>
      </w:r>
      <w:r w:rsidRPr="00F72163">
        <w:rPr>
          <w:rFonts w:ascii="Times New Roman" w:hAnsi="Times New Roman" w:cs="Times New Roman"/>
          <w:color w:val="auto"/>
        </w:rPr>
        <w:t>ский район</w:t>
      </w:r>
      <w:r>
        <w:rPr>
          <w:rFonts w:ascii="Times New Roman" w:hAnsi="Times New Roman" w:cs="Times New Roman"/>
          <w:color w:val="auto"/>
        </w:rPr>
        <w:t xml:space="preserve"> Удмуртской Республики</w:t>
      </w:r>
      <w:r w:rsidRPr="00D52760">
        <w:rPr>
          <w:rFonts w:ascii="Times New Roman" w:hAnsi="Times New Roman" w:cs="Times New Roman"/>
          <w:lang w:bidi="ru-RU"/>
        </w:rPr>
        <w:t>»</w:t>
      </w:r>
      <w:r>
        <w:rPr>
          <w:rFonts w:ascii="Times New Roman" w:hAnsi="Times New Roman" w:cs="Times New Roman"/>
          <w:lang w:bidi="ru-RU"/>
        </w:rPr>
        <w:t>.</w:t>
      </w:r>
    </w:p>
    <w:p w:rsidR="0043145D" w:rsidRPr="0043145D" w:rsidRDefault="0043145D" w:rsidP="006549EC">
      <w:pPr>
        <w:pStyle w:val="a4"/>
        <w:numPr>
          <w:ilvl w:val="0"/>
          <w:numId w:val="10"/>
        </w:numPr>
        <w:tabs>
          <w:tab w:val="left" w:pos="1134"/>
          <w:tab w:val="left" w:pos="18286"/>
        </w:tabs>
        <w:ind w:left="0" w:right="-5" w:firstLine="709"/>
        <w:jc w:val="both"/>
        <w:rPr>
          <w:rFonts w:ascii="Times New Roman" w:hAnsi="Times New Roman" w:cs="Times New Roman"/>
          <w:color w:val="auto"/>
        </w:rPr>
      </w:pPr>
      <w:r w:rsidRPr="0043145D">
        <w:rPr>
          <w:rFonts w:ascii="Times New Roman" w:hAnsi="Times New Roman" w:cs="Times New Roman"/>
          <w:lang w:bidi="ru-RU"/>
        </w:rPr>
        <w:t>Экспертно-аналитические мероприятия проводятся в соответствии с распоряжением Председателя контрольно-счётного органа. Порядок подготовки, проведения, оформления результатов экспертно-аналитических мероприятий и принятия решений по итогам их рассмотрения определяется стандартами.</w:t>
      </w:r>
    </w:p>
    <w:p w:rsidR="0043145D" w:rsidRPr="0043145D" w:rsidRDefault="0043145D" w:rsidP="006549EC">
      <w:pPr>
        <w:pStyle w:val="a4"/>
        <w:numPr>
          <w:ilvl w:val="0"/>
          <w:numId w:val="10"/>
        </w:numPr>
        <w:tabs>
          <w:tab w:val="left" w:pos="1134"/>
          <w:tab w:val="left" w:pos="18286"/>
        </w:tabs>
        <w:ind w:left="0" w:right="-5" w:firstLine="709"/>
        <w:jc w:val="both"/>
        <w:rPr>
          <w:rFonts w:ascii="Times New Roman" w:hAnsi="Times New Roman" w:cs="Times New Roman"/>
          <w:color w:val="auto"/>
        </w:rPr>
      </w:pPr>
      <w:r w:rsidRPr="0043145D">
        <w:rPr>
          <w:rFonts w:ascii="Times New Roman" w:hAnsi="Times New Roman" w:cs="Times New Roman"/>
          <w:lang w:bidi="ru-RU"/>
        </w:rPr>
        <w:t>Общий срок проведения экспертно-аналитического мероприятия не может превышать 30 (тридцати)  рабочих дней</w:t>
      </w:r>
      <w:r>
        <w:rPr>
          <w:rFonts w:ascii="Times New Roman" w:hAnsi="Times New Roman" w:cs="Times New Roman"/>
          <w:lang w:bidi="ru-RU"/>
        </w:rPr>
        <w:t>.</w:t>
      </w:r>
    </w:p>
    <w:p w:rsidR="0043145D" w:rsidRPr="0043145D" w:rsidRDefault="0043145D" w:rsidP="006549EC">
      <w:pPr>
        <w:pStyle w:val="a4"/>
        <w:numPr>
          <w:ilvl w:val="0"/>
          <w:numId w:val="10"/>
        </w:numPr>
        <w:tabs>
          <w:tab w:val="left" w:pos="1134"/>
          <w:tab w:val="left" w:pos="18286"/>
        </w:tabs>
        <w:ind w:left="0" w:right="-5" w:firstLine="709"/>
        <w:jc w:val="both"/>
        <w:rPr>
          <w:rFonts w:ascii="Times New Roman" w:hAnsi="Times New Roman" w:cs="Times New Roman"/>
          <w:color w:val="auto"/>
        </w:rPr>
      </w:pPr>
      <w:r w:rsidRPr="0043145D">
        <w:rPr>
          <w:rFonts w:ascii="Times New Roman" w:hAnsi="Times New Roman" w:cs="Times New Roman"/>
          <w:lang w:bidi="ru-RU"/>
        </w:rPr>
        <w:t xml:space="preserve">Экспертно-аналитические мероприятия, связанные с анализом и мониторингом, а также иные отдельные экспертно-аналитические мероприятия проводятся в сроки, устанавливаемые </w:t>
      </w:r>
      <w:r>
        <w:rPr>
          <w:rFonts w:ascii="Times New Roman" w:hAnsi="Times New Roman" w:cs="Times New Roman"/>
          <w:lang w:bidi="ru-RU"/>
        </w:rPr>
        <w:t>П</w:t>
      </w:r>
      <w:r w:rsidRPr="0043145D">
        <w:rPr>
          <w:rFonts w:ascii="Times New Roman" w:hAnsi="Times New Roman" w:cs="Times New Roman"/>
          <w:lang w:bidi="ru-RU"/>
        </w:rPr>
        <w:t xml:space="preserve">редседателем </w:t>
      </w:r>
      <w:r>
        <w:rPr>
          <w:rFonts w:ascii="Times New Roman" w:hAnsi="Times New Roman" w:cs="Times New Roman"/>
          <w:lang w:bidi="ru-RU"/>
        </w:rPr>
        <w:t xml:space="preserve">контрольно-счётного органа </w:t>
      </w:r>
      <w:r w:rsidRPr="0043145D">
        <w:rPr>
          <w:rFonts w:ascii="Times New Roman" w:hAnsi="Times New Roman" w:cs="Times New Roman"/>
          <w:lang w:bidi="ru-RU"/>
        </w:rPr>
        <w:t>в соответствии со стандартами.</w:t>
      </w:r>
    </w:p>
    <w:p w:rsidR="00491014" w:rsidRPr="00F72163" w:rsidRDefault="00491014" w:rsidP="00474A7E">
      <w:pPr>
        <w:pStyle w:val="21"/>
        <w:shd w:val="clear" w:color="auto" w:fill="auto"/>
        <w:spacing w:line="240" w:lineRule="auto"/>
        <w:ind w:left="20" w:right="20" w:firstLine="560"/>
        <w:rPr>
          <w:sz w:val="24"/>
          <w:szCs w:val="24"/>
        </w:rPr>
      </w:pPr>
    </w:p>
    <w:p w:rsidR="00491014" w:rsidRPr="00F72163" w:rsidRDefault="00491014" w:rsidP="006A70D7">
      <w:pPr>
        <w:pStyle w:val="a4"/>
        <w:numPr>
          <w:ilvl w:val="1"/>
          <w:numId w:val="53"/>
        </w:numPr>
        <w:tabs>
          <w:tab w:val="left" w:pos="567"/>
          <w:tab w:val="left" w:pos="18286"/>
        </w:tabs>
        <w:ind w:left="0" w:right="-6" w:firstLine="0"/>
        <w:jc w:val="center"/>
        <w:rPr>
          <w:rFonts w:ascii="Times New Roman" w:hAnsi="Times New Roman" w:cs="Times New Roman"/>
          <w:b/>
          <w:color w:val="auto"/>
        </w:rPr>
      </w:pPr>
      <w:r w:rsidRPr="00F72163">
        <w:rPr>
          <w:rFonts w:ascii="Times New Roman" w:hAnsi="Times New Roman" w:cs="Times New Roman"/>
          <w:b/>
          <w:color w:val="auto"/>
        </w:rPr>
        <w:t xml:space="preserve">Представления </w:t>
      </w:r>
      <w:r w:rsidR="002308F2" w:rsidRPr="00F72163">
        <w:rPr>
          <w:rFonts w:ascii="Times New Roman" w:hAnsi="Times New Roman" w:cs="Times New Roman"/>
          <w:b/>
          <w:color w:val="auto"/>
        </w:rPr>
        <w:t xml:space="preserve">и предписания </w:t>
      </w:r>
      <w:r w:rsidR="00DB0F44">
        <w:rPr>
          <w:rFonts w:ascii="Times New Roman" w:hAnsi="Times New Roman" w:cs="Times New Roman"/>
          <w:b/>
          <w:color w:val="auto"/>
        </w:rPr>
        <w:t>контрольно-счётного</w:t>
      </w:r>
      <w:r w:rsidR="002308F2" w:rsidRPr="00F72163">
        <w:rPr>
          <w:rFonts w:ascii="Times New Roman" w:hAnsi="Times New Roman" w:cs="Times New Roman"/>
          <w:b/>
          <w:color w:val="auto"/>
        </w:rPr>
        <w:t xml:space="preserve"> органа</w:t>
      </w:r>
    </w:p>
    <w:p w:rsidR="002308F2" w:rsidRDefault="002308F2" w:rsidP="00442CFC">
      <w:pPr>
        <w:pStyle w:val="21"/>
        <w:numPr>
          <w:ilvl w:val="0"/>
          <w:numId w:val="11"/>
        </w:numPr>
        <w:shd w:val="clear" w:color="auto" w:fill="auto"/>
        <w:tabs>
          <w:tab w:val="left" w:pos="909"/>
        </w:tabs>
        <w:spacing w:line="240" w:lineRule="auto"/>
        <w:ind w:left="20" w:firstLine="560"/>
        <w:rPr>
          <w:sz w:val="24"/>
          <w:szCs w:val="24"/>
        </w:rPr>
      </w:pPr>
      <w:proofErr w:type="gramStart"/>
      <w:r w:rsidRPr="00F72163">
        <w:rPr>
          <w:sz w:val="24"/>
          <w:szCs w:val="24"/>
        </w:rPr>
        <w:t>П</w:t>
      </w:r>
      <w:r w:rsidR="0054555B" w:rsidRPr="00F72163">
        <w:rPr>
          <w:sz w:val="24"/>
          <w:szCs w:val="24"/>
        </w:rPr>
        <w:t>о результатам проведения</w:t>
      </w:r>
      <w:r w:rsidRPr="00F72163">
        <w:rPr>
          <w:sz w:val="24"/>
          <w:szCs w:val="24"/>
        </w:rPr>
        <w:t xml:space="preserve"> </w:t>
      </w:r>
      <w:r w:rsidR="0054555B" w:rsidRPr="00F72163">
        <w:rPr>
          <w:sz w:val="24"/>
          <w:szCs w:val="24"/>
        </w:rPr>
        <w:t>контрольных мероприятий</w:t>
      </w:r>
      <w:r w:rsidR="00C87234">
        <w:rPr>
          <w:sz w:val="24"/>
          <w:szCs w:val="24"/>
        </w:rPr>
        <w:t xml:space="preserve"> </w:t>
      </w:r>
      <w:r w:rsidR="00DB0F44">
        <w:rPr>
          <w:sz w:val="24"/>
          <w:szCs w:val="24"/>
        </w:rPr>
        <w:t>контрольно-счётн</w:t>
      </w:r>
      <w:r w:rsidRPr="00F72163">
        <w:rPr>
          <w:sz w:val="24"/>
          <w:szCs w:val="24"/>
        </w:rPr>
        <w:t xml:space="preserve">ый орган вправе вносить в </w:t>
      </w:r>
      <w:r w:rsidR="0054555B" w:rsidRPr="00F72163">
        <w:rPr>
          <w:sz w:val="24"/>
          <w:szCs w:val="24"/>
        </w:rPr>
        <w:t xml:space="preserve">органы местного самоуправления </w:t>
      </w:r>
      <w:r w:rsidRPr="00F72163">
        <w:rPr>
          <w:sz w:val="24"/>
          <w:szCs w:val="24"/>
        </w:rPr>
        <w:t xml:space="preserve">и </w:t>
      </w:r>
      <w:r w:rsidR="0054555B" w:rsidRPr="00F72163">
        <w:rPr>
          <w:sz w:val="24"/>
          <w:szCs w:val="24"/>
        </w:rPr>
        <w:t>муниципальные органы</w:t>
      </w:r>
      <w:r w:rsidRPr="00F72163">
        <w:rPr>
          <w:sz w:val="24"/>
          <w:szCs w:val="24"/>
        </w:rPr>
        <w:t xml:space="preserve"> муниципального образования «</w:t>
      </w:r>
      <w:r w:rsidR="00C87234" w:rsidRPr="00C87234">
        <w:rPr>
          <w:sz w:val="24"/>
          <w:szCs w:val="24"/>
        </w:rPr>
        <w:t xml:space="preserve">Муниципальный округ </w:t>
      </w:r>
      <w:r w:rsidR="0052026B">
        <w:rPr>
          <w:sz w:val="24"/>
          <w:szCs w:val="24"/>
        </w:rPr>
        <w:t>Красногор</w:t>
      </w:r>
      <w:r w:rsidR="00C87234" w:rsidRPr="00C87234">
        <w:rPr>
          <w:sz w:val="24"/>
          <w:szCs w:val="24"/>
        </w:rPr>
        <w:t>ский район Удмуртской Республики</w:t>
      </w:r>
      <w:r w:rsidRPr="00F72163">
        <w:rPr>
          <w:sz w:val="24"/>
          <w:szCs w:val="24"/>
        </w:rPr>
        <w:t>»</w:t>
      </w:r>
      <w:r w:rsidR="0054555B" w:rsidRPr="00F72163">
        <w:rPr>
          <w:sz w:val="24"/>
          <w:szCs w:val="24"/>
        </w:rPr>
        <w:t xml:space="preserve">, проверяемые органы и организации и их должностным лицам представления для принятия мер по устранению выявленных нарушений и недостатков, предотвращению нанесения материального ущерба </w:t>
      </w:r>
      <w:r w:rsidRPr="00F72163">
        <w:rPr>
          <w:sz w:val="24"/>
          <w:szCs w:val="24"/>
        </w:rPr>
        <w:t>муниципального образования «</w:t>
      </w:r>
      <w:r w:rsidR="002071B1" w:rsidRPr="002071B1">
        <w:rPr>
          <w:sz w:val="24"/>
          <w:szCs w:val="24"/>
        </w:rPr>
        <w:t xml:space="preserve">Муниципальный округ </w:t>
      </w:r>
      <w:r w:rsidR="0052026B">
        <w:rPr>
          <w:sz w:val="24"/>
          <w:szCs w:val="24"/>
        </w:rPr>
        <w:t>Красногор</w:t>
      </w:r>
      <w:r w:rsidR="002071B1" w:rsidRPr="002071B1">
        <w:rPr>
          <w:sz w:val="24"/>
          <w:szCs w:val="24"/>
        </w:rPr>
        <w:t>ский район Удмуртской Республики</w:t>
      </w:r>
      <w:r w:rsidRPr="00F72163">
        <w:rPr>
          <w:sz w:val="24"/>
          <w:szCs w:val="24"/>
        </w:rPr>
        <w:t xml:space="preserve">» </w:t>
      </w:r>
      <w:r w:rsidR="0054555B" w:rsidRPr="00F72163">
        <w:rPr>
          <w:sz w:val="24"/>
          <w:szCs w:val="24"/>
        </w:rPr>
        <w:t>или возмещению причиненного ущерба, по привлечению</w:t>
      </w:r>
      <w:proofErr w:type="gramEnd"/>
      <w:r w:rsidR="0054555B" w:rsidRPr="00F72163">
        <w:rPr>
          <w:sz w:val="24"/>
          <w:szCs w:val="24"/>
        </w:rPr>
        <w:t xml:space="preserve">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2071B1" w:rsidRPr="002071B1" w:rsidRDefault="002071B1" w:rsidP="002071B1">
      <w:pPr>
        <w:pStyle w:val="21"/>
        <w:numPr>
          <w:ilvl w:val="0"/>
          <w:numId w:val="11"/>
        </w:numPr>
        <w:shd w:val="clear" w:color="auto" w:fill="auto"/>
        <w:tabs>
          <w:tab w:val="left" w:pos="909"/>
        </w:tabs>
        <w:spacing w:line="240" w:lineRule="auto"/>
        <w:ind w:left="20" w:firstLine="560"/>
        <w:rPr>
          <w:sz w:val="24"/>
          <w:szCs w:val="24"/>
        </w:rPr>
      </w:pPr>
      <w:r w:rsidRPr="002071B1">
        <w:rPr>
          <w:sz w:val="24"/>
          <w:szCs w:val="24"/>
        </w:rPr>
        <w:t xml:space="preserve">В представлении </w:t>
      </w:r>
      <w:r>
        <w:rPr>
          <w:sz w:val="24"/>
          <w:szCs w:val="24"/>
        </w:rPr>
        <w:t>контрольно-счё</w:t>
      </w:r>
      <w:r w:rsidRPr="002071B1">
        <w:rPr>
          <w:sz w:val="24"/>
          <w:szCs w:val="24"/>
        </w:rPr>
        <w:t>тного органа отражаются:</w:t>
      </w:r>
    </w:p>
    <w:p w:rsidR="002071B1" w:rsidRPr="002071B1" w:rsidRDefault="002071B1" w:rsidP="002071B1">
      <w:pPr>
        <w:spacing w:after="0" w:line="24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071B1">
        <w:rPr>
          <w:rFonts w:ascii="Times New Roman" w:hAnsi="Times New Roman" w:cs="Times New Roman"/>
          <w:sz w:val="24"/>
          <w:szCs w:val="24"/>
        </w:rPr>
        <w:t>нарушения и недостатки, выявленные в результате проведения контрольного мероприятия и касающиеся компетенции лица, объекта контроля, которым направляется представление;</w:t>
      </w:r>
    </w:p>
    <w:p w:rsidR="002071B1" w:rsidRPr="002071B1" w:rsidRDefault="002071B1" w:rsidP="002071B1">
      <w:pPr>
        <w:spacing w:after="0" w:line="24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2071B1">
        <w:rPr>
          <w:rFonts w:ascii="Times New Roman" w:hAnsi="Times New Roman" w:cs="Times New Roman"/>
          <w:sz w:val="24"/>
          <w:szCs w:val="24"/>
        </w:rPr>
        <w:t>предложения об устранении выявленных нарушений и недостатков, взысканий средств бюджета, использованных не по целевому назначению, привлечении к ответственности лиц, виновных в нарушении;</w:t>
      </w:r>
    </w:p>
    <w:p w:rsidR="002071B1" w:rsidRPr="002071B1" w:rsidRDefault="002071B1" w:rsidP="002071B1">
      <w:pPr>
        <w:spacing w:after="0" w:line="24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071B1">
        <w:rPr>
          <w:rFonts w:ascii="Times New Roman" w:hAnsi="Times New Roman" w:cs="Times New Roman"/>
          <w:sz w:val="24"/>
          <w:szCs w:val="24"/>
        </w:rPr>
        <w:t>сроки принятия мер по устранению нарушений и представления ответа по результатам рассмотрения представления.</w:t>
      </w:r>
    </w:p>
    <w:p w:rsidR="002308F2" w:rsidRDefault="002071B1" w:rsidP="00442CFC">
      <w:pPr>
        <w:pStyle w:val="21"/>
        <w:numPr>
          <w:ilvl w:val="0"/>
          <w:numId w:val="11"/>
        </w:numPr>
        <w:shd w:val="clear" w:color="auto" w:fill="auto"/>
        <w:tabs>
          <w:tab w:val="left" w:pos="909"/>
        </w:tabs>
        <w:spacing w:line="240" w:lineRule="auto"/>
        <w:ind w:left="20" w:firstLine="560"/>
        <w:rPr>
          <w:sz w:val="24"/>
          <w:szCs w:val="24"/>
        </w:rPr>
      </w:pPr>
      <w:proofErr w:type="gramStart"/>
      <w:r w:rsidRPr="002071B1">
        <w:rPr>
          <w:sz w:val="24"/>
          <w:szCs w:val="24"/>
        </w:rPr>
        <w:t>Органы местного самоуправления и муниципальные органы муниципального образования, а также организации в указанный в представлении срок или, если срок не указан, в течение 30 (тридцати) дней со дня его получения обязаны уведомить в письменной форме контрольно-счётный орган о принятых по результатам выполнения представления решениях и мерах</w:t>
      </w:r>
      <w:r w:rsidR="0054555B" w:rsidRPr="00F72163">
        <w:rPr>
          <w:sz w:val="24"/>
          <w:szCs w:val="24"/>
        </w:rPr>
        <w:t>.</w:t>
      </w:r>
      <w:proofErr w:type="gramEnd"/>
    </w:p>
    <w:p w:rsidR="002071B1" w:rsidRPr="002071B1" w:rsidRDefault="002071B1" w:rsidP="00442CFC">
      <w:pPr>
        <w:pStyle w:val="21"/>
        <w:numPr>
          <w:ilvl w:val="0"/>
          <w:numId w:val="11"/>
        </w:numPr>
        <w:shd w:val="clear" w:color="auto" w:fill="auto"/>
        <w:tabs>
          <w:tab w:val="left" w:pos="909"/>
        </w:tabs>
        <w:spacing w:line="240" w:lineRule="auto"/>
        <w:ind w:left="20" w:firstLine="560"/>
        <w:rPr>
          <w:sz w:val="24"/>
          <w:szCs w:val="24"/>
        </w:rPr>
      </w:pPr>
      <w:r w:rsidRPr="002071B1">
        <w:rPr>
          <w:sz w:val="24"/>
          <w:szCs w:val="24"/>
        </w:rPr>
        <w:t>Срок выполнения представления может быть продлен по решению контрольно-счётного органа, но не более одного раза.</w:t>
      </w:r>
    </w:p>
    <w:p w:rsidR="0054555B" w:rsidRPr="00F72163" w:rsidRDefault="0073481F" w:rsidP="00442CFC">
      <w:pPr>
        <w:pStyle w:val="21"/>
        <w:numPr>
          <w:ilvl w:val="0"/>
          <w:numId w:val="11"/>
        </w:numPr>
        <w:shd w:val="clear" w:color="auto" w:fill="auto"/>
        <w:tabs>
          <w:tab w:val="left" w:pos="909"/>
        </w:tabs>
        <w:spacing w:line="240" w:lineRule="auto"/>
        <w:ind w:left="20" w:firstLine="560"/>
        <w:rPr>
          <w:sz w:val="24"/>
          <w:szCs w:val="24"/>
        </w:rPr>
      </w:pPr>
      <w:r w:rsidRPr="0073481F">
        <w:rPr>
          <w:sz w:val="24"/>
          <w:szCs w:val="24"/>
        </w:rPr>
        <w:t>В случае выявления нарушений, требующих безотлагательных мер по их пресечению и предупреждению, невыполнения представлений контрольно-счётного органа, а также в случае воспрепятствования проведению должностными лицами контрольно-счётного органа контрольных мероприятий, контрольно-счётный орган направляет в органы местного самоуправления и муниципальные органы муниципального образования, проверяемые органы и организации и их должностным лицам предписание</w:t>
      </w:r>
      <w:r w:rsidR="0054555B" w:rsidRPr="00F72163">
        <w:rPr>
          <w:sz w:val="24"/>
          <w:szCs w:val="24"/>
        </w:rPr>
        <w:t>.</w:t>
      </w:r>
    </w:p>
    <w:p w:rsidR="0054555B" w:rsidRDefault="0054555B" w:rsidP="00442CFC">
      <w:pPr>
        <w:pStyle w:val="21"/>
        <w:numPr>
          <w:ilvl w:val="0"/>
          <w:numId w:val="11"/>
        </w:numPr>
        <w:shd w:val="clear" w:color="auto" w:fill="auto"/>
        <w:tabs>
          <w:tab w:val="left" w:pos="909"/>
        </w:tabs>
        <w:spacing w:line="240" w:lineRule="auto"/>
        <w:ind w:left="20" w:right="20" w:firstLine="560"/>
        <w:rPr>
          <w:sz w:val="24"/>
          <w:szCs w:val="24"/>
        </w:rPr>
      </w:pPr>
      <w:r w:rsidRPr="00F72163">
        <w:rPr>
          <w:sz w:val="24"/>
          <w:szCs w:val="24"/>
        </w:rPr>
        <w:t>Предписание должно содержать указание на конкретные допущенные нарушения и конкретные основания вынесения предписания.</w:t>
      </w:r>
    </w:p>
    <w:p w:rsidR="0073481F" w:rsidRPr="0073481F" w:rsidRDefault="0073481F" w:rsidP="00442CFC">
      <w:pPr>
        <w:pStyle w:val="21"/>
        <w:numPr>
          <w:ilvl w:val="0"/>
          <w:numId w:val="11"/>
        </w:numPr>
        <w:shd w:val="clear" w:color="auto" w:fill="auto"/>
        <w:tabs>
          <w:tab w:val="left" w:pos="909"/>
        </w:tabs>
        <w:spacing w:line="240" w:lineRule="auto"/>
        <w:ind w:left="20" w:right="20" w:firstLine="560"/>
        <w:rPr>
          <w:sz w:val="24"/>
          <w:szCs w:val="24"/>
        </w:rPr>
      </w:pPr>
      <w:r w:rsidRPr="0073481F">
        <w:rPr>
          <w:sz w:val="24"/>
          <w:szCs w:val="24"/>
        </w:rPr>
        <w:t>Предписание контрольно-счётного органа должно быть исполнено в установленные в нем сроки. Срок выполнения предписания может быть продлен по решению контрольно-счётного органа, но не более одного раза.</w:t>
      </w:r>
    </w:p>
    <w:p w:rsidR="002308F2" w:rsidRPr="00F72163" w:rsidRDefault="0054555B" w:rsidP="00442CFC">
      <w:pPr>
        <w:pStyle w:val="21"/>
        <w:numPr>
          <w:ilvl w:val="0"/>
          <w:numId w:val="11"/>
        </w:numPr>
        <w:shd w:val="clear" w:color="auto" w:fill="auto"/>
        <w:tabs>
          <w:tab w:val="left" w:pos="909"/>
        </w:tabs>
        <w:spacing w:line="240" w:lineRule="auto"/>
        <w:ind w:left="20" w:right="20" w:firstLine="560"/>
        <w:rPr>
          <w:sz w:val="24"/>
          <w:szCs w:val="24"/>
        </w:rPr>
      </w:pPr>
      <w:r w:rsidRPr="00F72163">
        <w:rPr>
          <w:sz w:val="24"/>
          <w:szCs w:val="24"/>
        </w:rPr>
        <w:t>Представлен</w:t>
      </w:r>
      <w:r w:rsidR="0073481F">
        <w:rPr>
          <w:sz w:val="24"/>
          <w:szCs w:val="24"/>
        </w:rPr>
        <w:t>ия и предписания подписываются П</w:t>
      </w:r>
      <w:r w:rsidRPr="00F72163">
        <w:rPr>
          <w:sz w:val="24"/>
          <w:szCs w:val="24"/>
        </w:rPr>
        <w:t xml:space="preserve">редседателем </w:t>
      </w:r>
      <w:r w:rsidR="00DB0F44">
        <w:rPr>
          <w:sz w:val="24"/>
          <w:szCs w:val="24"/>
        </w:rPr>
        <w:t>контрольно-счётного</w:t>
      </w:r>
      <w:r w:rsidR="002308F2" w:rsidRPr="00F72163">
        <w:rPr>
          <w:sz w:val="24"/>
          <w:szCs w:val="24"/>
        </w:rPr>
        <w:t xml:space="preserve"> органа.</w:t>
      </w:r>
    </w:p>
    <w:p w:rsidR="0054555B" w:rsidRDefault="0054555B" w:rsidP="00442CFC">
      <w:pPr>
        <w:pStyle w:val="21"/>
        <w:numPr>
          <w:ilvl w:val="0"/>
          <w:numId w:val="11"/>
        </w:numPr>
        <w:shd w:val="clear" w:color="auto" w:fill="auto"/>
        <w:tabs>
          <w:tab w:val="left" w:pos="909"/>
        </w:tabs>
        <w:spacing w:line="240" w:lineRule="auto"/>
        <w:ind w:left="20" w:right="20" w:firstLine="560"/>
        <w:rPr>
          <w:sz w:val="24"/>
          <w:szCs w:val="24"/>
        </w:rPr>
      </w:pPr>
      <w:r w:rsidRPr="00F72163">
        <w:rPr>
          <w:sz w:val="24"/>
          <w:szCs w:val="24"/>
        </w:rPr>
        <w:t xml:space="preserve">Непосредственный </w:t>
      </w:r>
      <w:proofErr w:type="gramStart"/>
      <w:r w:rsidRPr="00F72163">
        <w:rPr>
          <w:sz w:val="24"/>
          <w:szCs w:val="24"/>
        </w:rPr>
        <w:t>контроль за</w:t>
      </w:r>
      <w:proofErr w:type="gramEnd"/>
      <w:r w:rsidRPr="00F72163">
        <w:rPr>
          <w:sz w:val="24"/>
          <w:szCs w:val="24"/>
        </w:rPr>
        <w:t xml:space="preserve"> исполнением предписаний </w:t>
      </w:r>
      <w:r w:rsidR="00DB0F44">
        <w:rPr>
          <w:sz w:val="24"/>
          <w:szCs w:val="24"/>
        </w:rPr>
        <w:t>контрольно-счётного</w:t>
      </w:r>
      <w:r w:rsidR="001E1460" w:rsidRPr="00F72163">
        <w:rPr>
          <w:sz w:val="24"/>
          <w:szCs w:val="24"/>
        </w:rPr>
        <w:t xml:space="preserve"> органа</w:t>
      </w:r>
      <w:r w:rsidRPr="00F72163">
        <w:rPr>
          <w:sz w:val="24"/>
          <w:szCs w:val="24"/>
        </w:rPr>
        <w:t xml:space="preserve">, а также за рассмотрением представлений </w:t>
      </w:r>
      <w:r w:rsidR="00DB0F44">
        <w:rPr>
          <w:sz w:val="24"/>
          <w:szCs w:val="24"/>
        </w:rPr>
        <w:t>контрольно-счётного</w:t>
      </w:r>
      <w:r w:rsidR="001E1460" w:rsidRPr="00F72163">
        <w:rPr>
          <w:sz w:val="24"/>
          <w:szCs w:val="24"/>
        </w:rPr>
        <w:t xml:space="preserve"> органа</w:t>
      </w:r>
      <w:r w:rsidRPr="00F72163">
        <w:rPr>
          <w:sz w:val="24"/>
          <w:szCs w:val="24"/>
        </w:rPr>
        <w:t xml:space="preserve"> и реализацией содержащихся в них предложений осуществляют должностные лица, ответственные за проведение контрольных мероприятий, по результатам которых были направлены соответствующие представления и предписания.</w:t>
      </w:r>
    </w:p>
    <w:p w:rsidR="0073481F" w:rsidRDefault="0073481F" w:rsidP="00442CFC">
      <w:pPr>
        <w:pStyle w:val="21"/>
        <w:numPr>
          <w:ilvl w:val="0"/>
          <w:numId w:val="11"/>
        </w:numPr>
        <w:shd w:val="clear" w:color="auto" w:fill="auto"/>
        <w:tabs>
          <w:tab w:val="left" w:pos="909"/>
        </w:tabs>
        <w:spacing w:line="240" w:lineRule="auto"/>
        <w:ind w:left="20" w:right="20" w:firstLine="5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870D2" w:rsidRPr="004870D2">
        <w:rPr>
          <w:sz w:val="24"/>
          <w:szCs w:val="24"/>
          <w:lang w:bidi="ru-RU"/>
        </w:rPr>
        <w:t>В случае неисполнения или исполнения представления и (или) предписания не в полном объеме, а также нарушения сроков исполнения представлений и предписаний, председатель вправе направить материалы контрольных и экспертно-аналитических материалов в правоохранительные органы для рассмотрения и принятия мер в соответствии с действующим законодательством.</w:t>
      </w:r>
    </w:p>
    <w:p w:rsidR="004870D2" w:rsidRPr="004870D2" w:rsidRDefault="004870D2" w:rsidP="004870D2">
      <w:pPr>
        <w:pStyle w:val="21"/>
        <w:numPr>
          <w:ilvl w:val="0"/>
          <w:numId w:val="11"/>
        </w:numPr>
        <w:shd w:val="clear" w:color="auto" w:fill="auto"/>
        <w:tabs>
          <w:tab w:val="left" w:pos="909"/>
        </w:tabs>
        <w:spacing w:line="240" w:lineRule="auto"/>
        <w:ind w:left="20" w:right="20" w:firstLine="5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Pr="004870D2">
        <w:rPr>
          <w:sz w:val="24"/>
          <w:szCs w:val="24"/>
        </w:rPr>
        <w:t>В случае выявления в ходе проведения контрольного мероприятия или по результатам контрольного мероприятия фактов, указывающих на наличие административного правонарушения предусмотренного статьями  5.21, 15.1, 15.11, 15.14 – 15.15.16, частью 1 статьи 19.4, статьей 19.4.1, частью 20 статьи 19.5, статьями19.6 и 19.7 Кодекса Российской Федерации об административных правонарушениях, должностные лица контрольно-счетного органа в соответствии с полномочиями, предусмотренными частью 7 статьи 28.3  Кодекса</w:t>
      </w:r>
      <w:proofErr w:type="gramEnd"/>
      <w:r w:rsidRPr="004870D2">
        <w:rPr>
          <w:sz w:val="24"/>
          <w:szCs w:val="24"/>
        </w:rPr>
        <w:t xml:space="preserve"> Российской Федерации об административных правонарушениях, частью 7 статьи 35 Закона Удмуртской Республики от 13.10.2011 года № 57-РЗ «Об установлении административной ответственности за отдельные виды правонарушений» вправе составить протокол об административном правонарушении</w:t>
      </w:r>
      <w:r>
        <w:rPr>
          <w:sz w:val="24"/>
          <w:szCs w:val="24"/>
        </w:rPr>
        <w:t>.</w:t>
      </w:r>
    </w:p>
    <w:p w:rsidR="001E1460" w:rsidRPr="004870D2" w:rsidRDefault="001E1460" w:rsidP="001E1460">
      <w:pPr>
        <w:pStyle w:val="21"/>
        <w:shd w:val="clear" w:color="auto" w:fill="auto"/>
        <w:tabs>
          <w:tab w:val="left" w:pos="909"/>
        </w:tabs>
        <w:spacing w:line="240" w:lineRule="auto"/>
        <w:ind w:right="20"/>
        <w:rPr>
          <w:sz w:val="24"/>
          <w:szCs w:val="24"/>
        </w:rPr>
      </w:pPr>
    </w:p>
    <w:p w:rsidR="001E1460" w:rsidRPr="00F72163" w:rsidRDefault="00442CFC" w:rsidP="001E1460">
      <w:pPr>
        <w:tabs>
          <w:tab w:val="left" w:pos="567"/>
          <w:tab w:val="left" w:pos="18286"/>
        </w:tabs>
        <w:spacing w:after="0" w:line="240" w:lineRule="auto"/>
        <w:ind w:left="-180" w:right="-5"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1E1460" w:rsidRPr="00F72163">
        <w:rPr>
          <w:rFonts w:ascii="Times New Roman" w:hAnsi="Times New Roman" w:cs="Times New Roman"/>
          <w:b/>
          <w:bCs/>
          <w:sz w:val="24"/>
          <w:szCs w:val="24"/>
        </w:rPr>
        <w:t>. Порядок формирования и оформления контрольных и экспертно-аналитических мероприятий</w:t>
      </w:r>
    </w:p>
    <w:p w:rsidR="00FA5915" w:rsidRPr="00F72163" w:rsidRDefault="00FA5915" w:rsidP="001E1460">
      <w:pPr>
        <w:tabs>
          <w:tab w:val="left" w:pos="567"/>
          <w:tab w:val="left" w:pos="18286"/>
        </w:tabs>
        <w:spacing w:after="0" w:line="240" w:lineRule="auto"/>
        <w:ind w:left="-180" w:right="-5"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1E1460" w:rsidRPr="00F72163" w:rsidRDefault="001E1460" w:rsidP="001E1460">
      <w:pPr>
        <w:spacing w:after="0" w:line="240" w:lineRule="auto"/>
        <w:ind w:left="-18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163">
        <w:rPr>
          <w:rFonts w:ascii="Times New Roman" w:hAnsi="Times New Roman" w:cs="Times New Roman"/>
          <w:b/>
          <w:sz w:val="24"/>
          <w:szCs w:val="24"/>
        </w:rPr>
        <w:t>4.1. Порядок формирования контрольных и экспертно-аналитических мероприятий</w:t>
      </w:r>
    </w:p>
    <w:p w:rsidR="001E1460" w:rsidRPr="00F72163" w:rsidRDefault="001E1460" w:rsidP="00442CFC">
      <w:pPr>
        <w:pStyle w:val="a4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72163">
        <w:rPr>
          <w:rFonts w:ascii="Times New Roman" w:hAnsi="Times New Roman" w:cs="Times New Roman"/>
          <w:color w:val="auto"/>
        </w:rPr>
        <w:t>Ответственность за формирование и оформление контрольн</w:t>
      </w:r>
      <w:r w:rsidR="009667BE">
        <w:rPr>
          <w:rFonts w:ascii="Times New Roman" w:hAnsi="Times New Roman" w:cs="Times New Roman"/>
          <w:color w:val="auto"/>
        </w:rPr>
        <w:t>ого мероприятия возлагается на П</w:t>
      </w:r>
      <w:r w:rsidRPr="00F72163">
        <w:rPr>
          <w:rFonts w:ascii="Times New Roman" w:hAnsi="Times New Roman" w:cs="Times New Roman"/>
          <w:color w:val="auto"/>
        </w:rPr>
        <w:t xml:space="preserve">редседателя </w:t>
      </w:r>
      <w:r w:rsidR="00DB0F44">
        <w:rPr>
          <w:rFonts w:ascii="Times New Roman" w:hAnsi="Times New Roman" w:cs="Times New Roman"/>
          <w:color w:val="auto"/>
        </w:rPr>
        <w:t>контрольно-счётного</w:t>
      </w:r>
      <w:r w:rsidRPr="00F72163">
        <w:rPr>
          <w:rFonts w:ascii="Times New Roman" w:hAnsi="Times New Roman" w:cs="Times New Roman"/>
          <w:color w:val="auto"/>
        </w:rPr>
        <w:t xml:space="preserve"> органа.</w:t>
      </w:r>
    </w:p>
    <w:p w:rsidR="001E1460" w:rsidRPr="00F72163" w:rsidRDefault="001E1460" w:rsidP="00442CFC">
      <w:pPr>
        <w:pStyle w:val="a4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72163">
        <w:rPr>
          <w:rFonts w:ascii="Times New Roman" w:hAnsi="Times New Roman" w:cs="Times New Roman"/>
          <w:color w:val="auto"/>
        </w:rPr>
        <w:lastRenderedPageBreak/>
        <w:t>В дело контрольного или экспертно-аналитического мероприятия помещаются:</w:t>
      </w:r>
    </w:p>
    <w:p w:rsidR="001E1460" w:rsidRPr="00F72163" w:rsidRDefault="001E1460" w:rsidP="00442CFC">
      <w:pPr>
        <w:pStyle w:val="a4"/>
        <w:numPr>
          <w:ilvl w:val="0"/>
          <w:numId w:val="38"/>
        </w:numPr>
        <w:tabs>
          <w:tab w:val="left" w:pos="567"/>
          <w:tab w:val="left" w:pos="1134"/>
          <w:tab w:val="left" w:pos="18286"/>
        </w:tabs>
        <w:ind w:left="-180" w:firstLine="425"/>
        <w:jc w:val="both"/>
        <w:rPr>
          <w:rFonts w:ascii="Times New Roman" w:hAnsi="Times New Roman" w:cs="Times New Roman"/>
          <w:color w:val="auto"/>
        </w:rPr>
      </w:pPr>
      <w:r w:rsidRPr="00F72163">
        <w:rPr>
          <w:rFonts w:ascii="Times New Roman" w:hAnsi="Times New Roman" w:cs="Times New Roman"/>
          <w:color w:val="auto"/>
        </w:rPr>
        <w:t>основание для проведения контрольного или экспертно-аналитического мероприятия;</w:t>
      </w:r>
    </w:p>
    <w:p w:rsidR="001E1460" w:rsidRPr="00F72163" w:rsidRDefault="001E1460" w:rsidP="00442CFC">
      <w:pPr>
        <w:pStyle w:val="a4"/>
        <w:numPr>
          <w:ilvl w:val="0"/>
          <w:numId w:val="38"/>
        </w:numPr>
        <w:tabs>
          <w:tab w:val="left" w:pos="567"/>
          <w:tab w:val="left" w:pos="1134"/>
          <w:tab w:val="left" w:pos="18286"/>
        </w:tabs>
        <w:ind w:left="-180" w:firstLine="425"/>
        <w:jc w:val="both"/>
        <w:rPr>
          <w:rFonts w:ascii="Times New Roman" w:hAnsi="Times New Roman" w:cs="Times New Roman"/>
          <w:color w:val="auto"/>
        </w:rPr>
      </w:pPr>
      <w:r w:rsidRPr="00F72163">
        <w:rPr>
          <w:rFonts w:ascii="Times New Roman" w:hAnsi="Times New Roman" w:cs="Times New Roman"/>
          <w:color w:val="auto"/>
        </w:rPr>
        <w:t>программа проведения контрольного мероприятия;</w:t>
      </w:r>
    </w:p>
    <w:p w:rsidR="001E1460" w:rsidRPr="00F72163" w:rsidRDefault="001E1460" w:rsidP="00442CFC">
      <w:pPr>
        <w:pStyle w:val="a4"/>
        <w:numPr>
          <w:ilvl w:val="0"/>
          <w:numId w:val="38"/>
        </w:numPr>
        <w:tabs>
          <w:tab w:val="left" w:pos="567"/>
          <w:tab w:val="left" w:pos="1134"/>
          <w:tab w:val="left" w:pos="18286"/>
        </w:tabs>
        <w:ind w:left="-180" w:firstLine="425"/>
        <w:jc w:val="both"/>
        <w:rPr>
          <w:rFonts w:ascii="Times New Roman" w:hAnsi="Times New Roman" w:cs="Times New Roman"/>
          <w:color w:val="auto"/>
        </w:rPr>
      </w:pPr>
      <w:r w:rsidRPr="00F72163">
        <w:rPr>
          <w:rFonts w:ascii="Times New Roman" w:hAnsi="Times New Roman" w:cs="Times New Roman"/>
          <w:color w:val="auto"/>
        </w:rPr>
        <w:t>программа проведения экспертного мероприятия (при наличии);</w:t>
      </w:r>
    </w:p>
    <w:p w:rsidR="001E1460" w:rsidRPr="00F72163" w:rsidRDefault="001E1460" w:rsidP="00442CFC">
      <w:pPr>
        <w:pStyle w:val="a4"/>
        <w:numPr>
          <w:ilvl w:val="0"/>
          <w:numId w:val="38"/>
        </w:numPr>
        <w:tabs>
          <w:tab w:val="left" w:pos="567"/>
          <w:tab w:val="left" w:pos="1134"/>
          <w:tab w:val="left" w:pos="18286"/>
        </w:tabs>
        <w:ind w:left="-180" w:firstLine="425"/>
        <w:jc w:val="both"/>
        <w:rPr>
          <w:rFonts w:ascii="Times New Roman" w:hAnsi="Times New Roman" w:cs="Times New Roman"/>
          <w:color w:val="auto"/>
        </w:rPr>
      </w:pPr>
      <w:r w:rsidRPr="00F72163">
        <w:rPr>
          <w:rFonts w:ascii="Times New Roman" w:hAnsi="Times New Roman" w:cs="Times New Roman"/>
          <w:color w:val="auto"/>
        </w:rPr>
        <w:t>календарный план (при наличии);</w:t>
      </w:r>
    </w:p>
    <w:p w:rsidR="001E1460" w:rsidRPr="00F72163" w:rsidRDefault="001E1460" w:rsidP="00442CFC">
      <w:pPr>
        <w:pStyle w:val="a4"/>
        <w:numPr>
          <w:ilvl w:val="0"/>
          <w:numId w:val="38"/>
        </w:numPr>
        <w:tabs>
          <w:tab w:val="left" w:pos="567"/>
          <w:tab w:val="left" w:pos="1134"/>
          <w:tab w:val="left" w:pos="18286"/>
        </w:tabs>
        <w:ind w:left="-180" w:firstLine="425"/>
        <w:jc w:val="both"/>
        <w:rPr>
          <w:rFonts w:ascii="Times New Roman" w:hAnsi="Times New Roman" w:cs="Times New Roman"/>
          <w:color w:val="auto"/>
        </w:rPr>
      </w:pPr>
      <w:r w:rsidRPr="00F72163">
        <w:rPr>
          <w:rFonts w:ascii="Times New Roman" w:hAnsi="Times New Roman" w:cs="Times New Roman"/>
          <w:color w:val="auto"/>
        </w:rPr>
        <w:t>документы контрольных и экспертно-аналитических мероприятий: акт, промежуточные справки с приложениями других документов, послуживших основанием для их составления, объяснения, возражения руководителей, ответы на них, копии первичных документов проверяемого органа и организации, необходимые для подтверждения фактов нарушений, выявленных в результате контрольного мероприятия, экспертное заключение и т.д.;</w:t>
      </w:r>
    </w:p>
    <w:p w:rsidR="001E1460" w:rsidRPr="00F72163" w:rsidRDefault="001E1460" w:rsidP="00442CFC">
      <w:pPr>
        <w:pStyle w:val="a4"/>
        <w:numPr>
          <w:ilvl w:val="0"/>
          <w:numId w:val="38"/>
        </w:numPr>
        <w:tabs>
          <w:tab w:val="left" w:pos="567"/>
          <w:tab w:val="left" w:pos="1134"/>
          <w:tab w:val="left" w:pos="18286"/>
        </w:tabs>
        <w:ind w:left="-180" w:firstLine="425"/>
        <w:jc w:val="both"/>
        <w:rPr>
          <w:rFonts w:ascii="Times New Roman" w:hAnsi="Times New Roman" w:cs="Times New Roman"/>
          <w:color w:val="auto"/>
        </w:rPr>
      </w:pPr>
      <w:r w:rsidRPr="00F72163">
        <w:rPr>
          <w:rFonts w:ascii="Times New Roman" w:hAnsi="Times New Roman" w:cs="Times New Roman"/>
          <w:color w:val="auto"/>
        </w:rPr>
        <w:t xml:space="preserve">представление (предписание) </w:t>
      </w:r>
      <w:r w:rsidR="00DB0F44">
        <w:rPr>
          <w:rFonts w:ascii="Times New Roman" w:hAnsi="Times New Roman" w:cs="Times New Roman"/>
          <w:color w:val="auto"/>
        </w:rPr>
        <w:t>контрольно-счётного</w:t>
      </w:r>
      <w:r w:rsidRPr="00F72163">
        <w:rPr>
          <w:rFonts w:ascii="Times New Roman" w:hAnsi="Times New Roman" w:cs="Times New Roman"/>
          <w:color w:val="auto"/>
        </w:rPr>
        <w:t xml:space="preserve"> органа;</w:t>
      </w:r>
    </w:p>
    <w:p w:rsidR="001E1460" w:rsidRPr="00F72163" w:rsidRDefault="001E1460" w:rsidP="00442CFC">
      <w:pPr>
        <w:pStyle w:val="a4"/>
        <w:numPr>
          <w:ilvl w:val="0"/>
          <w:numId w:val="38"/>
        </w:numPr>
        <w:tabs>
          <w:tab w:val="left" w:pos="567"/>
          <w:tab w:val="left" w:pos="1134"/>
          <w:tab w:val="left" w:pos="18286"/>
        </w:tabs>
        <w:ind w:left="-180" w:firstLine="425"/>
        <w:jc w:val="both"/>
        <w:rPr>
          <w:rFonts w:ascii="Times New Roman" w:hAnsi="Times New Roman" w:cs="Times New Roman"/>
          <w:color w:val="auto"/>
        </w:rPr>
      </w:pPr>
      <w:r w:rsidRPr="00F72163">
        <w:rPr>
          <w:rFonts w:ascii="Times New Roman" w:hAnsi="Times New Roman" w:cs="Times New Roman"/>
          <w:color w:val="auto"/>
        </w:rPr>
        <w:t>информация по устранению выявленных нарушений, выписки и (или) заверенные копии решений, приказов проверяемых органов и организаций о принятых мерах, возмещению причинённого государству ущерба и привлечению к ответственности  должностных лиц, допустивших нарушения действующего законодательства.</w:t>
      </w:r>
    </w:p>
    <w:p w:rsidR="00FA5915" w:rsidRPr="00F72163" w:rsidRDefault="001E1460" w:rsidP="00442CFC">
      <w:pPr>
        <w:pStyle w:val="33"/>
        <w:numPr>
          <w:ilvl w:val="0"/>
          <w:numId w:val="37"/>
        </w:numPr>
        <w:tabs>
          <w:tab w:val="left" w:pos="993"/>
        </w:tabs>
        <w:ind w:left="0" w:firstLine="709"/>
      </w:pPr>
      <w:r w:rsidRPr="00F72163">
        <w:t>Листы документов «дела» нумеруются в верхнем правом углу каждой страницы. Последним листом дела является лист-заверитель с указанием количества страниц в деле.</w:t>
      </w:r>
    </w:p>
    <w:p w:rsidR="00FA5915" w:rsidRPr="00F72163" w:rsidRDefault="001E1460" w:rsidP="00442CFC">
      <w:pPr>
        <w:pStyle w:val="33"/>
        <w:numPr>
          <w:ilvl w:val="0"/>
          <w:numId w:val="37"/>
        </w:numPr>
        <w:tabs>
          <w:tab w:val="left" w:pos="993"/>
        </w:tabs>
        <w:ind w:left="0" w:firstLine="709"/>
      </w:pPr>
      <w:r w:rsidRPr="00F72163">
        <w:t>Содержание документов контрольных мероприятий, как и других служебных документов, не подлежит разглашению.</w:t>
      </w:r>
    </w:p>
    <w:p w:rsidR="001E1460" w:rsidRPr="00F72163" w:rsidRDefault="001E1460" w:rsidP="00442CFC">
      <w:pPr>
        <w:pStyle w:val="33"/>
        <w:numPr>
          <w:ilvl w:val="0"/>
          <w:numId w:val="37"/>
        </w:numPr>
        <w:tabs>
          <w:tab w:val="left" w:pos="993"/>
        </w:tabs>
        <w:ind w:left="0" w:firstLine="709"/>
      </w:pPr>
      <w:r w:rsidRPr="00F72163">
        <w:t xml:space="preserve">Выемка документов из дел категорически запрещена, снятие копий, и их передача внешним адресатам допускается только на основании их письменных запросов по указанию </w:t>
      </w:r>
      <w:r w:rsidR="009667BE">
        <w:t>П</w:t>
      </w:r>
      <w:r w:rsidR="00FA5915" w:rsidRPr="00F72163">
        <w:t xml:space="preserve">редседателя </w:t>
      </w:r>
      <w:r w:rsidR="00DB0F44">
        <w:t>контрольно-счётного</w:t>
      </w:r>
      <w:r w:rsidR="00FA5915" w:rsidRPr="00F72163">
        <w:t xml:space="preserve"> органа</w:t>
      </w:r>
      <w:r w:rsidRPr="00F72163">
        <w:t>.</w:t>
      </w:r>
    </w:p>
    <w:p w:rsidR="001E1460" w:rsidRPr="00F72163" w:rsidRDefault="001E1460" w:rsidP="001E1460">
      <w:pPr>
        <w:pStyle w:val="33"/>
        <w:ind w:left="-180"/>
        <w:jc w:val="center"/>
      </w:pPr>
    </w:p>
    <w:p w:rsidR="001E1460" w:rsidRPr="009238AA" w:rsidRDefault="00FA5915" w:rsidP="001E1460">
      <w:pPr>
        <w:pStyle w:val="western"/>
        <w:spacing w:before="0" w:beforeAutospacing="0" w:after="0"/>
        <w:ind w:left="-181" w:firstLine="357"/>
        <w:jc w:val="center"/>
        <w:rPr>
          <w:b/>
          <w:color w:val="auto"/>
        </w:rPr>
      </w:pPr>
      <w:r w:rsidRPr="00F72163">
        <w:rPr>
          <w:b/>
          <w:color w:val="auto"/>
        </w:rPr>
        <w:t>4.2.</w:t>
      </w:r>
      <w:r w:rsidR="001E1460" w:rsidRPr="00F72163">
        <w:rPr>
          <w:b/>
          <w:color w:val="auto"/>
        </w:rPr>
        <w:t xml:space="preserve"> Делопроизводство в </w:t>
      </w:r>
      <w:bookmarkStart w:id="8" w:name="YANDEX_125"/>
      <w:bookmarkEnd w:id="8"/>
      <w:r w:rsidR="00AE24FE" w:rsidRPr="00F72163">
        <w:rPr>
          <w:b/>
          <w:color w:val="auto"/>
          <w:lang w:val="en-US"/>
        </w:rPr>
        <w:fldChar w:fldCharType="begin"/>
      </w:r>
      <w:r w:rsidR="001E1460" w:rsidRPr="00F72163">
        <w:rPr>
          <w:b/>
          <w:color w:val="auto"/>
        </w:rPr>
        <w:instrText xml:space="preserve"> </w:instrText>
      </w:r>
      <w:r w:rsidR="001E1460" w:rsidRPr="00F72163">
        <w:rPr>
          <w:b/>
          <w:color w:val="auto"/>
          <w:lang w:val="en-US"/>
        </w:rPr>
        <w:instrText>HYPERLINK</w:instrText>
      </w:r>
      <w:r w:rsidR="001E1460" w:rsidRPr="00F72163">
        <w:rPr>
          <w:b/>
          <w:color w:val="auto"/>
        </w:rPr>
        <w:instrText xml:space="preserve"> "</w:instrText>
      </w:r>
      <w:r w:rsidR="001E1460" w:rsidRPr="00F72163">
        <w:rPr>
          <w:b/>
          <w:color w:val="auto"/>
          <w:lang w:val="en-US"/>
        </w:rPr>
        <w:instrText>http</w:instrText>
      </w:r>
      <w:r w:rsidR="001E1460" w:rsidRPr="00F72163">
        <w:rPr>
          <w:b/>
          <w:color w:val="auto"/>
        </w:rPr>
        <w:instrText>://</w:instrText>
      </w:r>
      <w:r w:rsidR="001E1460" w:rsidRPr="00F72163">
        <w:rPr>
          <w:b/>
          <w:color w:val="auto"/>
          <w:lang w:val="en-US"/>
        </w:rPr>
        <w:instrText>hghltd</w:instrText>
      </w:r>
      <w:r w:rsidR="001E1460" w:rsidRPr="00F72163">
        <w:rPr>
          <w:b/>
          <w:color w:val="auto"/>
        </w:rPr>
        <w:instrText>.</w:instrText>
      </w:r>
      <w:r w:rsidR="001E1460" w:rsidRPr="00F72163">
        <w:rPr>
          <w:b/>
          <w:color w:val="auto"/>
          <w:lang w:val="en-US"/>
        </w:rPr>
        <w:instrText>yandex</w:instrText>
      </w:r>
      <w:r w:rsidR="001E1460" w:rsidRPr="00F72163">
        <w:rPr>
          <w:b/>
          <w:color w:val="auto"/>
        </w:rPr>
        <w:instrText>.</w:instrText>
      </w:r>
      <w:r w:rsidR="001E1460" w:rsidRPr="00F72163">
        <w:rPr>
          <w:b/>
          <w:color w:val="auto"/>
          <w:lang w:val="en-US"/>
        </w:rPr>
        <w:instrText>net</w:instrText>
      </w:r>
      <w:r w:rsidR="001E1460" w:rsidRPr="00F72163">
        <w:rPr>
          <w:b/>
          <w:color w:val="auto"/>
        </w:rPr>
        <w:instrText>/</w:instrText>
      </w:r>
      <w:r w:rsidR="001E1460" w:rsidRPr="00F72163">
        <w:rPr>
          <w:b/>
          <w:color w:val="auto"/>
          <w:lang w:val="en-US"/>
        </w:rPr>
        <w:instrText>yandbtm</w:instrText>
      </w:r>
      <w:r w:rsidR="001E1460" w:rsidRPr="00F72163">
        <w:rPr>
          <w:b/>
          <w:color w:val="auto"/>
        </w:rPr>
        <w:instrText>?</w:instrText>
      </w:r>
      <w:r w:rsidR="001E1460" w:rsidRPr="00F72163">
        <w:rPr>
          <w:b/>
          <w:color w:val="auto"/>
          <w:lang w:val="en-US"/>
        </w:rPr>
        <w:instrText>fmode</w:instrText>
      </w:r>
      <w:r w:rsidR="001E1460" w:rsidRPr="00F72163">
        <w:rPr>
          <w:b/>
          <w:color w:val="auto"/>
        </w:rPr>
        <w:instrText>=</w:instrText>
      </w:r>
      <w:r w:rsidR="001E1460" w:rsidRPr="00F72163">
        <w:rPr>
          <w:b/>
          <w:color w:val="auto"/>
          <w:lang w:val="en-US"/>
        </w:rPr>
        <w:instrText>envelope</w:instrText>
      </w:r>
      <w:r w:rsidR="001E1460" w:rsidRPr="00F72163">
        <w:rPr>
          <w:b/>
          <w:color w:val="auto"/>
        </w:rPr>
        <w:instrText>&amp;</w:instrText>
      </w:r>
      <w:r w:rsidR="001E1460" w:rsidRPr="00F72163">
        <w:rPr>
          <w:b/>
          <w:color w:val="auto"/>
          <w:lang w:val="en-US"/>
        </w:rPr>
        <w:instrText>url</w:instrText>
      </w:r>
      <w:r w:rsidR="001E1460" w:rsidRPr="00F72163">
        <w:rPr>
          <w:b/>
          <w:color w:val="auto"/>
        </w:rPr>
        <w:instrText>=</w:instrText>
      </w:r>
      <w:r w:rsidR="001E1460" w:rsidRPr="00F72163">
        <w:rPr>
          <w:b/>
          <w:color w:val="auto"/>
          <w:lang w:val="en-US"/>
        </w:rPr>
        <w:instrText>http</w:instrText>
      </w:r>
      <w:r w:rsidR="001E1460" w:rsidRPr="00F72163">
        <w:rPr>
          <w:b/>
          <w:color w:val="auto"/>
        </w:rPr>
        <w:instrText>%3</w:instrText>
      </w:r>
      <w:r w:rsidR="001E1460" w:rsidRPr="00F72163">
        <w:rPr>
          <w:b/>
          <w:color w:val="auto"/>
          <w:lang w:val="en-US"/>
        </w:rPr>
        <w:instrText>A</w:instrText>
      </w:r>
      <w:r w:rsidR="001E1460" w:rsidRPr="00F72163">
        <w:rPr>
          <w:b/>
          <w:color w:val="auto"/>
        </w:rPr>
        <w:instrText>%2</w:instrText>
      </w:r>
      <w:r w:rsidR="001E1460" w:rsidRPr="00F72163">
        <w:rPr>
          <w:b/>
          <w:color w:val="auto"/>
          <w:lang w:val="en-US"/>
        </w:rPr>
        <w:instrText>F</w:instrText>
      </w:r>
      <w:r w:rsidR="001E1460" w:rsidRPr="00F72163">
        <w:rPr>
          <w:b/>
          <w:color w:val="auto"/>
        </w:rPr>
        <w:instrText>%2</w:instrText>
      </w:r>
      <w:r w:rsidR="001E1460" w:rsidRPr="00F72163">
        <w:rPr>
          <w:b/>
          <w:color w:val="auto"/>
          <w:lang w:val="en-US"/>
        </w:rPr>
        <w:instrText>Fwww</w:instrText>
      </w:r>
      <w:r w:rsidR="001E1460" w:rsidRPr="00F72163">
        <w:rPr>
          <w:b/>
          <w:color w:val="auto"/>
        </w:rPr>
        <w:instrText>.</w:instrText>
      </w:r>
      <w:r w:rsidR="001E1460" w:rsidRPr="00F72163">
        <w:rPr>
          <w:b/>
          <w:color w:val="auto"/>
          <w:lang w:val="en-US"/>
        </w:rPr>
        <w:instrText>go</w:instrText>
      </w:r>
      <w:r w:rsidR="001E1460" w:rsidRPr="00F72163">
        <w:rPr>
          <w:b/>
          <w:color w:val="auto"/>
        </w:rPr>
        <w:instrText>-</w:instrText>
      </w:r>
      <w:r w:rsidR="001E1460" w:rsidRPr="00F72163">
        <w:rPr>
          <w:b/>
          <w:color w:val="auto"/>
          <w:lang w:val="en-US"/>
        </w:rPr>
        <w:instrText>volgorechensk</w:instrText>
      </w:r>
      <w:r w:rsidR="001E1460" w:rsidRPr="00F72163">
        <w:rPr>
          <w:b/>
          <w:color w:val="auto"/>
        </w:rPr>
        <w:instrText>.</w:instrText>
      </w:r>
      <w:r w:rsidR="001E1460" w:rsidRPr="00F72163">
        <w:rPr>
          <w:b/>
          <w:color w:val="auto"/>
          <w:lang w:val="en-US"/>
        </w:rPr>
        <w:instrText>ru</w:instrText>
      </w:r>
      <w:r w:rsidR="001E1460" w:rsidRPr="00F72163">
        <w:rPr>
          <w:b/>
          <w:color w:val="auto"/>
        </w:rPr>
        <w:instrText>%2</w:instrText>
      </w:r>
      <w:r w:rsidR="001E1460" w:rsidRPr="00F72163">
        <w:rPr>
          <w:b/>
          <w:color w:val="auto"/>
          <w:lang w:val="en-US"/>
        </w:rPr>
        <w:instrText>Ffiles</w:instrText>
      </w:r>
      <w:r w:rsidR="001E1460" w:rsidRPr="00F72163">
        <w:rPr>
          <w:b/>
          <w:color w:val="auto"/>
        </w:rPr>
        <w:instrText>%2</w:instrText>
      </w:r>
      <w:r w:rsidR="001E1460" w:rsidRPr="00F72163">
        <w:rPr>
          <w:b/>
          <w:color w:val="auto"/>
          <w:lang w:val="en-US"/>
        </w:rPr>
        <w:instrText>Ffiles</w:instrText>
      </w:r>
      <w:r w:rsidR="001E1460" w:rsidRPr="00F72163">
        <w:rPr>
          <w:b/>
          <w:color w:val="auto"/>
        </w:rPr>
        <w:instrText>%2</w:instrText>
      </w:r>
      <w:r w:rsidR="001E1460" w:rsidRPr="00F72163">
        <w:rPr>
          <w:b/>
          <w:color w:val="auto"/>
          <w:lang w:val="en-US"/>
        </w:rPr>
        <w:instrText>Fksk</w:instrText>
      </w:r>
      <w:r w:rsidR="001E1460" w:rsidRPr="00F72163">
        <w:rPr>
          <w:b/>
          <w:color w:val="auto"/>
        </w:rPr>
        <w:instrText>%2</w:instrText>
      </w:r>
      <w:r w:rsidR="001E1460" w:rsidRPr="00F72163">
        <w:rPr>
          <w:b/>
          <w:color w:val="auto"/>
          <w:lang w:val="en-US"/>
        </w:rPr>
        <w:instrText>Fksk</w:instrText>
      </w:r>
      <w:r w:rsidR="001E1460" w:rsidRPr="00F72163">
        <w:rPr>
          <w:b/>
          <w:color w:val="auto"/>
        </w:rPr>
        <w:instrText>_</w:instrText>
      </w:r>
      <w:r w:rsidR="001E1460" w:rsidRPr="00F72163">
        <w:rPr>
          <w:b/>
          <w:color w:val="auto"/>
          <w:lang w:val="en-US"/>
        </w:rPr>
        <w:instrText>reglament</w:instrText>
      </w:r>
      <w:r w:rsidR="001E1460" w:rsidRPr="00F72163">
        <w:rPr>
          <w:b/>
          <w:color w:val="auto"/>
        </w:rPr>
        <w:instrText>.</w:instrText>
      </w:r>
      <w:r w:rsidR="001E1460" w:rsidRPr="00F72163">
        <w:rPr>
          <w:b/>
          <w:color w:val="auto"/>
          <w:lang w:val="en-US"/>
        </w:rPr>
        <w:instrText>doc</w:instrText>
      </w:r>
      <w:r w:rsidR="001E1460" w:rsidRPr="00F72163">
        <w:rPr>
          <w:b/>
          <w:color w:val="auto"/>
        </w:rPr>
        <w:instrText>&amp;</w:instrText>
      </w:r>
      <w:r w:rsidR="001E1460" w:rsidRPr="00F72163">
        <w:rPr>
          <w:b/>
          <w:color w:val="auto"/>
          <w:lang w:val="en-US"/>
        </w:rPr>
        <w:instrText>lr</w:instrText>
      </w:r>
      <w:r w:rsidR="001E1460" w:rsidRPr="00F72163">
        <w:rPr>
          <w:b/>
          <w:color w:val="auto"/>
        </w:rPr>
        <w:instrText>=44&amp;</w:instrText>
      </w:r>
      <w:r w:rsidR="001E1460" w:rsidRPr="00F72163">
        <w:rPr>
          <w:b/>
          <w:color w:val="auto"/>
          <w:lang w:val="en-US"/>
        </w:rPr>
        <w:instrText>text</w:instrText>
      </w:r>
      <w:r w:rsidR="001E1460" w:rsidRPr="00F72163">
        <w:rPr>
          <w:b/>
          <w:color w:val="auto"/>
        </w:rPr>
        <w:instrText>=%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0%</w:instrText>
      </w:r>
      <w:r w:rsidR="001E1460" w:rsidRPr="00F72163">
        <w:rPr>
          <w:b/>
          <w:color w:val="auto"/>
          <w:lang w:val="en-US"/>
        </w:rPr>
        <w:instrText>A</w:instrText>
      </w:r>
      <w:r w:rsidR="001E1460" w:rsidRPr="00F72163">
        <w:rPr>
          <w:b/>
          <w:color w:val="auto"/>
        </w:rPr>
        <w:instrText>0%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0%</w:instrText>
      </w:r>
      <w:r w:rsidR="001E1460" w:rsidRPr="00F72163">
        <w:rPr>
          <w:b/>
          <w:color w:val="auto"/>
          <w:lang w:val="en-US"/>
        </w:rPr>
        <w:instrText>B</w:instrText>
      </w:r>
      <w:r w:rsidR="001E1460" w:rsidRPr="00F72163">
        <w:rPr>
          <w:b/>
          <w:color w:val="auto"/>
        </w:rPr>
        <w:instrText>5%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0%</w:instrText>
      </w:r>
      <w:r w:rsidR="001E1460" w:rsidRPr="00F72163">
        <w:rPr>
          <w:b/>
          <w:color w:val="auto"/>
          <w:lang w:val="en-US"/>
        </w:rPr>
        <w:instrText>B</w:instrText>
      </w:r>
      <w:r w:rsidR="001E1460" w:rsidRPr="00F72163">
        <w:rPr>
          <w:b/>
          <w:color w:val="auto"/>
        </w:rPr>
        <w:instrText>3%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0%</w:instrText>
      </w:r>
      <w:r w:rsidR="001E1460" w:rsidRPr="00F72163">
        <w:rPr>
          <w:b/>
          <w:color w:val="auto"/>
          <w:lang w:val="en-US"/>
        </w:rPr>
        <w:instrText>BB</w:instrText>
      </w:r>
      <w:r w:rsidR="001E1460" w:rsidRPr="00F72163">
        <w:rPr>
          <w:b/>
          <w:color w:val="auto"/>
        </w:rPr>
        <w:instrText>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0%</w:instrText>
      </w:r>
      <w:r w:rsidR="001E1460" w:rsidRPr="00F72163">
        <w:rPr>
          <w:b/>
          <w:color w:val="auto"/>
          <w:lang w:val="en-US"/>
        </w:rPr>
        <w:instrText>B</w:instrText>
      </w:r>
      <w:r w:rsidR="001E1460" w:rsidRPr="00F72163">
        <w:rPr>
          <w:b/>
          <w:color w:val="auto"/>
        </w:rPr>
        <w:instrText>0%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0%</w:instrText>
      </w:r>
      <w:r w:rsidR="001E1460" w:rsidRPr="00F72163">
        <w:rPr>
          <w:b/>
          <w:color w:val="auto"/>
          <w:lang w:val="en-US"/>
        </w:rPr>
        <w:instrText>BC</w:instrText>
      </w:r>
      <w:r w:rsidR="001E1460" w:rsidRPr="00F72163">
        <w:rPr>
          <w:b/>
          <w:color w:val="auto"/>
        </w:rPr>
        <w:instrText>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0%</w:instrText>
      </w:r>
      <w:r w:rsidR="001E1460" w:rsidRPr="00F72163">
        <w:rPr>
          <w:b/>
          <w:color w:val="auto"/>
          <w:lang w:val="en-US"/>
        </w:rPr>
        <w:instrText>B</w:instrText>
      </w:r>
      <w:r w:rsidR="001E1460" w:rsidRPr="00F72163">
        <w:rPr>
          <w:b/>
          <w:color w:val="auto"/>
        </w:rPr>
        <w:instrText>5%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0%</w:instrText>
      </w:r>
      <w:r w:rsidR="001E1460" w:rsidRPr="00F72163">
        <w:rPr>
          <w:b/>
          <w:color w:val="auto"/>
          <w:lang w:val="en-US"/>
        </w:rPr>
        <w:instrText>BD</w:instrText>
      </w:r>
      <w:r w:rsidR="001E1460" w:rsidRPr="00F72163">
        <w:rPr>
          <w:b/>
          <w:color w:val="auto"/>
        </w:rPr>
        <w:instrText>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1%82%20%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0%</w:instrText>
      </w:r>
      <w:r w:rsidR="001E1460" w:rsidRPr="00F72163">
        <w:rPr>
          <w:b/>
          <w:color w:val="auto"/>
          <w:lang w:val="en-US"/>
        </w:rPr>
        <w:instrText>BA</w:instrText>
      </w:r>
      <w:r w:rsidR="001E1460" w:rsidRPr="00F72163">
        <w:rPr>
          <w:b/>
          <w:color w:val="auto"/>
        </w:rPr>
        <w:instrText>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0%</w:instrText>
      </w:r>
      <w:r w:rsidR="001E1460" w:rsidRPr="00F72163">
        <w:rPr>
          <w:b/>
          <w:color w:val="auto"/>
          <w:lang w:val="en-US"/>
        </w:rPr>
        <w:instrText>BE</w:instrText>
      </w:r>
      <w:r w:rsidR="001E1460" w:rsidRPr="00F72163">
        <w:rPr>
          <w:b/>
          <w:color w:val="auto"/>
        </w:rPr>
        <w:instrText>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0%</w:instrText>
      </w:r>
      <w:r w:rsidR="001E1460" w:rsidRPr="00F72163">
        <w:rPr>
          <w:b/>
          <w:color w:val="auto"/>
          <w:lang w:val="en-US"/>
        </w:rPr>
        <w:instrText>BD</w:instrText>
      </w:r>
      <w:r w:rsidR="001E1460" w:rsidRPr="00F72163">
        <w:rPr>
          <w:b/>
          <w:color w:val="auto"/>
        </w:rPr>
        <w:instrText>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1%82%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1%80%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0%</w:instrText>
      </w:r>
      <w:r w:rsidR="001E1460" w:rsidRPr="00F72163">
        <w:rPr>
          <w:b/>
          <w:color w:val="auto"/>
          <w:lang w:val="en-US"/>
        </w:rPr>
        <w:instrText>BE</w:instrText>
      </w:r>
      <w:r w:rsidR="001E1460" w:rsidRPr="00F72163">
        <w:rPr>
          <w:b/>
          <w:color w:val="auto"/>
        </w:rPr>
        <w:instrText>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0%</w:instrText>
      </w:r>
      <w:r w:rsidR="001E1460" w:rsidRPr="00F72163">
        <w:rPr>
          <w:b/>
          <w:color w:val="auto"/>
          <w:lang w:val="en-US"/>
        </w:rPr>
        <w:instrText>BB</w:instrText>
      </w:r>
      <w:r w:rsidR="001E1460" w:rsidRPr="00F72163">
        <w:rPr>
          <w:b/>
          <w:color w:val="auto"/>
        </w:rPr>
        <w:instrText>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1%8</w:instrText>
      </w:r>
      <w:r w:rsidR="001E1460" w:rsidRPr="00F72163">
        <w:rPr>
          <w:b/>
          <w:color w:val="auto"/>
          <w:lang w:val="en-US"/>
        </w:rPr>
        <w:instrText>C</w:instrText>
      </w:r>
      <w:r w:rsidR="001E1460" w:rsidRPr="00F72163">
        <w:rPr>
          <w:b/>
          <w:color w:val="auto"/>
        </w:rPr>
        <w:instrText>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0%</w:instrText>
      </w:r>
      <w:r w:rsidR="001E1460" w:rsidRPr="00F72163">
        <w:rPr>
          <w:b/>
          <w:color w:val="auto"/>
          <w:lang w:val="en-US"/>
        </w:rPr>
        <w:instrText>BD</w:instrText>
      </w:r>
      <w:r w:rsidR="001E1460" w:rsidRPr="00F72163">
        <w:rPr>
          <w:b/>
          <w:color w:val="auto"/>
        </w:rPr>
        <w:instrText>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0%</w:instrText>
      </w:r>
      <w:r w:rsidR="001E1460" w:rsidRPr="00F72163">
        <w:rPr>
          <w:b/>
          <w:color w:val="auto"/>
          <w:lang w:val="en-US"/>
        </w:rPr>
        <w:instrText>BE</w:instrText>
      </w:r>
      <w:r w:rsidR="001E1460" w:rsidRPr="00F72163">
        <w:rPr>
          <w:b/>
          <w:color w:val="auto"/>
        </w:rPr>
        <w:instrText>-%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1%81%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1%87%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0%</w:instrText>
      </w:r>
      <w:r w:rsidR="001E1460" w:rsidRPr="00F72163">
        <w:rPr>
          <w:b/>
          <w:color w:val="auto"/>
          <w:lang w:val="en-US"/>
        </w:rPr>
        <w:instrText>B</w:instrText>
      </w:r>
      <w:r w:rsidR="001E1460" w:rsidRPr="00F72163">
        <w:rPr>
          <w:b/>
          <w:color w:val="auto"/>
        </w:rPr>
        <w:instrText>5%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1%82%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0%</w:instrText>
      </w:r>
      <w:r w:rsidR="001E1460" w:rsidRPr="00F72163">
        <w:rPr>
          <w:b/>
          <w:color w:val="auto"/>
          <w:lang w:val="en-US"/>
        </w:rPr>
        <w:instrText>BD</w:instrText>
      </w:r>
      <w:r w:rsidR="001E1460" w:rsidRPr="00F72163">
        <w:rPr>
          <w:b/>
          <w:color w:val="auto"/>
        </w:rPr>
        <w:instrText>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0%</w:instrText>
      </w:r>
      <w:r w:rsidR="001E1460" w:rsidRPr="00F72163">
        <w:rPr>
          <w:b/>
          <w:color w:val="auto"/>
          <w:lang w:val="en-US"/>
        </w:rPr>
        <w:instrText>BE</w:instrText>
      </w:r>
      <w:r w:rsidR="001E1460" w:rsidRPr="00F72163">
        <w:rPr>
          <w:b/>
          <w:color w:val="auto"/>
        </w:rPr>
        <w:instrText>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0%</w:instrText>
      </w:r>
      <w:r w:rsidR="001E1460" w:rsidRPr="00F72163">
        <w:rPr>
          <w:b/>
          <w:color w:val="auto"/>
          <w:lang w:val="en-US"/>
        </w:rPr>
        <w:instrText>B</w:instrText>
      </w:r>
      <w:r w:rsidR="001E1460" w:rsidRPr="00F72163">
        <w:rPr>
          <w:b/>
          <w:color w:val="auto"/>
        </w:rPr>
        <w:instrText>3%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0%</w:instrText>
      </w:r>
      <w:r w:rsidR="001E1460" w:rsidRPr="00F72163">
        <w:rPr>
          <w:b/>
          <w:color w:val="auto"/>
          <w:lang w:val="en-US"/>
        </w:rPr>
        <w:instrText>BE</w:instrText>
      </w:r>
      <w:r w:rsidR="001E1460" w:rsidRPr="00F72163">
        <w:rPr>
          <w:b/>
          <w:color w:val="auto"/>
        </w:rPr>
        <w:instrText>%20%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0%</w:instrText>
      </w:r>
      <w:r w:rsidR="001E1460" w:rsidRPr="00F72163">
        <w:rPr>
          <w:b/>
          <w:color w:val="auto"/>
          <w:lang w:val="en-US"/>
        </w:rPr>
        <w:instrText>BE</w:instrText>
      </w:r>
      <w:r w:rsidR="001E1460" w:rsidRPr="00F72163">
        <w:rPr>
          <w:b/>
          <w:color w:val="auto"/>
        </w:rPr>
        <w:instrText>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1%80%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0%</w:instrText>
      </w:r>
      <w:r w:rsidR="001E1460" w:rsidRPr="00F72163">
        <w:rPr>
          <w:b/>
          <w:color w:val="auto"/>
          <w:lang w:val="en-US"/>
        </w:rPr>
        <w:instrText>B</w:instrText>
      </w:r>
      <w:r w:rsidR="001E1460" w:rsidRPr="00F72163">
        <w:rPr>
          <w:b/>
          <w:color w:val="auto"/>
        </w:rPr>
        <w:instrText>3%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0%</w:instrText>
      </w:r>
      <w:r w:rsidR="001E1460" w:rsidRPr="00F72163">
        <w:rPr>
          <w:b/>
          <w:color w:val="auto"/>
          <w:lang w:val="en-US"/>
        </w:rPr>
        <w:instrText>B</w:instrText>
      </w:r>
      <w:r w:rsidR="001E1460" w:rsidRPr="00F72163">
        <w:rPr>
          <w:b/>
          <w:color w:val="auto"/>
        </w:rPr>
        <w:instrText>0%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0%</w:instrText>
      </w:r>
      <w:r w:rsidR="001E1460" w:rsidRPr="00F72163">
        <w:rPr>
          <w:b/>
          <w:color w:val="auto"/>
          <w:lang w:val="en-US"/>
        </w:rPr>
        <w:instrText>BD</w:instrText>
      </w:r>
      <w:r w:rsidR="001E1460" w:rsidRPr="00F72163">
        <w:rPr>
          <w:b/>
          <w:color w:val="auto"/>
        </w:rPr>
        <w:instrText>%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0%</w:instrText>
      </w:r>
      <w:r w:rsidR="001E1460" w:rsidRPr="00F72163">
        <w:rPr>
          <w:b/>
          <w:color w:val="auto"/>
          <w:lang w:val="en-US"/>
        </w:rPr>
        <w:instrText>B</w:instrText>
      </w:r>
      <w:r w:rsidR="001E1460" w:rsidRPr="00F72163">
        <w:rPr>
          <w:b/>
          <w:color w:val="auto"/>
        </w:rPr>
        <w:instrText>0&amp;</w:instrText>
      </w:r>
      <w:r w:rsidR="001E1460" w:rsidRPr="00F72163">
        <w:rPr>
          <w:b/>
          <w:color w:val="auto"/>
          <w:lang w:val="en-US"/>
        </w:rPr>
        <w:instrText>l</w:instrText>
      </w:r>
      <w:r w:rsidR="001E1460" w:rsidRPr="00F72163">
        <w:rPr>
          <w:b/>
          <w:color w:val="auto"/>
        </w:rPr>
        <w:instrText>10</w:instrText>
      </w:r>
      <w:r w:rsidR="001E1460" w:rsidRPr="00F72163">
        <w:rPr>
          <w:b/>
          <w:color w:val="auto"/>
          <w:lang w:val="en-US"/>
        </w:rPr>
        <w:instrText>n</w:instrText>
      </w:r>
      <w:r w:rsidR="001E1460" w:rsidRPr="00F72163">
        <w:rPr>
          <w:b/>
          <w:color w:val="auto"/>
        </w:rPr>
        <w:instrText>=</w:instrText>
      </w:r>
      <w:r w:rsidR="001E1460" w:rsidRPr="00F72163">
        <w:rPr>
          <w:b/>
          <w:color w:val="auto"/>
          <w:lang w:val="en-US"/>
        </w:rPr>
        <w:instrText>ru</w:instrText>
      </w:r>
      <w:r w:rsidR="001E1460" w:rsidRPr="00F72163">
        <w:rPr>
          <w:b/>
          <w:color w:val="auto"/>
        </w:rPr>
        <w:instrText>&amp;</w:instrText>
      </w:r>
      <w:r w:rsidR="001E1460" w:rsidRPr="00F72163">
        <w:rPr>
          <w:b/>
          <w:color w:val="auto"/>
          <w:lang w:val="en-US"/>
        </w:rPr>
        <w:instrText>mime</w:instrText>
      </w:r>
      <w:r w:rsidR="001E1460" w:rsidRPr="00F72163">
        <w:rPr>
          <w:b/>
          <w:color w:val="auto"/>
        </w:rPr>
        <w:instrText>=</w:instrText>
      </w:r>
      <w:r w:rsidR="001E1460" w:rsidRPr="00F72163">
        <w:rPr>
          <w:b/>
          <w:color w:val="auto"/>
          <w:lang w:val="en-US"/>
        </w:rPr>
        <w:instrText>doc</w:instrText>
      </w:r>
      <w:r w:rsidR="001E1460" w:rsidRPr="00F72163">
        <w:rPr>
          <w:b/>
          <w:color w:val="auto"/>
        </w:rPr>
        <w:instrText>&amp;</w:instrText>
      </w:r>
      <w:r w:rsidR="001E1460" w:rsidRPr="00F72163">
        <w:rPr>
          <w:b/>
          <w:color w:val="auto"/>
          <w:lang w:val="en-US"/>
        </w:rPr>
        <w:instrText>sign</w:instrText>
      </w:r>
      <w:r w:rsidR="001E1460" w:rsidRPr="00F72163">
        <w:rPr>
          <w:b/>
          <w:color w:val="auto"/>
        </w:rPr>
        <w:instrText>=56</w:instrText>
      </w:r>
      <w:r w:rsidR="001E1460" w:rsidRPr="00F72163">
        <w:rPr>
          <w:b/>
          <w:color w:val="auto"/>
          <w:lang w:val="en-US"/>
        </w:rPr>
        <w:instrText>b</w:instrText>
      </w:r>
      <w:r w:rsidR="001E1460" w:rsidRPr="00F72163">
        <w:rPr>
          <w:b/>
          <w:color w:val="auto"/>
        </w:rPr>
        <w:instrText>6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5</w:instrText>
      </w:r>
      <w:r w:rsidR="001E1460" w:rsidRPr="00F72163">
        <w:rPr>
          <w:b/>
          <w:color w:val="auto"/>
          <w:lang w:val="en-US"/>
        </w:rPr>
        <w:instrText>b</w:instrText>
      </w:r>
      <w:r w:rsidR="001E1460" w:rsidRPr="00F72163">
        <w:rPr>
          <w:b/>
          <w:color w:val="auto"/>
        </w:rPr>
        <w:instrText>8862</w:instrText>
      </w:r>
      <w:r w:rsidR="001E1460" w:rsidRPr="00F72163">
        <w:rPr>
          <w:b/>
          <w:color w:val="auto"/>
          <w:lang w:val="en-US"/>
        </w:rPr>
        <w:instrText>f</w:instrText>
      </w:r>
      <w:r w:rsidR="001E1460" w:rsidRPr="00F72163">
        <w:rPr>
          <w:b/>
          <w:color w:val="auto"/>
        </w:rPr>
        <w:instrText>83</w:instrText>
      </w:r>
      <w:r w:rsidR="001E1460" w:rsidRPr="00F72163">
        <w:rPr>
          <w:b/>
          <w:color w:val="auto"/>
          <w:lang w:val="en-US"/>
        </w:rPr>
        <w:instrText>fac</w:instrText>
      </w:r>
      <w:r w:rsidR="001E1460" w:rsidRPr="00F72163">
        <w:rPr>
          <w:b/>
          <w:color w:val="auto"/>
        </w:rPr>
        <w:instrText>971656865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01</w:instrText>
      </w:r>
      <w:r w:rsidR="001E1460" w:rsidRPr="00F72163">
        <w:rPr>
          <w:b/>
          <w:color w:val="auto"/>
          <w:lang w:val="en-US"/>
        </w:rPr>
        <w:instrText>d</w:instrText>
      </w:r>
      <w:r w:rsidR="001E1460" w:rsidRPr="00F72163">
        <w:rPr>
          <w:b/>
          <w:color w:val="auto"/>
        </w:rPr>
        <w:instrText>95&amp;</w:instrText>
      </w:r>
      <w:r w:rsidR="001E1460" w:rsidRPr="00F72163">
        <w:rPr>
          <w:b/>
          <w:color w:val="auto"/>
          <w:lang w:val="en-US"/>
        </w:rPr>
        <w:instrText>keyno</w:instrText>
      </w:r>
      <w:r w:rsidR="001E1460" w:rsidRPr="00F72163">
        <w:rPr>
          <w:b/>
          <w:color w:val="auto"/>
        </w:rPr>
        <w:instrText>=0" \</w:instrText>
      </w:r>
      <w:r w:rsidR="001E1460" w:rsidRPr="00F72163">
        <w:rPr>
          <w:b/>
          <w:color w:val="auto"/>
          <w:lang w:val="en-US"/>
        </w:rPr>
        <w:instrText>l</w:instrText>
      </w:r>
      <w:r w:rsidR="001E1460" w:rsidRPr="00F72163">
        <w:rPr>
          <w:b/>
          <w:color w:val="auto"/>
        </w:rPr>
        <w:instrText xml:space="preserve"> "</w:instrText>
      </w:r>
      <w:r w:rsidR="001E1460" w:rsidRPr="00F72163">
        <w:rPr>
          <w:b/>
          <w:color w:val="auto"/>
          <w:lang w:val="en-US"/>
        </w:rPr>
        <w:instrText>YANDEX</w:instrText>
      </w:r>
      <w:r w:rsidR="001E1460" w:rsidRPr="00F72163">
        <w:rPr>
          <w:b/>
          <w:color w:val="auto"/>
        </w:rPr>
        <w:instrText xml:space="preserve">_124" </w:instrText>
      </w:r>
      <w:r w:rsidR="00AE24FE" w:rsidRPr="00F72163">
        <w:rPr>
          <w:b/>
          <w:color w:val="auto"/>
          <w:lang w:val="en-US"/>
        </w:rPr>
        <w:fldChar w:fldCharType="end"/>
      </w:r>
      <w:hyperlink r:id="rId11" w:anchor="YANDEX_126" w:history="1"/>
      <w:r w:rsidR="00DB0F44">
        <w:rPr>
          <w:b/>
          <w:color w:val="auto"/>
        </w:rPr>
        <w:t>контрольно-счётн</w:t>
      </w:r>
      <w:r w:rsidRPr="00F72163">
        <w:rPr>
          <w:b/>
          <w:color w:val="auto"/>
        </w:rPr>
        <w:t>ом органе</w:t>
      </w:r>
    </w:p>
    <w:p w:rsidR="001E1460" w:rsidRPr="00F72163" w:rsidRDefault="001E1460" w:rsidP="00442CFC">
      <w:pPr>
        <w:pStyle w:val="western"/>
        <w:numPr>
          <w:ilvl w:val="0"/>
          <w:numId w:val="39"/>
        </w:numPr>
        <w:tabs>
          <w:tab w:val="left" w:pos="993"/>
        </w:tabs>
        <w:spacing w:before="0" w:beforeAutospacing="0" w:after="0"/>
        <w:ind w:left="0" w:firstLine="709"/>
        <w:rPr>
          <w:color w:val="auto"/>
        </w:rPr>
      </w:pPr>
      <w:r w:rsidRPr="00F72163">
        <w:rPr>
          <w:color w:val="auto"/>
        </w:rPr>
        <w:t>Делопроизводство включает в себя:</w:t>
      </w:r>
    </w:p>
    <w:p w:rsidR="00FA5915" w:rsidRPr="00F72163" w:rsidRDefault="001E1460" w:rsidP="00442CFC">
      <w:pPr>
        <w:pStyle w:val="western"/>
        <w:numPr>
          <w:ilvl w:val="0"/>
          <w:numId w:val="40"/>
        </w:numPr>
        <w:tabs>
          <w:tab w:val="left" w:pos="1276"/>
        </w:tabs>
        <w:spacing w:before="0" w:beforeAutospacing="0" w:after="0"/>
        <w:ind w:left="0" w:firstLine="709"/>
        <w:jc w:val="both"/>
        <w:rPr>
          <w:color w:val="auto"/>
        </w:rPr>
      </w:pPr>
      <w:r w:rsidRPr="00F72163">
        <w:rPr>
          <w:color w:val="auto"/>
        </w:rPr>
        <w:t>подготовку, оформление документов и материалов, ответственность за их исполнение, прохождение и хранение;</w:t>
      </w:r>
    </w:p>
    <w:p w:rsidR="001E1460" w:rsidRPr="00F72163" w:rsidRDefault="001E1460" w:rsidP="00442CFC">
      <w:pPr>
        <w:pStyle w:val="western"/>
        <w:numPr>
          <w:ilvl w:val="0"/>
          <w:numId w:val="40"/>
        </w:numPr>
        <w:tabs>
          <w:tab w:val="left" w:pos="1276"/>
        </w:tabs>
        <w:spacing w:before="0" w:beforeAutospacing="0" w:after="0"/>
        <w:ind w:left="0" w:firstLine="709"/>
        <w:jc w:val="both"/>
        <w:rPr>
          <w:color w:val="auto"/>
        </w:rPr>
      </w:pPr>
      <w:r w:rsidRPr="00F72163">
        <w:rPr>
          <w:color w:val="auto"/>
        </w:rPr>
        <w:t xml:space="preserve">работу с документами </w:t>
      </w:r>
      <w:r w:rsidR="00DB0F44">
        <w:rPr>
          <w:color w:val="auto"/>
        </w:rPr>
        <w:t>контрольно-счётного</w:t>
      </w:r>
      <w:r w:rsidR="00FA5915" w:rsidRPr="00F72163">
        <w:rPr>
          <w:color w:val="auto"/>
        </w:rPr>
        <w:t xml:space="preserve"> органа</w:t>
      </w:r>
      <w:r w:rsidRPr="00F72163">
        <w:rPr>
          <w:color w:val="auto"/>
        </w:rPr>
        <w:t>.</w:t>
      </w:r>
    </w:p>
    <w:p w:rsidR="00FA5915" w:rsidRPr="00F72163" w:rsidRDefault="001E1460" w:rsidP="00442CFC">
      <w:pPr>
        <w:pStyle w:val="western"/>
        <w:numPr>
          <w:ilvl w:val="0"/>
          <w:numId w:val="39"/>
        </w:numPr>
        <w:tabs>
          <w:tab w:val="left" w:pos="993"/>
        </w:tabs>
        <w:spacing w:before="0" w:beforeAutospacing="0" w:after="0"/>
        <w:ind w:left="0" w:firstLine="709"/>
        <w:jc w:val="both"/>
        <w:rPr>
          <w:color w:val="auto"/>
        </w:rPr>
      </w:pPr>
      <w:r w:rsidRPr="00F72163">
        <w:rPr>
          <w:color w:val="auto"/>
        </w:rPr>
        <w:t>Документы по итогам каждой комплексной ревизии с материалами к нему формируются в отдельное дело с составлением описи.</w:t>
      </w:r>
    </w:p>
    <w:p w:rsidR="00FA5915" w:rsidRPr="00F72163" w:rsidRDefault="001E1460" w:rsidP="00442CFC">
      <w:pPr>
        <w:pStyle w:val="western"/>
        <w:numPr>
          <w:ilvl w:val="0"/>
          <w:numId w:val="39"/>
        </w:numPr>
        <w:tabs>
          <w:tab w:val="left" w:pos="993"/>
        </w:tabs>
        <w:spacing w:before="0" w:beforeAutospacing="0" w:after="0"/>
        <w:ind w:left="0" w:firstLine="709"/>
        <w:jc w:val="both"/>
        <w:rPr>
          <w:color w:val="auto"/>
        </w:rPr>
      </w:pPr>
      <w:r w:rsidRPr="00F72163">
        <w:rPr>
          <w:color w:val="auto"/>
        </w:rPr>
        <w:t>Результаты экспертно-аналитических мероприятий за текущий год формируются в конце года в отдельное дело, с описью документов и указанием страниц в томе.</w:t>
      </w:r>
    </w:p>
    <w:p w:rsidR="00FA5915" w:rsidRPr="00F72163" w:rsidRDefault="001E1460" w:rsidP="00442CFC">
      <w:pPr>
        <w:pStyle w:val="western"/>
        <w:numPr>
          <w:ilvl w:val="0"/>
          <w:numId w:val="39"/>
        </w:numPr>
        <w:tabs>
          <w:tab w:val="left" w:pos="993"/>
        </w:tabs>
        <w:spacing w:before="0" w:beforeAutospacing="0" w:after="0"/>
        <w:ind w:left="0" w:firstLine="709"/>
        <w:jc w:val="both"/>
        <w:rPr>
          <w:color w:val="auto"/>
        </w:rPr>
      </w:pPr>
      <w:r w:rsidRPr="00F72163">
        <w:rPr>
          <w:color w:val="auto"/>
        </w:rPr>
        <w:t xml:space="preserve">Акты </w:t>
      </w:r>
      <w:r w:rsidR="009667BE">
        <w:rPr>
          <w:color w:val="auto"/>
        </w:rPr>
        <w:t xml:space="preserve">по результатам </w:t>
      </w:r>
      <w:r w:rsidRPr="00F72163">
        <w:rPr>
          <w:color w:val="auto"/>
        </w:rPr>
        <w:t>проведения внешней проверки годового отчета об исполнении бюджета муниципального образования «</w:t>
      </w:r>
      <w:r w:rsidR="009667BE">
        <w:rPr>
          <w:color w:val="auto"/>
        </w:rPr>
        <w:t xml:space="preserve">Муниципальный округ </w:t>
      </w:r>
      <w:r w:rsidR="0052026B">
        <w:rPr>
          <w:color w:val="auto"/>
        </w:rPr>
        <w:t>Красногор</w:t>
      </w:r>
      <w:r w:rsidRPr="00F72163">
        <w:rPr>
          <w:color w:val="auto"/>
        </w:rPr>
        <w:t>ский район</w:t>
      </w:r>
      <w:r w:rsidR="009667BE">
        <w:rPr>
          <w:color w:val="auto"/>
        </w:rPr>
        <w:t xml:space="preserve"> Удмуртской Республики», </w:t>
      </w:r>
      <w:r w:rsidRPr="00F72163">
        <w:rPr>
          <w:color w:val="auto"/>
        </w:rPr>
        <w:t xml:space="preserve">а также заключение на годовой отчет об исполнении бюджета </w:t>
      </w:r>
      <w:r w:rsidR="009667BE" w:rsidRPr="00F72163">
        <w:rPr>
          <w:color w:val="auto"/>
        </w:rPr>
        <w:t>муниципального образования «</w:t>
      </w:r>
      <w:r w:rsidR="009667BE">
        <w:rPr>
          <w:color w:val="auto"/>
        </w:rPr>
        <w:t xml:space="preserve">Муниципальный округ </w:t>
      </w:r>
      <w:r w:rsidR="0052026B">
        <w:rPr>
          <w:color w:val="auto"/>
        </w:rPr>
        <w:t>Красногор</w:t>
      </w:r>
      <w:r w:rsidR="009667BE" w:rsidRPr="00F72163">
        <w:rPr>
          <w:color w:val="auto"/>
        </w:rPr>
        <w:t>ский район</w:t>
      </w:r>
      <w:r w:rsidR="009667BE">
        <w:rPr>
          <w:color w:val="auto"/>
        </w:rPr>
        <w:t xml:space="preserve"> Удмуртской Республики» </w:t>
      </w:r>
      <w:r w:rsidRPr="00F72163">
        <w:rPr>
          <w:color w:val="auto"/>
        </w:rPr>
        <w:t>составляют отдельное дело с составлением описи.</w:t>
      </w:r>
    </w:p>
    <w:p w:rsidR="00FA5915" w:rsidRPr="00F72163" w:rsidRDefault="001E1460" w:rsidP="00442CFC">
      <w:pPr>
        <w:pStyle w:val="western"/>
        <w:numPr>
          <w:ilvl w:val="0"/>
          <w:numId w:val="39"/>
        </w:numPr>
        <w:tabs>
          <w:tab w:val="left" w:pos="993"/>
        </w:tabs>
        <w:spacing w:before="0" w:beforeAutospacing="0" w:after="0"/>
        <w:ind w:left="0" w:firstLine="709"/>
        <w:jc w:val="both"/>
        <w:rPr>
          <w:color w:val="auto"/>
        </w:rPr>
      </w:pPr>
      <w:r w:rsidRPr="00F72163">
        <w:rPr>
          <w:color w:val="auto"/>
        </w:rPr>
        <w:t>Результаты тематических проверок, результаты проведенных анализов и иные контрольные мероприятия формируются в отдельный том и составляют отдельное дело, с составлением описи.</w:t>
      </w:r>
    </w:p>
    <w:p w:rsidR="00FA5915" w:rsidRPr="00F72163" w:rsidRDefault="001E1460" w:rsidP="00442CFC">
      <w:pPr>
        <w:pStyle w:val="western"/>
        <w:numPr>
          <w:ilvl w:val="0"/>
          <w:numId w:val="39"/>
        </w:numPr>
        <w:tabs>
          <w:tab w:val="left" w:pos="993"/>
        </w:tabs>
        <w:spacing w:before="0" w:beforeAutospacing="0" w:after="0"/>
        <w:ind w:left="0" w:firstLine="709"/>
        <w:jc w:val="both"/>
        <w:rPr>
          <w:color w:val="auto"/>
        </w:rPr>
      </w:pPr>
      <w:proofErr w:type="gramStart"/>
      <w:r w:rsidRPr="00F72163">
        <w:rPr>
          <w:color w:val="auto"/>
        </w:rPr>
        <w:t>Регистрация каждого отдельного тома контрольных и экспертно-аналитических мероприятий производится в приспособленном журнале.</w:t>
      </w:r>
      <w:proofErr w:type="gramEnd"/>
      <w:r w:rsidR="00AE24FE" w:rsidRPr="00F72163">
        <w:rPr>
          <w:color w:val="auto"/>
          <w:lang w:val="en-US"/>
        </w:rPr>
        <w:fldChar w:fldCharType="begin"/>
      </w:r>
      <w:r w:rsidRPr="00F72163">
        <w:rPr>
          <w:color w:val="auto"/>
        </w:rPr>
        <w:instrText xml:space="preserve"> </w:instrText>
      </w:r>
      <w:r w:rsidRPr="00F72163">
        <w:rPr>
          <w:color w:val="auto"/>
          <w:lang w:val="en-US"/>
        </w:rPr>
        <w:instrText>HYPERLINK</w:instrText>
      </w:r>
      <w:r w:rsidRPr="00F72163">
        <w:rPr>
          <w:color w:val="auto"/>
        </w:rPr>
        <w:instrText xml:space="preserve"> "</w:instrText>
      </w:r>
      <w:r w:rsidRPr="00F72163">
        <w:rPr>
          <w:color w:val="auto"/>
          <w:lang w:val="en-US"/>
        </w:rPr>
        <w:instrText>http</w:instrText>
      </w:r>
      <w:r w:rsidRPr="00F72163">
        <w:rPr>
          <w:color w:val="auto"/>
        </w:rPr>
        <w:instrText>://</w:instrText>
      </w:r>
      <w:r w:rsidRPr="00F72163">
        <w:rPr>
          <w:color w:val="auto"/>
          <w:lang w:val="en-US"/>
        </w:rPr>
        <w:instrText>hghltd</w:instrText>
      </w:r>
      <w:r w:rsidRPr="00F72163">
        <w:rPr>
          <w:color w:val="auto"/>
        </w:rPr>
        <w:instrText>.</w:instrText>
      </w:r>
      <w:r w:rsidRPr="00F72163">
        <w:rPr>
          <w:color w:val="auto"/>
          <w:lang w:val="en-US"/>
        </w:rPr>
        <w:instrText>yandex</w:instrText>
      </w:r>
      <w:r w:rsidRPr="00F72163">
        <w:rPr>
          <w:color w:val="auto"/>
        </w:rPr>
        <w:instrText>.</w:instrText>
      </w:r>
      <w:r w:rsidRPr="00F72163">
        <w:rPr>
          <w:color w:val="auto"/>
          <w:lang w:val="en-US"/>
        </w:rPr>
        <w:instrText>net</w:instrText>
      </w:r>
      <w:r w:rsidRPr="00F72163">
        <w:rPr>
          <w:color w:val="auto"/>
        </w:rPr>
        <w:instrText>/</w:instrText>
      </w:r>
      <w:r w:rsidRPr="00F72163">
        <w:rPr>
          <w:color w:val="auto"/>
          <w:lang w:val="en-US"/>
        </w:rPr>
        <w:instrText>yandbtm</w:instrText>
      </w:r>
      <w:r w:rsidRPr="00F72163">
        <w:rPr>
          <w:color w:val="auto"/>
        </w:rPr>
        <w:instrText>?</w:instrText>
      </w:r>
      <w:r w:rsidRPr="00F72163">
        <w:rPr>
          <w:color w:val="auto"/>
          <w:lang w:val="en-US"/>
        </w:rPr>
        <w:instrText>fmode</w:instrText>
      </w:r>
      <w:r w:rsidRPr="00F72163">
        <w:rPr>
          <w:color w:val="auto"/>
        </w:rPr>
        <w:instrText>=</w:instrText>
      </w:r>
      <w:r w:rsidRPr="00F72163">
        <w:rPr>
          <w:color w:val="auto"/>
          <w:lang w:val="en-US"/>
        </w:rPr>
        <w:instrText>envelope</w:instrText>
      </w:r>
      <w:r w:rsidRPr="00F72163">
        <w:rPr>
          <w:color w:val="auto"/>
        </w:rPr>
        <w:instrText>&amp;</w:instrText>
      </w:r>
      <w:r w:rsidRPr="00F72163">
        <w:rPr>
          <w:color w:val="auto"/>
          <w:lang w:val="en-US"/>
        </w:rPr>
        <w:instrText>url</w:instrText>
      </w:r>
      <w:r w:rsidRPr="00F72163">
        <w:rPr>
          <w:color w:val="auto"/>
        </w:rPr>
        <w:instrText>=</w:instrText>
      </w:r>
      <w:r w:rsidRPr="00F72163">
        <w:rPr>
          <w:color w:val="auto"/>
          <w:lang w:val="en-US"/>
        </w:rPr>
        <w:instrText>http</w:instrText>
      </w:r>
      <w:r w:rsidRPr="00F72163">
        <w:rPr>
          <w:color w:val="auto"/>
        </w:rPr>
        <w:instrText>%3</w:instrText>
      </w:r>
      <w:r w:rsidRPr="00F72163">
        <w:rPr>
          <w:color w:val="auto"/>
          <w:lang w:val="en-US"/>
        </w:rPr>
        <w:instrText>A</w:instrText>
      </w:r>
      <w:r w:rsidRPr="00F72163">
        <w:rPr>
          <w:color w:val="auto"/>
        </w:rPr>
        <w:instrText>%2</w:instrText>
      </w:r>
      <w:r w:rsidRPr="00F72163">
        <w:rPr>
          <w:color w:val="auto"/>
          <w:lang w:val="en-US"/>
        </w:rPr>
        <w:instrText>F</w:instrText>
      </w:r>
      <w:r w:rsidRPr="00F72163">
        <w:rPr>
          <w:color w:val="auto"/>
        </w:rPr>
        <w:instrText>%2</w:instrText>
      </w:r>
      <w:r w:rsidRPr="00F72163">
        <w:rPr>
          <w:color w:val="auto"/>
          <w:lang w:val="en-US"/>
        </w:rPr>
        <w:instrText>Fwww</w:instrText>
      </w:r>
      <w:r w:rsidRPr="00F72163">
        <w:rPr>
          <w:color w:val="auto"/>
        </w:rPr>
        <w:instrText>.</w:instrText>
      </w:r>
      <w:r w:rsidRPr="00F72163">
        <w:rPr>
          <w:color w:val="auto"/>
          <w:lang w:val="en-US"/>
        </w:rPr>
        <w:instrText>go</w:instrText>
      </w:r>
      <w:r w:rsidRPr="00F72163">
        <w:rPr>
          <w:color w:val="auto"/>
        </w:rPr>
        <w:instrText>-</w:instrText>
      </w:r>
      <w:r w:rsidRPr="00F72163">
        <w:rPr>
          <w:color w:val="auto"/>
          <w:lang w:val="en-US"/>
        </w:rPr>
        <w:instrText>volgorechensk</w:instrText>
      </w:r>
      <w:r w:rsidRPr="00F72163">
        <w:rPr>
          <w:color w:val="auto"/>
        </w:rPr>
        <w:instrText>.</w:instrText>
      </w:r>
      <w:r w:rsidRPr="00F72163">
        <w:rPr>
          <w:color w:val="auto"/>
          <w:lang w:val="en-US"/>
        </w:rPr>
        <w:instrText>ru</w:instrText>
      </w:r>
      <w:r w:rsidRPr="00F72163">
        <w:rPr>
          <w:color w:val="auto"/>
        </w:rPr>
        <w:instrText>%2</w:instrText>
      </w:r>
      <w:r w:rsidRPr="00F72163">
        <w:rPr>
          <w:color w:val="auto"/>
          <w:lang w:val="en-US"/>
        </w:rPr>
        <w:instrText>Ffiles</w:instrText>
      </w:r>
      <w:r w:rsidRPr="00F72163">
        <w:rPr>
          <w:color w:val="auto"/>
        </w:rPr>
        <w:instrText>%2</w:instrText>
      </w:r>
      <w:r w:rsidRPr="00F72163">
        <w:rPr>
          <w:color w:val="auto"/>
          <w:lang w:val="en-US"/>
        </w:rPr>
        <w:instrText>Ffiles</w:instrText>
      </w:r>
      <w:r w:rsidRPr="00F72163">
        <w:rPr>
          <w:color w:val="auto"/>
        </w:rPr>
        <w:instrText>%2</w:instrText>
      </w:r>
      <w:r w:rsidRPr="00F72163">
        <w:rPr>
          <w:color w:val="auto"/>
          <w:lang w:val="en-US"/>
        </w:rPr>
        <w:instrText>Fksk</w:instrText>
      </w:r>
      <w:r w:rsidRPr="00F72163">
        <w:rPr>
          <w:color w:val="auto"/>
        </w:rPr>
        <w:instrText>%2</w:instrText>
      </w:r>
      <w:r w:rsidRPr="00F72163">
        <w:rPr>
          <w:color w:val="auto"/>
          <w:lang w:val="en-US"/>
        </w:rPr>
        <w:instrText>Fksk</w:instrText>
      </w:r>
      <w:r w:rsidRPr="00F72163">
        <w:rPr>
          <w:color w:val="auto"/>
        </w:rPr>
        <w:instrText>_</w:instrText>
      </w:r>
      <w:r w:rsidRPr="00F72163">
        <w:rPr>
          <w:color w:val="auto"/>
          <w:lang w:val="en-US"/>
        </w:rPr>
        <w:instrText>reglament</w:instrText>
      </w:r>
      <w:r w:rsidRPr="00F72163">
        <w:rPr>
          <w:color w:val="auto"/>
        </w:rPr>
        <w:instrText>.</w:instrText>
      </w:r>
      <w:r w:rsidRPr="00F72163">
        <w:rPr>
          <w:color w:val="auto"/>
          <w:lang w:val="en-US"/>
        </w:rPr>
        <w:instrText>doc</w:instrText>
      </w:r>
      <w:r w:rsidRPr="00F72163">
        <w:rPr>
          <w:color w:val="auto"/>
        </w:rPr>
        <w:instrText>&amp;</w:instrText>
      </w:r>
      <w:r w:rsidRPr="00F72163">
        <w:rPr>
          <w:color w:val="auto"/>
          <w:lang w:val="en-US"/>
        </w:rPr>
        <w:instrText>lr</w:instrText>
      </w:r>
      <w:r w:rsidRPr="00F72163">
        <w:rPr>
          <w:color w:val="auto"/>
        </w:rPr>
        <w:instrText>=44&amp;</w:instrText>
      </w:r>
      <w:r w:rsidRPr="00F72163">
        <w:rPr>
          <w:color w:val="auto"/>
          <w:lang w:val="en-US"/>
        </w:rPr>
        <w:instrText>text</w:instrText>
      </w:r>
      <w:r w:rsidRPr="00F72163">
        <w:rPr>
          <w:color w:val="auto"/>
        </w:rPr>
        <w:instrText>=%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A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</w:instrText>
      </w:r>
      <w:r w:rsidRPr="00F72163">
        <w:rPr>
          <w:color w:val="auto"/>
        </w:rPr>
        <w:instrText>5%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</w:instrText>
      </w:r>
      <w:r w:rsidRPr="00F72163">
        <w:rPr>
          <w:color w:val="auto"/>
        </w:rPr>
        <w:instrText>3%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BB</w:instrText>
      </w:r>
      <w:r w:rsidRPr="00F72163">
        <w:rPr>
          <w:color w:val="auto"/>
        </w:rPr>
        <w:instrText>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BC</w:instrText>
      </w:r>
      <w:r w:rsidRPr="00F72163">
        <w:rPr>
          <w:color w:val="auto"/>
        </w:rPr>
        <w:instrText>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</w:instrText>
      </w:r>
      <w:r w:rsidRPr="00F72163">
        <w:rPr>
          <w:color w:val="auto"/>
        </w:rPr>
        <w:instrText>5%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BD</w:instrText>
      </w:r>
      <w:r w:rsidRPr="00F72163">
        <w:rPr>
          <w:color w:val="auto"/>
        </w:rPr>
        <w:instrText>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1%82%20%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BA</w:instrText>
      </w:r>
      <w:r w:rsidRPr="00F72163">
        <w:rPr>
          <w:color w:val="auto"/>
        </w:rPr>
        <w:instrText>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BE</w:instrText>
      </w:r>
      <w:r w:rsidRPr="00F72163">
        <w:rPr>
          <w:color w:val="auto"/>
        </w:rPr>
        <w:instrText>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BD</w:instrText>
      </w:r>
      <w:r w:rsidRPr="00F72163">
        <w:rPr>
          <w:color w:val="auto"/>
        </w:rPr>
        <w:instrText>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1%82%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1%80%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BE</w:instrText>
      </w:r>
      <w:r w:rsidRPr="00F72163">
        <w:rPr>
          <w:color w:val="auto"/>
        </w:rPr>
        <w:instrText>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BB</w:instrText>
      </w:r>
      <w:r w:rsidRPr="00F72163">
        <w:rPr>
          <w:color w:val="auto"/>
        </w:rPr>
        <w:instrText>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1%8</w:instrText>
      </w:r>
      <w:r w:rsidRPr="00F72163">
        <w:rPr>
          <w:color w:val="auto"/>
          <w:lang w:val="en-US"/>
        </w:rPr>
        <w:instrText>C</w:instrText>
      </w:r>
      <w:r w:rsidRPr="00F72163">
        <w:rPr>
          <w:color w:val="auto"/>
        </w:rPr>
        <w:instrText>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BD</w:instrText>
      </w:r>
      <w:r w:rsidRPr="00F72163">
        <w:rPr>
          <w:color w:val="auto"/>
        </w:rPr>
        <w:instrText>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BE</w:instrText>
      </w:r>
      <w:r w:rsidRPr="00F72163">
        <w:rPr>
          <w:color w:val="auto"/>
        </w:rPr>
        <w:instrText>-%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1%81%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1%87%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</w:instrText>
      </w:r>
      <w:r w:rsidRPr="00F72163">
        <w:rPr>
          <w:color w:val="auto"/>
        </w:rPr>
        <w:instrText>5%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1%82%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BD</w:instrText>
      </w:r>
      <w:r w:rsidRPr="00F72163">
        <w:rPr>
          <w:color w:val="auto"/>
        </w:rPr>
        <w:instrText>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BE</w:instrText>
      </w:r>
      <w:r w:rsidRPr="00F72163">
        <w:rPr>
          <w:color w:val="auto"/>
        </w:rPr>
        <w:instrText>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</w:instrText>
      </w:r>
      <w:r w:rsidRPr="00F72163">
        <w:rPr>
          <w:color w:val="auto"/>
        </w:rPr>
        <w:instrText>3%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BE</w:instrText>
      </w:r>
      <w:r w:rsidRPr="00F72163">
        <w:rPr>
          <w:color w:val="auto"/>
        </w:rPr>
        <w:instrText>%20%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BE</w:instrText>
      </w:r>
      <w:r w:rsidRPr="00F72163">
        <w:rPr>
          <w:color w:val="auto"/>
        </w:rPr>
        <w:instrText>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1%80%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</w:instrText>
      </w:r>
      <w:r w:rsidRPr="00F72163">
        <w:rPr>
          <w:color w:val="auto"/>
        </w:rPr>
        <w:instrText>3%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BD</w:instrText>
      </w:r>
      <w:r w:rsidRPr="00F72163">
        <w:rPr>
          <w:color w:val="auto"/>
        </w:rPr>
        <w:instrText>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</w:instrText>
      </w:r>
      <w:r w:rsidRPr="00F72163">
        <w:rPr>
          <w:color w:val="auto"/>
        </w:rPr>
        <w:instrText>0&amp;</w:instrText>
      </w:r>
      <w:r w:rsidRPr="00F72163">
        <w:rPr>
          <w:color w:val="auto"/>
          <w:lang w:val="en-US"/>
        </w:rPr>
        <w:instrText>l</w:instrText>
      </w:r>
      <w:r w:rsidRPr="00F72163">
        <w:rPr>
          <w:color w:val="auto"/>
        </w:rPr>
        <w:instrText>10</w:instrText>
      </w:r>
      <w:r w:rsidRPr="00F72163">
        <w:rPr>
          <w:color w:val="auto"/>
          <w:lang w:val="en-US"/>
        </w:rPr>
        <w:instrText>n</w:instrText>
      </w:r>
      <w:r w:rsidRPr="00F72163">
        <w:rPr>
          <w:color w:val="auto"/>
        </w:rPr>
        <w:instrText>=</w:instrText>
      </w:r>
      <w:r w:rsidRPr="00F72163">
        <w:rPr>
          <w:color w:val="auto"/>
          <w:lang w:val="en-US"/>
        </w:rPr>
        <w:instrText>ru</w:instrText>
      </w:r>
      <w:r w:rsidRPr="00F72163">
        <w:rPr>
          <w:color w:val="auto"/>
        </w:rPr>
        <w:instrText>&amp;</w:instrText>
      </w:r>
      <w:r w:rsidRPr="00F72163">
        <w:rPr>
          <w:color w:val="auto"/>
          <w:lang w:val="en-US"/>
        </w:rPr>
        <w:instrText>mime</w:instrText>
      </w:r>
      <w:r w:rsidRPr="00F72163">
        <w:rPr>
          <w:color w:val="auto"/>
        </w:rPr>
        <w:instrText>=</w:instrText>
      </w:r>
      <w:r w:rsidRPr="00F72163">
        <w:rPr>
          <w:color w:val="auto"/>
          <w:lang w:val="en-US"/>
        </w:rPr>
        <w:instrText>doc</w:instrText>
      </w:r>
      <w:r w:rsidRPr="00F72163">
        <w:rPr>
          <w:color w:val="auto"/>
        </w:rPr>
        <w:instrText>&amp;</w:instrText>
      </w:r>
      <w:r w:rsidRPr="00F72163">
        <w:rPr>
          <w:color w:val="auto"/>
          <w:lang w:val="en-US"/>
        </w:rPr>
        <w:instrText>sign</w:instrText>
      </w:r>
      <w:r w:rsidRPr="00F72163">
        <w:rPr>
          <w:color w:val="auto"/>
        </w:rPr>
        <w:instrText>=56</w:instrText>
      </w:r>
      <w:r w:rsidRPr="00F72163">
        <w:rPr>
          <w:color w:val="auto"/>
          <w:lang w:val="en-US"/>
        </w:rPr>
        <w:instrText>b</w:instrText>
      </w:r>
      <w:r w:rsidRPr="00F72163">
        <w:rPr>
          <w:color w:val="auto"/>
        </w:rPr>
        <w:instrText>6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5</w:instrText>
      </w:r>
      <w:r w:rsidRPr="00F72163">
        <w:rPr>
          <w:color w:val="auto"/>
          <w:lang w:val="en-US"/>
        </w:rPr>
        <w:instrText>b</w:instrText>
      </w:r>
      <w:r w:rsidRPr="00F72163">
        <w:rPr>
          <w:color w:val="auto"/>
        </w:rPr>
        <w:instrText>8862</w:instrText>
      </w:r>
      <w:r w:rsidRPr="00F72163">
        <w:rPr>
          <w:color w:val="auto"/>
          <w:lang w:val="en-US"/>
        </w:rPr>
        <w:instrText>f</w:instrText>
      </w:r>
      <w:r w:rsidRPr="00F72163">
        <w:rPr>
          <w:color w:val="auto"/>
        </w:rPr>
        <w:instrText>83</w:instrText>
      </w:r>
      <w:r w:rsidRPr="00F72163">
        <w:rPr>
          <w:color w:val="auto"/>
          <w:lang w:val="en-US"/>
        </w:rPr>
        <w:instrText>fac</w:instrText>
      </w:r>
      <w:r w:rsidRPr="00F72163">
        <w:rPr>
          <w:color w:val="auto"/>
        </w:rPr>
        <w:instrText>971656865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01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95&amp;</w:instrText>
      </w:r>
      <w:r w:rsidRPr="00F72163">
        <w:rPr>
          <w:color w:val="auto"/>
          <w:lang w:val="en-US"/>
        </w:rPr>
        <w:instrText>keyno</w:instrText>
      </w:r>
      <w:r w:rsidRPr="00F72163">
        <w:rPr>
          <w:color w:val="auto"/>
        </w:rPr>
        <w:instrText>=0" \</w:instrText>
      </w:r>
      <w:r w:rsidRPr="00F72163">
        <w:rPr>
          <w:color w:val="auto"/>
          <w:lang w:val="en-US"/>
        </w:rPr>
        <w:instrText>l</w:instrText>
      </w:r>
      <w:r w:rsidRPr="00F72163">
        <w:rPr>
          <w:color w:val="auto"/>
        </w:rPr>
        <w:instrText xml:space="preserve"> "</w:instrText>
      </w:r>
      <w:r w:rsidRPr="00F72163">
        <w:rPr>
          <w:color w:val="auto"/>
          <w:lang w:val="en-US"/>
        </w:rPr>
        <w:instrText>YANDEX</w:instrText>
      </w:r>
      <w:r w:rsidRPr="00F72163">
        <w:rPr>
          <w:color w:val="auto"/>
        </w:rPr>
        <w:instrText xml:space="preserve">_127" </w:instrText>
      </w:r>
      <w:r w:rsidR="00AE24FE" w:rsidRPr="00F72163">
        <w:rPr>
          <w:color w:val="auto"/>
          <w:lang w:val="en-US"/>
        </w:rPr>
        <w:fldChar w:fldCharType="end"/>
      </w:r>
      <w:hyperlink r:id="rId12" w:anchor="YANDEX_129" w:history="1"/>
      <w:bookmarkStart w:id="9" w:name="YANDEX_129"/>
      <w:bookmarkEnd w:id="9"/>
      <w:r w:rsidR="00AE24FE" w:rsidRPr="00F72163">
        <w:rPr>
          <w:color w:val="auto"/>
          <w:lang w:val="en-US"/>
        </w:rPr>
        <w:fldChar w:fldCharType="begin"/>
      </w:r>
      <w:r w:rsidRPr="00F72163">
        <w:rPr>
          <w:color w:val="auto"/>
        </w:rPr>
        <w:instrText xml:space="preserve"> </w:instrText>
      </w:r>
      <w:r w:rsidRPr="00F72163">
        <w:rPr>
          <w:color w:val="auto"/>
          <w:lang w:val="en-US"/>
        </w:rPr>
        <w:instrText>HYPERLINK</w:instrText>
      </w:r>
      <w:r w:rsidRPr="00F72163">
        <w:rPr>
          <w:color w:val="auto"/>
        </w:rPr>
        <w:instrText xml:space="preserve"> "</w:instrText>
      </w:r>
      <w:r w:rsidRPr="00F72163">
        <w:rPr>
          <w:color w:val="auto"/>
          <w:lang w:val="en-US"/>
        </w:rPr>
        <w:instrText>http</w:instrText>
      </w:r>
      <w:r w:rsidRPr="00F72163">
        <w:rPr>
          <w:color w:val="auto"/>
        </w:rPr>
        <w:instrText>://</w:instrText>
      </w:r>
      <w:r w:rsidRPr="00F72163">
        <w:rPr>
          <w:color w:val="auto"/>
          <w:lang w:val="en-US"/>
        </w:rPr>
        <w:instrText>hghltd</w:instrText>
      </w:r>
      <w:r w:rsidRPr="00F72163">
        <w:rPr>
          <w:color w:val="auto"/>
        </w:rPr>
        <w:instrText>.</w:instrText>
      </w:r>
      <w:r w:rsidRPr="00F72163">
        <w:rPr>
          <w:color w:val="auto"/>
          <w:lang w:val="en-US"/>
        </w:rPr>
        <w:instrText>yandex</w:instrText>
      </w:r>
      <w:r w:rsidRPr="00F72163">
        <w:rPr>
          <w:color w:val="auto"/>
        </w:rPr>
        <w:instrText>.</w:instrText>
      </w:r>
      <w:r w:rsidRPr="00F72163">
        <w:rPr>
          <w:color w:val="auto"/>
          <w:lang w:val="en-US"/>
        </w:rPr>
        <w:instrText>net</w:instrText>
      </w:r>
      <w:r w:rsidRPr="00F72163">
        <w:rPr>
          <w:color w:val="auto"/>
        </w:rPr>
        <w:instrText>/</w:instrText>
      </w:r>
      <w:r w:rsidRPr="00F72163">
        <w:rPr>
          <w:color w:val="auto"/>
          <w:lang w:val="en-US"/>
        </w:rPr>
        <w:instrText>yandbtm</w:instrText>
      </w:r>
      <w:r w:rsidRPr="00F72163">
        <w:rPr>
          <w:color w:val="auto"/>
        </w:rPr>
        <w:instrText>?</w:instrText>
      </w:r>
      <w:r w:rsidRPr="00F72163">
        <w:rPr>
          <w:color w:val="auto"/>
          <w:lang w:val="en-US"/>
        </w:rPr>
        <w:instrText>fmode</w:instrText>
      </w:r>
      <w:r w:rsidRPr="00F72163">
        <w:rPr>
          <w:color w:val="auto"/>
        </w:rPr>
        <w:instrText>=</w:instrText>
      </w:r>
      <w:r w:rsidRPr="00F72163">
        <w:rPr>
          <w:color w:val="auto"/>
          <w:lang w:val="en-US"/>
        </w:rPr>
        <w:instrText>envelope</w:instrText>
      </w:r>
      <w:r w:rsidRPr="00F72163">
        <w:rPr>
          <w:color w:val="auto"/>
        </w:rPr>
        <w:instrText>&amp;</w:instrText>
      </w:r>
      <w:r w:rsidRPr="00F72163">
        <w:rPr>
          <w:color w:val="auto"/>
          <w:lang w:val="en-US"/>
        </w:rPr>
        <w:instrText>url</w:instrText>
      </w:r>
      <w:r w:rsidRPr="00F72163">
        <w:rPr>
          <w:color w:val="auto"/>
        </w:rPr>
        <w:instrText>=</w:instrText>
      </w:r>
      <w:r w:rsidRPr="00F72163">
        <w:rPr>
          <w:color w:val="auto"/>
          <w:lang w:val="en-US"/>
        </w:rPr>
        <w:instrText>http</w:instrText>
      </w:r>
      <w:r w:rsidRPr="00F72163">
        <w:rPr>
          <w:color w:val="auto"/>
        </w:rPr>
        <w:instrText>%3</w:instrText>
      </w:r>
      <w:r w:rsidRPr="00F72163">
        <w:rPr>
          <w:color w:val="auto"/>
          <w:lang w:val="en-US"/>
        </w:rPr>
        <w:instrText>A</w:instrText>
      </w:r>
      <w:r w:rsidRPr="00F72163">
        <w:rPr>
          <w:color w:val="auto"/>
        </w:rPr>
        <w:instrText>%2</w:instrText>
      </w:r>
      <w:r w:rsidRPr="00F72163">
        <w:rPr>
          <w:color w:val="auto"/>
          <w:lang w:val="en-US"/>
        </w:rPr>
        <w:instrText>F</w:instrText>
      </w:r>
      <w:r w:rsidRPr="00F72163">
        <w:rPr>
          <w:color w:val="auto"/>
        </w:rPr>
        <w:instrText>%2</w:instrText>
      </w:r>
      <w:r w:rsidRPr="00F72163">
        <w:rPr>
          <w:color w:val="auto"/>
          <w:lang w:val="en-US"/>
        </w:rPr>
        <w:instrText>Fwww</w:instrText>
      </w:r>
      <w:r w:rsidRPr="00F72163">
        <w:rPr>
          <w:color w:val="auto"/>
        </w:rPr>
        <w:instrText>.</w:instrText>
      </w:r>
      <w:r w:rsidRPr="00F72163">
        <w:rPr>
          <w:color w:val="auto"/>
          <w:lang w:val="en-US"/>
        </w:rPr>
        <w:instrText>go</w:instrText>
      </w:r>
      <w:r w:rsidRPr="00F72163">
        <w:rPr>
          <w:color w:val="auto"/>
        </w:rPr>
        <w:instrText>-</w:instrText>
      </w:r>
      <w:r w:rsidRPr="00F72163">
        <w:rPr>
          <w:color w:val="auto"/>
          <w:lang w:val="en-US"/>
        </w:rPr>
        <w:instrText>volgorechensk</w:instrText>
      </w:r>
      <w:r w:rsidRPr="00F72163">
        <w:rPr>
          <w:color w:val="auto"/>
        </w:rPr>
        <w:instrText>.</w:instrText>
      </w:r>
      <w:r w:rsidRPr="00F72163">
        <w:rPr>
          <w:color w:val="auto"/>
          <w:lang w:val="en-US"/>
        </w:rPr>
        <w:instrText>ru</w:instrText>
      </w:r>
      <w:r w:rsidRPr="00F72163">
        <w:rPr>
          <w:color w:val="auto"/>
        </w:rPr>
        <w:instrText>%2</w:instrText>
      </w:r>
      <w:r w:rsidRPr="00F72163">
        <w:rPr>
          <w:color w:val="auto"/>
          <w:lang w:val="en-US"/>
        </w:rPr>
        <w:instrText>Ffiles</w:instrText>
      </w:r>
      <w:r w:rsidRPr="00F72163">
        <w:rPr>
          <w:color w:val="auto"/>
        </w:rPr>
        <w:instrText>%2</w:instrText>
      </w:r>
      <w:r w:rsidRPr="00F72163">
        <w:rPr>
          <w:color w:val="auto"/>
          <w:lang w:val="en-US"/>
        </w:rPr>
        <w:instrText>Ffiles</w:instrText>
      </w:r>
      <w:r w:rsidRPr="00F72163">
        <w:rPr>
          <w:color w:val="auto"/>
        </w:rPr>
        <w:instrText>%2</w:instrText>
      </w:r>
      <w:r w:rsidRPr="00F72163">
        <w:rPr>
          <w:color w:val="auto"/>
          <w:lang w:val="en-US"/>
        </w:rPr>
        <w:instrText>Fksk</w:instrText>
      </w:r>
      <w:r w:rsidRPr="00F72163">
        <w:rPr>
          <w:color w:val="auto"/>
        </w:rPr>
        <w:instrText>%2</w:instrText>
      </w:r>
      <w:r w:rsidRPr="00F72163">
        <w:rPr>
          <w:color w:val="auto"/>
          <w:lang w:val="en-US"/>
        </w:rPr>
        <w:instrText>Fksk</w:instrText>
      </w:r>
      <w:r w:rsidRPr="00F72163">
        <w:rPr>
          <w:color w:val="auto"/>
        </w:rPr>
        <w:instrText>_</w:instrText>
      </w:r>
      <w:r w:rsidRPr="00F72163">
        <w:rPr>
          <w:color w:val="auto"/>
          <w:lang w:val="en-US"/>
        </w:rPr>
        <w:instrText>reglament</w:instrText>
      </w:r>
      <w:r w:rsidRPr="00F72163">
        <w:rPr>
          <w:color w:val="auto"/>
        </w:rPr>
        <w:instrText>.</w:instrText>
      </w:r>
      <w:r w:rsidRPr="00F72163">
        <w:rPr>
          <w:color w:val="auto"/>
          <w:lang w:val="en-US"/>
        </w:rPr>
        <w:instrText>doc</w:instrText>
      </w:r>
      <w:r w:rsidRPr="00F72163">
        <w:rPr>
          <w:color w:val="auto"/>
        </w:rPr>
        <w:instrText>&amp;</w:instrText>
      </w:r>
      <w:r w:rsidRPr="00F72163">
        <w:rPr>
          <w:color w:val="auto"/>
          <w:lang w:val="en-US"/>
        </w:rPr>
        <w:instrText>lr</w:instrText>
      </w:r>
      <w:r w:rsidRPr="00F72163">
        <w:rPr>
          <w:color w:val="auto"/>
        </w:rPr>
        <w:instrText>=44&amp;</w:instrText>
      </w:r>
      <w:r w:rsidRPr="00F72163">
        <w:rPr>
          <w:color w:val="auto"/>
          <w:lang w:val="en-US"/>
        </w:rPr>
        <w:instrText>text</w:instrText>
      </w:r>
      <w:r w:rsidRPr="00F72163">
        <w:rPr>
          <w:color w:val="auto"/>
        </w:rPr>
        <w:instrText>=%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A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</w:instrText>
      </w:r>
      <w:r w:rsidRPr="00F72163">
        <w:rPr>
          <w:color w:val="auto"/>
        </w:rPr>
        <w:instrText>5%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</w:instrText>
      </w:r>
      <w:r w:rsidRPr="00F72163">
        <w:rPr>
          <w:color w:val="auto"/>
        </w:rPr>
        <w:instrText>3%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BB</w:instrText>
      </w:r>
      <w:r w:rsidRPr="00F72163">
        <w:rPr>
          <w:color w:val="auto"/>
        </w:rPr>
        <w:instrText>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BC</w:instrText>
      </w:r>
      <w:r w:rsidRPr="00F72163">
        <w:rPr>
          <w:color w:val="auto"/>
        </w:rPr>
        <w:instrText>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</w:instrText>
      </w:r>
      <w:r w:rsidRPr="00F72163">
        <w:rPr>
          <w:color w:val="auto"/>
        </w:rPr>
        <w:instrText>5%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BD</w:instrText>
      </w:r>
      <w:r w:rsidRPr="00F72163">
        <w:rPr>
          <w:color w:val="auto"/>
        </w:rPr>
        <w:instrText>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1%82%20%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BA</w:instrText>
      </w:r>
      <w:r w:rsidRPr="00F72163">
        <w:rPr>
          <w:color w:val="auto"/>
        </w:rPr>
        <w:instrText>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BE</w:instrText>
      </w:r>
      <w:r w:rsidRPr="00F72163">
        <w:rPr>
          <w:color w:val="auto"/>
        </w:rPr>
        <w:instrText>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BD</w:instrText>
      </w:r>
      <w:r w:rsidRPr="00F72163">
        <w:rPr>
          <w:color w:val="auto"/>
        </w:rPr>
        <w:instrText>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1%82%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1%80%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BE</w:instrText>
      </w:r>
      <w:r w:rsidRPr="00F72163">
        <w:rPr>
          <w:color w:val="auto"/>
        </w:rPr>
        <w:instrText>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BB</w:instrText>
      </w:r>
      <w:r w:rsidRPr="00F72163">
        <w:rPr>
          <w:color w:val="auto"/>
        </w:rPr>
        <w:instrText>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1%8</w:instrText>
      </w:r>
      <w:r w:rsidRPr="00F72163">
        <w:rPr>
          <w:color w:val="auto"/>
          <w:lang w:val="en-US"/>
        </w:rPr>
        <w:instrText>C</w:instrText>
      </w:r>
      <w:r w:rsidRPr="00F72163">
        <w:rPr>
          <w:color w:val="auto"/>
        </w:rPr>
        <w:instrText>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BD</w:instrText>
      </w:r>
      <w:r w:rsidRPr="00F72163">
        <w:rPr>
          <w:color w:val="auto"/>
        </w:rPr>
        <w:instrText>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BE</w:instrText>
      </w:r>
      <w:r w:rsidRPr="00F72163">
        <w:rPr>
          <w:color w:val="auto"/>
        </w:rPr>
        <w:instrText>-%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1%81%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1%87%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</w:instrText>
      </w:r>
      <w:r w:rsidRPr="00F72163">
        <w:rPr>
          <w:color w:val="auto"/>
        </w:rPr>
        <w:instrText>5%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1%82%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BD</w:instrText>
      </w:r>
      <w:r w:rsidRPr="00F72163">
        <w:rPr>
          <w:color w:val="auto"/>
        </w:rPr>
        <w:instrText>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BE</w:instrText>
      </w:r>
      <w:r w:rsidRPr="00F72163">
        <w:rPr>
          <w:color w:val="auto"/>
        </w:rPr>
        <w:instrText>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</w:instrText>
      </w:r>
      <w:r w:rsidRPr="00F72163">
        <w:rPr>
          <w:color w:val="auto"/>
        </w:rPr>
        <w:instrText>3%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BE</w:instrText>
      </w:r>
      <w:r w:rsidRPr="00F72163">
        <w:rPr>
          <w:color w:val="auto"/>
        </w:rPr>
        <w:instrText>%20%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BE</w:instrText>
      </w:r>
      <w:r w:rsidRPr="00F72163">
        <w:rPr>
          <w:color w:val="auto"/>
        </w:rPr>
        <w:instrText>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1%80%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</w:instrText>
      </w:r>
      <w:r w:rsidRPr="00F72163">
        <w:rPr>
          <w:color w:val="auto"/>
        </w:rPr>
        <w:instrText>3%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BD</w:instrText>
      </w:r>
      <w:r w:rsidRPr="00F72163">
        <w:rPr>
          <w:color w:val="auto"/>
        </w:rPr>
        <w:instrText>%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0%</w:instrText>
      </w:r>
      <w:r w:rsidRPr="00F72163">
        <w:rPr>
          <w:color w:val="auto"/>
          <w:lang w:val="en-US"/>
        </w:rPr>
        <w:instrText>B</w:instrText>
      </w:r>
      <w:r w:rsidRPr="00F72163">
        <w:rPr>
          <w:color w:val="auto"/>
        </w:rPr>
        <w:instrText>0&amp;</w:instrText>
      </w:r>
      <w:r w:rsidRPr="00F72163">
        <w:rPr>
          <w:color w:val="auto"/>
          <w:lang w:val="en-US"/>
        </w:rPr>
        <w:instrText>l</w:instrText>
      </w:r>
      <w:r w:rsidRPr="00F72163">
        <w:rPr>
          <w:color w:val="auto"/>
        </w:rPr>
        <w:instrText>10</w:instrText>
      </w:r>
      <w:r w:rsidRPr="00F72163">
        <w:rPr>
          <w:color w:val="auto"/>
          <w:lang w:val="en-US"/>
        </w:rPr>
        <w:instrText>n</w:instrText>
      </w:r>
      <w:r w:rsidRPr="00F72163">
        <w:rPr>
          <w:color w:val="auto"/>
        </w:rPr>
        <w:instrText>=</w:instrText>
      </w:r>
      <w:r w:rsidRPr="00F72163">
        <w:rPr>
          <w:color w:val="auto"/>
          <w:lang w:val="en-US"/>
        </w:rPr>
        <w:instrText>ru</w:instrText>
      </w:r>
      <w:r w:rsidRPr="00F72163">
        <w:rPr>
          <w:color w:val="auto"/>
        </w:rPr>
        <w:instrText>&amp;</w:instrText>
      </w:r>
      <w:r w:rsidRPr="00F72163">
        <w:rPr>
          <w:color w:val="auto"/>
          <w:lang w:val="en-US"/>
        </w:rPr>
        <w:instrText>mime</w:instrText>
      </w:r>
      <w:r w:rsidRPr="00F72163">
        <w:rPr>
          <w:color w:val="auto"/>
        </w:rPr>
        <w:instrText>=</w:instrText>
      </w:r>
      <w:r w:rsidRPr="00F72163">
        <w:rPr>
          <w:color w:val="auto"/>
          <w:lang w:val="en-US"/>
        </w:rPr>
        <w:instrText>doc</w:instrText>
      </w:r>
      <w:r w:rsidRPr="00F72163">
        <w:rPr>
          <w:color w:val="auto"/>
        </w:rPr>
        <w:instrText>&amp;</w:instrText>
      </w:r>
      <w:r w:rsidRPr="00F72163">
        <w:rPr>
          <w:color w:val="auto"/>
          <w:lang w:val="en-US"/>
        </w:rPr>
        <w:instrText>sign</w:instrText>
      </w:r>
      <w:r w:rsidRPr="00F72163">
        <w:rPr>
          <w:color w:val="auto"/>
        </w:rPr>
        <w:instrText>=56</w:instrText>
      </w:r>
      <w:r w:rsidRPr="00F72163">
        <w:rPr>
          <w:color w:val="auto"/>
          <w:lang w:val="en-US"/>
        </w:rPr>
        <w:instrText>b</w:instrText>
      </w:r>
      <w:r w:rsidRPr="00F72163">
        <w:rPr>
          <w:color w:val="auto"/>
        </w:rPr>
        <w:instrText>6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5</w:instrText>
      </w:r>
      <w:r w:rsidRPr="00F72163">
        <w:rPr>
          <w:color w:val="auto"/>
          <w:lang w:val="en-US"/>
        </w:rPr>
        <w:instrText>b</w:instrText>
      </w:r>
      <w:r w:rsidRPr="00F72163">
        <w:rPr>
          <w:color w:val="auto"/>
        </w:rPr>
        <w:instrText>8862</w:instrText>
      </w:r>
      <w:r w:rsidRPr="00F72163">
        <w:rPr>
          <w:color w:val="auto"/>
          <w:lang w:val="en-US"/>
        </w:rPr>
        <w:instrText>f</w:instrText>
      </w:r>
      <w:r w:rsidRPr="00F72163">
        <w:rPr>
          <w:color w:val="auto"/>
        </w:rPr>
        <w:instrText>83</w:instrText>
      </w:r>
      <w:r w:rsidRPr="00F72163">
        <w:rPr>
          <w:color w:val="auto"/>
          <w:lang w:val="en-US"/>
        </w:rPr>
        <w:instrText>fac</w:instrText>
      </w:r>
      <w:r w:rsidRPr="00F72163">
        <w:rPr>
          <w:color w:val="auto"/>
        </w:rPr>
        <w:instrText>971656865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01</w:instrText>
      </w:r>
      <w:r w:rsidRPr="00F72163">
        <w:rPr>
          <w:color w:val="auto"/>
          <w:lang w:val="en-US"/>
        </w:rPr>
        <w:instrText>d</w:instrText>
      </w:r>
      <w:r w:rsidRPr="00F72163">
        <w:rPr>
          <w:color w:val="auto"/>
        </w:rPr>
        <w:instrText>95&amp;</w:instrText>
      </w:r>
      <w:r w:rsidRPr="00F72163">
        <w:rPr>
          <w:color w:val="auto"/>
          <w:lang w:val="en-US"/>
        </w:rPr>
        <w:instrText>keyno</w:instrText>
      </w:r>
      <w:r w:rsidRPr="00F72163">
        <w:rPr>
          <w:color w:val="auto"/>
        </w:rPr>
        <w:instrText>=0" \</w:instrText>
      </w:r>
      <w:r w:rsidRPr="00F72163">
        <w:rPr>
          <w:color w:val="auto"/>
          <w:lang w:val="en-US"/>
        </w:rPr>
        <w:instrText>l</w:instrText>
      </w:r>
      <w:r w:rsidRPr="00F72163">
        <w:rPr>
          <w:color w:val="auto"/>
        </w:rPr>
        <w:instrText xml:space="preserve"> "</w:instrText>
      </w:r>
      <w:r w:rsidRPr="00F72163">
        <w:rPr>
          <w:color w:val="auto"/>
          <w:lang w:val="en-US"/>
        </w:rPr>
        <w:instrText>YANDEX</w:instrText>
      </w:r>
      <w:r w:rsidRPr="00F72163">
        <w:rPr>
          <w:color w:val="auto"/>
        </w:rPr>
        <w:instrText xml:space="preserve">_128" </w:instrText>
      </w:r>
      <w:r w:rsidR="00AE24FE" w:rsidRPr="00F72163">
        <w:rPr>
          <w:color w:val="auto"/>
          <w:lang w:val="en-US"/>
        </w:rPr>
        <w:fldChar w:fldCharType="end"/>
      </w:r>
      <w:hyperlink r:id="rId13" w:anchor="YANDEX_130" w:history="1"/>
      <w:r w:rsidRPr="00F72163">
        <w:rPr>
          <w:color w:val="auto"/>
        </w:rPr>
        <w:t xml:space="preserve"> </w:t>
      </w:r>
    </w:p>
    <w:p w:rsidR="00FA5915" w:rsidRPr="00F72163" w:rsidRDefault="00FA5915" w:rsidP="00442CFC">
      <w:pPr>
        <w:pStyle w:val="western"/>
        <w:numPr>
          <w:ilvl w:val="0"/>
          <w:numId w:val="39"/>
        </w:numPr>
        <w:tabs>
          <w:tab w:val="left" w:pos="993"/>
        </w:tabs>
        <w:spacing w:before="0" w:beforeAutospacing="0" w:after="0"/>
        <w:ind w:left="0" w:firstLine="709"/>
        <w:jc w:val="both"/>
        <w:rPr>
          <w:color w:val="auto"/>
        </w:rPr>
      </w:pPr>
      <w:r w:rsidRPr="00F72163">
        <w:rPr>
          <w:color w:val="auto"/>
        </w:rPr>
        <w:t xml:space="preserve">Председатель </w:t>
      </w:r>
      <w:r w:rsidR="00DB0F44">
        <w:rPr>
          <w:color w:val="auto"/>
        </w:rPr>
        <w:t>контрольно-счётного</w:t>
      </w:r>
      <w:r w:rsidRPr="00F72163">
        <w:rPr>
          <w:color w:val="auto"/>
        </w:rPr>
        <w:t xml:space="preserve"> органа </w:t>
      </w:r>
      <w:r w:rsidR="001E1460" w:rsidRPr="00F72163">
        <w:rPr>
          <w:color w:val="auto"/>
        </w:rPr>
        <w:t>несёт ответственность за качество, достоверность, своевременность подготовленных документов и их хранение.</w:t>
      </w:r>
    </w:p>
    <w:p w:rsidR="00FA5915" w:rsidRPr="00F72163" w:rsidRDefault="001E1460" w:rsidP="00442CFC">
      <w:pPr>
        <w:pStyle w:val="western"/>
        <w:numPr>
          <w:ilvl w:val="0"/>
          <w:numId w:val="39"/>
        </w:numPr>
        <w:tabs>
          <w:tab w:val="left" w:pos="993"/>
        </w:tabs>
        <w:spacing w:before="0" w:beforeAutospacing="0" w:after="0"/>
        <w:ind w:left="0" w:firstLine="709"/>
        <w:jc w:val="both"/>
        <w:rPr>
          <w:color w:val="auto"/>
        </w:rPr>
      </w:pPr>
      <w:r w:rsidRPr="00F72163">
        <w:rPr>
          <w:color w:val="auto"/>
        </w:rPr>
        <w:t>Дела с момента их заведения и до передачи в архив хранятся по месту их формирования, в течение 5 лет и по истечении срока в установленном порядке сдаются в архивный отдел Администрации муниципального образования «</w:t>
      </w:r>
      <w:r w:rsidR="00B052B0">
        <w:rPr>
          <w:color w:val="auto"/>
        </w:rPr>
        <w:t xml:space="preserve">Муниципальный округ </w:t>
      </w:r>
      <w:r w:rsidR="0052026B">
        <w:rPr>
          <w:color w:val="auto"/>
        </w:rPr>
        <w:t>Красногор</w:t>
      </w:r>
      <w:r w:rsidR="00B052B0" w:rsidRPr="00F72163">
        <w:rPr>
          <w:color w:val="auto"/>
        </w:rPr>
        <w:t>ский район</w:t>
      </w:r>
      <w:r w:rsidR="00B052B0">
        <w:rPr>
          <w:color w:val="auto"/>
        </w:rPr>
        <w:t xml:space="preserve"> Удмуртской Республики</w:t>
      </w:r>
      <w:r w:rsidRPr="00F72163">
        <w:rPr>
          <w:color w:val="auto"/>
        </w:rPr>
        <w:t>».</w:t>
      </w:r>
    </w:p>
    <w:p w:rsidR="00FA5915" w:rsidRPr="00F72163" w:rsidRDefault="001E1460" w:rsidP="00442CFC">
      <w:pPr>
        <w:pStyle w:val="western"/>
        <w:numPr>
          <w:ilvl w:val="0"/>
          <w:numId w:val="39"/>
        </w:numPr>
        <w:tabs>
          <w:tab w:val="left" w:pos="993"/>
        </w:tabs>
        <w:spacing w:before="0" w:beforeAutospacing="0" w:after="0"/>
        <w:ind w:left="0" w:firstLine="709"/>
        <w:jc w:val="both"/>
        <w:rPr>
          <w:color w:val="auto"/>
        </w:rPr>
      </w:pPr>
      <w:r w:rsidRPr="00F72163">
        <w:rPr>
          <w:color w:val="auto"/>
        </w:rPr>
        <w:t xml:space="preserve">Решение о помещении дела с документами по итогам контрольных и экспертно-аналитических мероприятий в архивный отдел </w:t>
      </w:r>
      <w:r w:rsidR="00FA5915" w:rsidRPr="00F72163">
        <w:rPr>
          <w:color w:val="auto"/>
        </w:rPr>
        <w:t>Администрации муниципального образования «</w:t>
      </w:r>
      <w:r w:rsidR="00B052B0">
        <w:rPr>
          <w:color w:val="auto"/>
        </w:rPr>
        <w:t xml:space="preserve">Муниципальный округ </w:t>
      </w:r>
      <w:r w:rsidR="0052026B">
        <w:rPr>
          <w:color w:val="auto"/>
        </w:rPr>
        <w:t>Красногор</w:t>
      </w:r>
      <w:r w:rsidR="00B052B0" w:rsidRPr="00F72163">
        <w:rPr>
          <w:color w:val="auto"/>
        </w:rPr>
        <w:t>ский район</w:t>
      </w:r>
      <w:r w:rsidR="00B052B0">
        <w:rPr>
          <w:color w:val="auto"/>
        </w:rPr>
        <w:t xml:space="preserve"> Удмуртской Республики</w:t>
      </w:r>
      <w:r w:rsidR="00FA5915" w:rsidRPr="00F72163">
        <w:rPr>
          <w:color w:val="auto"/>
        </w:rPr>
        <w:t xml:space="preserve">» </w:t>
      </w:r>
      <w:r w:rsidRPr="00F72163">
        <w:rPr>
          <w:color w:val="auto"/>
        </w:rPr>
        <w:t xml:space="preserve">принимается </w:t>
      </w:r>
      <w:r w:rsidR="00B052B0">
        <w:rPr>
          <w:color w:val="auto"/>
        </w:rPr>
        <w:t>П</w:t>
      </w:r>
      <w:r w:rsidR="00FA5915" w:rsidRPr="00F72163">
        <w:rPr>
          <w:color w:val="auto"/>
        </w:rPr>
        <w:t xml:space="preserve">редседателем </w:t>
      </w:r>
      <w:r w:rsidR="00DB0F44">
        <w:rPr>
          <w:color w:val="auto"/>
        </w:rPr>
        <w:t>контрольно-счётного</w:t>
      </w:r>
      <w:r w:rsidR="00FA5915" w:rsidRPr="00F72163">
        <w:rPr>
          <w:color w:val="auto"/>
        </w:rPr>
        <w:t xml:space="preserve"> органа</w:t>
      </w:r>
      <w:r w:rsidRPr="00F72163">
        <w:rPr>
          <w:color w:val="auto"/>
        </w:rPr>
        <w:t>.</w:t>
      </w:r>
    </w:p>
    <w:p w:rsidR="001E1460" w:rsidRPr="00F72163" w:rsidRDefault="001E1460" w:rsidP="00442CFC">
      <w:pPr>
        <w:pStyle w:val="western"/>
        <w:numPr>
          <w:ilvl w:val="0"/>
          <w:numId w:val="39"/>
        </w:numPr>
        <w:tabs>
          <w:tab w:val="left" w:pos="1134"/>
        </w:tabs>
        <w:spacing w:before="0" w:beforeAutospacing="0" w:after="0"/>
        <w:ind w:left="0" w:firstLine="709"/>
        <w:jc w:val="both"/>
        <w:rPr>
          <w:color w:val="auto"/>
        </w:rPr>
      </w:pPr>
      <w:r w:rsidRPr="00F72163">
        <w:rPr>
          <w:color w:val="auto"/>
        </w:rPr>
        <w:lastRenderedPageBreak/>
        <w:t xml:space="preserve">К делу, сдаваемому в архив, </w:t>
      </w:r>
      <w:r w:rsidR="00B052B0">
        <w:rPr>
          <w:color w:val="auto"/>
        </w:rPr>
        <w:t>П</w:t>
      </w:r>
      <w:r w:rsidR="00FA5915" w:rsidRPr="00F72163">
        <w:rPr>
          <w:color w:val="auto"/>
        </w:rPr>
        <w:t xml:space="preserve">редседателем </w:t>
      </w:r>
      <w:r w:rsidR="00DB0F44">
        <w:rPr>
          <w:color w:val="auto"/>
        </w:rPr>
        <w:t>контрольно-счётного</w:t>
      </w:r>
      <w:r w:rsidR="00FA5915" w:rsidRPr="00F72163">
        <w:rPr>
          <w:color w:val="auto"/>
        </w:rPr>
        <w:t xml:space="preserve"> органа</w:t>
      </w:r>
      <w:r w:rsidRPr="00F72163">
        <w:rPr>
          <w:color w:val="auto"/>
        </w:rPr>
        <w:t xml:space="preserve"> может быть приобщен дополнительный материал, о чем делается соответствующая запись во внутренней описи дела. Дополнительные материалы подшиваются в дело непосредственно </w:t>
      </w:r>
      <w:r w:rsidR="00B052B0">
        <w:rPr>
          <w:color w:val="auto"/>
        </w:rPr>
        <w:t>П</w:t>
      </w:r>
      <w:r w:rsidR="00FA5915" w:rsidRPr="00F72163">
        <w:rPr>
          <w:color w:val="auto"/>
        </w:rPr>
        <w:t xml:space="preserve">редседателем </w:t>
      </w:r>
      <w:r w:rsidR="00DB0F44">
        <w:rPr>
          <w:color w:val="auto"/>
        </w:rPr>
        <w:t>контрольно-счётного</w:t>
      </w:r>
      <w:r w:rsidR="00FA5915" w:rsidRPr="00F72163">
        <w:rPr>
          <w:color w:val="auto"/>
        </w:rPr>
        <w:t xml:space="preserve"> органа</w:t>
      </w:r>
      <w:r w:rsidRPr="00F72163">
        <w:rPr>
          <w:color w:val="auto"/>
        </w:rPr>
        <w:t xml:space="preserve">. </w:t>
      </w:r>
    </w:p>
    <w:p w:rsidR="001E1460" w:rsidRPr="00F72163" w:rsidRDefault="001E1460" w:rsidP="001E1460">
      <w:pPr>
        <w:pStyle w:val="33"/>
        <w:ind w:left="-180"/>
      </w:pPr>
    </w:p>
    <w:p w:rsidR="001E1460" w:rsidRPr="00F72163" w:rsidRDefault="001E1460" w:rsidP="00FA59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2163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442CF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721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72163">
        <w:rPr>
          <w:rFonts w:ascii="Times New Roman" w:hAnsi="Times New Roman" w:cs="Times New Roman"/>
          <w:b/>
          <w:sz w:val="24"/>
          <w:szCs w:val="24"/>
        </w:rPr>
        <w:t xml:space="preserve">Отчетность и информация о деятельности </w:t>
      </w:r>
      <w:r w:rsidR="00DB0F44">
        <w:rPr>
          <w:rFonts w:ascii="Times New Roman" w:hAnsi="Times New Roman" w:cs="Times New Roman"/>
          <w:b/>
          <w:sz w:val="24"/>
          <w:szCs w:val="24"/>
        </w:rPr>
        <w:t>контрольно-счётного</w:t>
      </w:r>
      <w:r w:rsidR="00FA5915" w:rsidRPr="00F72163">
        <w:rPr>
          <w:rFonts w:ascii="Times New Roman" w:hAnsi="Times New Roman" w:cs="Times New Roman"/>
          <w:b/>
          <w:sz w:val="24"/>
          <w:szCs w:val="24"/>
        </w:rPr>
        <w:t xml:space="preserve"> органа</w:t>
      </w:r>
    </w:p>
    <w:p w:rsidR="00DE2BD1" w:rsidRPr="00F72163" w:rsidRDefault="00DE2BD1" w:rsidP="00FA591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DE2BD1" w:rsidRPr="00F72163" w:rsidRDefault="00DE2BD1" w:rsidP="00442CFC">
      <w:pPr>
        <w:pStyle w:val="a4"/>
        <w:numPr>
          <w:ilvl w:val="1"/>
          <w:numId w:val="37"/>
        </w:num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color w:val="auto"/>
        </w:rPr>
      </w:pPr>
      <w:r w:rsidRPr="00F72163">
        <w:rPr>
          <w:rFonts w:ascii="Times New Roman" w:hAnsi="Times New Roman" w:cs="Times New Roman"/>
          <w:b/>
          <w:color w:val="auto"/>
        </w:rPr>
        <w:t xml:space="preserve">Отчетность </w:t>
      </w:r>
      <w:r w:rsidR="00DB0F44">
        <w:rPr>
          <w:rFonts w:ascii="Times New Roman" w:hAnsi="Times New Roman" w:cs="Times New Roman"/>
          <w:b/>
          <w:color w:val="auto"/>
        </w:rPr>
        <w:t>контрольно-счётного</w:t>
      </w:r>
      <w:r w:rsidRPr="00F72163">
        <w:rPr>
          <w:rFonts w:ascii="Times New Roman" w:hAnsi="Times New Roman" w:cs="Times New Roman"/>
          <w:b/>
          <w:color w:val="auto"/>
        </w:rPr>
        <w:t xml:space="preserve"> органа</w:t>
      </w:r>
    </w:p>
    <w:p w:rsidR="001E1460" w:rsidRPr="00F72163" w:rsidRDefault="00FA5915" w:rsidP="00442CFC">
      <w:pPr>
        <w:pStyle w:val="a4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72163">
        <w:rPr>
          <w:rFonts w:ascii="Times New Roman" w:hAnsi="Times New Roman" w:cs="Times New Roman"/>
          <w:color w:val="auto"/>
        </w:rPr>
        <w:t xml:space="preserve">Председатель </w:t>
      </w:r>
      <w:r w:rsidR="00DB0F44">
        <w:rPr>
          <w:rFonts w:ascii="Times New Roman" w:hAnsi="Times New Roman" w:cs="Times New Roman"/>
          <w:color w:val="auto"/>
        </w:rPr>
        <w:t>контрольно-счётного</w:t>
      </w:r>
      <w:r w:rsidRPr="00F72163">
        <w:rPr>
          <w:rFonts w:ascii="Times New Roman" w:hAnsi="Times New Roman" w:cs="Times New Roman"/>
          <w:color w:val="auto"/>
        </w:rPr>
        <w:t xml:space="preserve"> органа</w:t>
      </w:r>
      <w:r w:rsidR="001E1460" w:rsidRPr="00F72163">
        <w:rPr>
          <w:rFonts w:ascii="Times New Roman" w:hAnsi="Times New Roman" w:cs="Times New Roman"/>
          <w:color w:val="auto"/>
        </w:rPr>
        <w:t xml:space="preserve"> представляет Совету депутатов</w:t>
      </w:r>
      <w:r w:rsidRPr="00F72163">
        <w:rPr>
          <w:rFonts w:ascii="Times New Roman" w:hAnsi="Times New Roman" w:cs="Times New Roman"/>
          <w:color w:val="auto"/>
        </w:rPr>
        <w:t xml:space="preserve"> муниципального образования «</w:t>
      </w:r>
      <w:r w:rsidR="001F6D4D" w:rsidRPr="001F6D4D">
        <w:rPr>
          <w:rFonts w:ascii="Times New Roman" w:hAnsi="Times New Roman" w:cs="Times New Roman"/>
          <w:color w:val="auto"/>
        </w:rPr>
        <w:t xml:space="preserve">Муниципальный округ </w:t>
      </w:r>
      <w:r w:rsidR="0052026B">
        <w:rPr>
          <w:rFonts w:ascii="Times New Roman" w:hAnsi="Times New Roman" w:cs="Times New Roman"/>
          <w:color w:val="auto"/>
        </w:rPr>
        <w:t>Красногорский</w:t>
      </w:r>
      <w:r w:rsidR="001F6D4D" w:rsidRPr="001F6D4D">
        <w:rPr>
          <w:rFonts w:ascii="Times New Roman" w:hAnsi="Times New Roman" w:cs="Times New Roman"/>
          <w:color w:val="auto"/>
        </w:rPr>
        <w:t xml:space="preserve"> район Удмуртской Республики</w:t>
      </w:r>
      <w:r w:rsidRPr="00F72163">
        <w:rPr>
          <w:rFonts w:ascii="Times New Roman" w:hAnsi="Times New Roman" w:cs="Times New Roman"/>
          <w:color w:val="auto"/>
        </w:rPr>
        <w:t xml:space="preserve">», </w:t>
      </w:r>
      <w:r w:rsidR="001E1460" w:rsidRPr="00F72163">
        <w:rPr>
          <w:rFonts w:ascii="Times New Roman" w:hAnsi="Times New Roman" w:cs="Times New Roman"/>
          <w:color w:val="auto"/>
        </w:rPr>
        <w:t>Главе муниципального образования «</w:t>
      </w:r>
      <w:r w:rsidR="001F6D4D" w:rsidRPr="001F6D4D">
        <w:rPr>
          <w:rFonts w:ascii="Times New Roman" w:hAnsi="Times New Roman" w:cs="Times New Roman"/>
          <w:color w:val="auto"/>
        </w:rPr>
        <w:t xml:space="preserve">Муниципальный округ </w:t>
      </w:r>
      <w:r w:rsidR="0052026B">
        <w:rPr>
          <w:rFonts w:ascii="Times New Roman" w:hAnsi="Times New Roman" w:cs="Times New Roman"/>
          <w:color w:val="auto"/>
        </w:rPr>
        <w:t>Красногор</w:t>
      </w:r>
      <w:r w:rsidR="001F6D4D" w:rsidRPr="001F6D4D">
        <w:rPr>
          <w:rFonts w:ascii="Times New Roman" w:hAnsi="Times New Roman" w:cs="Times New Roman"/>
          <w:color w:val="auto"/>
        </w:rPr>
        <w:t>ский район Удмуртской Республики</w:t>
      </w:r>
      <w:r w:rsidR="001E1460" w:rsidRPr="00F72163">
        <w:rPr>
          <w:rFonts w:ascii="Times New Roman" w:hAnsi="Times New Roman" w:cs="Times New Roman"/>
          <w:color w:val="auto"/>
        </w:rPr>
        <w:t>»:</w:t>
      </w:r>
    </w:p>
    <w:p w:rsidR="00DE2BD1" w:rsidRPr="00F72163" w:rsidRDefault="00507F9E" w:rsidP="00442CFC">
      <w:pPr>
        <w:pStyle w:val="a4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BC2E05">
        <w:rPr>
          <w:rFonts w:ascii="Times New Roman" w:hAnsi="Times New Roman" w:cs="Times New Roman"/>
          <w:color w:val="auto"/>
        </w:rPr>
        <w:t>ежеквартальную информацию о ходе исполнения местного бюджета, о результатах проведенных контрольных и экспертно-аналитических мероприятий</w:t>
      </w:r>
      <w:r w:rsidR="001E1460" w:rsidRPr="00F72163">
        <w:rPr>
          <w:rFonts w:ascii="Times New Roman" w:hAnsi="Times New Roman" w:cs="Times New Roman"/>
          <w:color w:val="auto"/>
        </w:rPr>
        <w:t>;</w:t>
      </w:r>
    </w:p>
    <w:p w:rsidR="00DE2BD1" w:rsidRPr="00F72163" w:rsidRDefault="00507F9E" w:rsidP="00442CFC">
      <w:pPr>
        <w:pStyle w:val="a4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BC2E05">
        <w:rPr>
          <w:rFonts w:ascii="Times New Roman" w:hAnsi="Times New Roman" w:cs="Times New Roman"/>
          <w:color w:val="auto"/>
        </w:rPr>
        <w:t>заключение по итогам проведения внешней проверки годового отчета об исполнении бюджета муниципального образования</w:t>
      </w:r>
      <w:r>
        <w:rPr>
          <w:rFonts w:ascii="Times New Roman" w:hAnsi="Times New Roman" w:cs="Times New Roman"/>
          <w:color w:val="auto"/>
        </w:rPr>
        <w:t xml:space="preserve"> </w:t>
      </w:r>
      <w:r w:rsidRPr="00F72163">
        <w:rPr>
          <w:rFonts w:ascii="Times New Roman" w:hAnsi="Times New Roman" w:cs="Times New Roman"/>
          <w:color w:val="auto"/>
        </w:rPr>
        <w:t>«</w:t>
      </w:r>
      <w:r w:rsidRPr="001F6D4D">
        <w:rPr>
          <w:rFonts w:ascii="Times New Roman" w:hAnsi="Times New Roman" w:cs="Times New Roman"/>
          <w:color w:val="auto"/>
        </w:rPr>
        <w:t xml:space="preserve">Муниципальный округ </w:t>
      </w:r>
      <w:r w:rsidR="0052026B">
        <w:rPr>
          <w:rFonts w:ascii="Times New Roman" w:hAnsi="Times New Roman" w:cs="Times New Roman"/>
          <w:color w:val="auto"/>
        </w:rPr>
        <w:t>Красногор</w:t>
      </w:r>
      <w:r w:rsidRPr="001F6D4D">
        <w:rPr>
          <w:rFonts w:ascii="Times New Roman" w:hAnsi="Times New Roman" w:cs="Times New Roman"/>
          <w:color w:val="auto"/>
        </w:rPr>
        <w:t>ский район Удмуртской Республики</w:t>
      </w:r>
      <w:r w:rsidRPr="00F72163">
        <w:rPr>
          <w:rFonts w:ascii="Times New Roman" w:hAnsi="Times New Roman" w:cs="Times New Roman"/>
          <w:color w:val="auto"/>
        </w:rPr>
        <w:t>»</w:t>
      </w:r>
      <w:r w:rsidR="001E1460" w:rsidRPr="00F72163">
        <w:rPr>
          <w:rFonts w:ascii="Times New Roman" w:hAnsi="Times New Roman" w:cs="Times New Roman"/>
          <w:color w:val="auto"/>
        </w:rPr>
        <w:t>;</w:t>
      </w:r>
    </w:p>
    <w:p w:rsidR="00DE2BD1" w:rsidRPr="00F72163" w:rsidRDefault="001E1460" w:rsidP="00442CFC">
      <w:pPr>
        <w:pStyle w:val="a4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72163">
        <w:rPr>
          <w:rFonts w:ascii="Times New Roman" w:hAnsi="Times New Roman" w:cs="Times New Roman"/>
          <w:color w:val="auto"/>
        </w:rPr>
        <w:t xml:space="preserve">ежегодный отчет о работе </w:t>
      </w:r>
      <w:r w:rsidR="00DB0F44">
        <w:rPr>
          <w:rFonts w:ascii="Times New Roman" w:hAnsi="Times New Roman" w:cs="Times New Roman"/>
          <w:color w:val="auto"/>
        </w:rPr>
        <w:t>контрольно-счётного</w:t>
      </w:r>
      <w:r w:rsidR="00DE2BD1" w:rsidRPr="00F72163">
        <w:rPr>
          <w:rFonts w:ascii="Times New Roman" w:hAnsi="Times New Roman" w:cs="Times New Roman"/>
          <w:color w:val="auto"/>
        </w:rPr>
        <w:t xml:space="preserve"> органа</w:t>
      </w:r>
      <w:r w:rsidRPr="00F72163">
        <w:rPr>
          <w:rFonts w:ascii="Times New Roman" w:hAnsi="Times New Roman" w:cs="Times New Roman"/>
          <w:color w:val="auto"/>
        </w:rPr>
        <w:t xml:space="preserve"> (утверждается </w:t>
      </w:r>
      <w:r w:rsidR="00DE2BD1" w:rsidRPr="00F72163">
        <w:rPr>
          <w:rFonts w:ascii="Times New Roman" w:hAnsi="Times New Roman" w:cs="Times New Roman"/>
          <w:color w:val="auto"/>
        </w:rPr>
        <w:t xml:space="preserve">решением </w:t>
      </w:r>
      <w:r w:rsidRPr="00F72163">
        <w:rPr>
          <w:rFonts w:ascii="Times New Roman" w:hAnsi="Times New Roman" w:cs="Times New Roman"/>
          <w:color w:val="auto"/>
        </w:rPr>
        <w:t xml:space="preserve"> Совета депутатов</w:t>
      </w:r>
      <w:r w:rsidR="00DE2BD1" w:rsidRPr="00F72163">
        <w:rPr>
          <w:rFonts w:ascii="Times New Roman" w:hAnsi="Times New Roman" w:cs="Times New Roman"/>
          <w:color w:val="auto"/>
        </w:rPr>
        <w:t xml:space="preserve"> муниципального образования «</w:t>
      </w:r>
      <w:r w:rsidR="00507F9E" w:rsidRPr="001F6D4D">
        <w:rPr>
          <w:rFonts w:ascii="Times New Roman" w:hAnsi="Times New Roman" w:cs="Times New Roman"/>
          <w:color w:val="auto"/>
        </w:rPr>
        <w:t xml:space="preserve">Муниципальный округ </w:t>
      </w:r>
      <w:r w:rsidR="0052026B">
        <w:rPr>
          <w:rFonts w:ascii="Times New Roman" w:hAnsi="Times New Roman" w:cs="Times New Roman"/>
          <w:color w:val="auto"/>
        </w:rPr>
        <w:t>Красногор</w:t>
      </w:r>
      <w:r w:rsidR="00507F9E" w:rsidRPr="001F6D4D">
        <w:rPr>
          <w:rFonts w:ascii="Times New Roman" w:hAnsi="Times New Roman" w:cs="Times New Roman"/>
          <w:color w:val="auto"/>
        </w:rPr>
        <w:t>ский район Удмуртской Республики</w:t>
      </w:r>
      <w:r w:rsidR="00DE2BD1" w:rsidRPr="00F72163">
        <w:rPr>
          <w:rFonts w:ascii="Times New Roman" w:hAnsi="Times New Roman" w:cs="Times New Roman"/>
          <w:color w:val="auto"/>
        </w:rPr>
        <w:t>»</w:t>
      </w:r>
      <w:r w:rsidRPr="00F72163">
        <w:rPr>
          <w:rFonts w:ascii="Times New Roman" w:hAnsi="Times New Roman" w:cs="Times New Roman"/>
          <w:color w:val="auto"/>
        </w:rPr>
        <w:t>);</w:t>
      </w:r>
    </w:p>
    <w:p w:rsidR="001E1460" w:rsidRPr="00F72163" w:rsidRDefault="001E1460" w:rsidP="00442CFC">
      <w:pPr>
        <w:pStyle w:val="a4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72163">
        <w:rPr>
          <w:rFonts w:ascii="Times New Roman" w:hAnsi="Times New Roman" w:cs="Times New Roman"/>
          <w:color w:val="auto"/>
        </w:rPr>
        <w:t>иные документы и материалы в соответствии с законодательством Российской Федерации, законодательством Удмуртской Республики, муниципальными правовыми актами.</w:t>
      </w:r>
    </w:p>
    <w:p w:rsidR="00DE2BD1" w:rsidRPr="00F72163" w:rsidRDefault="001E1460" w:rsidP="00442CFC">
      <w:pPr>
        <w:pStyle w:val="a4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72163">
        <w:rPr>
          <w:rFonts w:ascii="Times New Roman" w:hAnsi="Times New Roman" w:cs="Times New Roman"/>
          <w:color w:val="auto"/>
        </w:rPr>
        <w:t xml:space="preserve">Ежеквартальные отчеты о результатах проведенных </w:t>
      </w:r>
      <w:r w:rsidR="00DB0F44">
        <w:rPr>
          <w:rFonts w:ascii="Times New Roman" w:hAnsi="Times New Roman" w:cs="Times New Roman"/>
          <w:color w:val="auto"/>
        </w:rPr>
        <w:t>контрольно-счётн</w:t>
      </w:r>
      <w:r w:rsidR="00DE2BD1" w:rsidRPr="00F72163">
        <w:rPr>
          <w:rFonts w:ascii="Times New Roman" w:hAnsi="Times New Roman" w:cs="Times New Roman"/>
          <w:color w:val="auto"/>
        </w:rPr>
        <w:t>ым органом</w:t>
      </w:r>
      <w:r w:rsidRPr="00F72163">
        <w:rPr>
          <w:rFonts w:ascii="Times New Roman" w:hAnsi="Times New Roman" w:cs="Times New Roman"/>
          <w:color w:val="auto"/>
        </w:rPr>
        <w:t xml:space="preserve"> контрольных и экспертно-аналитических мероприятий представляются до 20 числа месяца, следующего за отчетным кварталом. Ежегодный отчет о работе </w:t>
      </w:r>
      <w:r w:rsidR="00DB0F44">
        <w:rPr>
          <w:rFonts w:ascii="Times New Roman" w:hAnsi="Times New Roman" w:cs="Times New Roman"/>
          <w:color w:val="auto"/>
        </w:rPr>
        <w:t>контрольно-счётного</w:t>
      </w:r>
      <w:r w:rsidR="00DE2BD1" w:rsidRPr="00F72163">
        <w:rPr>
          <w:rFonts w:ascii="Times New Roman" w:hAnsi="Times New Roman" w:cs="Times New Roman"/>
          <w:color w:val="auto"/>
        </w:rPr>
        <w:t xml:space="preserve"> органа </w:t>
      </w:r>
      <w:r w:rsidRPr="00F72163">
        <w:rPr>
          <w:rFonts w:ascii="Times New Roman" w:hAnsi="Times New Roman" w:cs="Times New Roman"/>
          <w:color w:val="auto"/>
        </w:rPr>
        <w:t xml:space="preserve">представляется не позднее </w:t>
      </w:r>
      <w:r w:rsidR="0052026B">
        <w:rPr>
          <w:rFonts w:ascii="Times New Roman" w:hAnsi="Times New Roman" w:cs="Times New Roman"/>
          <w:color w:val="auto"/>
        </w:rPr>
        <w:t>30</w:t>
      </w:r>
      <w:r w:rsidRPr="00F72163">
        <w:rPr>
          <w:rFonts w:ascii="Times New Roman" w:hAnsi="Times New Roman" w:cs="Times New Roman"/>
          <w:color w:val="auto"/>
        </w:rPr>
        <w:t xml:space="preserve"> апреля года, следующего </w:t>
      </w:r>
      <w:proofErr w:type="gramStart"/>
      <w:r w:rsidRPr="00F72163">
        <w:rPr>
          <w:rFonts w:ascii="Times New Roman" w:hAnsi="Times New Roman" w:cs="Times New Roman"/>
          <w:color w:val="auto"/>
        </w:rPr>
        <w:t>за</w:t>
      </w:r>
      <w:proofErr w:type="gramEnd"/>
      <w:r w:rsidRPr="00F72163">
        <w:rPr>
          <w:rFonts w:ascii="Times New Roman" w:hAnsi="Times New Roman" w:cs="Times New Roman"/>
          <w:color w:val="auto"/>
        </w:rPr>
        <w:t xml:space="preserve"> отчетным.</w:t>
      </w:r>
    </w:p>
    <w:p w:rsidR="001E1460" w:rsidRPr="00F72163" w:rsidRDefault="001E1460" w:rsidP="00442CFC">
      <w:pPr>
        <w:pStyle w:val="a4"/>
        <w:numPr>
          <w:ilvl w:val="0"/>
          <w:numId w:val="41"/>
        </w:numPr>
        <w:tabs>
          <w:tab w:val="left" w:pos="1134"/>
          <w:tab w:val="left" w:pos="18286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72163">
        <w:rPr>
          <w:rFonts w:ascii="Times New Roman" w:hAnsi="Times New Roman" w:cs="Times New Roman"/>
          <w:color w:val="auto"/>
        </w:rPr>
        <w:t>Ежеквартальные отчеты должны содержать:</w:t>
      </w:r>
    </w:p>
    <w:p w:rsidR="00DE2BD1" w:rsidRPr="00F72163" w:rsidRDefault="001E1460" w:rsidP="00442CFC">
      <w:pPr>
        <w:pStyle w:val="a4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72163">
        <w:rPr>
          <w:rFonts w:ascii="Times New Roman" w:hAnsi="Times New Roman" w:cs="Times New Roman"/>
          <w:color w:val="auto"/>
        </w:rPr>
        <w:t>перечень проверенных объектов, по которым оформлены акты;</w:t>
      </w:r>
    </w:p>
    <w:p w:rsidR="00DE2BD1" w:rsidRPr="00F72163" w:rsidRDefault="001E1460" w:rsidP="00442CFC">
      <w:pPr>
        <w:pStyle w:val="a4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72163">
        <w:rPr>
          <w:rFonts w:ascii="Times New Roman" w:hAnsi="Times New Roman" w:cs="Times New Roman"/>
          <w:color w:val="auto"/>
        </w:rPr>
        <w:t>по каждому проверенному объекту указывается перечень вскрытых фактов нарушений законодательства, в т.ч. нецелевого или неэффективного использования финансовых и иных муниципальных ресурсов, в деятельности пров</w:t>
      </w:r>
      <w:r w:rsidR="00DE2BD1" w:rsidRPr="00F72163">
        <w:rPr>
          <w:rFonts w:ascii="Times New Roman" w:hAnsi="Times New Roman" w:cs="Times New Roman"/>
          <w:color w:val="auto"/>
        </w:rPr>
        <w:t>еряемого органа или организации</w:t>
      </w:r>
      <w:r w:rsidRPr="00F72163">
        <w:rPr>
          <w:rFonts w:ascii="Times New Roman" w:hAnsi="Times New Roman" w:cs="Times New Roman"/>
          <w:color w:val="auto"/>
        </w:rPr>
        <w:t>;</w:t>
      </w:r>
    </w:p>
    <w:p w:rsidR="00DE2BD1" w:rsidRPr="00F72163" w:rsidRDefault="001E1460" w:rsidP="00442CFC">
      <w:pPr>
        <w:pStyle w:val="a4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72163">
        <w:rPr>
          <w:rFonts w:ascii="Times New Roman" w:hAnsi="Times New Roman" w:cs="Times New Roman"/>
          <w:color w:val="auto"/>
        </w:rPr>
        <w:t>перечень выявленных недостатков в сфере управления, законодательного регулирования, соответствующего предмету контрольного мероприятия;</w:t>
      </w:r>
    </w:p>
    <w:p w:rsidR="00DE2BD1" w:rsidRPr="00F72163" w:rsidRDefault="001E1460" w:rsidP="00442CFC">
      <w:pPr>
        <w:pStyle w:val="a4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72163">
        <w:rPr>
          <w:rFonts w:ascii="Times New Roman" w:hAnsi="Times New Roman" w:cs="Times New Roman"/>
          <w:color w:val="auto"/>
        </w:rPr>
        <w:t>предложения при взыскании средств с юридических лиц;</w:t>
      </w:r>
    </w:p>
    <w:p w:rsidR="00DE2BD1" w:rsidRPr="00F72163" w:rsidRDefault="001E1460" w:rsidP="00442CFC">
      <w:pPr>
        <w:pStyle w:val="a4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72163">
        <w:rPr>
          <w:rFonts w:ascii="Times New Roman" w:hAnsi="Times New Roman" w:cs="Times New Roman"/>
          <w:color w:val="auto"/>
        </w:rPr>
        <w:t>предложения по санкциям (не уголовным) в отношении должностных лиц, допустивших нарушения;</w:t>
      </w:r>
    </w:p>
    <w:p w:rsidR="00DE2BD1" w:rsidRPr="00F72163" w:rsidRDefault="001E1460" w:rsidP="00442CFC">
      <w:pPr>
        <w:pStyle w:val="a4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72163">
        <w:rPr>
          <w:rFonts w:ascii="Times New Roman" w:hAnsi="Times New Roman" w:cs="Times New Roman"/>
          <w:color w:val="auto"/>
        </w:rPr>
        <w:t>перечень представлений по результатам контрольного мероприятия;</w:t>
      </w:r>
    </w:p>
    <w:p w:rsidR="00DE2BD1" w:rsidRPr="00F72163" w:rsidRDefault="001E1460" w:rsidP="00442CFC">
      <w:pPr>
        <w:pStyle w:val="a4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72163">
        <w:rPr>
          <w:rFonts w:ascii="Times New Roman" w:hAnsi="Times New Roman" w:cs="Times New Roman"/>
          <w:color w:val="auto"/>
        </w:rPr>
        <w:t>информация о направлении материалов в правоохранительные органы при наличии признаков сост</w:t>
      </w:r>
      <w:r w:rsidR="00F965F9">
        <w:rPr>
          <w:rFonts w:ascii="Times New Roman" w:hAnsi="Times New Roman" w:cs="Times New Roman"/>
          <w:color w:val="auto"/>
        </w:rPr>
        <w:t>ава преступления</w:t>
      </w:r>
      <w:r w:rsidRPr="00F72163">
        <w:rPr>
          <w:rFonts w:ascii="Times New Roman" w:hAnsi="Times New Roman" w:cs="Times New Roman"/>
          <w:color w:val="auto"/>
        </w:rPr>
        <w:t>;</w:t>
      </w:r>
    </w:p>
    <w:p w:rsidR="001E1460" w:rsidRPr="00F72163" w:rsidRDefault="001E1460" w:rsidP="00442CFC">
      <w:pPr>
        <w:pStyle w:val="a4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72163">
        <w:rPr>
          <w:rFonts w:ascii="Times New Roman" w:hAnsi="Times New Roman" w:cs="Times New Roman"/>
          <w:color w:val="auto"/>
        </w:rPr>
        <w:t>сведения об ознакомлении с актами руководителей проверенных органов и организаций, с указанием наличия разногласий и заключения по ним.</w:t>
      </w:r>
    </w:p>
    <w:p w:rsidR="001E1460" w:rsidRPr="00F72163" w:rsidRDefault="001E1460" w:rsidP="00442CFC">
      <w:pPr>
        <w:pStyle w:val="a4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72163">
        <w:rPr>
          <w:rFonts w:ascii="Times New Roman" w:hAnsi="Times New Roman" w:cs="Times New Roman"/>
          <w:color w:val="auto"/>
        </w:rPr>
        <w:t xml:space="preserve">Результаты контрольного мероприятия, проведенного по обращениям органов местного самоуправления или других контролирующих органов, докладываются этим органам </w:t>
      </w:r>
      <w:r w:rsidR="005E5E6C">
        <w:rPr>
          <w:rFonts w:ascii="Times New Roman" w:hAnsi="Times New Roman" w:cs="Times New Roman"/>
          <w:color w:val="auto"/>
        </w:rPr>
        <w:t>П</w:t>
      </w:r>
      <w:r w:rsidR="00DE2BD1" w:rsidRPr="00F72163">
        <w:rPr>
          <w:rFonts w:ascii="Times New Roman" w:hAnsi="Times New Roman" w:cs="Times New Roman"/>
          <w:color w:val="auto"/>
        </w:rPr>
        <w:t xml:space="preserve">редседателем </w:t>
      </w:r>
      <w:r w:rsidR="00DB0F44">
        <w:rPr>
          <w:rFonts w:ascii="Times New Roman" w:hAnsi="Times New Roman" w:cs="Times New Roman"/>
          <w:color w:val="auto"/>
        </w:rPr>
        <w:t>контрольно-счётного</w:t>
      </w:r>
      <w:r w:rsidR="00DE2BD1" w:rsidRPr="00F72163">
        <w:rPr>
          <w:rFonts w:ascii="Times New Roman" w:hAnsi="Times New Roman" w:cs="Times New Roman"/>
          <w:color w:val="auto"/>
        </w:rPr>
        <w:t xml:space="preserve"> органа</w:t>
      </w:r>
      <w:r w:rsidRPr="00F72163">
        <w:rPr>
          <w:rFonts w:ascii="Times New Roman" w:hAnsi="Times New Roman" w:cs="Times New Roman"/>
          <w:color w:val="auto"/>
        </w:rPr>
        <w:t xml:space="preserve"> вместе с предложениями по принятию мер, направленными на устранение выявленных нарушений и возмещение ущерба. При необходимости этим органам направляются также и документы контрольного мероприятия.</w:t>
      </w:r>
    </w:p>
    <w:p w:rsidR="001E1460" w:rsidRPr="00F72163" w:rsidRDefault="001E1460" w:rsidP="00DE2BD1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1E1460" w:rsidRPr="00F72163" w:rsidRDefault="001E1460" w:rsidP="00442CFC">
      <w:pPr>
        <w:pStyle w:val="ConsPlusNormal"/>
        <w:widowControl/>
        <w:numPr>
          <w:ilvl w:val="1"/>
          <w:numId w:val="3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163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442CFC">
        <w:rPr>
          <w:rFonts w:ascii="Times New Roman" w:hAnsi="Times New Roman" w:cs="Times New Roman"/>
          <w:b/>
          <w:sz w:val="24"/>
          <w:szCs w:val="24"/>
        </w:rPr>
        <w:t>беспечение доступа к информации</w:t>
      </w:r>
    </w:p>
    <w:p w:rsidR="004F5669" w:rsidRDefault="005E5E6C" w:rsidP="00442CFC">
      <w:pPr>
        <w:pStyle w:val="ConsPlusNormal"/>
        <w:widowControl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5E6C">
        <w:rPr>
          <w:rFonts w:ascii="Times New Roman" w:hAnsi="Times New Roman" w:cs="Times New Roman"/>
          <w:sz w:val="24"/>
          <w:szCs w:val="24"/>
        </w:rPr>
        <w:t xml:space="preserve">Контрольно-счётный орган, в целях обеспечения доступа к информации о своей деятельности, размещает на официальном сайте муниципального образования в </w:t>
      </w:r>
      <w:r w:rsidRPr="005E5E6C">
        <w:rPr>
          <w:rFonts w:ascii="Times New Roman" w:hAnsi="Times New Roman" w:cs="Times New Roman"/>
          <w:sz w:val="24"/>
          <w:szCs w:val="24"/>
        </w:rPr>
        <w:lastRenderedPageBreak/>
        <w:t>информационно-телекоммуникационной сети Интернет (далее - сеть Интернет)  и (или) опубликовывает в официальных изданиях или других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</w:t>
      </w:r>
      <w:proofErr w:type="gramEnd"/>
      <w:r w:rsidRPr="005E5E6C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5E5E6C">
        <w:rPr>
          <w:rFonts w:ascii="Times New Roman" w:hAnsi="Times New Roman" w:cs="Times New Roman"/>
          <w:sz w:val="24"/>
          <w:szCs w:val="24"/>
        </w:rPr>
        <w:t>мерах</w:t>
      </w:r>
      <w:proofErr w:type="gramEnd"/>
      <w:r w:rsidR="001E1460" w:rsidRPr="005E5E6C">
        <w:rPr>
          <w:rFonts w:ascii="Times New Roman" w:hAnsi="Times New Roman" w:cs="Times New Roman"/>
          <w:sz w:val="24"/>
          <w:szCs w:val="24"/>
        </w:rPr>
        <w:t>.</w:t>
      </w:r>
    </w:p>
    <w:p w:rsidR="005E5E6C" w:rsidRPr="005E5E6C" w:rsidRDefault="005E5E6C" w:rsidP="00442CFC">
      <w:pPr>
        <w:pStyle w:val="ConsPlusNormal"/>
        <w:widowControl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5E5E6C">
        <w:rPr>
          <w:rFonts w:ascii="Times New Roman" w:hAnsi="Times New Roman" w:cs="Times New Roman"/>
          <w:sz w:val="24"/>
          <w:szCs w:val="24"/>
        </w:rPr>
        <w:t>нформацию о проведенных контрольных и экспертно-аналитических мероприятиях</w:t>
      </w:r>
      <w:r>
        <w:rPr>
          <w:rFonts w:ascii="Times New Roman" w:hAnsi="Times New Roman" w:cs="Times New Roman"/>
          <w:sz w:val="24"/>
          <w:szCs w:val="24"/>
        </w:rPr>
        <w:t xml:space="preserve">, отчет о деятельности контрольно-счётного органа </w:t>
      </w:r>
      <w:r w:rsidRPr="005E5E6C"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в сети Интернет и (или) опубликовывается в других средствах массовой информации только после их рассмотрения </w:t>
      </w:r>
      <w:r>
        <w:rPr>
          <w:rFonts w:ascii="Times New Roman" w:hAnsi="Times New Roman" w:cs="Times New Roman"/>
          <w:sz w:val="24"/>
          <w:szCs w:val="24"/>
        </w:rPr>
        <w:t>Советом</w:t>
      </w:r>
      <w:r w:rsidRPr="00F72163">
        <w:rPr>
          <w:rFonts w:ascii="Times New Roman" w:hAnsi="Times New Roman" w:cs="Times New Roman"/>
          <w:sz w:val="24"/>
          <w:szCs w:val="24"/>
        </w:rPr>
        <w:t xml:space="preserve"> депутатов муниципального образования </w:t>
      </w:r>
      <w:r w:rsidRPr="005E5E6C">
        <w:rPr>
          <w:rFonts w:ascii="Times New Roman" w:hAnsi="Times New Roman" w:cs="Times New Roman"/>
          <w:sz w:val="24"/>
          <w:szCs w:val="24"/>
        </w:rPr>
        <w:t xml:space="preserve">«Муниципальный округ </w:t>
      </w:r>
      <w:r w:rsidR="00807BAF">
        <w:rPr>
          <w:rFonts w:ascii="Times New Roman" w:hAnsi="Times New Roman" w:cs="Times New Roman"/>
          <w:sz w:val="24"/>
          <w:szCs w:val="24"/>
        </w:rPr>
        <w:t>Красногорс</w:t>
      </w:r>
      <w:r w:rsidRPr="005E5E6C">
        <w:rPr>
          <w:rFonts w:ascii="Times New Roman" w:hAnsi="Times New Roman" w:cs="Times New Roman"/>
          <w:sz w:val="24"/>
          <w:szCs w:val="24"/>
        </w:rPr>
        <w:t>кий район Удмуртской Республики»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5669" w:rsidRPr="00F72163" w:rsidRDefault="001E1460" w:rsidP="00442CFC">
      <w:pPr>
        <w:pStyle w:val="ConsPlusNormal"/>
        <w:widowControl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163">
        <w:rPr>
          <w:rFonts w:ascii="Times New Roman" w:hAnsi="Times New Roman" w:cs="Times New Roman"/>
          <w:sz w:val="24"/>
          <w:szCs w:val="24"/>
        </w:rPr>
        <w:t xml:space="preserve">Материалы по результатам контрольных мероприятий, связанные с сохранением государственной и иной охраняемой законом тайны, представляются </w:t>
      </w:r>
      <w:r w:rsidR="004F5669" w:rsidRPr="00F72163">
        <w:rPr>
          <w:rFonts w:ascii="Times New Roman" w:hAnsi="Times New Roman" w:cs="Times New Roman"/>
          <w:sz w:val="24"/>
          <w:szCs w:val="24"/>
        </w:rPr>
        <w:t>Совету депутатов муниципального образования «</w:t>
      </w:r>
      <w:r w:rsidR="005E5E6C" w:rsidRPr="005E5E6C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807BAF">
        <w:rPr>
          <w:rFonts w:ascii="Times New Roman" w:hAnsi="Times New Roman" w:cs="Times New Roman"/>
          <w:sz w:val="24"/>
          <w:szCs w:val="24"/>
        </w:rPr>
        <w:t>Красногорс</w:t>
      </w:r>
      <w:r w:rsidR="005E5E6C" w:rsidRPr="005E5E6C">
        <w:rPr>
          <w:rFonts w:ascii="Times New Roman" w:hAnsi="Times New Roman" w:cs="Times New Roman"/>
          <w:sz w:val="24"/>
          <w:szCs w:val="24"/>
        </w:rPr>
        <w:t>кий район Удмуртской Республики</w:t>
      </w:r>
      <w:r w:rsidR="004F5669" w:rsidRPr="00F72163">
        <w:rPr>
          <w:rFonts w:ascii="Times New Roman" w:hAnsi="Times New Roman" w:cs="Times New Roman"/>
          <w:sz w:val="24"/>
          <w:szCs w:val="24"/>
        </w:rPr>
        <w:t>» и его</w:t>
      </w:r>
      <w:r w:rsidRPr="00F72163">
        <w:rPr>
          <w:rFonts w:ascii="Times New Roman" w:hAnsi="Times New Roman" w:cs="Times New Roman"/>
          <w:sz w:val="24"/>
          <w:szCs w:val="24"/>
        </w:rPr>
        <w:t xml:space="preserve"> постоянным комиссиям на закрытых заседаниях </w:t>
      </w:r>
      <w:r w:rsidR="005E5E6C">
        <w:rPr>
          <w:rFonts w:ascii="Times New Roman" w:hAnsi="Times New Roman" w:cs="Times New Roman"/>
          <w:sz w:val="24"/>
          <w:szCs w:val="24"/>
        </w:rPr>
        <w:t>П</w:t>
      </w:r>
      <w:r w:rsidR="004F5669" w:rsidRPr="00F72163">
        <w:rPr>
          <w:rFonts w:ascii="Times New Roman" w:hAnsi="Times New Roman" w:cs="Times New Roman"/>
          <w:sz w:val="24"/>
          <w:szCs w:val="24"/>
        </w:rPr>
        <w:t xml:space="preserve">редседателем </w:t>
      </w:r>
      <w:r w:rsidR="00DB0F44">
        <w:rPr>
          <w:rFonts w:ascii="Times New Roman" w:hAnsi="Times New Roman" w:cs="Times New Roman"/>
          <w:sz w:val="24"/>
          <w:szCs w:val="24"/>
        </w:rPr>
        <w:t>контрольно-счётного</w:t>
      </w:r>
      <w:r w:rsidR="004F5669" w:rsidRPr="00F72163">
        <w:rPr>
          <w:rFonts w:ascii="Times New Roman" w:hAnsi="Times New Roman" w:cs="Times New Roman"/>
          <w:sz w:val="24"/>
          <w:szCs w:val="24"/>
        </w:rPr>
        <w:t xml:space="preserve"> органа</w:t>
      </w:r>
      <w:r w:rsidRPr="00F72163">
        <w:rPr>
          <w:rFonts w:ascii="Times New Roman" w:hAnsi="Times New Roman" w:cs="Times New Roman"/>
          <w:sz w:val="24"/>
          <w:szCs w:val="24"/>
        </w:rPr>
        <w:t>.</w:t>
      </w:r>
    </w:p>
    <w:p w:rsidR="001E1460" w:rsidRPr="00F72163" w:rsidRDefault="001E1460" w:rsidP="00442CFC">
      <w:pPr>
        <w:pStyle w:val="ConsPlusNormal"/>
        <w:widowControl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163">
        <w:rPr>
          <w:rFonts w:ascii="Times New Roman" w:hAnsi="Times New Roman" w:cs="Times New Roman"/>
          <w:sz w:val="24"/>
          <w:szCs w:val="24"/>
        </w:rPr>
        <w:t>Представление информации осуществляется в соответствии с требованиями действующего законодательства о защите государственной и иной охраняемой законом тайны, служебной информации.</w:t>
      </w:r>
    </w:p>
    <w:p w:rsidR="001E1460" w:rsidRPr="00F72163" w:rsidRDefault="001E1460" w:rsidP="001E1460">
      <w:pPr>
        <w:spacing w:after="0" w:line="240" w:lineRule="auto"/>
        <w:ind w:left="-181" w:firstLine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460" w:rsidRPr="003C2537" w:rsidRDefault="00F72163" w:rsidP="001E1460">
      <w:pPr>
        <w:spacing w:after="0" w:line="240" w:lineRule="auto"/>
        <w:ind w:left="-181" w:firstLine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163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442CFC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="001E1460" w:rsidRPr="00F72163">
        <w:rPr>
          <w:rFonts w:ascii="Times New Roman" w:hAnsi="Times New Roman" w:cs="Times New Roman"/>
          <w:b/>
          <w:sz w:val="24"/>
          <w:szCs w:val="24"/>
        </w:rPr>
        <w:t xml:space="preserve">. Финансовое обеспечение </w:t>
      </w:r>
      <w:r w:rsidR="00DB0F44">
        <w:rPr>
          <w:rFonts w:ascii="Times New Roman" w:hAnsi="Times New Roman" w:cs="Times New Roman"/>
          <w:b/>
          <w:sz w:val="24"/>
          <w:szCs w:val="24"/>
        </w:rPr>
        <w:t>контрольно-счётного</w:t>
      </w:r>
      <w:r w:rsidRPr="00F72163">
        <w:rPr>
          <w:rFonts w:ascii="Times New Roman" w:hAnsi="Times New Roman" w:cs="Times New Roman"/>
          <w:b/>
          <w:sz w:val="24"/>
          <w:szCs w:val="24"/>
        </w:rPr>
        <w:t xml:space="preserve"> органа</w:t>
      </w:r>
    </w:p>
    <w:p w:rsidR="00442CFC" w:rsidRPr="003C2537" w:rsidRDefault="00442CFC" w:rsidP="001E1460">
      <w:pPr>
        <w:spacing w:after="0" w:line="240" w:lineRule="auto"/>
        <w:ind w:left="-181" w:firstLine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669" w:rsidRPr="00F72163" w:rsidRDefault="001E1460" w:rsidP="00442CFC">
      <w:pPr>
        <w:pStyle w:val="a4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72163">
        <w:rPr>
          <w:rFonts w:ascii="Times New Roman" w:hAnsi="Times New Roman" w:cs="Times New Roman"/>
          <w:color w:val="auto"/>
        </w:rPr>
        <w:t xml:space="preserve">Финансовое обеспечение деятельности </w:t>
      </w:r>
      <w:r w:rsidR="00DB0F44">
        <w:rPr>
          <w:rFonts w:ascii="Times New Roman" w:hAnsi="Times New Roman" w:cs="Times New Roman"/>
          <w:color w:val="auto"/>
        </w:rPr>
        <w:t>контрольно-счётного</w:t>
      </w:r>
      <w:r w:rsidR="004F5669" w:rsidRPr="00F72163">
        <w:rPr>
          <w:rFonts w:ascii="Times New Roman" w:hAnsi="Times New Roman" w:cs="Times New Roman"/>
          <w:color w:val="auto"/>
        </w:rPr>
        <w:t xml:space="preserve"> органа </w:t>
      </w:r>
      <w:r w:rsidRPr="00F72163">
        <w:rPr>
          <w:rFonts w:ascii="Times New Roman" w:hAnsi="Times New Roman" w:cs="Times New Roman"/>
          <w:color w:val="auto"/>
        </w:rPr>
        <w:t>предусматривается в объеме, позволяющем обеспечить осуществление возложенных на него полномочий.</w:t>
      </w:r>
    </w:p>
    <w:p w:rsidR="001E1460" w:rsidRPr="001711A0" w:rsidRDefault="001E1460" w:rsidP="001711A0">
      <w:pPr>
        <w:pStyle w:val="a4"/>
        <w:numPr>
          <w:ilvl w:val="0"/>
          <w:numId w:val="46"/>
        </w:numPr>
        <w:tabs>
          <w:tab w:val="left" w:pos="1134"/>
        </w:tabs>
        <w:ind w:left="0" w:firstLine="709"/>
        <w:jc w:val="both"/>
        <w:rPr>
          <w:color w:val="auto"/>
        </w:rPr>
      </w:pPr>
      <w:r w:rsidRPr="00F72163">
        <w:rPr>
          <w:rFonts w:ascii="Times New Roman" w:hAnsi="Times New Roman" w:cs="Times New Roman"/>
          <w:color w:val="auto"/>
        </w:rPr>
        <w:t xml:space="preserve">Расходы на обеспечение деятельности </w:t>
      </w:r>
      <w:r w:rsidR="00DB0F44">
        <w:rPr>
          <w:rFonts w:ascii="Times New Roman" w:hAnsi="Times New Roman" w:cs="Times New Roman"/>
          <w:color w:val="auto"/>
        </w:rPr>
        <w:t>контрольно-счётного</w:t>
      </w:r>
      <w:r w:rsidR="004F5669" w:rsidRPr="00F72163">
        <w:rPr>
          <w:rFonts w:ascii="Times New Roman" w:hAnsi="Times New Roman" w:cs="Times New Roman"/>
          <w:color w:val="auto"/>
        </w:rPr>
        <w:t xml:space="preserve"> органа</w:t>
      </w:r>
      <w:r w:rsidRPr="00F72163">
        <w:rPr>
          <w:rFonts w:ascii="Times New Roman" w:hAnsi="Times New Roman" w:cs="Times New Roman"/>
          <w:color w:val="auto"/>
        </w:rPr>
        <w:t xml:space="preserve"> предусматриваются в бюджете муниципального образования «</w:t>
      </w:r>
      <w:r w:rsidR="002C0AD5" w:rsidRPr="005E5E6C">
        <w:rPr>
          <w:rFonts w:ascii="Times New Roman" w:hAnsi="Times New Roman" w:cs="Times New Roman"/>
          <w:color w:val="auto"/>
        </w:rPr>
        <w:t xml:space="preserve">Муниципальный округ </w:t>
      </w:r>
      <w:r w:rsidR="00807BAF">
        <w:rPr>
          <w:rFonts w:ascii="Times New Roman" w:hAnsi="Times New Roman" w:cs="Times New Roman"/>
          <w:color w:val="auto"/>
        </w:rPr>
        <w:t>Красногор</w:t>
      </w:r>
      <w:r w:rsidR="002C0AD5" w:rsidRPr="005E5E6C">
        <w:rPr>
          <w:rFonts w:ascii="Times New Roman" w:hAnsi="Times New Roman" w:cs="Times New Roman"/>
          <w:color w:val="auto"/>
        </w:rPr>
        <w:t>ский район Удмуртской Республики</w:t>
      </w:r>
      <w:r w:rsidRPr="00F72163">
        <w:rPr>
          <w:rFonts w:ascii="Times New Roman" w:hAnsi="Times New Roman" w:cs="Times New Roman"/>
          <w:color w:val="auto"/>
        </w:rPr>
        <w:t xml:space="preserve">» в пределах бюджетных ассигнований, предусмотренных на содержание </w:t>
      </w:r>
      <w:r w:rsidR="001711A0">
        <w:rPr>
          <w:rFonts w:ascii="Times New Roman" w:hAnsi="Times New Roman" w:cs="Times New Roman"/>
          <w:color w:val="auto"/>
        </w:rPr>
        <w:t xml:space="preserve">контрольно-счётного органа </w:t>
      </w:r>
      <w:r w:rsidR="001711A0" w:rsidRPr="00F72163">
        <w:rPr>
          <w:rFonts w:ascii="Times New Roman" w:hAnsi="Times New Roman" w:cs="Times New Roman"/>
          <w:color w:val="auto"/>
        </w:rPr>
        <w:t>муниципального образования «</w:t>
      </w:r>
      <w:r w:rsidR="001711A0" w:rsidRPr="005E5E6C">
        <w:rPr>
          <w:rFonts w:ascii="Times New Roman" w:hAnsi="Times New Roman" w:cs="Times New Roman"/>
          <w:color w:val="auto"/>
        </w:rPr>
        <w:t xml:space="preserve">Муниципальный округ </w:t>
      </w:r>
      <w:r w:rsidR="00807BAF">
        <w:rPr>
          <w:rFonts w:ascii="Times New Roman" w:hAnsi="Times New Roman" w:cs="Times New Roman"/>
          <w:color w:val="auto"/>
        </w:rPr>
        <w:t>Красногорский</w:t>
      </w:r>
      <w:r w:rsidR="001711A0" w:rsidRPr="005E5E6C">
        <w:rPr>
          <w:rFonts w:ascii="Times New Roman" w:hAnsi="Times New Roman" w:cs="Times New Roman"/>
          <w:color w:val="auto"/>
        </w:rPr>
        <w:t xml:space="preserve"> район Удмуртской Республики</w:t>
      </w:r>
      <w:r w:rsidR="001711A0" w:rsidRPr="00F72163">
        <w:rPr>
          <w:rFonts w:ascii="Times New Roman" w:hAnsi="Times New Roman" w:cs="Times New Roman"/>
          <w:color w:val="auto"/>
        </w:rPr>
        <w:t>»</w:t>
      </w:r>
      <w:r w:rsidRPr="00F72163">
        <w:rPr>
          <w:rFonts w:ascii="Times New Roman" w:hAnsi="Times New Roman" w:cs="Times New Roman"/>
          <w:color w:val="auto"/>
        </w:rPr>
        <w:t>.</w:t>
      </w:r>
      <w:r w:rsidR="004F5669" w:rsidRPr="00F72163">
        <w:rPr>
          <w:color w:val="auto"/>
        </w:rPr>
        <w:t xml:space="preserve"> </w:t>
      </w:r>
    </w:p>
    <w:sectPr w:rsidR="001E1460" w:rsidRPr="001711A0" w:rsidSect="009238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54B7"/>
    <w:multiLevelType w:val="hybridMultilevel"/>
    <w:tmpl w:val="60D070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A5BEE"/>
    <w:multiLevelType w:val="multilevel"/>
    <w:tmpl w:val="1F402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DF2EC2"/>
    <w:multiLevelType w:val="multilevel"/>
    <w:tmpl w:val="F3221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D51BAA"/>
    <w:multiLevelType w:val="hybridMultilevel"/>
    <w:tmpl w:val="5FF6FF16"/>
    <w:lvl w:ilvl="0" w:tplc="E118036A">
      <w:start w:val="20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035761C"/>
    <w:multiLevelType w:val="multilevel"/>
    <w:tmpl w:val="A6605B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077F54"/>
    <w:multiLevelType w:val="hybridMultilevel"/>
    <w:tmpl w:val="288E18A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7C46591"/>
    <w:multiLevelType w:val="hybridMultilevel"/>
    <w:tmpl w:val="7C2649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301D8"/>
    <w:multiLevelType w:val="multilevel"/>
    <w:tmpl w:val="92648F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>
    <w:nsid w:val="1B524739"/>
    <w:multiLevelType w:val="multilevel"/>
    <w:tmpl w:val="DD3E1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3C6D22"/>
    <w:multiLevelType w:val="multilevel"/>
    <w:tmpl w:val="0A04BE0E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10">
    <w:nsid w:val="26374A6A"/>
    <w:multiLevelType w:val="hybridMultilevel"/>
    <w:tmpl w:val="97F88E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8B01C1B"/>
    <w:multiLevelType w:val="multilevel"/>
    <w:tmpl w:val="E1065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746055"/>
    <w:multiLevelType w:val="hybridMultilevel"/>
    <w:tmpl w:val="D9C4B7DE"/>
    <w:lvl w:ilvl="0" w:tplc="04190011">
      <w:start w:val="1"/>
      <w:numFmt w:val="decimal"/>
      <w:lvlText w:val="%1)"/>
      <w:lvlJc w:val="left"/>
      <w:pPr>
        <w:ind w:left="539" w:hanging="360"/>
      </w:p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3">
    <w:nsid w:val="2AED02A1"/>
    <w:multiLevelType w:val="hybridMultilevel"/>
    <w:tmpl w:val="F1A613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265C4"/>
    <w:multiLevelType w:val="hybridMultilevel"/>
    <w:tmpl w:val="6B948EE6"/>
    <w:lvl w:ilvl="0" w:tplc="A2923D8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3796344A"/>
    <w:multiLevelType w:val="hybridMultilevel"/>
    <w:tmpl w:val="00A88CE2"/>
    <w:lvl w:ilvl="0" w:tplc="EF80978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37FB47C8"/>
    <w:multiLevelType w:val="hybridMultilevel"/>
    <w:tmpl w:val="34E816CC"/>
    <w:lvl w:ilvl="0" w:tplc="E10C39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2607EE"/>
    <w:multiLevelType w:val="multilevel"/>
    <w:tmpl w:val="CE9A7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E54102"/>
    <w:multiLevelType w:val="hybridMultilevel"/>
    <w:tmpl w:val="7B563160"/>
    <w:lvl w:ilvl="0" w:tplc="04190011">
      <w:start w:val="1"/>
      <w:numFmt w:val="decimal"/>
      <w:lvlText w:val="%1)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4796009C"/>
    <w:multiLevelType w:val="hybridMultilevel"/>
    <w:tmpl w:val="FFBA47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133D1"/>
    <w:multiLevelType w:val="hybridMultilevel"/>
    <w:tmpl w:val="1F3CB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C56FA8"/>
    <w:multiLevelType w:val="hybridMultilevel"/>
    <w:tmpl w:val="790A1AF0"/>
    <w:lvl w:ilvl="0" w:tplc="AC305D08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B410B"/>
    <w:multiLevelType w:val="hybridMultilevel"/>
    <w:tmpl w:val="2646C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AF690B"/>
    <w:multiLevelType w:val="hybridMultilevel"/>
    <w:tmpl w:val="51C08C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7B67AD"/>
    <w:multiLevelType w:val="hybridMultilevel"/>
    <w:tmpl w:val="4F8410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E904F3"/>
    <w:multiLevelType w:val="multilevel"/>
    <w:tmpl w:val="48CC2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524A4E"/>
    <w:multiLevelType w:val="hybridMultilevel"/>
    <w:tmpl w:val="8836E1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244516"/>
    <w:multiLevelType w:val="hybridMultilevel"/>
    <w:tmpl w:val="2CFE6E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41DD8"/>
    <w:multiLevelType w:val="hybridMultilevel"/>
    <w:tmpl w:val="1F9AAF4A"/>
    <w:lvl w:ilvl="0" w:tplc="250A752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4F1492"/>
    <w:multiLevelType w:val="hybridMultilevel"/>
    <w:tmpl w:val="C3040F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C34E08"/>
    <w:multiLevelType w:val="multilevel"/>
    <w:tmpl w:val="9F7263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1">
    <w:nsid w:val="59DB7AFA"/>
    <w:multiLevelType w:val="multilevel"/>
    <w:tmpl w:val="5D5641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3.%2."/>
      <w:lvlJc w:val="left"/>
      <w:rPr>
        <w:rFonts w:hint="default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9F37F82"/>
    <w:multiLevelType w:val="hybridMultilevel"/>
    <w:tmpl w:val="F3A46BA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5A984AA1"/>
    <w:multiLevelType w:val="multilevel"/>
    <w:tmpl w:val="D270B3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B2B52AC"/>
    <w:multiLevelType w:val="hybridMultilevel"/>
    <w:tmpl w:val="9E6284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7E35F6"/>
    <w:multiLevelType w:val="hybridMultilevel"/>
    <w:tmpl w:val="D4485F04"/>
    <w:lvl w:ilvl="0" w:tplc="7CC077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C1A28F6"/>
    <w:multiLevelType w:val="hybridMultilevel"/>
    <w:tmpl w:val="ECF89AC6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>
    <w:nsid w:val="5DA30629"/>
    <w:multiLevelType w:val="hybridMultilevel"/>
    <w:tmpl w:val="CC103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972045"/>
    <w:multiLevelType w:val="multilevel"/>
    <w:tmpl w:val="51CC6A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EC618ED"/>
    <w:multiLevelType w:val="multilevel"/>
    <w:tmpl w:val="8D546D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3B72A5B"/>
    <w:multiLevelType w:val="hybridMultilevel"/>
    <w:tmpl w:val="F812728E"/>
    <w:lvl w:ilvl="0" w:tplc="4DC021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F86136"/>
    <w:multiLevelType w:val="hybridMultilevel"/>
    <w:tmpl w:val="2F3C61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785489"/>
    <w:multiLevelType w:val="hybridMultilevel"/>
    <w:tmpl w:val="288E18A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>
    <w:nsid w:val="66A20FBA"/>
    <w:multiLevelType w:val="multilevel"/>
    <w:tmpl w:val="A6605B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A27392B"/>
    <w:multiLevelType w:val="hybridMultilevel"/>
    <w:tmpl w:val="2BA4A3E4"/>
    <w:lvl w:ilvl="0" w:tplc="F7484CF6">
      <w:start w:val="1"/>
      <w:numFmt w:val="decimal"/>
      <w:lvlText w:val="%1."/>
      <w:lvlJc w:val="left"/>
      <w:pPr>
        <w:ind w:left="78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>
    <w:nsid w:val="6A580933"/>
    <w:multiLevelType w:val="multilevel"/>
    <w:tmpl w:val="FFE463E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  <w:sz w:val="26"/>
        <w:szCs w:val="26"/>
      </w:rPr>
    </w:lvl>
    <w:lvl w:ilvl="1">
      <w:start w:val="3"/>
      <w:numFmt w:val="decimal"/>
      <w:isLgl/>
      <w:lvlText w:val="%1.%2."/>
      <w:lvlJc w:val="left"/>
      <w:pPr>
        <w:ind w:left="900" w:hanging="36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0" w:hanging="1800"/>
      </w:pPr>
      <w:rPr>
        <w:rFonts w:hint="default"/>
      </w:rPr>
    </w:lvl>
  </w:abstractNum>
  <w:abstractNum w:abstractNumId="46">
    <w:nsid w:val="6DF515A9"/>
    <w:multiLevelType w:val="hybridMultilevel"/>
    <w:tmpl w:val="696A64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EA1970"/>
    <w:multiLevelType w:val="hybridMultilevel"/>
    <w:tmpl w:val="488486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DC7625"/>
    <w:multiLevelType w:val="hybridMultilevel"/>
    <w:tmpl w:val="66E4A4F6"/>
    <w:lvl w:ilvl="0" w:tplc="BFACD9CC">
      <w:start w:val="6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5D13637"/>
    <w:multiLevelType w:val="hybridMultilevel"/>
    <w:tmpl w:val="3C4E00D0"/>
    <w:lvl w:ilvl="0" w:tplc="0419000F">
      <w:start w:val="1"/>
      <w:numFmt w:val="decimal"/>
      <w:lvlText w:val="%1."/>
      <w:lvlJc w:val="left"/>
      <w:pPr>
        <w:ind w:left="539" w:hanging="360"/>
      </w:p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50">
    <w:nsid w:val="781B08D2"/>
    <w:multiLevelType w:val="multilevel"/>
    <w:tmpl w:val="CC66200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A9F6F43"/>
    <w:multiLevelType w:val="multilevel"/>
    <w:tmpl w:val="7C205F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DD40FCC"/>
    <w:multiLevelType w:val="hybridMultilevel"/>
    <w:tmpl w:val="67968066"/>
    <w:lvl w:ilvl="0" w:tplc="6B562184">
      <w:start w:val="1"/>
      <w:numFmt w:val="decimal"/>
      <w:lvlText w:val="%1)"/>
      <w:lvlJc w:val="left"/>
      <w:pPr>
        <w:ind w:left="72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216A82"/>
    <w:multiLevelType w:val="hybridMultilevel"/>
    <w:tmpl w:val="A65455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2"/>
  </w:num>
  <w:num w:numId="3">
    <w:abstractNumId w:val="38"/>
  </w:num>
  <w:num w:numId="4">
    <w:abstractNumId w:val="50"/>
  </w:num>
  <w:num w:numId="5">
    <w:abstractNumId w:val="39"/>
  </w:num>
  <w:num w:numId="6">
    <w:abstractNumId w:val="4"/>
  </w:num>
  <w:num w:numId="7">
    <w:abstractNumId w:val="11"/>
  </w:num>
  <w:num w:numId="8">
    <w:abstractNumId w:val="31"/>
  </w:num>
  <w:num w:numId="9">
    <w:abstractNumId w:val="8"/>
  </w:num>
  <w:num w:numId="10">
    <w:abstractNumId w:val="17"/>
  </w:num>
  <w:num w:numId="11">
    <w:abstractNumId w:val="1"/>
  </w:num>
  <w:num w:numId="12">
    <w:abstractNumId w:val="43"/>
  </w:num>
  <w:num w:numId="13">
    <w:abstractNumId w:val="48"/>
  </w:num>
  <w:num w:numId="14">
    <w:abstractNumId w:val="33"/>
  </w:num>
  <w:num w:numId="15">
    <w:abstractNumId w:val="25"/>
  </w:num>
  <w:num w:numId="16">
    <w:abstractNumId w:val="21"/>
  </w:num>
  <w:num w:numId="17">
    <w:abstractNumId w:val="22"/>
  </w:num>
  <w:num w:numId="18">
    <w:abstractNumId w:val="10"/>
  </w:num>
  <w:num w:numId="19">
    <w:abstractNumId w:val="0"/>
  </w:num>
  <w:num w:numId="20">
    <w:abstractNumId w:val="52"/>
  </w:num>
  <w:num w:numId="21">
    <w:abstractNumId w:val="53"/>
  </w:num>
  <w:num w:numId="22">
    <w:abstractNumId w:val="5"/>
  </w:num>
  <w:num w:numId="23">
    <w:abstractNumId w:val="24"/>
  </w:num>
  <w:num w:numId="24">
    <w:abstractNumId w:val="13"/>
  </w:num>
  <w:num w:numId="25">
    <w:abstractNumId w:val="40"/>
  </w:num>
  <w:num w:numId="26">
    <w:abstractNumId w:val="42"/>
  </w:num>
  <w:num w:numId="27">
    <w:abstractNumId w:val="47"/>
  </w:num>
  <w:num w:numId="28">
    <w:abstractNumId w:val="30"/>
  </w:num>
  <w:num w:numId="29">
    <w:abstractNumId w:val="27"/>
  </w:num>
  <w:num w:numId="30">
    <w:abstractNumId w:val="37"/>
  </w:num>
  <w:num w:numId="31">
    <w:abstractNumId w:val="41"/>
  </w:num>
  <w:num w:numId="32">
    <w:abstractNumId w:val="46"/>
  </w:num>
  <w:num w:numId="33">
    <w:abstractNumId w:val="23"/>
  </w:num>
  <w:num w:numId="34">
    <w:abstractNumId w:val="19"/>
  </w:num>
  <w:num w:numId="35">
    <w:abstractNumId w:val="6"/>
  </w:num>
  <w:num w:numId="36">
    <w:abstractNumId w:val="49"/>
  </w:num>
  <w:num w:numId="37">
    <w:abstractNumId w:val="9"/>
  </w:num>
  <w:num w:numId="38">
    <w:abstractNumId w:val="18"/>
  </w:num>
  <w:num w:numId="39">
    <w:abstractNumId w:val="20"/>
  </w:num>
  <w:num w:numId="40">
    <w:abstractNumId w:val="12"/>
  </w:num>
  <w:num w:numId="41">
    <w:abstractNumId w:val="36"/>
  </w:num>
  <w:num w:numId="42">
    <w:abstractNumId w:val="29"/>
  </w:num>
  <w:num w:numId="43">
    <w:abstractNumId w:val="34"/>
  </w:num>
  <w:num w:numId="44">
    <w:abstractNumId w:val="26"/>
  </w:num>
  <w:num w:numId="45">
    <w:abstractNumId w:val="14"/>
  </w:num>
  <w:num w:numId="46">
    <w:abstractNumId w:val="15"/>
  </w:num>
  <w:num w:numId="47">
    <w:abstractNumId w:val="28"/>
  </w:num>
  <w:num w:numId="48">
    <w:abstractNumId w:val="16"/>
  </w:num>
  <w:num w:numId="49">
    <w:abstractNumId w:val="44"/>
  </w:num>
  <w:num w:numId="50">
    <w:abstractNumId w:val="45"/>
  </w:num>
  <w:num w:numId="51">
    <w:abstractNumId w:val="3"/>
  </w:num>
  <w:num w:numId="52">
    <w:abstractNumId w:val="35"/>
  </w:num>
  <w:num w:numId="53">
    <w:abstractNumId w:val="7"/>
  </w:num>
  <w:num w:numId="54">
    <w:abstractNumId w:val="3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3E48"/>
    <w:rsid w:val="000016B7"/>
    <w:rsid w:val="0001283A"/>
    <w:rsid w:val="00012A28"/>
    <w:rsid w:val="0001668A"/>
    <w:rsid w:val="00017862"/>
    <w:rsid w:val="00023283"/>
    <w:rsid w:val="000309D4"/>
    <w:rsid w:val="000319D5"/>
    <w:rsid w:val="00042854"/>
    <w:rsid w:val="000621E2"/>
    <w:rsid w:val="00095C49"/>
    <w:rsid w:val="000A633E"/>
    <w:rsid w:val="000B1307"/>
    <w:rsid w:val="000B56FE"/>
    <w:rsid w:val="000D13B0"/>
    <w:rsid w:val="000E1B6B"/>
    <w:rsid w:val="001030FD"/>
    <w:rsid w:val="00103356"/>
    <w:rsid w:val="00137889"/>
    <w:rsid w:val="00156716"/>
    <w:rsid w:val="001611FC"/>
    <w:rsid w:val="001711A0"/>
    <w:rsid w:val="00171474"/>
    <w:rsid w:val="0017269D"/>
    <w:rsid w:val="00194A51"/>
    <w:rsid w:val="001B143D"/>
    <w:rsid w:val="001B778E"/>
    <w:rsid w:val="001C4A1C"/>
    <w:rsid w:val="001D08D7"/>
    <w:rsid w:val="001E1460"/>
    <w:rsid w:val="001E2980"/>
    <w:rsid w:val="001F481D"/>
    <w:rsid w:val="001F6D4D"/>
    <w:rsid w:val="00204CE0"/>
    <w:rsid w:val="002071B1"/>
    <w:rsid w:val="00213D81"/>
    <w:rsid w:val="00225E11"/>
    <w:rsid w:val="002308F2"/>
    <w:rsid w:val="002843AF"/>
    <w:rsid w:val="002A67BA"/>
    <w:rsid w:val="002C0AD5"/>
    <w:rsid w:val="002D3F18"/>
    <w:rsid w:val="002E2DF2"/>
    <w:rsid w:val="002E7811"/>
    <w:rsid w:val="003028C7"/>
    <w:rsid w:val="003210D3"/>
    <w:rsid w:val="003538C4"/>
    <w:rsid w:val="00363519"/>
    <w:rsid w:val="0036713A"/>
    <w:rsid w:val="0036742A"/>
    <w:rsid w:val="00367B8E"/>
    <w:rsid w:val="00381366"/>
    <w:rsid w:val="0038173F"/>
    <w:rsid w:val="003B12EC"/>
    <w:rsid w:val="003C2537"/>
    <w:rsid w:val="003C2C3B"/>
    <w:rsid w:val="003E0567"/>
    <w:rsid w:val="003E459E"/>
    <w:rsid w:val="003F1BBB"/>
    <w:rsid w:val="004125CA"/>
    <w:rsid w:val="00426490"/>
    <w:rsid w:val="0043145D"/>
    <w:rsid w:val="00435F77"/>
    <w:rsid w:val="00442CFC"/>
    <w:rsid w:val="004448CC"/>
    <w:rsid w:val="00450160"/>
    <w:rsid w:val="0045681D"/>
    <w:rsid w:val="004569E8"/>
    <w:rsid w:val="00461F6C"/>
    <w:rsid w:val="00464CF3"/>
    <w:rsid w:val="00464E61"/>
    <w:rsid w:val="0046561E"/>
    <w:rsid w:val="00474A7E"/>
    <w:rsid w:val="00485314"/>
    <w:rsid w:val="004870D2"/>
    <w:rsid w:val="00491014"/>
    <w:rsid w:val="004B4779"/>
    <w:rsid w:val="004D0CCC"/>
    <w:rsid w:val="004F5615"/>
    <w:rsid w:val="004F5669"/>
    <w:rsid w:val="00502F4E"/>
    <w:rsid w:val="00507F9E"/>
    <w:rsid w:val="0052026B"/>
    <w:rsid w:val="005275F9"/>
    <w:rsid w:val="0053113A"/>
    <w:rsid w:val="0054555B"/>
    <w:rsid w:val="00562AFF"/>
    <w:rsid w:val="00563E48"/>
    <w:rsid w:val="0058252B"/>
    <w:rsid w:val="005B596E"/>
    <w:rsid w:val="005C269A"/>
    <w:rsid w:val="005E5E6C"/>
    <w:rsid w:val="005F1FE9"/>
    <w:rsid w:val="00605161"/>
    <w:rsid w:val="0061236E"/>
    <w:rsid w:val="00613793"/>
    <w:rsid w:val="00630FFD"/>
    <w:rsid w:val="006448BB"/>
    <w:rsid w:val="00646198"/>
    <w:rsid w:val="00653086"/>
    <w:rsid w:val="006549EC"/>
    <w:rsid w:val="006A70D7"/>
    <w:rsid w:val="006B5E72"/>
    <w:rsid w:val="006B626C"/>
    <w:rsid w:val="006E3F78"/>
    <w:rsid w:val="006E7315"/>
    <w:rsid w:val="006F1C5D"/>
    <w:rsid w:val="006F2CCD"/>
    <w:rsid w:val="006F392D"/>
    <w:rsid w:val="00732547"/>
    <w:rsid w:val="0073481F"/>
    <w:rsid w:val="007355C9"/>
    <w:rsid w:val="00736538"/>
    <w:rsid w:val="00762E89"/>
    <w:rsid w:val="00780D18"/>
    <w:rsid w:val="00781A22"/>
    <w:rsid w:val="00786AA7"/>
    <w:rsid w:val="007A32AA"/>
    <w:rsid w:val="007C121F"/>
    <w:rsid w:val="007D28AC"/>
    <w:rsid w:val="007F21A0"/>
    <w:rsid w:val="00807BAF"/>
    <w:rsid w:val="00811AA1"/>
    <w:rsid w:val="00831DD9"/>
    <w:rsid w:val="0084337C"/>
    <w:rsid w:val="008B4313"/>
    <w:rsid w:val="008B4FDA"/>
    <w:rsid w:val="008C3121"/>
    <w:rsid w:val="008C3817"/>
    <w:rsid w:val="008C72FC"/>
    <w:rsid w:val="008E031B"/>
    <w:rsid w:val="008E6D03"/>
    <w:rsid w:val="00916DB5"/>
    <w:rsid w:val="00917FD9"/>
    <w:rsid w:val="009238AA"/>
    <w:rsid w:val="009667BE"/>
    <w:rsid w:val="0099583B"/>
    <w:rsid w:val="009A0DF1"/>
    <w:rsid w:val="009A2770"/>
    <w:rsid w:val="009B5029"/>
    <w:rsid w:val="009E3D46"/>
    <w:rsid w:val="00A22E90"/>
    <w:rsid w:val="00A22EFA"/>
    <w:rsid w:val="00A43B62"/>
    <w:rsid w:val="00A65FF1"/>
    <w:rsid w:val="00A7624A"/>
    <w:rsid w:val="00A7783C"/>
    <w:rsid w:val="00A903AB"/>
    <w:rsid w:val="00A90C0B"/>
    <w:rsid w:val="00AA0395"/>
    <w:rsid w:val="00AC1A92"/>
    <w:rsid w:val="00AC1E1D"/>
    <w:rsid w:val="00AC218D"/>
    <w:rsid w:val="00AE24FE"/>
    <w:rsid w:val="00B052B0"/>
    <w:rsid w:val="00B22206"/>
    <w:rsid w:val="00B4442E"/>
    <w:rsid w:val="00B509D0"/>
    <w:rsid w:val="00B56F84"/>
    <w:rsid w:val="00B62F29"/>
    <w:rsid w:val="00B65F43"/>
    <w:rsid w:val="00B70EE1"/>
    <w:rsid w:val="00B76F20"/>
    <w:rsid w:val="00B81A1E"/>
    <w:rsid w:val="00B828CA"/>
    <w:rsid w:val="00B86E46"/>
    <w:rsid w:val="00B91448"/>
    <w:rsid w:val="00B921A6"/>
    <w:rsid w:val="00BA19DA"/>
    <w:rsid w:val="00BB00C8"/>
    <w:rsid w:val="00BB3396"/>
    <w:rsid w:val="00BD433C"/>
    <w:rsid w:val="00BE514B"/>
    <w:rsid w:val="00BE547F"/>
    <w:rsid w:val="00BF1CC7"/>
    <w:rsid w:val="00C11F30"/>
    <w:rsid w:val="00C1659F"/>
    <w:rsid w:val="00C247AD"/>
    <w:rsid w:val="00C57BF7"/>
    <w:rsid w:val="00C65D02"/>
    <w:rsid w:val="00C76101"/>
    <w:rsid w:val="00C87234"/>
    <w:rsid w:val="00D00F47"/>
    <w:rsid w:val="00D2583B"/>
    <w:rsid w:val="00D357DC"/>
    <w:rsid w:val="00D35E79"/>
    <w:rsid w:val="00D37A6A"/>
    <w:rsid w:val="00D42D71"/>
    <w:rsid w:val="00D50948"/>
    <w:rsid w:val="00D52760"/>
    <w:rsid w:val="00D561B5"/>
    <w:rsid w:val="00D64E0B"/>
    <w:rsid w:val="00D87DFE"/>
    <w:rsid w:val="00D9064D"/>
    <w:rsid w:val="00DA6A64"/>
    <w:rsid w:val="00DA7DE4"/>
    <w:rsid w:val="00DB0F44"/>
    <w:rsid w:val="00DE2BD1"/>
    <w:rsid w:val="00E56B46"/>
    <w:rsid w:val="00E8753C"/>
    <w:rsid w:val="00E97F2F"/>
    <w:rsid w:val="00EF12F2"/>
    <w:rsid w:val="00F1329B"/>
    <w:rsid w:val="00F209BE"/>
    <w:rsid w:val="00F40B27"/>
    <w:rsid w:val="00F5175E"/>
    <w:rsid w:val="00F72163"/>
    <w:rsid w:val="00F965F9"/>
    <w:rsid w:val="00FA213C"/>
    <w:rsid w:val="00FA3D73"/>
    <w:rsid w:val="00FA5915"/>
    <w:rsid w:val="00FB7922"/>
    <w:rsid w:val="00FD0934"/>
    <w:rsid w:val="00FD2093"/>
    <w:rsid w:val="00FD23BD"/>
    <w:rsid w:val="00FD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FC"/>
  </w:style>
  <w:style w:type="paragraph" w:styleId="1">
    <w:name w:val="heading 1"/>
    <w:basedOn w:val="a"/>
    <w:next w:val="a"/>
    <w:link w:val="10"/>
    <w:qFormat/>
    <w:rsid w:val="001E146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146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1E1460"/>
    <w:pPr>
      <w:spacing w:before="274" w:after="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1E146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E146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1E146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46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E146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E1460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1E146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E146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E146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11">
    <w:name w:val="Заголовок №1_"/>
    <w:basedOn w:val="a0"/>
    <w:link w:val="12"/>
    <w:rsid w:val="0054555B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54555B"/>
    <w:pPr>
      <w:widowControl w:val="0"/>
      <w:shd w:val="clear" w:color="auto" w:fill="FFFFFF"/>
      <w:spacing w:before="300" w:after="12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character" w:customStyle="1" w:styleId="31">
    <w:name w:val="Основной текст (3)_"/>
    <w:basedOn w:val="a0"/>
    <w:link w:val="32"/>
    <w:rsid w:val="0054555B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4555B"/>
    <w:pPr>
      <w:widowControl w:val="0"/>
      <w:shd w:val="clear" w:color="auto" w:fill="FFFFFF"/>
      <w:spacing w:before="120" w:after="0" w:line="504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character" w:customStyle="1" w:styleId="a3">
    <w:name w:val="Основной текст_"/>
    <w:basedOn w:val="a0"/>
    <w:link w:val="21"/>
    <w:rsid w:val="005455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3"/>
    <w:rsid w:val="0054555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5455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3">
    <w:name w:val="Основной текст1"/>
    <w:basedOn w:val="a3"/>
    <w:rsid w:val="005455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3"/>
    <w:rsid w:val="005455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</w:rPr>
  </w:style>
  <w:style w:type="paragraph" w:styleId="33">
    <w:name w:val="Body Text Indent 3"/>
    <w:basedOn w:val="a"/>
    <w:link w:val="34"/>
    <w:rsid w:val="00A7783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A77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778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2">
    <w:name w:val="Body Text Indent 2"/>
    <w:basedOn w:val="a"/>
    <w:link w:val="23"/>
    <w:unhideWhenUsed/>
    <w:rsid w:val="00BA19D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BA19DA"/>
  </w:style>
  <w:style w:type="paragraph" w:styleId="a5">
    <w:name w:val="Body Text"/>
    <w:basedOn w:val="a"/>
    <w:link w:val="a6"/>
    <w:unhideWhenUsed/>
    <w:rsid w:val="00BA19DA"/>
    <w:pPr>
      <w:spacing w:after="120"/>
    </w:pPr>
  </w:style>
  <w:style w:type="character" w:customStyle="1" w:styleId="a6">
    <w:name w:val="Основной текст Знак"/>
    <w:basedOn w:val="a0"/>
    <w:link w:val="a5"/>
    <w:rsid w:val="00BA19DA"/>
  </w:style>
  <w:style w:type="paragraph" w:styleId="a7">
    <w:name w:val="Balloon Text"/>
    <w:basedOn w:val="a"/>
    <w:link w:val="a8"/>
    <w:uiPriority w:val="99"/>
    <w:semiHidden/>
    <w:unhideWhenUsed/>
    <w:rsid w:val="008C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3121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46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1E1460"/>
    <w:pPr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1E14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1E14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1E14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1E1460"/>
  </w:style>
  <w:style w:type="character" w:customStyle="1" w:styleId="highlighthighlightactive">
    <w:name w:val="highlight highlight_active"/>
    <w:basedOn w:val="a0"/>
    <w:rsid w:val="001E1460"/>
  </w:style>
  <w:style w:type="paragraph" w:customStyle="1" w:styleId="24">
    <w:name w:val="Знак Знак2 Знак Знак Знак Знак Знак Знак Знак Знак Знак Знак"/>
    <w:basedOn w:val="a"/>
    <w:rsid w:val="001E146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">
    <w:name w:val="Hyperlink"/>
    <w:rsid w:val="001E1460"/>
    <w:rPr>
      <w:strike w:val="0"/>
      <w:dstrike w:val="0"/>
      <w:color w:val="0B74B6"/>
      <w:u w:val="none"/>
      <w:effect w:val="none"/>
    </w:rPr>
  </w:style>
  <w:style w:type="paragraph" w:customStyle="1" w:styleId="shapka">
    <w:name w:val="shapka"/>
    <w:basedOn w:val="a"/>
    <w:rsid w:val="001E14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ext">
    <w:name w:val="text"/>
    <w:basedOn w:val="a"/>
    <w:rsid w:val="001E146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qFormat/>
    <w:rsid w:val="001E1460"/>
    <w:rPr>
      <w:b/>
      <w:bCs/>
    </w:rPr>
  </w:style>
  <w:style w:type="paragraph" w:customStyle="1" w:styleId="western">
    <w:name w:val="western"/>
    <w:basedOn w:val="a"/>
    <w:rsid w:val="001E1460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E1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1E14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E14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odzag1">
    <w:name w:val="podzag1"/>
    <w:rsid w:val="001E1460"/>
    <w:rPr>
      <w:rFonts w:ascii="Tahoma" w:hAnsi="Tahoma" w:cs="Tahoma" w:hint="default"/>
      <w:b w:val="0"/>
      <w:bCs w:val="0"/>
      <w:color w:val="CB301B"/>
      <w:sz w:val="31"/>
      <w:szCs w:val="31"/>
    </w:rPr>
  </w:style>
  <w:style w:type="paragraph" w:styleId="35">
    <w:name w:val="Body Text 3"/>
    <w:basedOn w:val="a"/>
    <w:link w:val="36"/>
    <w:rsid w:val="001E14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0"/>
    <w:link w:val="35"/>
    <w:rsid w:val="001E14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Знак Знак Знак1 Знак Знак Знак Знак Знак Знак Знак"/>
    <w:basedOn w:val="a"/>
    <w:rsid w:val="001E146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3">
    <w:name w:val="header"/>
    <w:basedOn w:val="a"/>
    <w:link w:val="af4"/>
    <w:rsid w:val="001E14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rsid w:val="001E14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Emphasis"/>
    <w:qFormat/>
    <w:rsid w:val="001E1460"/>
    <w:rPr>
      <w:i/>
      <w:iCs/>
    </w:rPr>
  </w:style>
  <w:style w:type="character" w:styleId="af6">
    <w:name w:val="FollowedHyperlink"/>
    <w:rsid w:val="001E1460"/>
    <w:rPr>
      <w:color w:val="0000FF"/>
      <w:u w:val="single"/>
    </w:rPr>
  </w:style>
  <w:style w:type="character" w:customStyle="1" w:styleId="af7">
    <w:name w:val="Цветовое выделение"/>
    <w:rsid w:val="001E1460"/>
    <w:rPr>
      <w:b/>
      <w:bCs/>
      <w:color w:val="26282F"/>
      <w:sz w:val="26"/>
      <w:szCs w:val="26"/>
    </w:rPr>
  </w:style>
  <w:style w:type="character" w:customStyle="1" w:styleId="af8">
    <w:name w:val="Гипертекстовая ссылка"/>
    <w:rsid w:val="001E1460"/>
    <w:rPr>
      <w:b/>
      <w:bCs/>
      <w:color w:val="106BBE"/>
      <w:sz w:val="26"/>
      <w:szCs w:val="26"/>
    </w:rPr>
  </w:style>
  <w:style w:type="paragraph" w:customStyle="1" w:styleId="af9">
    <w:name w:val="Таблицы (моноширинный)"/>
    <w:basedOn w:val="a"/>
    <w:next w:val="a"/>
    <w:rsid w:val="001E146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table" w:styleId="afa">
    <w:name w:val="Table Grid"/>
    <w:basedOn w:val="a1"/>
    <w:rsid w:val="001E1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Subtitle"/>
    <w:basedOn w:val="a"/>
    <w:link w:val="afc"/>
    <w:qFormat/>
    <w:rsid w:val="003C253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c">
    <w:name w:val="Подзаголовок Знак"/>
    <w:basedOn w:val="a0"/>
    <w:link w:val="afb"/>
    <w:rsid w:val="003C2537"/>
    <w:rPr>
      <w:rFonts w:ascii="Arial" w:eastAsia="Times New Roman" w:hAnsi="Arial" w:cs="Arial"/>
      <w:sz w:val="24"/>
      <w:szCs w:val="24"/>
      <w:lang w:eastAsia="ru-RU"/>
    </w:rPr>
  </w:style>
  <w:style w:type="paragraph" w:styleId="afd">
    <w:name w:val="Title"/>
    <w:basedOn w:val="a"/>
    <w:next w:val="afb"/>
    <w:link w:val="afe"/>
    <w:qFormat/>
    <w:rsid w:val="003C253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e">
    <w:name w:val="Название Знак"/>
    <w:basedOn w:val="a0"/>
    <w:link w:val="afd"/>
    <w:rsid w:val="003C253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Title">
    <w:name w:val="ConsPlusTitle"/>
    <w:uiPriority w:val="99"/>
    <w:rsid w:val="003C25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C25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No Spacing"/>
    <w:uiPriority w:val="1"/>
    <w:qFormat/>
    <w:rsid w:val="009238AA"/>
    <w:pPr>
      <w:spacing w:after="0" w:line="240" w:lineRule="auto"/>
    </w:pPr>
  </w:style>
  <w:style w:type="character" w:customStyle="1" w:styleId="FontStyle20">
    <w:name w:val="Font Style20"/>
    <w:uiPriority w:val="99"/>
    <w:rsid w:val="006F1C5D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№1_"/>
    <w:basedOn w:val="a0"/>
    <w:link w:val="40"/>
    <w:rsid w:val="0054555B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20">
    <w:name w:val="Основной текст (3)_"/>
    <w:basedOn w:val="a0"/>
    <w:link w:val="50"/>
    <w:rsid w:val="0054555B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30">
    <w:name w:val="Основной текст_"/>
    <w:basedOn w:val="a0"/>
    <w:link w:val="60"/>
    <w:rsid w:val="005455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Заголовок №1"/>
    <w:basedOn w:val="a"/>
    <w:link w:val="10"/>
    <w:rsid w:val="0054555B"/>
    <w:pPr>
      <w:widowControl w:val="0"/>
      <w:shd w:val="clear" w:color="auto" w:fill="FFFFFF"/>
      <w:spacing w:before="300" w:after="12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50">
    <w:name w:val="Основной текст (3)"/>
    <w:basedOn w:val="a"/>
    <w:link w:val="20"/>
    <w:rsid w:val="0054555B"/>
    <w:pPr>
      <w:widowControl w:val="0"/>
      <w:shd w:val="clear" w:color="auto" w:fill="FFFFFF"/>
      <w:spacing w:before="120" w:after="0" w:line="504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60">
    <w:name w:val="Основной текст2"/>
    <w:basedOn w:val="a"/>
    <w:link w:val="30"/>
    <w:rsid w:val="0054555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11">
    <w:name w:val="List Paragraph"/>
    <w:basedOn w:val="a"/>
    <w:uiPriority w:val="34"/>
    <w:qFormat/>
    <w:rsid w:val="005455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2">
    <w:name w:val="Основной текст1"/>
    <w:basedOn w:val="30"/>
    <w:rsid w:val="005455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31">
    <w:name w:val="Основной текст + Полужирный;Интервал 0 pt"/>
    <w:basedOn w:val="30"/>
    <w:rsid w:val="005455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shd w:val="clear" w:color="auto" w:fill="FFFFFF"/>
    </w:rPr>
  </w:style>
  <w:style w:type="paragraph" w:styleId="32">
    <w:name w:val="Body Text Indent 3"/>
    <w:basedOn w:val="a"/>
    <w:link w:val="a3"/>
    <w:rsid w:val="00A7783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 с отступом 3 Знак"/>
    <w:basedOn w:val="a0"/>
    <w:link w:val="32"/>
    <w:rsid w:val="00A77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ConsPlusNormal"/>
    <w:rsid w:val="00A778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 2"/>
    <w:basedOn w:val="a"/>
    <w:link w:val="13"/>
    <w:uiPriority w:val="99"/>
    <w:unhideWhenUsed/>
    <w:rsid w:val="00BA19DA"/>
    <w:pPr>
      <w:spacing w:after="120" w:line="480" w:lineRule="auto"/>
      <w:ind w:left="283"/>
    </w:pPr>
  </w:style>
  <w:style w:type="character" w:customStyle="1" w:styleId="13">
    <w:name w:val="Основной текст с отступом 2 Знак"/>
    <w:basedOn w:val="a0"/>
    <w:link w:val="a4"/>
    <w:uiPriority w:val="99"/>
    <w:rsid w:val="00BA19DA"/>
  </w:style>
  <w:style w:type="paragraph" w:styleId="0pt">
    <w:name w:val="Body Text"/>
    <w:basedOn w:val="a"/>
    <w:link w:val="33"/>
    <w:uiPriority w:val="99"/>
    <w:semiHidden/>
    <w:unhideWhenUsed/>
    <w:rsid w:val="00BA19DA"/>
    <w:pPr>
      <w:spacing w:after="120"/>
    </w:pPr>
  </w:style>
  <w:style w:type="character" w:customStyle="1" w:styleId="33">
    <w:name w:val="Основной текст Знак"/>
    <w:basedOn w:val="a0"/>
    <w:link w:val="0pt"/>
    <w:uiPriority w:val="99"/>
    <w:semiHidden/>
    <w:rsid w:val="00BA19DA"/>
  </w:style>
  <w:style w:type="paragraph" w:styleId="34">
    <w:name w:val="Balloon Text"/>
    <w:basedOn w:val="a"/>
    <w:link w:val="ConsPlusNormal"/>
    <w:uiPriority w:val="99"/>
    <w:semiHidden/>
    <w:unhideWhenUsed/>
    <w:rsid w:val="008C3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onsPlusNormal">
    <w:name w:val="Текст выноски Знак"/>
    <w:basedOn w:val="a0"/>
    <w:link w:val="34"/>
    <w:uiPriority w:val="99"/>
    <w:semiHidden/>
    <w:rsid w:val="008C31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452F0AA616B308169B750DD707CA4BC07F7132CF20D492389F83F9B1D46368B7F533E493f6A0H" TargetMode="External"/><Relationship Id="rId13" Type="http://schemas.openxmlformats.org/officeDocument/2006/relationships/hyperlink" Target="http://hghltd.yandex.net/yandbtm?fmode=envelope&amp;url=http%3A%2F%2Fwww.go-volgorechensk.ru%2Ffiles%2Ffiles%2Fksk%2Fksk_reglament.doc&amp;lr=44&amp;text=%D0%A0%D0%B5%D0%B3%D0%BB%D0%B0%D0%BC%D0%B5%D0%BD%D1%82%20%D0%BA%D0%BE%D0%BD%D1%82%D1%80%D0%BE%D0%BB%D1%8C%D0%BD%D0%BE-%D1%81%D1%87%D0%B5%D1%82%D0%BD%D0%BE%D0%B3%D0%BE%20%D0%BE%D1%80%D0%B3%D0%B0%D0%BD%D0%B0&amp;l10n=ru&amp;mime=doc&amp;sign=56b6d5b8862f83fac971656865d01d95&amp;keyno=0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4452F0AA616B308169B750DD707CA4BC07E7730CE23D492389F83F9B1D46368B7F533E49367B8DFf0ABH" TargetMode="External"/><Relationship Id="rId12" Type="http://schemas.openxmlformats.org/officeDocument/2006/relationships/hyperlink" Target="http://hghltd.yandex.net/yandbtm?fmode=envelope&amp;url=http%3A%2F%2Fwww.go-volgorechensk.ru%2Ffiles%2Ffiles%2Fksk%2Fksk_reglament.doc&amp;lr=44&amp;text=%D0%A0%D0%B5%D0%B3%D0%BB%D0%B0%D0%BC%D0%B5%D0%BD%D1%82%20%D0%BA%D0%BE%D0%BD%D1%82%D1%80%D0%BE%D0%BB%D1%8C%D0%BD%D0%BE-%D1%81%D1%87%D0%B5%D1%82%D0%BD%D0%BE%D0%B3%D0%BE%20%D0%BE%D1%80%D0%B3%D0%B0%D0%BD%D0%B0&amp;l10n=ru&amp;mime=doc&amp;sign=56b6d5b8862f83fac971656865d01d95&amp;keyno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ghltd.yandex.net/yandbtm?fmode=envelope&amp;url=http%3A%2F%2Fwww.go-volgorechensk.ru%2Ffiles%2Ffiles%2Fksk%2Fksk_reglament.doc&amp;lr=44&amp;text=%D0%A0%D0%B5%D0%B3%D0%BB%D0%B0%D0%BC%D0%B5%D0%BD%D1%82%20%D0%BA%D0%BE%D0%BD%D1%82%D1%80%D0%BE%D0%BB%D1%8C%D0%BD%D0%BE-%D1%81%D1%87%D0%B5%D1%82%D0%BD%D0%BE%D0%B3%D0%BE%20%D0%BE%D1%80%D0%B3%D0%B0%D0%BD%D0%B0&amp;l10n=ru&amp;mime=doc&amp;sign=56b6d5b8862f83fac971656865d01d95&amp;keyno=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hghltd.yandex.net/yandbtm?fmode=inject&amp;url=http%3A%2F%2Fwww.ulan-ude-eg.ru%2Fkontr%2Fnorm_pravo%2Freglament.php&amp;text=%D0%A0%D0%B5%D0%B3%D0%BB%D0%B0%D0%BC%D0%B5%D0%BD%D1%82%20%D0%BA%D0%BE%D0%BD%D1%82%D1%80%D0%BE%D0%BB%D1%8C%D0%BD%D0%BE-%D1%81%D1%87%D0%B5%D1%82%D0%BD%D0%BE%D0%B3%D0%BE%20%D0%BE%D1%80%D0%B3%D0%B0%D0%BD%D0%B0%20%D0%BD%D0%B0%202011%20%D0%B3%D0%BE%D0%B4&amp;l10n=ru&amp;sign=47f3722378e1642b575a601d9f78bd68&amp;keyno=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ghltd.yandex.net/yandbtm?fmode=envelope&amp;url=http%3A%2F%2Fwww.RuzaRegion.ru%2Fcouncil%2Flinks%2Ffiles%2F291.doc&amp;lr=44&amp;text=%D0%A0%D0%B5%D0%B3%D0%BB%D0%B0%D0%BC%D0%B5%D0%BD%D1%82%20%D0%BA%D0%BE%D0%BD%D1%82%D1%80%D0%BE%D0%BB%D1%8C%D0%BD%D0%BE-%D1%81%D1%87%D0%B5%D1%82%D0%BD%D0%BE%D0%B3%D0%BE%20%D0%BE%D1%80%D0%B3%D0%B0%D0%BD%D0%B0%20%D0%B2%20%D0%A3%D0%B4%D0%BC%D1%83%D1%80%D1%82%D1%81%D0%BA%D0%BE%D0%B9%20%D0%A0%D0%B5%D1%81%D0%BF%D1%83%D0%B1%D0%BB%D0%B8%D0%BA%D0%B5&amp;l10n=ru&amp;mime=doc&amp;sign=8f9b860652fd9656549fdb5ed6339a98&amp;keyno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3A5F0-CC45-4C41-BA11-B946230A5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1</Pages>
  <Words>7357</Words>
  <Characters>41938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lem003</dc:creator>
  <cp:lastModifiedBy>Иванова</cp:lastModifiedBy>
  <cp:revision>74</cp:revision>
  <cp:lastPrinted>2022-02-10T09:03:00Z</cp:lastPrinted>
  <dcterms:created xsi:type="dcterms:W3CDTF">2016-12-12T07:08:00Z</dcterms:created>
  <dcterms:modified xsi:type="dcterms:W3CDTF">2022-04-14T11:54:00Z</dcterms:modified>
</cp:coreProperties>
</file>