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200" w:vertAnchor="text" w:horzAnchor="margin" w:tblpY="-7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091E98" w14:paraId="332B39FC" w14:textId="77777777">
        <w:tc>
          <w:tcPr>
            <w:tcW w:w="9571" w:type="dxa"/>
            <w:tcBorders>
              <w:top w:val="single" w:sz="4" w:space="0" w:color="auto"/>
              <w:left w:val="single" w:sz="4" w:space="0" w:color="auto"/>
              <w:bottom w:val="single" w:sz="4" w:space="0" w:color="auto"/>
              <w:right w:val="single" w:sz="4" w:space="0" w:color="auto"/>
            </w:tcBorders>
            <w:hideMark/>
          </w:tcPr>
          <w:p w14:paraId="7FF2CDE2" w14:textId="77777777" w:rsidR="00091E98" w:rsidRDefault="00091E98">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СОВЕТ ДЕПУТАТОВ</w:t>
            </w:r>
          </w:p>
          <w:p w14:paraId="20D1434D" w14:textId="77777777" w:rsidR="00091E98" w:rsidRDefault="00091E98">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МУНИЦИПАЛЬНОГО ОБРАЗОВАНИЯ</w:t>
            </w:r>
          </w:p>
          <w:p w14:paraId="170F9F8A" w14:textId="77777777" w:rsidR="00091E98" w:rsidRDefault="00091E98">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  «МУНИЦИПАЛЬНЫЙ ОКРУГ КРАСНОГОРСКИЙ РАЙОН»</w:t>
            </w:r>
          </w:p>
          <w:p w14:paraId="4D683E4F" w14:textId="77777777" w:rsidR="00091E98" w:rsidRDefault="00091E98">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УДМУРТСКОЙ РЕСПУБЛИКИ</w:t>
            </w:r>
          </w:p>
        </w:tc>
      </w:tr>
    </w:tbl>
    <w:p w14:paraId="1C5C57DC" w14:textId="30B99330" w:rsidR="00091E98" w:rsidRPr="001E2946" w:rsidRDefault="00D278CA" w:rsidP="00091E98">
      <w:pPr>
        <w:spacing w:after="0" w:line="240" w:lineRule="auto"/>
        <w:jc w:val="center"/>
        <w:rPr>
          <w:rFonts w:ascii="Times New Roman" w:hAnsi="Times New Roman" w:cs="Times New Roman"/>
          <w:b/>
          <w:i/>
          <w:sz w:val="26"/>
          <w:szCs w:val="26"/>
          <w:lang w:eastAsia="ru-RU"/>
        </w:rPr>
      </w:pPr>
      <w:bookmarkStart w:id="0" w:name="_Hlk216250157"/>
      <w:r>
        <w:rPr>
          <w:rFonts w:ascii="Times New Roman" w:hAnsi="Times New Roman" w:cs="Times New Roman"/>
          <w:b/>
          <w:i/>
          <w:sz w:val="26"/>
          <w:szCs w:val="26"/>
          <w:lang w:eastAsia="ru-RU"/>
        </w:rPr>
        <w:t xml:space="preserve">Сорок </w:t>
      </w:r>
      <w:r w:rsidR="00436E4E">
        <w:rPr>
          <w:rFonts w:ascii="Times New Roman" w:hAnsi="Times New Roman" w:cs="Times New Roman"/>
          <w:b/>
          <w:i/>
          <w:sz w:val="26"/>
          <w:szCs w:val="26"/>
          <w:lang w:eastAsia="ru-RU"/>
        </w:rPr>
        <w:t>восьмая</w:t>
      </w:r>
      <w:r w:rsidR="00B543CC">
        <w:rPr>
          <w:rFonts w:ascii="Times New Roman" w:hAnsi="Times New Roman" w:cs="Times New Roman"/>
          <w:b/>
          <w:i/>
          <w:sz w:val="26"/>
          <w:szCs w:val="26"/>
          <w:lang w:eastAsia="ru-RU"/>
        </w:rPr>
        <w:t xml:space="preserve"> </w:t>
      </w:r>
      <w:r w:rsidR="00091E98" w:rsidRPr="001E2946">
        <w:rPr>
          <w:rFonts w:ascii="Times New Roman" w:hAnsi="Times New Roman" w:cs="Times New Roman"/>
          <w:b/>
          <w:i/>
          <w:sz w:val="26"/>
          <w:szCs w:val="26"/>
          <w:lang w:eastAsia="ru-RU"/>
        </w:rPr>
        <w:t>очередная сессия первого созыва</w:t>
      </w:r>
    </w:p>
    <w:p w14:paraId="1DA34833" w14:textId="70204792" w:rsidR="00091E98" w:rsidRPr="00777272" w:rsidRDefault="00091E98" w:rsidP="00091E98">
      <w:pPr>
        <w:spacing w:after="0" w:line="240" w:lineRule="auto"/>
        <w:rPr>
          <w:rFonts w:ascii="Times New Roman" w:hAnsi="Times New Roman" w:cs="Times New Roman"/>
          <w:sz w:val="24"/>
          <w:szCs w:val="24"/>
          <w:lang w:eastAsia="ru-RU"/>
        </w:rPr>
      </w:pPr>
      <w:r w:rsidRPr="00777272">
        <w:rPr>
          <w:rFonts w:ascii="Times New Roman" w:hAnsi="Times New Roman" w:cs="Times New Roman"/>
          <w:sz w:val="24"/>
          <w:szCs w:val="24"/>
          <w:lang w:eastAsia="ru-RU"/>
        </w:rPr>
        <w:t xml:space="preserve">                                                                                                       </w:t>
      </w:r>
      <w:r w:rsidR="00D37AB0">
        <w:rPr>
          <w:rFonts w:ascii="Times New Roman" w:hAnsi="Times New Roman" w:cs="Times New Roman"/>
          <w:sz w:val="24"/>
          <w:szCs w:val="24"/>
          <w:lang w:eastAsia="ru-RU"/>
        </w:rPr>
        <w:t>24 апреля</w:t>
      </w:r>
      <w:r w:rsidR="00436E4E">
        <w:rPr>
          <w:rFonts w:ascii="Times New Roman" w:hAnsi="Times New Roman" w:cs="Times New Roman"/>
          <w:sz w:val="24"/>
          <w:szCs w:val="24"/>
          <w:lang w:eastAsia="ru-RU"/>
        </w:rPr>
        <w:t xml:space="preserve"> </w:t>
      </w:r>
      <w:r w:rsidRPr="00777272">
        <w:rPr>
          <w:rFonts w:ascii="Times New Roman" w:hAnsi="Times New Roman" w:cs="Times New Roman"/>
          <w:sz w:val="24"/>
          <w:szCs w:val="24"/>
          <w:lang w:eastAsia="ru-RU"/>
        </w:rPr>
        <w:t>202</w:t>
      </w:r>
      <w:r w:rsidR="00AE5BCE">
        <w:rPr>
          <w:rFonts w:ascii="Times New Roman" w:hAnsi="Times New Roman" w:cs="Times New Roman"/>
          <w:sz w:val="24"/>
          <w:szCs w:val="24"/>
          <w:lang w:eastAsia="ru-RU"/>
        </w:rPr>
        <w:t>6</w:t>
      </w:r>
      <w:r w:rsidRPr="00777272">
        <w:rPr>
          <w:rFonts w:ascii="Times New Roman" w:hAnsi="Times New Roman" w:cs="Times New Roman"/>
          <w:sz w:val="24"/>
          <w:szCs w:val="24"/>
          <w:lang w:eastAsia="ru-RU"/>
        </w:rPr>
        <w:t xml:space="preserve"> года</w:t>
      </w:r>
    </w:p>
    <w:p w14:paraId="1C1585A0" w14:textId="77777777" w:rsidR="00091E98" w:rsidRPr="00777272" w:rsidRDefault="00091E98" w:rsidP="00091E98">
      <w:pPr>
        <w:spacing w:after="0" w:line="240" w:lineRule="auto"/>
        <w:rPr>
          <w:rFonts w:ascii="Times New Roman" w:hAnsi="Times New Roman" w:cs="Times New Roman"/>
          <w:sz w:val="24"/>
          <w:szCs w:val="24"/>
          <w:lang w:eastAsia="ru-RU"/>
        </w:rPr>
      </w:pPr>
      <w:r w:rsidRPr="00777272">
        <w:rPr>
          <w:rFonts w:ascii="Times New Roman" w:hAnsi="Times New Roman" w:cs="Times New Roman"/>
          <w:sz w:val="24"/>
          <w:szCs w:val="24"/>
          <w:lang w:eastAsia="ru-RU"/>
        </w:rPr>
        <w:t xml:space="preserve">                                                                                                       Начало в 10-00 часов </w:t>
      </w:r>
    </w:p>
    <w:p w14:paraId="00B40E57" w14:textId="77777777" w:rsidR="00091E98" w:rsidRPr="00777272" w:rsidRDefault="00091E98" w:rsidP="00091E98">
      <w:pPr>
        <w:tabs>
          <w:tab w:val="left" w:pos="6150"/>
        </w:tabs>
        <w:spacing w:after="0" w:line="240" w:lineRule="auto"/>
        <w:rPr>
          <w:rFonts w:ascii="Times New Roman" w:hAnsi="Times New Roman" w:cs="Times New Roman"/>
          <w:sz w:val="24"/>
          <w:szCs w:val="24"/>
          <w:lang w:eastAsia="ru-RU"/>
        </w:rPr>
      </w:pPr>
      <w:r w:rsidRPr="00777272">
        <w:rPr>
          <w:rFonts w:ascii="Times New Roman" w:hAnsi="Times New Roman" w:cs="Times New Roman"/>
          <w:sz w:val="24"/>
          <w:szCs w:val="24"/>
          <w:lang w:eastAsia="ru-RU"/>
        </w:rPr>
        <w:tab/>
        <w:t xml:space="preserve">         </w:t>
      </w:r>
      <w:proofErr w:type="gramStart"/>
      <w:r w:rsidRPr="00777272">
        <w:rPr>
          <w:rFonts w:ascii="Times New Roman" w:hAnsi="Times New Roman" w:cs="Times New Roman"/>
          <w:sz w:val="24"/>
          <w:szCs w:val="24"/>
          <w:lang w:eastAsia="ru-RU"/>
        </w:rPr>
        <w:t>Актовый  зал</w:t>
      </w:r>
      <w:proofErr w:type="gramEnd"/>
    </w:p>
    <w:p w14:paraId="1696D076" w14:textId="77777777" w:rsidR="00091E98" w:rsidRPr="00777272" w:rsidRDefault="00091E98" w:rsidP="00091E98">
      <w:pPr>
        <w:tabs>
          <w:tab w:val="left" w:pos="6150"/>
        </w:tabs>
        <w:spacing w:after="0" w:line="240" w:lineRule="auto"/>
        <w:rPr>
          <w:rFonts w:ascii="Times New Roman" w:hAnsi="Times New Roman" w:cs="Times New Roman"/>
          <w:sz w:val="24"/>
          <w:szCs w:val="24"/>
          <w:lang w:eastAsia="ru-RU"/>
        </w:rPr>
      </w:pPr>
      <w:r w:rsidRPr="00777272">
        <w:rPr>
          <w:rFonts w:ascii="Times New Roman" w:hAnsi="Times New Roman" w:cs="Times New Roman"/>
          <w:sz w:val="24"/>
          <w:szCs w:val="24"/>
          <w:lang w:eastAsia="ru-RU"/>
        </w:rPr>
        <w:t xml:space="preserve">                                                                                                       Администрации района</w:t>
      </w:r>
    </w:p>
    <w:p w14:paraId="32C802D4" w14:textId="77777777" w:rsidR="00091E98" w:rsidRPr="001E2946"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П О В Е С Т К А     Д Н Я</w:t>
      </w:r>
    </w:p>
    <w:p w14:paraId="3E215AB1" w14:textId="77777777" w:rsidR="00091E98" w:rsidRDefault="00091E98" w:rsidP="00091E98">
      <w:pPr>
        <w:spacing w:after="0" w:line="240" w:lineRule="auto"/>
        <w:rPr>
          <w:rFonts w:ascii="Times New Roman" w:hAnsi="Times New Roman" w:cs="Times New Roman"/>
          <w:sz w:val="26"/>
          <w:szCs w:val="26"/>
          <w:lang w:eastAsia="ru-RU"/>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697"/>
        <w:gridCol w:w="1701"/>
        <w:gridCol w:w="850"/>
      </w:tblGrid>
      <w:tr w:rsidR="000E0597" w:rsidRPr="002B5F6E" w14:paraId="0F0C094E" w14:textId="7526E5D4" w:rsidTr="000E0597">
        <w:tc>
          <w:tcPr>
            <w:tcW w:w="704" w:type="dxa"/>
            <w:tcBorders>
              <w:top w:val="single" w:sz="4" w:space="0" w:color="auto"/>
              <w:left w:val="single" w:sz="4" w:space="0" w:color="auto"/>
              <w:bottom w:val="single" w:sz="4" w:space="0" w:color="auto"/>
              <w:right w:val="single" w:sz="4" w:space="0" w:color="auto"/>
            </w:tcBorders>
            <w:hideMark/>
          </w:tcPr>
          <w:p w14:paraId="3D458F6C" w14:textId="77777777" w:rsidR="000E0597" w:rsidRPr="002B5F6E" w:rsidRDefault="000E0597">
            <w:pPr>
              <w:spacing w:after="0" w:line="240" w:lineRule="auto"/>
              <w:rPr>
                <w:rFonts w:ascii="PT Astra Serif" w:hAnsi="PT Astra Serif" w:cs="Times New Roman"/>
                <w:b/>
                <w:sz w:val="24"/>
                <w:szCs w:val="24"/>
                <w:lang w:eastAsia="ru-RU"/>
              </w:rPr>
            </w:pPr>
            <w:r w:rsidRPr="002B5F6E">
              <w:rPr>
                <w:rFonts w:ascii="PT Astra Serif" w:hAnsi="PT Astra Serif" w:cs="Times New Roman"/>
                <w:b/>
                <w:sz w:val="24"/>
                <w:szCs w:val="24"/>
                <w:lang w:eastAsia="ru-RU"/>
              </w:rPr>
              <w:t>п/п</w:t>
            </w:r>
          </w:p>
        </w:tc>
        <w:tc>
          <w:tcPr>
            <w:tcW w:w="6697" w:type="dxa"/>
            <w:tcBorders>
              <w:top w:val="single" w:sz="4" w:space="0" w:color="auto"/>
              <w:left w:val="single" w:sz="4" w:space="0" w:color="auto"/>
              <w:bottom w:val="single" w:sz="4" w:space="0" w:color="auto"/>
              <w:right w:val="single" w:sz="4" w:space="0" w:color="auto"/>
            </w:tcBorders>
            <w:hideMark/>
          </w:tcPr>
          <w:p w14:paraId="309BF0C3" w14:textId="77777777" w:rsidR="000E0597" w:rsidRPr="002B5F6E" w:rsidRDefault="000E0597">
            <w:pPr>
              <w:spacing w:after="0" w:line="240" w:lineRule="auto"/>
              <w:jc w:val="center"/>
              <w:rPr>
                <w:rFonts w:ascii="PT Astra Serif" w:hAnsi="PT Astra Serif" w:cs="Times New Roman"/>
                <w:b/>
                <w:sz w:val="24"/>
                <w:szCs w:val="24"/>
                <w:lang w:eastAsia="ru-RU"/>
              </w:rPr>
            </w:pPr>
            <w:r w:rsidRPr="002B5F6E">
              <w:rPr>
                <w:rFonts w:ascii="PT Astra Serif" w:hAnsi="PT Astra Serif" w:cs="Times New Roman"/>
                <w:b/>
                <w:sz w:val="24"/>
                <w:szCs w:val="24"/>
                <w:lang w:eastAsia="ru-RU"/>
              </w:rPr>
              <w:t xml:space="preserve">Формулировка   </w:t>
            </w:r>
            <w:proofErr w:type="gramStart"/>
            <w:r w:rsidRPr="002B5F6E">
              <w:rPr>
                <w:rFonts w:ascii="PT Astra Serif" w:hAnsi="PT Astra Serif" w:cs="Times New Roman"/>
                <w:b/>
                <w:sz w:val="24"/>
                <w:szCs w:val="24"/>
                <w:lang w:eastAsia="ru-RU"/>
              </w:rPr>
              <w:t>рассматриваемого  вопроса</w:t>
            </w:r>
            <w:proofErr w:type="gramEnd"/>
          </w:p>
        </w:tc>
        <w:tc>
          <w:tcPr>
            <w:tcW w:w="1701" w:type="dxa"/>
            <w:tcBorders>
              <w:top w:val="single" w:sz="4" w:space="0" w:color="auto"/>
              <w:left w:val="single" w:sz="4" w:space="0" w:color="auto"/>
              <w:bottom w:val="single" w:sz="4" w:space="0" w:color="auto"/>
              <w:right w:val="single" w:sz="4" w:space="0" w:color="auto"/>
            </w:tcBorders>
            <w:hideMark/>
          </w:tcPr>
          <w:p w14:paraId="69702A1A" w14:textId="77777777" w:rsidR="000E0597" w:rsidRPr="002B5F6E" w:rsidRDefault="000E0597">
            <w:pPr>
              <w:spacing w:after="0" w:line="240" w:lineRule="auto"/>
              <w:jc w:val="center"/>
              <w:rPr>
                <w:rFonts w:ascii="PT Astra Serif" w:hAnsi="PT Astra Serif" w:cs="Times New Roman"/>
                <w:b/>
                <w:sz w:val="24"/>
                <w:szCs w:val="24"/>
                <w:lang w:eastAsia="ru-RU"/>
              </w:rPr>
            </w:pPr>
            <w:r w:rsidRPr="002B5F6E">
              <w:rPr>
                <w:rFonts w:ascii="PT Astra Serif" w:hAnsi="PT Astra Serif" w:cs="Times New Roman"/>
                <w:b/>
                <w:sz w:val="24"/>
                <w:szCs w:val="24"/>
                <w:lang w:eastAsia="ru-RU"/>
              </w:rPr>
              <w:t>Докладчик</w:t>
            </w:r>
          </w:p>
        </w:tc>
        <w:tc>
          <w:tcPr>
            <w:tcW w:w="850" w:type="dxa"/>
            <w:tcBorders>
              <w:top w:val="single" w:sz="4" w:space="0" w:color="auto"/>
              <w:left w:val="single" w:sz="4" w:space="0" w:color="auto"/>
              <w:bottom w:val="single" w:sz="4" w:space="0" w:color="auto"/>
              <w:right w:val="single" w:sz="4" w:space="0" w:color="auto"/>
            </w:tcBorders>
          </w:tcPr>
          <w:p w14:paraId="704BF158" w14:textId="265650F9" w:rsidR="000E0597" w:rsidRPr="002B5F6E" w:rsidRDefault="000E0597">
            <w:pPr>
              <w:spacing w:after="0" w:line="240" w:lineRule="auto"/>
              <w:jc w:val="center"/>
              <w:rPr>
                <w:rFonts w:ascii="PT Astra Serif" w:hAnsi="PT Astra Serif" w:cs="Times New Roman"/>
                <w:b/>
                <w:sz w:val="24"/>
                <w:szCs w:val="24"/>
                <w:lang w:eastAsia="ru-RU"/>
              </w:rPr>
            </w:pPr>
            <w:r>
              <w:rPr>
                <w:rFonts w:ascii="PT Astra Serif" w:hAnsi="PT Astra Serif" w:cs="Times New Roman"/>
                <w:b/>
                <w:sz w:val="24"/>
                <w:szCs w:val="24"/>
                <w:lang w:eastAsia="ru-RU"/>
              </w:rPr>
              <w:t>№ страницы</w:t>
            </w:r>
          </w:p>
        </w:tc>
      </w:tr>
      <w:tr w:rsidR="000E0597" w:rsidRPr="002B5F6E" w14:paraId="287FBEDB" w14:textId="2C76BC93" w:rsidTr="000E0597">
        <w:trPr>
          <w:trHeight w:val="583"/>
        </w:trPr>
        <w:tc>
          <w:tcPr>
            <w:tcW w:w="704" w:type="dxa"/>
            <w:tcBorders>
              <w:top w:val="single" w:sz="4" w:space="0" w:color="auto"/>
              <w:left w:val="single" w:sz="4" w:space="0" w:color="auto"/>
              <w:bottom w:val="single" w:sz="4" w:space="0" w:color="auto"/>
              <w:right w:val="single" w:sz="4" w:space="0" w:color="auto"/>
            </w:tcBorders>
          </w:tcPr>
          <w:p w14:paraId="5BCDB15A" w14:textId="77777777" w:rsidR="000E0597" w:rsidRPr="002B5F6E" w:rsidRDefault="000E0597" w:rsidP="00254DF5">
            <w:pPr>
              <w:spacing w:after="0" w:line="240" w:lineRule="auto"/>
              <w:rPr>
                <w:rFonts w:ascii="PT Astra Serif" w:hAnsi="PT Astra Serif" w:cs="Times New Roman"/>
                <w:b/>
                <w:sz w:val="24"/>
                <w:szCs w:val="24"/>
                <w:lang w:eastAsia="ru-RU"/>
              </w:rPr>
            </w:pPr>
            <w:r w:rsidRPr="002B5F6E">
              <w:rPr>
                <w:rFonts w:ascii="PT Astra Serif" w:hAnsi="PT Astra Serif" w:cs="Times New Roman"/>
                <w:b/>
                <w:sz w:val="24"/>
                <w:szCs w:val="24"/>
                <w:lang w:eastAsia="ru-RU"/>
              </w:rPr>
              <w:t>1</w:t>
            </w:r>
          </w:p>
        </w:tc>
        <w:tc>
          <w:tcPr>
            <w:tcW w:w="6697" w:type="dxa"/>
            <w:tcBorders>
              <w:top w:val="single" w:sz="4" w:space="0" w:color="auto"/>
              <w:left w:val="single" w:sz="4" w:space="0" w:color="auto"/>
              <w:bottom w:val="single" w:sz="4" w:space="0" w:color="auto"/>
              <w:right w:val="single" w:sz="4" w:space="0" w:color="auto"/>
            </w:tcBorders>
          </w:tcPr>
          <w:p w14:paraId="7D19B67D" w14:textId="1706C399" w:rsidR="000E0597" w:rsidRPr="002B5F6E" w:rsidRDefault="000E0597" w:rsidP="00D37AB0">
            <w:pPr>
              <w:spacing w:after="0" w:line="240" w:lineRule="auto"/>
              <w:rPr>
                <w:rFonts w:ascii="PT Astra Serif" w:hAnsi="PT Astra Serif" w:cs="Times New Roman"/>
                <w:sz w:val="24"/>
                <w:szCs w:val="24"/>
                <w:lang w:eastAsia="ru-RU"/>
              </w:rPr>
            </w:pPr>
            <w:r w:rsidRPr="0087547F">
              <w:rPr>
                <w:rFonts w:ascii="PT Astra Serif" w:hAnsi="PT Astra Serif" w:cs="Times New Roman"/>
                <w:sz w:val="24"/>
                <w:szCs w:val="24"/>
              </w:rPr>
              <w:t>О состоянии преступности на территории</w:t>
            </w:r>
            <w:r>
              <w:rPr>
                <w:rFonts w:ascii="PT Astra Serif" w:hAnsi="PT Astra Serif" w:cs="Times New Roman"/>
                <w:sz w:val="24"/>
                <w:szCs w:val="24"/>
              </w:rPr>
              <w:t xml:space="preserve"> </w:t>
            </w:r>
            <w:r w:rsidRPr="0087547F">
              <w:rPr>
                <w:rFonts w:ascii="PT Astra Serif" w:hAnsi="PT Astra Serif" w:cs="Times New Roman"/>
                <w:sz w:val="24"/>
                <w:szCs w:val="24"/>
              </w:rPr>
              <w:t>Красногорского района Удмуртской Республики за 2025 год</w:t>
            </w:r>
          </w:p>
        </w:tc>
        <w:tc>
          <w:tcPr>
            <w:tcW w:w="1701" w:type="dxa"/>
            <w:tcBorders>
              <w:top w:val="single" w:sz="4" w:space="0" w:color="auto"/>
              <w:left w:val="single" w:sz="4" w:space="0" w:color="auto"/>
              <w:bottom w:val="single" w:sz="4" w:space="0" w:color="auto"/>
              <w:right w:val="single" w:sz="4" w:space="0" w:color="auto"/>
            </w:tcBorders>
          </w:tcPr>
          <w:p w14:paraId="5E7ACFB8" w14:textId="67DAC70F" w:rsidR="000E0597" w:rsidRPr="002B5F6E" w:rsidRDefault="000E0597" w:rsidP="00254DF5">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Кононов П.В.</w:t>
            </w:r>
          </w:p>
        </w:tc>
        <w:tc>
          <w:tcPr>
            <w:tcW w:w="850" w:type="dxa"/>
            <w:tcBorders>
              <w:top w:val="single" w:sz="4" w:space="0" w:color="auto"/>
              <w:left w:val="single" w:sz="4" w:space="0" w:color="auto"/>
              <w:bottom w:val="single" w:sz="4" w:space="0" w:color="auto"/>
              <w:right w:val="single" w:sz="4" w:space="0" w:color="auto"/>
            </w:tcBorders>
          </w:tcPr>
          <w:p w14:paraId="622D13C4" w14:textId="178B94E8" w:rsidR="000E0597" w:rsidRDefault="000E0597" w:rsidP="00254DF5">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2</w:t>
            </w:r>
          </w:p>
        </w:tc>
      </w:tr>
      <w:tr w:rsidR="000E0597" w:rsidRPr="002B5F6E" w14:paraId="5B86BB0C" w14:textId="765C212A" w:rsidTr="000E0597">
        <w:trPr>
          <w:trHeight w:val="882"/>
        </w:trPr>
        <w:tc>
          <w:tcPr>
            <w:tcW w:w="704" w:type="dxa"/>
            <w:tcBorders>
              <w:top w:val="single" w:sz="4" w:space="0" w:color="auto"/>
              <w:left w:val="single" w:sz="4" w:space="0" w:color="auto"/>
              <w:bottom w:val="single" w:sz="4" w:space="0" w:color="auto"/>
              <w:right w:val="single" w:sz="4" w:space="0" w:color="auto"/>
            </w:tcBorders>
          </w:tcPr>
          <w:p w14:paraId="378E7C3B" w14:textId="7FAB332F" w:rsidR="000E0597" w:rsidRPr="002B5F6E" w:rsidRDefault="000E0597" w:rsidP="00254DF5">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2</w:t>
            </w:r>
          </w:p>
        </w:tc>
        <w:tc>
          <w:tcPr>
            <w:tcW w:w="6697" w:type="dxa"/>
            <w:tcBorders>
              <w:top w:val="single" w:sz="4" w:space="0" w:color="auto"/>
              <w:left w:val="single" w:sz="4" w:space="0" w:color="auto"/>
              <w:bottom w:val="single" w:sz="4" w:space="0" w:color="auto"/>
              <w:right w:val="single" w:sz="4" w:space="0" w:color="auto"/>
            </w:tcBorders>
          </w:tcPr>
          <w:p w14:paraId="7040BFF8" w14:textId="11039DBD" w:rsidR="000E0597" w:rsidRPr="0087547F" w:rsidRDefault="000E0597" w:rsidP="00254DF5">
            <w:pPr>
              <w:spacing w:after="0" w:line="240" w:lineRule="auto"/>
              <w:rPr>
                <w:rFonts w:ascii="PT Astra Serif" w:hAnsi="PT Astra Serif" w:cs="Times New Roman"/>
                <w:sz w:val="24"/>
                <w:szCs w:val="24"/>
              </w:rPr>
            </w:pPr>
            <w:r w:rsidRPr="0016142B">
              <w:rPr>
                <w:rFonts w:ascii="PT Astra Serif" w:hAnsi="PT Astra Serif" w:cs="Times New Roman"/>
                <w:bCs/>
                <w:sz w:val="24"/>
                <w:szCs w:val="24"/>
              </w:rPr>
              <w:t>Об итогах социально – экономического развития муниципального образования «Муниципальный округ Красногорский район Удмуртской Республики» за 202</w:t>
            </w:r>
            <w:r>
              <w:rPr>
                <w:rFonts w:ascii="PT Astra Serif" w:hAnsi="PT Astra Serif" w:cs="Times New Roman"/>
                <w:bCs/>
                <w:sz w:val="24"/>
                <w:szCs w:val="24"/>
              </w:rPr>
              <w:t>5</w:t>
            </w:r>
            <w:r w:rsidRPr="0016142B">
              <w:rPr>
                <w:rFonts w:ascii="PT Astra Serif" w:hAnsi="PT Astra Serif" w:cs="Times New Roman"/>
                <w:bCs/>
                <w:sz w:val="24"/>
                <w:szCs w:val="24"/>
              </w:rPr>
              <w:t xml:space="preserve"> год  </w:t>
            </w:r>
          </w:p>
        </w:tc>
        <w:tc>
          <w:tcPr>
            <w:tcW w:w="1701" w:type="dxa"/>
            <w:tcBorders>
              <w:top w:val="single" w:sz="4" w:space="0" w:color="auto"/>
              <w:left w:val="single" w:sz="4" w:space="0" w:color="auto"/>
              <w:bottom w:val="single" w:sz="4" w:space="0" w:color="auto"/>
              <w:right w:val="single" w:sz="4" w:space="0" w:color="auto"/>
            </w:tcBorders>
          </w:tcPr>
          <w:p w14:paraId="7F117371" w14:textId="098D3BF4" w:rsidR="000E0597" w:rsidRDefault="000E0597" w:rsidP="00254DF5">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Сергеева Л.И.</w:t>
            </w:r>
          </w:p>
        </w:tc>
        <w:tc>
          <w:tcPr>
            <w:tcW w:w="850" w:type="dxa"/>
            <w:tcBorders>
              <w:top w:val="single" w:sz="4" w:space="0" w:color="auto"/>
              <w:left w:val="single" w:sz="4" w:space="0" w:color="auto"/>
              <w:bottom w:val="single" w:sz="4" w:space="0" w:color="auto"/>
              <w:right w:val="single" w:sz="4" w:space="0" w:color="auto"/>
            </w:tcBorders>
          </w:tcPr>
          <w:p w14:paraId="477135BA" w14:textId="1293177B" w:rsidR="000E0597" w:rsidRDefault="000E0597" w:rsidP="00254DF5">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3</w:t>
            </w:r>
          </w:p>
        </w:tc>
      </w:tr>
      <w:tr w:rsidR="00683B59" w:rsidRPr="002B5F6E" w14:paraId="5CE2E4A4" w14:textId="77777777" w:rsidTr="000E0597">
        <w:trPr>
          <w:trHeight w:val="882"/>
        </w:trPr>
        <w:tc>
          <w:tcPr>
            <w:tcW w:w="704" w:type="dxa"/>
            <w:tcBorders>
              <w:top w:val="single" w:sz="4" w:space="0" w:color="auto"/>
              <w:left w:val="single" w:sz="4" w:space="0" w:color="auto"/>
              <w:bottom w:val="single" w:sz="4" w:space="0" w:color="auto"/>
              <w:right w:val="single" w:sz="4" w:space="0" w:color="auto"/>
            </w:tcBorders>
          </w:tcPr>
          <w:p w14:paraId="6B2F31B1" w14:textId="076A57AD" w:rsidR="00683B59" w:rsidRDefault="00683B59" w:rsidP="00254DF5">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3</w:t>
            </w:r>
          </w:p>
        </w:tc>
        <w:tc>
          <w:tcPr>
            <w:tcW w:w="6697" w:type="dxa"/>
            <w:tcBorders>
              <w:top w:val="single" w:sz="4" w:space="0" w:color="auto"/>
              <w:left w:val="single" w:sz="4" w:space="0" w:color="auto"/>
              <w:bottom w:val="single" w:sz="4" w:space="0" w:color="auto"/>
              <w:right w:val="single" w:sz="4" w:space="0" w:color="auto"/>
            </w:tcBorders>
          </w:tcPr>
          <w:p w14:paraId="0C9251EF" w14:textId="52C70B17" w:rsidR="00683B59" w:rsidRPr="0016142B" w:rsidRDefault="00683B59" w:rsidP="00254DF5">
            <w:pPr>
              <w:spacing w:after="0" w:line="240" w:lineRule="auto"/>
              <w:rPr>
                <w:rFonts w:ascii="PT Astra Serif" w:hAnsi="PT Astra Serif" w:cs="Times New Roman"/>
                <w:bCs/>
                <w:sz w:val="24"/>
                <w:szCs w:val="24"/>
              </w:rPr>
            </w:pPr>
            <w:r>
              <w:rPr>
                <w:rFonts w:ascii="PT Astra Serif" w:hAnsi="PT Astra Serif" w:cs="Times New Roman"/>
                <w:bCs/>
                <w:sz w:val="24"/>
                <w:szCs w:val="24"/>
              </w:rPr>
              <w:t>О</w:t>
            </w:r>
            <w:r w:rsidRPr="0016142B">
              <w:rPr>
                <w:rFonts w:ascii="PT Astra Serif" w:hAnsi="PT Astra Serif" w:cs="Times New Roman"/>
                <w:bCs/>
                <w:sz w:val="24"/>
                <w:szCs w:val="24"/>
              </w:rPr>
              <w:t>б отчете Главы муниципального образования «Муниципальный округ Красногорский район Удмуртской Республики» о деятельности Администрации муниципального образования «Муниципальный округ Красногорский район Удмуртской Республики» за 202</w:t>
            </w:r>
            <w:r>
              <w:rPr>
                <w:rFonts w:ascii="PT Astra Serif" w:hAnsi="PT Astra Serif" w:cs="Times New Roman"/>
                <w:bCs/>
                <w:sz w:val="24"/>
                <w:szCs w:val="24"/>
              </w:rPr>
              <w:t>5</w:t>
            </w:r>
          </w:p>
        </w:tc>
        <w:tc>
          <w:tcPr>
            <w:tcW w:w="1701" w:type="dxa"/>
            <w:tcBorders>
              <w:top w:val="single" w:sz="4" w:space="0" w:color="auto"/>
              <w:left w:val="single" w:sz="4" w:space="0" w:color="auto"/>
              <w:bottom w:val="single" w:sz="4" w:space="0" w:color="auto"/>
              <w:right w:val="single" w:sz="4" w:space="0" w:color="auto"/>
            </w:tcBorders>
          </w:tcPr>
          <w:p w14:paraId="645DF066" w14:textId="3065BB34" w:rsidR="00683B59" w:rsidRDefault="00683B59" w:rsidP="00254DF5">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Сергеева Л.И.</w:t>
            </w:r>
          </w:p>
        </w:tc>
        <w:tc>
          <w:tcPr>
            <w:tcW w:w="850" w:type="dxa"/>
            <w:tcBorders>
              <w:top w:val="single" w:sz="4" w:space="0" w:color="auto"/>
              <w:left w:val="single" w:sz="4" w:space="0" w:color="auto"/>
              <w:bottom w:val="single" w:sz="4" w:space="0" w:color="auto"/>
              <w:right w:val="single" w:sz="4" w:space="0" w:color="auto"/>
            </w:tcBorders>
          </w:tcPr>
          <w:p w14:paraId="02DC6A33" w14:textId="49CB803F" w:rsidR="00683B59" w:rsidRDefault="00683B59" w:rsidP="00254DF5">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4</w:t>
            </w:r>
          </w:p>
        </w:tc>
      </w:tr>
      <w:tr w:rsidR="000E0597" w:rsidRPr="002B5F6E" w14:paraId="4832C9D7" w14:textId="5D2708F2" w:rsidTr="000E0597">
        <w:trPr>
          <w:trHeight w:val="882"/>
        </w:trPr>
        <w:tc>
          <w:tcPr>
            <w:tcW w:w="704" w:type="dxa"/>
            <w:tcBorders>
              <w:top w:val="single" w:sz="4" w:space="0" w:color="auto"/>
              <w:left w:val="single" w:sz="4" w:space="0" w:color="auto"/>
              <w:bottom w:val="single" w:sz="4" w:space="0" w:color="auto"/>
              <w:right w:val="single" w:sz="4" w:space="0" w:color="auto"/>
            </w:tcBorders>
          </w:tcPr>
          <w:p w14:paraId="2137BF6A" w14:textId="72BE0E1F" w:rsidR="000E0597" w:rsidRPr="002B5F6E" w:rsidRDefault="00683B59" w:rsidP="00D37AB0">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4</w:t>
            </w:r>
          </w:p>
        </w:tc>
        <w:tc>
          <w:tcPr>
            <w:tcW w:w="6697" w:type="dxa"/>
            <w:tcBorders>
              <w:top w:val="single" w:sz="4" w:space="0" w:color="auto"/>
              <w:left w:val="single" w:sz="4" w:space="0" w:color="auto"/>
              <w:bottom w:val="single" w:sz="4" w:space="0" w:color="auto"/>
              <w:right w:val="single" w:sz="4" w:space="0" w:color="auto"/>
            </w:tcBorders>
          </w:tcPr>
          <w:p w14:paraId="098F8355" w14:textId="77777777" w:rsidR="000E0597" w:rsidRPr="0016142B" w:rsidRDefault="000E0597" w:rsidP="00D37AB0">
            <w:pPr>
              <w:spacing w:after="0" w:line="240" w:lineRule="auto"/>
              <w:rPr>
                <w:rFonts w:ascii="PT Astra Serif" w:hAnsi="PT Astra Serif" w:cs="Times New Roman"/>
                <w:sz w:val="24"/>
                <w:szCs w:val="24"/>
              </w:rPr>
            </w:pPr>
            <w:r w:rsidRPr="0016142B">
              <w:rPr>
                <w:rFonts w:ascii="PT Astra Serif" w:hAnsi="PT Astra Serif" w:cs="Times New Roman"/>
                <w:sz w:val="24"/>
                <w:szCs w:val="24"/>
              </w:rPr>
              <w:t xml:space="preserve"> Об исполнении бюджета муниципального образования</w:t>
            </w:r>
          </w:p>
          <w:p w14:paraId="72B71501" w14:textId="48C6A303" w:rsidR="000E0597" w:rsidRPr="0016142B" w:rsidRDefault="000E0597" w:rsidP="00D37AB0">
            <w:pPr>
              <w:spacing w:after="0" w:line="240" w:lineRule="auto"/>
              <w:rPr>
                <w:rFonts w:ascii="PT Astra Serif" w:hAnsi="PT Astra Serif" w:cs="Times New Roman"/>
                <w:bCs/>
                <w:sz w:val="24"/>
                <w:szCs w:val="24"/>
              </w:rPr>
            </w:pPr>
            <w:r w:rsidRPr="0016142B">
              <w:rPr>
                <w:rFonts w:ascii="PT Astra Serif" w:hAnsi="PT Astra Serif" w:cs="Times New Roman"/>
                <w:sz w:val="24"/>
                <w:szCs w:val="24"/>
              </w:rPr>
              <w:t>«Муниципальный округ Красногорский район Удмуртской Республики» за 202</w:t>
            </w:r>
            <w:r>
              <w:rPr>
                <w:rFonts w:ascii="PT Astra Serif" w:hAnsi="PT Astra Serif" w:cs="Times New Roman"/>
                <w:sz w:val="24"/>
                <w:szCs w:val="24"/>
              </w:rPr>
              <w:t>5</w:t>
            </w:r>
            <w:r w:rsidRPr="0016142B">
              <w:rPr>
                <w:rFonts w:ascii="PT Astra Serif" w:hAnsi="PT Astra Serif" w:cs="Times New Roman"/>
                <w:sz w:val="24"/>
                <w:szCs w:val="24"/>
              </w:rPr>
              <w:t xml:space="preserve"> год</w:t>
            </w:r>
          </w:p>
        </w:tc>
        <w:tc>
          <w:tcPr>
            <w:tcW w:w="1701" w:type="dxa"/>
            <w:tcBorders>
              <w:top w:val="single" w:sz="4" w:space="0" w:color="auto"/>
              <w:left w:val="single" w:sz="4" w:space="0" w:color="auto"/>
              <w:bottom w:val="single" w:sz="4" w:space="0" w:color="auto"/>
              <w:right w:val="single" w:sz="4" w:space="0" w:color="auto"/>
            </w:tcBorders>
          </w:tcPr>
          <w:p w14:paraId="74ADBCD9" w14:textId="61C0CAA1" w:rsidR="000E0597" w:rsidRDefault="000E0597" w:rsidP="00D37AB0">
            <w:pPr>
              <w:spacing w:after="0" w:line="240" w:lineRule="auto"/>
              <w:jc w:val="center"/>
              <w:rPr>
                <w:rFonts w:ascii="PT Astra Serif" w:hAnsi="PT Astra Serif" w:cs="Times New Roman"/>
                <w:sz w:val="24"/>
                <w:szCs w:val="24"/>
                <w:lang w:eastAsia="ru-RU"/>
              </w:rPr>
            </w:pPr>
            <w:proofErr w:type="spellStart"/>
            <w:r>
              <w:rPr>
                <w:rFonts w:ascii="PT Astra Serif" w:hAnsi="PT Astra Serif" w:cs="Times New Roman"/>
                <w:sz w:val="24"/>
                <w:szCs w:val="24"/>
                <w:lang w:eastAsia="ru-RU"/>
              </w:rPr>
              <w:t>Сабрекова</w:t>
            </w:r>
            <w:proofErr w:type="spellEnd"/>
            <w:r>
              <w:rPr>
                <w:rFonts w:ascii="PT Astra Serif" w:hAnsi="PT Astra Serif" w:cs="Times New Roman"/>
                <w:sz w:val="24"/>
                <w:szCs w:val="24"/>
                <w:lang w:eastAsia="ru-RU"/>
              </w:rPr>
              <w:t xml:space="preserve"> Г.А.</w:t>
            </w:r>
          </w:p>
        </w:tc>
        <w:tc>
          <w:tcPr>
            <w:tcW w:w="850" w:type="dxa"/>
            <w:tcBorders>
              <w:top w:val="single" w:sz="4" w:space="0" w:color="auto"/>
              <w:left w:val="single" w:sz="4" w:space="0" w:color="auto"/>
              <w:bottom w:val="single" w:sz="4" w:space="0" w:color="auto"/>
              <w:right w:val="single" w:sz="4" w:space="0" w:color="auto"/>
            </w:tcBorders>
          </w:tcPr>
          <w:p w14:paraId="3D8F06BA" w14:textId="10DFC5C3" w:rsidR="000E0597" w:rsidRDefault="00B2209A" w:rsidP="00D37AB0">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5</w:t>
            </w:r>
          </w:p>
        </w:tc>
      </w:tr>
      <w:tr w:rsidR="000E0597" w:rsidRPr="002B5F6E" w14:paraId="3F5101AE" w14:textId="3301ED1B" w:rsidTr="000E0597">
        <w:trPr>
          <w:trHeight w:val="882"/>
        </w:trPr>
        <w:tc>
          <w:tcPr>
            <w:tcW w:w="704" w:type="dxa"/>
            <w:tcBorders>
              <w:top w:val="single" w:sz="4" w:space="0" w:color="auto"/>
              <w:left w:val="single" w:sz="4" w:space="0" w:color="auto"/>
              <w:bottom w:val="single" w:sz="4" w:space="0" w:color="auto"/>
              <w:right w:val="single" w:sz="4" w:space="0" w:color="auto"/>
            </w:tcBorders>
          </w:tcPr>
          <w:p w14:paraId="088722D4" w14:textId="5DE6FBFE" w:rsidR="000E0597" w:rsidRPr="002B5F6E" w:rsidRDefault="00B2209A" w:rsidP="00D37AB0">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5</w:t>
            </w:r>
          </w:p>
        </w:tc>
        <w:tc>
          <w:tcPr>
            <w:tcW w:w="6697" w:type="dxa"/>
            <w:tcBorders>
              <w:top w:val="single" w:sz="4" w:space="0" w:color="auto"/>
              <w:left w:val="single" w:sz="4" w:space="0" w:color="auto"/>
              <w:bottom w:val="single" w:sz="4" w:space="0" w:color="auto"/>
              <w:right w:val="single" w:sz="4" w:space="0" w:color="auto"/>
            </w:tcBorders>
          </w:tcPr>
          <w:p w14:paraId="434FD6B0" w14:textId="4A3573E0" w:rsidR="000E0597" w:rsidRPr="0016142B" w:rsidRDefault="000E0597" w:rsidP="00D37AB0">
            <w:pPr>
              <w:spacing w:after="0" w:line="240" w:lineRule="auto"/>
              <w:rPr>
                <w:rFonts w:ascii="PT Astra Serif" w:hAnsi="PT Astra Serif" w:cs="Times New Roman"/>
                <w:bCs/>
                <w:sz w:val="24"/>
                <w:szCs w:val="24"/>
              </w:rPr>
            </w:pPr>
            <w:r w:rsidRPr="0016142B">
              <w:rPr>
                <w:rFonts w:ascii="PT Astra Serif" w:hAnsi="PT Astra Serif" w:cs="Times New Roman"/>
                <w:sz w:val="24"/>
                <w:szCs w:val="24"/>
              </w:rPr>
              <w:t>Отчет Председателя Совета депутатов о работе Совета депутатов муниципального образования «Муниципальный округ Красногорский район Удмуртской Республики» за 202</w:t>
            </w:r>
            <w:r>
              <w:rPr>
                <w:rFonts w:ascii="PT Astra Serif" w:hAnsi="PT Astra Serif" w:cs="Times New Roman"/>
                <w:sz w:val="24"/>
                <w:szCs w:val="24"/>
              </w:rPr>
              <w:t xml:space="preserve">5 </w:t>
            </w:r>
            <w:r w:rsidRPr="0016142B">
              <w:rPr>
                <w:rFonts w:ascii="PT Astra Serif" w:hAnsi="PT Astra Serif" w:cs="Times New Roman"/>
                <w:sz w:val="24"/>
                <w:szCs w:val="24"/>
              </w:rPr>
              <w:t>год</w:t>
            </w:r>
          </w:p>
        </w:tc>
        <w:tc>
          <w:tcPr>
            <w:tcW w:w="1701" w:type="dxa"/>
            <w:tcBorders>
              <w:top w:val="single" w:sz="4" w:space="0" w:color="auto"/>
              <w:left w:val="single" w:sz="4" w:space="0" w:color="auto"/>
              <w:bottom w:val="single" w:sz="4" w:space="0" w:color="auto"/>
              <w:right w:val="single" w:sz="4" w:space="0" w:color="auto"/>
            </w:tcBorders>
          </w:tcPr>
          <w:p w14:paraId="68EBF633" w14:textId="614B971C" w:rsidR="000E0597" w:rsidRDefault="000E0597" w:rsidP="00D37AB0">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Фефилов А.В.</w:t>
            </w:r>
          </w:p>
        </w:tc>
        <w:tc>
          <w:tcPr>
            <w:tcW w:w="850" w:type="dxa"/>
            <w:tcBorders>
              <w:top w:val="single" w:sz="4" w:space="0" w:color="auto"/>
              <w:left w:val="single" w:sz="4" w:space="0" w:color="auto"/>
              <w:bottom w:val="single" w:sz="4" w:space="0" w:color="auto"/>
              <w:right w:val="single" w:sz="4" w:space="0" w:color="auto"/>
            </w:tcBorders>
          </w:tcPr>
          <w:p w14:paraId="6BF1EEFC" w14:textId="21DA59F6" w:rsidR="000E0597" w:rsidRDefault="006E5D8B" w:rsidP="00D37AB0">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4</w:t>
            </w:r>
            <w:r w:rsidR="00B2209A">
              <w:rPr>
                <w:rFonts w:ascii="PT Astra Serif" w:hAnsi="PT Astra Serif" w:cs="Times New Roman"/>
                <w:sz w:val="24"/>
                <w:szCs w:val="24"/>
                <w:lang w:eastAsia="ru-RU"/>
              </w:rPr>
              <w:t>3</w:t>
            </w:r>
          </w:p>
        </w:tc>
      </w:tr>
      <w:tr w:rsidR="000E0597" w:rsidRPr="002B5F6E" w14:paraId="04830F13" w14:textId="3B6A3302" w:rsidTr="000E0597">
        <w:tc>
          <w:tcPr>
            <w:tcW w:w="704" w:type="dxa"/>
            <w:tcBorders>
              <w:top w:val="single" w:sz="4" w:space="0" w:color="auto"/>
              <w:left w:val="single" w:sz="4" w:space="0" w:color="auto"/>
              <w:bottom w:val="single" w:sz="4" w:space="0" w:color="auto"/>
              <w:right w:val="single" w:sz="4" w:space="0" w:color="auto"/>
            </w:tcBorders>
          </w:tcPr>
          <w:p w14:paraId="47C99872" w14:textId="16B62881" w:rsidR="000E0597" w:rsidRPr="002B5F6E" w:rsidRDefault="00B2209A" w:rsidP="00D37AB0">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6</w:t>
            </w:r>
          </w:p>
        </w:tc>
        <w:tc>
          <w:tcPr>
            <w:tcW w:w="6697" w:type="dxa"/>
            <w:tcBorders>
              <w:top w:val="single" w:sz="4" w:space="0" w:color="auto"/>
              <w:left w:val="single" w:sz="4" w:space="0" w:color="auto"/>
              <w:bottom w:val="single" w:sz="4" w:space="0" w:color="auto"/>
              <w:right w:val="single" w:sz="4" w:space="0" w:color="auto"/>
            </w:tcBorders>
          </w:tcPr>
          <w:p w14:paraId="1BEA32CB" w14:textId="4F136C01" w:rsidR="000E0597" w:rsidRPr="002B5F6E" w:rsidRDefault="000E0597" w:rsidP="00D37AB0">
            <w:pPr>
              <w:widowControl w:val="0"/>
              <w:autoSpaceDE w:val="0"/>
              <w:autoSpaceDN w:val="0"/>
              <w:spacing w:after="0" w:line="240" w:lineRule="auto"/>
              <w:contextualSpacing/>
              <w:outlineLvl w:val="0"/>
              <w:rPr>
                <w:rFonts w:ascii="PT Astra Serif" w:hAnsi="PT Astra Serif" w:cs="Times New Roman"/>
                <w:sz w:val="24"/>
                <w:szCs w:val="24"/>
                <w:lang w:eastAsia="ru-RU"/>
              </w:rPr>
            </w:pPr>
            <w:r w:rsidRPr="0016142B">
              <w:rPr>
                <w:rFonts w:ascii="PT Astra Serif" w:hAnsi="PT Astra Serif" w:cs="Times New Roman"/>
                <w:sz w:val="24"/>
                <w:szCs w:val="24"/>
              </w:rPr>
              <w:t>Об отчете о деятельности Контрольно-счетного органа муниципального образования «Муниципальный округ Красногорский район Удмуртской Республики» за 202</w:t>
            </w:r>
            <w:r>
              <w:rPr>
                <w:rFonts w:ascii="PT Astra Serif" w:hAnsi="PT Astra Serif" w:cs="Times New Roman"/>
                <w:sz w:val="24"/>
                <w:szCs w:val="24"/>
              </w:rPr>
              <w:t>5</w:t>
            </w:r>
            <w:r w:rsidRPr="0016142B">
              <w:rPr>
                <w:rFonts w:ascii="PT Astra Serif" w:hAnsi="PT Astra Serif" w:cs="Times New Roman"/>
                <w:sz w:val="24"/>
                <w:szCs w:val="24"/>
              </w:rPr>
              <w:t xml:space="preserve"> год</w:t>
            </w:r>
          </w:p>
        </w:tc>
        <w:tc>
          <w:tcPr>
            <w:tcW w:w="1701" w:type="dxa"/>
            <w:tcBorders>
              <w:top w:val="single" w:sz="4" w:space="0" w:color="auto"/>
              <w:left w:val="single" w:sz="4" w:space="0" w:color="auto"/>
              <w:bottom w:val="single" w:sz="4" w:space="0" w:color="auto"/>
              <w:right w:val="single" w:sz="4" w:space="0" w:color="auto"/>
            </w:tcBorders>
          </w:tcPr>
          <w:p w14:paraId="02AB665F" w14:textId="37234F3C" w:rsidR="000E0597" w:rsidRPr="002B5F6E" w:rsidRDefault="000E0597" w:rsidP="00D37AB0">
            <w:pPr>
              <w:spacing w:after="0" w:line="240" w:lineRule="auto"/>
              <w:jc w:val="center"/>
              <w:rPr>
                <w:rFonts w:ascii="PT Astra Serif" w:hAnsi="PT Astra Serif" w:cs="Times New Roman"/>
                <w:bCs/>
                <w:sz w:val="24"/>
                <w:szCs w:val="24"/>
                <w:lang w:eastAsia="ru-RU"/>
              </w:rPr>
            </w:pPr>
            <w:proofErr w:type="spellStart"/>
            <w:r>
              <w:rPr>
                <w:rFonts w:ascii="PT Astra Serif" w:hAnsi="PT Astra Serif" w:cs="Times New Roman"/>
                <w:sz w:val="24"/>
                <w:szCs w:val="24"/>
                <w:lang w:eastAsia="ru-RU"/>
              </w:rPr>
              <w:t>Омелюхина</w:t>
            </w:r>
            <w:proofErr w:type="spellEnd"/>
            <w:r>
              <w:rPr>
                <w:rFonts w:ascii="PT Astra Serif" w:hAnsi="PT Astra Serif" w:cs="Times New Roman"/>
                <w:sz w:val="24"/>
                <w:szCs w:val="24"/>
                <w:lang w:eastAsia="ru-RU"/>
              </w:rPr>
              <w:t xml:space="preserve"> Е.С.</w:t>
            </w:r>
          </w:p>
        </w:tc>
        <w:tc>
          <w:tcPr>
            <w:tcW w:w="850" w:type="dxa"/>
            <w:tcBorders>
              <w:top w:val="single" w:sz="4" w:space="0" w:color="auto"/>
              <w:left w:val="single" w:sz="4" w:space="0" w:color="auto"/>
              <w:bottom w:val="single" w:sz="4" w:space="0" w:color="auto"/>
              <w:right w:val="single" w:sz="4" w:space="0" w:color="auto"/>
            </w:tcBorders>
          </w:tcPr>
          <w:p w14:paraId="74339822" w14:textId="09E3BC6A" w:rsidR="000E0597" w:rsidRDefault="006E5D8B" w:rsidP="00D37AB0">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4</w:t>
            </w:r>
            <w:r w:rsidR="00B2209A">
              <w:rPr>
                <w:rFonts w:ascii="PT Astra Serif" w:hAnsi="PT Astra Serif" w:cs="Times New Roman"/>
                <w:sz w:val="24"/>
                <w:szCs w:val="24"/>
                <w:lang w:eastAsia="ru-RU"/>
              </w:rPr>
              <w:t>4</w:t>
            </w:r>
          </w:p>
        </w:tc>
      </w:tr>
      <w:tr w:rsidR="000E0597" w:rsidRPr="002B5F6E" w14:paraId="117ED087" w14:textId="7A604A55" w:rsidTr="000E0597">
        <w:tc>
          <w:tcPr>
            <w:tcW w:w="704" w:type="dxa"/>
            <w:tcBorders>
              <w:top w:val="single" w:sz="4" w:space="0" w:color="auto"/>
              <w:left w:val="single" w:sz="4" w:space="0" w:color="auto"/>
              <w:bottom w:val="single" w:sz="4" w:space="0" w:color="auto"/>
              <w:right w:val="single" w:sz="4" w:space="0" w:color="auto"/>
            </w:tcBorders>
          </w:tcPr>
          <w:p w14:paraId="32E60719" w14:textId="62A1F270" w:rsidR="000E0597" w:rsidRPr="002B5F6E" w:rsidRDefault="00B2209A" w:rsidP="00D37AB0">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7</w:t>
            </w:r>
          </w:p>
        </w:tc>
        <w:tc>
          <w:tcPr>
            <w:tcW w:w="6697" w:type="dxa"/>
            <w:tcBorders>
              <w:top w:val="single" w:sz="4" w:space="0" w:color="auto"/>
              <w:left w:val="single" w:sz="4" w:space="0" w:color="auto"/>
              <w:bottom w:val="single" w:sz="4" w:space="0" w:color="auto"/>
              <w:right w:val="single" w:sz="4" w:space="0" w:color="auto"/>
            </w:tcBorders>
          </w:tcPr>
          <w:p w14:paraId="3DAB2795" w14:textId="60A387B6" w:rsidR="000E0597" w:rsidRPr="002B5F6E" w:rsidRDefault="000E0597" w:rsidP="00D37AB0">
            <w:pPr>
              <w:spacing w:after="0" w:line="240" w:lineRule="auto"/>
              <w:rPr>
                <w:rFonts w:ascii="PT Astra Serif" w:hAnsi="PT Astra Serif" w:cs="Times New Roman"/>
                <w:bCs/>
                <w:sz w:val="24"/>
                <w:szCs w:val="24"/>
              </w:rPr>
            </w:pPr>
            <w:r w:rsidRPr="002B5F6E">
              <w:rPr>
                <w:rFonts w:ascii="PT Astra Serif" w:hAnsi="PT Astra Serif" w:cs="Times New Roman"/>
                <w:sz w:val="24"/>
                <w:szCs w:val="24"/>
              </w:rPr>
              <w:t>Об отмене решения Совета депутатов муниципального образования «</w:t>
            </w:r>
            <w:r>
              <w:rPr>
                <w:rFonts w:ascii="PT Astra Serif" w:hAnsi="PT Astra Serif" w:cs="Times New Roman"/>
                <w:sz w:val="24"/>
                <w:szCs w:val="24"/>
              </w:rPr>
              <w:t xml:space="preserve">Муниципальный округ </w:t>
            </w:r>
            <w:r w:rsidRPr="002B5F6E">
              <w:rPr>
                <w:rFonts w:ascii="PT Astra Serif" w:hAnsi="PT Astra Serif" w:cs="Times New Roman"/>
                <w:sz w:val="24"/>
                <w:szCs w:val="24"/>
              </w:rPr>
              <w:t>Красногорский район</w:t>
            </w:r>
            <w:r>
              <w:rPr>
                <w:rFonts w:ascii="PT Astra Serif" w:hAnsi="PT Astra Serif" w:cs="Times New Roman"/>
                <w:sz w:val="24"/>
                <w:szCs w:val="24"/>
              </w:rPr>
              <w:t xml:space="preserve"> Удмуртской Республики</w:t>
            </w:r>
            <w:r w:rsidRPr="002B5F6E">
              <w:rPr>
                <w:rFonts w:ascii="PT Astra Serif" w:hAnsi="PT Astra Serif" w:cs="Times New Roman"/>
                <w:sz w:val="24"/>
                <w:szCs w:val="24"/>
              </w:rPr>
              <w:t>»</w:t>
            </w:r>
            <w:r>
              <w:rPr>
                <w:rFonts w:ascii="PT Astra Serif" w:hAnsi="PT Astra Serif" w:cs="Times New Roman"/>
                <w:sz w:val="24"/>
                <w:szCs w:val="24"/>
              </w:rPr>
              <w:t xml:space="preserve"> от 27.04.2023 № 206</w:t>
            </w:r>
          </w:p>
        </w:tc>
        <w:tc>
          <w:tcPr>
            <w:tcW w:w="1701" w:type="dxa"/>
            <w:tcBorders>
              <w:top w:val="single" w:sz="4" w:space="0" w:color="auto"/>
              <w:left w:val="single" w:sz="4" w:space="0" w:color="auto"/>
              <w:bottom w:val="single" w:sz="4" w:space="0" w:color="auto"/>
              <w:right w:val="single" w:sz="4" w:space="0" w:color="auto"/>
            </w:tcBorders>
          </w:tcPr>
          <w:p w14:paraId="6A1A6418" w14:textId="27F52C40" w:rsidR="000E0597" w:rsidRPr="002B5F6E" w:rsidRDefault="000E0597" w:rsidP="00D37AB0">
            <w:pPr>
              <w:spacing w:after="0" w:line="240" w:lineRule="auto"/>
              <w:jc w:val="center"/>
              <w:rPr>
                <w:rFonts w:ascii="PT Astra Serif" w:hAnsi="PT Astra Serif" w:cs="Times New Roman"/>
                <w:bCs/>
                <w:sz w:val="24"/>
                <w:szCs w:val="24"/>
                <w:lang w:eastAsia="ru-RU"/>
              </w:rPr>
            </w:pPr>
            <w:r>
              <w:rPr>
                <w:rFonts w:ascii="PT Astra Serif" w:hAnsi="PT Astra Serif" w:cs="Times New Roman"/>
                <w:bCs/>
                <w:sz w:val="24"/>
                <w:szCs w:val="24"/>
                <w:lang w:eastAsia="ru-RU"/>
              </w:rPr>
              <w:t>Исупова О.И.</w:t>
            </w:r>
          </w:p>
        </w:tc>
        <w:tc>
          <w:tcPr>
            <w:tcW w:w="850" w:type="dxa"/>
            <w:tcBorders>
              <w:top w:val="single" w:sz="4" w:space="0" w:color="auto"/>
              <w:left w:val="single" w:sz="4" w:space="0" w:color="auto"/>
              <w:bottom w:val="single" w:sz="4" w:space="0" w:color="auto"/>
              <w:right w:val="single" w:sz="4" w:space="0" w:color="auto"/>
            </w:tcBorders>
          </w:tcPr>
          <w:p w14:paraId="5B1093FE" w14:textId="5F107267" w:rsidR="000E0597" w:rsidRDefault="00984062" w:rsidP="00D37AB0">
            <w:pPr>
              <w:spacing w:after="0" w:line="240" w:lineRule="auto"/>
              <w:jc w:val="center"/>
              <w:rPr>
                <w:rFonts w:ascii="PT Astra Serif" w:hAnsi="PT Astra Serif" w:cs="Times New Roman"/>
                <w:bCs/>
                <w:sz w:val="24"/>
                <w:szCs w:val="24"/>
                <w:lang w:eastAsia="ru-RU"/>
              </w:rPr>
            </w:pPr>
            <w:r>
              <w:rPr>
                <w:rFonts w:ascii="PT Astra Serif" w:hAnsi="PT Astra Serif" w:cs="Times New Roman"/>
                <w:bCs/>
                <w:sz w:val="24"/>
                <w:szCs w:val="24"/>
                <w:lang w:eastAsia="ru-RU"/>
              </w:rPr>
              <w:t>5</w:t>
            </w:r>
            <w:r w:rsidR="00B2209A">
              <w:rPr>
                <w:rFonts w:ascii="PT Astra Serif" w:hAnsi="PT Astra Serif" w:cs="Times New Roman"/>
                <w:bCs/>
                <w:sz w:val="24"/>
                <w:szCs w:val="24"/>
                <w:lang w:eastAsia="ru-RU"/>
              </w:rPr>
              <w:t>8</w:t>
            </w:r>
          </w:p>
        </w:tc>
      </w:tr>
      <w:tr w:rsidR="000E0597" w:rsidRPr="002B5F6E" w14:paraId="5DA7D685" w14:textId="260A4D85" w:rsidTr="000E0597">
        <w:tc>
          <w:tcPr>
            <w:tcW w:w="704" w:type="dxa"/>
            <w:tcBorders>
              <w:top w:val="single" w:sz="4" w:space="0" w:color="auto"/>
              <w:left w:val="single" w:sz="4" w:space="0" w:color="auto"/>
              <w:bottom w:val="single" w:sz="4" w:space="0" w:color="auto"/>
              <w:right w:val="single" w:sz="4" w:space="0" w:color="auto"/>
            </w:tcBorders>
          </w:tcPr>
          <w:p w14:paraId="49127C6C" w14:textId="6AD2FC6D" w:rsidR="000E0597" w:rsidRPr="002B5F6E" w:rsidRDefault="00B2209A" w:rsidP="00D37AB0">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8</w:t>
            </w:r>
          </w:p>
        </w:tc>
        <w:tc>
          <w:tcPr>
            <w:tcW w:w="6697" w:type="dxa"/>
            <w:tcBorders>
              <w:top w:val="single" w:sz="4" w:space="0" w:color="auto"/>
              <w:left w:val="single" w:sz="4" w:space="0" w:color="auto"/>
              <w:bottom w:val="single" w:sz="4" w:space="0" w:color="auto"/>
              <w:right w:val="single" w:sz="4" w:space="0" w:color="auto"/>
            </w:tcBorders>
          </w:tcPr>
          <w:p w14:paraId="653C099C" w14:textId="2FEB038D" w:rsidR="000E0597" w:rsidRPr="002B5F6E" w:rsidRDefault="000E0597" w:rsidP="00D37AB0">
            <w:pPr>
              <w:spacing w:after="0" w:line="240" w:lineRule="auto"/>
              <w:rPr>
                <w:rFonts w:ascii="PT Astra Serif" w:hAnsi="PT Astra Serif" w:cs="Times New Roman"/>
                <w:sz w:val="24"/>
                <w:szCs w:val="24"/>
              </w:rPr>
            </w:pPr>
            <w:r w:rsidRPr="00807C2E">
              <w:rPr>
                <w:rFonts w:ascii="PT Astra Serif" w:hAnsi="PT Astra Serif" w:cs="Times New Roman"/>
                <w:sz w:val="24"/>
                <w:szCs w:val="24"/>
              </w:rPr>
              <w:t>Об утверждении схемы одномандатных избирательных округов для проведения выборов депутатов Совета депутатов муниципального образования «Муниципальный округ Красногорский район Удмуртской Республики»</w:t>
            </w:r>
          </w:p>
        </w:tc>
        <w:tc>
          <w:tcPr>
            <w:tcW w:w="1701" w:type="dxa"/>
            <w:tcBorders>
              <w:top w:val="single" w:sz="4" w:space="0" w:color="auto"/>
              <w:left w:val="single" w:sz="4" w:space="0" w:color="auto"/>
              <w:bottom w:val="single" w:sz="4" w:space="0" w:color="auto"/>
              <w:right w:val="single" w:sz="4" w:space="0" w:color="auto"/>
            </w:tcBorders>
          </w:tcPr>
          <w:p w14:paraId="5BC43A50" w14:textId="77777777" w:rsidR="000E0597" w:rsidRDefault="000E0597" w:rsidP="00D37AB0">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Иванова И.Н.</w:t>
            </w:r>
          </w:p>
          <w:p w14:paraId="4B497F5C" w14:textId="4110454A" w:rsidR="006E56DC" w:rsidRPr="006E56DC" w:rsidRDefault="006E56DC" w:rsidP="00D37AB0">
            <w:pPr>
              <w:spacing w:after="0" w:line="240" w:lineRule="auto"/>
              <w:jc w:val="center"/>
              <w:rPr>
                <w:rFonts w:ascii="PT Astra Serif" w:hAnsi="PT Astra Serif" w:cs="Times New Roman"/>
                <w:i/>
                <w:iCs/>
                <w:sz w:val="24"/>
                <w:szCs w:val="24"/>
                <w:lang w:eastAsia="ru-RU"/>
              </w:rPr>
            </w:pPr>
            <w:r w:rsidRPr="006E56DC">
              <w:rPr>
                <w:rFonts w:ascii="PT Astra Serif" w:hAnsi="PT Astra Serif" w:cs="Times New Roman"/>
                <w:i/>
                <w:iCs/>
                <w:sz w:val="24"/>
                <w:szCs w:val="24"/>
                <w:lang w:eastAsia="ru-RU"/>
              </w:rPr>
              <w:t>Схемы прилагаются</w:t>
            </w:r>
          </w:p>
        </w:tc>
        <w:tc>
          <w:tcPr>
            <w:tcW w:w="850" w:type="dxa"/>
            <w:tcBorders>
              <w:top w:val="single" w:sz="4" w:space="0" w:color="auto"/>
              <w:left w:val="single" w:sz="4" w:space="0" w:color="auto"/>
              <w:bottom w:val="single" w:sz="4" w:space="0" w:color="auto"/>
              <w:right w:val="single" w:sz="4" w:space="0" w:color="auto"/>
            </w:tcBorders>
          </w:tcPr>
          <w:p w14:paraId="744C9D69" w14:textId="0082A2DF" w:rsidR="000E0597" w:rsidRDefault="006E56DC" w:rsidP="00D37AB0">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5</w:t>
            </w:r>
            <w:r w:rsidR="00B2209A">
              <w:rPr>
                <w:rFonts w:ascii="PT Astra Serif" w:hAnsi="PT Astra Serif" w:cs="Times New Roman"/>
                <w:sz w:val="24"/>
                <w:szCs w:val="24"/>
                <w:lang w:eastAsia="ru-RU"/>
              </w:rPr>
              <w:t>9</w:t>
            </w:r>
          </w:p>
        </w:tc>
      </w:tr>
      <w:tr w:rsidR="000E0597" w:rsidRPr="002B5F6E" w14:paraId="6748AF8B" w14:textId="3A3FCAE4" w:rsidTr="000E0597">
        <w:tc>
          <w:tcPr>
            <w:tcW w:w="704" w:type="dxa"/>
            <w:tcBorders>
              <w:top w:val="single" w:sz="4" w:space="0" w:color="auto"/>
              <w:left w:val="single" w:sz="4" w:space="0" w:color="auto"/>
              <w:bottom w:val="single" w:sz="4" w:space="0" w:color="auto"/>
              <w:right w:val="single" w:sz="4" w:space="0" w:color="auto"/>
            </w:tcBorders>
          </w:tcPr>
          <w:p w14:paraId="0ADD8DF4" w14:textId="75E91571" w:rsidR="000E0597" w:rsidRPr="002B5F6E" w:rsidRDefault="00B2209A" w:rsidP="00D37AB0">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9</w:t>
            </w:r>
          </w:p>
        </w:tc>
        <w:tc>
          <w:tcPr>
            <w:tcW w:w="6697" w:type="dxa"/>
            <w:tcBorders>
              <w:top w:val="single" w:sz="4" w:space="0" w:color="auto"/>
              <w:left w:val="single" w:sz="4" w:space="0" w:color="auto"/>
              <w:bottom w:val="single" w:sz="4" w:space="0" w:color="auto"/>
              <w:right w:val="single" w:sz="4" w:space="0" w:color="auto"/>
            </w:tcBorders>
          </w:tcPr>
          <w:p w14:paraId="709B70C0" w14:textId="0A8898A3" w:rsidR="000E0597" w:rsidRPr="002B5F6E" w:rsidRDefault="000E0597" w:rsidP="00D37AB0">
            <w:pPr>
              <w:spacing w:after="0" w:line="240" w:lineRule="auto"/>
              <w:rPr>
                <w:rFonts w:ascii="PT Astra Serif" w:hAnsi="PT Astra Serif" w:cs="Times New Roman"/>
                <w:sz w:val="24"/>
                <w:szCs w:val="24"/>
              </w:rPr>
            </w:pPr>
            <w:r w:rsidRPr="00D37AB0">
              <w:rPr>
                <w:rFonts w:ascii="PT Astra Serif" w:hAnsi="PT Astra Serif" w:cs="Times New Roman"/>
                <w:sz w:val="24"/>
                <w:szCs w:val="24"/>
              </w:rPr>
              <w:t>«О внесении изменений в структуру Администрации и Совета депутатов муниципального образования «Муниципальный округ Красногорский район Удмуртской Республики»</w:t>
            </w:r>
          </w:p>
        </w:tc>
        <w:tc>
          <w:tcPr>
            <w:tcW w:w="1701" w:type="dxa"/>
            <w:tcBorders>
              <w:top w:val="single" w:sz="4" w:space="0" w:color="auto"/>
              <w:left w:val="single" w:sz="4" w:space="0" w:color="auto"/>
              <w:bottom w:val="single" w:sz="4" w:space="0" w:color="auto"/>
              <w:right w:val="single" w:sz="4" w:space="0" w:color="auto"/>
            </w:tcBorders>
          </w:tcPr>
          <w:p w14:paraId="5E0A528A" w14:textId="77777777" w:rsidR="000E0597" w:rsidRDefault="000E0597" w:rsidP="00D37AB0">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Князева Н.С.</w:t>
            </w:r>
          </w:p>
          <w:p w14:paraId="16416EE9" w14:textId="4F7134BF" w:rsidR="00275E55" w:rsidRPr="00275E55" w:rsidRDefault="00275E55" w:rsidP="00D37AB0">
            <w:pPr>
              <w:spacing w:after="0" w:line="240" w:lineRule="auto"/>
              <w:jc w:val="center"/>
              <w:rPr>
                <w:rFonts w:ascii="PT Astra Serif" w:hAnsi="PT Astra Serif" w:cs="Times New Roman"/>
                <w:i/>
                <w:iCs/>
                <w:sz w:val="24"/>
                <w:szCs w:val="24"/>
                <w:lang w:eastAsia="ru-RU"/>
              </w:rPr>
            </w:pPr>
            <w:r w:rsidRPr="00275E55">
              <w:rPr>
                <w:rFonts w:ascii="PT Astra Serif" w:hAnsi="PT Astra Serif" w:cs="Times New Roman"/>
                <w:i/>
                <w:iCs/>
                <w:sz w:val="24"/>
                <w:szCs w:val="24"/>
                <w:lang w:eastAsia="ru-RU"/>
              </w:rPr>
              <w:t>Структура прилагается</w:t>
            </w:r>
          </w:p>
        </w:tc>
        <w:tc>
          <w:tcPr>
            <w:tcW w:w="850" w:type="dxa"/>
            <w:tcBorders>
              <w:top w:val="single" w:sz="4" w:space="0" w:color="auto"/>
              <w:left w:val="single" w:sz="4" w:space="0" w:color="auto"/>
              <w:bottom w:val="single" w:sz="4" w:space="0" w:color="auto"/>
              <w:right w:val="single" w:sz="4" w:space="0" w:color="auto"/>
            </w:tcBorders>
          </w:tcPr>
          <w:p w14:paraId="3C576F82" w14:textId="07B0B86F" w:rsidR="000E0597" w:rsidRDefault="00B2209A" w:rsidP="00D37AB0">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60</w:t>
            </w:r>
          </w:p>
        </w:tc>
      </w:tr>
      <w:tr w:rsidR="000E0597" w:rsidRPr="002B5F6E" w14:paraId="1B819E10" w14:textId="015DB089" w:rsidTr="000E0597">
        <w:tc>
          <w:tcPr>
            <w:tcW w:w="704" w:type="dxa"/>
            <w:tcBorders>
              <w:top w:val="single" w:sz="4" w:space="0" w:color="auto"/>
              <w:left w:val="single" w:sz="4" w:space="0" w:color="auto"/>
              <w:bottom w:val="single" w:sz="4" w:space="0" w:color="auto"/>
              <w:right w:val="single" w:sz="4" w:space="0" w:color="auto"/>
            </w:tcBorders>
          </w:tcPr>
          <w:p w14:paraId="6A834B99" w14:textId="317FE7AD" w:rsidR="000E0597" w:rsidRPr="002B5F6E" w:rsidRDefault="00B2209A" w:rsidP="00D37AB0">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10</w:t>
            </w:r>
          </w:p>
        </w:tc>
        <w:tc>
          <w:tcPr>
            <w:tcW w:w="6697" w:type="dxa"/>
            <w:tcBorders>
              <w:top w:val="single" w:sz="4" w:space="0" w:color="auto"/>
              <w:left w:val="single" w:sz="4" w:space="0" w:color="auto"/>
              <w:bottom w:val="single" w:sz="4" w:space="0" w:color="auto"/>
              <w:right w:val="single" w:sz="4" w:space="0" w:color="auto"/>
            </w:tcBorders>
          </w:tcPr>
          <w:p w14:paraId="49F82032" w14:textId="5F075BDF" w:rsidR="000E0597" w:rsidRPr="002B5F6E" w:rsidRDefault="000E0597" w:rsidP="00D37AB0">
            <w:pPr>
              <w:spacing w:after="0" w:line="240" w:lineRule="auto"/>
              <w:rPr>
                <w:rFonts w:ascii="PT Astra Serif" w:hAnsi="PT Astra Serif" w:cs="Times New Roman"/>
                <w:sz w:val="24"/>
                <w:szCs w:val="24"/>
              </w:rPr>
            </w:pPr>
            <w:r w:rsidRPr="009579DB">
              <w:rPr>
                <w:rFonts w:ascii="PT Astra Serif" w:hAnsi="PT Astra Serif" w:cs="Times New Roman"/>
                <w:sz w:val="24"/>
                <w:szCs w:val="24"/>
              </w:rPr>
              <w:t>О внесении изменений в решение Совета депутатов муниципального образования «Муниципальный округ Красногорский район Удмуртской Республики» от 1</w:t>
            </w:r>
            <w:r>
              <w:rPr>
                <w:rFonts w:ascii="PT Astra Serif" w:hAnsi="PT Astra Serif" w:cs="Times New Roman"/>
                <w:sz w:val="24"/>
                <w:szCs w:val="24"/>
              </w:rPr>
              <w:t>8</w:t>
            </w:r>
            <w:r w:rsidRPr="009579DB">
              <w:rPr>
                <w:rFonts w:ascii="PT Astra Serif" w:hAnsi="PT Astra Serif" w:cs="Times New Roman"/>
                <w:sz w:val="24"/>
                <w:szCs w:val="24"/>
              </w:rPr>
              <w:t>.12.202</w:t>
            </w:r>
            <w:r>
              <w:rPr>
                <w:rFonts w:ascii="PT Astra Serif" w:hAnsi="PT Astra Serif" w:cs="Times New Roman"/>
                <w:sz w:val="24"/>
                <w:szCs w:val="24"/>
              </w:rPr>
              <w:t>5</w:t>
            </w:r>
            <w:r w:rsidRPr="009579DB">
              <w:rPr>
                <w:rFonts w:ascii="PT Astra Serif" w:hAnsi="PT Astra Serif" w:cs="Times New Roman"/>
                <w:sz w:val="24"/>
                <w:szCs w:val="24"/>
              </w:rPr>
              <w:t xml:space="preserve"> года № 3</w:t>
            </w:r>
            <w:r>
              <w:rPr>
                <w:rFonts w:ascii="PT Astra Serif" w:hAnsi="PT Astra Serif" w:cs="Times New Roman"/>
                <w:sz w:val="24"/>
                <w:szCs w:val="24"/>
              </w:rPr>
              <w:t>94</w:t>
            </w:r>
            <w:r w:rsidRPr="009579DB">
              <w:rPr>
                <w:rFonts w:ascii="PT Astra Serif" w:hAnsi="PT Astra Serif" w:cs="Times New Roman"/>
                <w:sz w:val="24"/>
                <w:szCs w:val="24"/>
              </w:rPr>
              <w:t xml:space="preserve"> «О бюджете муниципального образования «Муниципальный округ Красногорский район Удмуртской Республики» на 202</w:t>
            </w:r>
            <w:r>
              <w:rPr>
                <w:rFonts w:ascii="PT Astra Serif" w:hAnsi="PT Astra Serif" w:cs="Times New Roman"/>
                <w:sz w:val="24"/>
                <w:szCs w:val="24"/>
              </w:rPr>
              <w:t>6</w:t>
            </w:r>
            <w:r w:rsidRPr="009579DB">
              <w:rPr>
                <w:rFonts w:ascii="PT Astra Serif" w:hAnsi="PT Astra Serif" w:cs="Times New Roman"/>
                <w:sz w:val="24"/>
                <w:szCs w:val="24"/>
              </w:rPr>
              <w:t xml:space="preserve"> год и на плановый период 202</w:t>
            </w:r>
            <w:r>
              <w:rPr>
                <w:rFonts w:ascii="PT Astra Serif" w:hAnsi="PT Astra Serif" w:cs="Times New Roman"/>
                <w:sz w:val="24"/>
                <w:szCs w:val="24"/>
              </w:rPr>
              <w:t>7</w:t>
            </w:r>
            <w:r w:rsidRPr="009579DB">
              <w:rPr>
                <w:rFonts w:ascii="PT Astra Serif" w:hAnsi="PT Astra Serif" w:cs="Times New Roman"/>
                <w:sz w:val="24"/>
                <w:szCs w:val="24"/>
              </w:rPr>
              <w:t xml:space="preserve"> и 202</w:t>
            </w:r>
            <w:r>
              <w:rPr>
                <w:rFonts w:ascii="PT Astra Serif" w:hAnsi="PT Astra Serif" w:cs="Times New Roman"/>
                <w:sz w:val="24"/>
                <w:szCs w:val="24"/>
              </w:rPr>
              <w:t>8</w:t>
            </w:r>
            <w:r w:rsidRPr="009579DB">
              <w:rPr>
                <w:rFonts w:ascii="PT Astra Serif" w:hAnsi="PT Astra Serif" w:cs="Times New Roman"/>
                <w:sz w:val="24"/>
                <w:szCs w:val="24"/>
              </w:rPr>
              <w:t>годов»</w:t>
            </w:r>
          </w:p>
        </w:tc>
        <w:tc>
          <w:tcPr>
            <w:tcW w:w="1701" w:type="dxa"/>
            <w:tcBorders>
              <w:top w:val="single" w:sz="4" w:space="0" w:color="auto"/>
              <w:left w:val="single" w:sz="4" w:space="0" w:color="auto"/>
              <w:bottom w:val="single" w:sz="4" w:space="0" w:color="auto"/>
              <w:right w:val="single" w:sz="4" w:space="0" w:color="auto"/>
            </w:tcBorders>
          </w:tcPr>
          <w:p w14:paraId="4EF8026B" w14:textId="113BD793" w:rsidR="000E0597" w:rsidRPr="002B5F6E" w:rsidRDefault="000E0597" w:rsidP="00D37AB0">
            <w:pPr>
              <w:spacing w:after="0" w:line="240" w:lineRule="auto"/>
              <w:jc w:val="center"/>
              <w:rPr>
                <w:rFonts w:ascii="PT Astra Serif" w:hAnsi="PT Astra Serif" w:cs="Times New Roman"/>
                <w:sz w:val="24"/>
                <w:szCs w:val="24"/>
                <w:lang w:eastAsia="ru-RU"/>
              </w:rPr>
            </w:pPr>
            <w:proofErr w:type="spellStart"/>
            <w:r>
              <w:rPr>
                <w:rFonts w:ascii="PT Astra Serif" w:hAnsi="PT Astra Serif" w:cs="Times New Roman"/>
                <w:sz w:val="24"/>
                <w:szCs w:val="24"/>
                <w:lang w:eastAsia="ru-RU"/>
              </w:rPr>
              <w:t>Сабрекова</w:t>
            </w:r>
            <w:proofErr w:type="spellEnd"/>
            <w:r>
              <w:rPr>
                <w:rFonts w:ascii="PT Astra Serif" w:hAnsi="PT Astra Serif" w:cs="Times New Roman"/>
                <w:sz w:val="24"/>
                <w:szCs w:val="24"/>
                <w:lang w:eastAsia="ru-RU"/>
              </w:rPr>
              <w:t xml:space="preserve"> </w:t>
            </w:r>
            <w:r w:rsidR="00673431">
              <w:rPr>
                <w:rFonts w:ascii="PT Astra Serif" w:hAnsi="PT Astra Serif" w:cs="Times New Roman"/>
                <w:sz w:val="24"/>
                <w:szCs w:val="24"/>
                <w:lang w:eastAsia="ru-RU"/>
              </w:rPr>
              <w:t>Г</w:t>
            </w:r>
            <w:r>
              <w:rPr>
                <w:rFonts w:ascii="PT Astra Serif" w:hAnsi="PT Astra Serif" w:cs="Times New Roman"/>
                <w:sz w:val="24"/>
                <w:szCs w:val="24"/>
                <w:lang w:eastAsia="ru-RU"/>
              </w:rPr>
              <w:t>.А.</w:t>
            </w:r>
          </w:p>
        </w:tc>
        <w:tc>
          <w:tcPr>
            <w:tcW w:w="850" w:type="dxa"/>
            <w:tcBorders>
              <w:top w:val="single" w:sz="4" w:space="0" w:color="auto"/>
              <w:left w:val="single" w:sz="4" w:space="0" w:color="auto"/>
              <w:bottom w:val="single" w:sz="4" w:space="0" w:color="auto"/>
              <w:right w:val="single" w:sz="4" w:space="0" w:color="auto"/>
            </w:tcBorders>
          </w:tcPr>
          <w:p w14:paraId="024A373D" w14:textId="19D48A08" w:rsidR="000E0597" w:rsidRDefault="00275E55" w:rsidP="00D37AB0">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6</w:t>
            </w:r>
            <w:r w:rsidR="00B2209A">
              <w:rPr>
                <w:rFonts w:ascii="PT Astra Serif" w:hAnsi="PT Astra Serif" w:cs="Times New Roman"/>
                <w:sz w:val="24"/>
                <w:szCs w:val="24"/>
                <w:lang w:eastAsia="ru-RU"/>
              </w:rPr>
              <w:t>2</w:t>
            </w:r>
          </w:p>
        </w:tc>
      </w:tr>
      <w:tr w:rsidR="000E0597" w:rsidRPr="002B5F6E" w14:paraId="49DCCCD7" w14:textId="7435CCDD" w:rsidTr="000E0597">
        <w:tc>
          <w:tcPr>
            <w:tcW w:w="704" w:type="dxa"/>
            <w:tcBorders>
              <w:top w:val="single" w:sz="4" w:space="0" w:color="auto"/>
              <w:left w:val="single" w:sz="4" w:space="0" w:color="auto"/>
              <w:bottom w:val="single" w:sz="4" w:space="0" w:color="auto"/>
              <w:right w:val="single" w:sz="4" w:space="0" w:color="auto"/>
            </w:tcBorders>
          </w:tcPr>
          <w:p w14:paraId="129B1FBD" w14:textId="34FDEC52" w:rsidR="000E0597" w:rsidRPr="002B5F6E" w:rsidRDefault="000E0597" w:rsidP="00D37AB0">
            <w:pPr>
              <w:spacing w:after="0" w:line="240" w:lineRule="auto"/>
              <w:rPr>
                <w:rFonts w:ascii="PT Astra Serif" w:hAnsi="PT Astra Serif" w:cs="Times New Roman"/>
                <w:b/>
                <w:sz w:val="24"/>
                <w:szCs w:val="24"/>
                <w:lang w:eastAsia="ru-RU"/>
              </w:rPr>
            </w:pPr>
          </w:p>
        </w:tc>
        <w:tc>
          <w:tcPr>
            <w:tcW w:w="6697" w:type="dxa"/>
            <w:tcBorders>
              <w:top w:val="single" w:sz="4" w:space="0" w:color="auto"/>
              <w:left w:val="single" w:sz="4" w:space="0" w:color="auto"/>
              <w:bottom w:val="single" w:sz="4" w:space="0" w:color="auto"/>
              <w:right w:val="single" w:sz="4" w:space="0" w:color="auto"/>
            </w:tcBorders>
          </w:tcPr>
          <w:p w14:paraId="641D4FA7" w14:textId="77777777" w:rsidR="000E0597" w:rsidRPr="002B5F6E" w:rsidRDefault="000E0597" w:rsidP="00D37AB0">
            <w:pPr>
              <w:spacing w:after="0" w:line="240" w:lineRule="auto"/>
              <w:rPr>
                <w:rFonts w:ascii="PT Astra Serif" w:hAnsi="PT Astra Serif" w:cs="Times New Roman"/>
                <w:sz w:val="24"/>
                <w:szCs w:val="24"/>
              </w:rPr>
            </w:pPr>
            <w:r w:rsidRPr="002B5F6E">
              <w:rPr>
                <w:rFonts w:ascii="PT Astra Serif" w:hAnsi="PT Astra Serif" w:cs="Times New Roman"/>
                <w:sz w:val="24"/>
                <w:szCs w:val="24"/>
              </w:rPr>
              <w:t>Разное</w:t>
            </w:r>
          </w:p>
        </w:tc>
        <w:tc>
          <w:tcPr>
            <w:tcW w:w="1701" w:type="dxa"/>
            <w:tcBorders>
              <w:top w:val="single" w:sz="4" w:space="0" w:color="auto"/>
              <w:left w:val="single" w:sz="4" w:space="0" w:color="auto"/>
              <w:bottom w:val="single" w:sz="4" w:space="0" w:color="auto"/>
              <w:right w:val="single" w:sz="4" w:space="0" w:color="auto"/>
            </w:tcBorders>
          </w:tcPr>
          <w:p w14:paraId="5385AA22" w14:textId="77777777" w:rsidR="000E0597" w:rsidRPr="002B5F6E" w:rsidRDefault="000E0597" w:rsidP="00D37AB0">
            <w:pPr>
              <w:spacing w:after="0" w:line="240" w:lineRule="auto"/>
              <w:jc w:val="center"/>
              <w:rPr>
                <w:rFonts w:ascii="PT Astra Serif" w:hAnsi="PT Astra Serif"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4F013E58" w14:textId="77777777" w:rsidR="000E0597" w:rsidRPr="002B5F6E" w:rsidRDefault="000E0597" w:rsidP="00D37AB0">
            <w:pPr>
              <w:spacing w:after="0" w:line="240" w:lineRule="auto"/>
              <w:jc w:val="center"/>
              <w:rPr>
                <w:rFonts w:ascii="PT Astra Serif" w:hAnsi="PT Astra Serif" w:cs="Times New Roman"/>
                <w:sz w:val="24"/>
                <w:szCs w:val="24"/>
                <w:lang w:eastAsia="ru-RU"/>
              </w:rPr>
            </w:pPr>
          </w:p>
        </w:tc>
      </w:tr>
    </w:tbl>
    <w:p w14:paraId="357A929F" w14:textId="77777777" w:rsidR="000E0597" w:rsidRDefault="000E0597">
      <w:pPr>
        <w:rPr>
          <w:sz w:val="32"/>
          <w:szCs w:val="32"/>
        </w:rPr>
      </w:pPr>
      <w:r>
        <w:rPr>
          <w:sz w:val="32"/>
          <w:szCs w:val="32"/>
        </w:rPr>
        <w:br w:type="page"/>
      </w:r>
    </w:p>
    <w:p w14:paraId="360F0F84" w14:textId="0C09C8E5" w:rsidR="000E0597" w:rsidRPr="000E0597" w:rsidRDefault="000E0597" w:rsidP="000E0597">
      <w:pPr>
        <w:spacing w:after="0" w:line="240" w:lineRule="auto"/>
        <w:jc w:val="right"/>
        <w:rPr>
          <w:rFonts w:ascii="Times New Roman" w:hAnsi="Times New Roman" w:cs="Times New Roman"/>
          <w:sz w:val="32"/>
          <w:szCs w:val="32"/>
        </w:rPr>
      </w:pPr>
      <w:r w:rsidRPr="000E0597">
        <w:rPr>
          <w:rFonts w:ascii="Times New Roman" w:hAnsi="Times New Roman" w:cs="Times New Roman"/>
          <w:sz w:val="32"/>
          <w:szCs w:val="32"/>
        </w:rPr>
        <w:lastRenderedPageBreak/>
        <w:t>ПРОЕКТ</w:t>
      </w:r>
    </w:p>
    <w:p w14:paraId="4F6BA331" w14:textId="260C0456" w:rsidR="000E0597" w:rsidRPr="000E0597" w:rsidRDefault="000E0597" w:rsidP="000E0597">
      <w:pPr>
        <w:spacing w:after="0" w:line="240" w:lineRule="auto"/>
        <w:jc w:val="center"/>
        <w:rPr>
          <w:rFonts w:ascii="Times New Roman" w:hAnsi="Times New Roman" w:cs="Times New Roman"/>
          <w:sz w:val="32"/>
          <w:szCs w:val="32"/>
        </w:rPr>
      </w:pPr>
      <w:r w:rsidRPr="000E0597">
        <w:rPr>
          <w:rFonts w:ascii="Times New Roman" w:hAnsi="Times New Roman" w:cs="Times New Roman"/>
          <w:noProof/>
          <w:sz w:val="28"/>
          <w:szCs w:val="28"/>
        </w:rPr>
        <w:drawing>
          <wp:inline distT="0" distB="0" distL="0" distR="0" wp14:anchorId="295C27B2" wp14:editId="3ACF0A8E">
            <wp:extent cx="683150" cy="683150"/>
            <wp:effectExtent l="0" t="0" r="3175" b="3175"/>
            <wp:docPr id="434679709" name="Рисунок 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934" cy="683934"/>
                    </a:xfrm>
                    <a:prstGeom prst="rect">
                      <a:avLst/>
                    </a:prstGeom>
                    <a:noFill/>
                    <a:ln>
                      <a:noFill/>
                    </a:ln>
                  </pic:spPr>
                </pic:pic>
              </a:graphicData>
            </a:graphic>
          </wp:inline>
        </w:drawing>
      </w:r>
    </w:p>
    <w:p w14:paraId="6F606C3C" w14:textId="77777777" w:rsidR="000E0597" w:rsidRPr="000E0597" w:rsidRDefault="000E0597" w:rsidP="000E0597">
      <w:pPr>
        <w:spacing w:after="0" w:line="240" w:lineRule="auto"/>
        <w:jc w:val="center"/>
        <w:rPr>
          <w:rFonts w:ascii="Times New Roman" w:hAnsi="Times New Roman" w:cs="Times New Roman"/>
          <w:b/>
          <w:sz w:val="28"/>
          <w:szCs w:val="28"/>
        </w:rPr>
      </w:pPr>
      <w:r w:rsidRPr="000E0597">
        <w:rPr>
          <w:rFonts w:ascii="Times New Roman" w:hAnsi="Times New Roman" w:cs="Times New Roman"/>
          <w:b/>
          <w:sz w:val="28"/>
          <w:szCs w:val="28"/>
        </w:rPr>
        <w:t>РЕШЕНИЕ</w:t>
      </w:r>
    </w:p>
    <w:p w14:paraId="6125270A" w14:textId="77777777" w:rsidR="000E0597" w:rsidRPr="000E0597" w:rsidRDefault="000E0597" w:rsidP="000E0597">
      <w:pPr>
        <w:spacing w:after="0" w:line="240" w:lineRule="auto"/>
        <w:jc w:val="center"/>
        <w:rPr>
          <w:rFonts w:ascii="Times New Roman" w:hAnsi="Times New Roman" w:cs="Times New Roman"/>
          <w:b/>
          <w:sz w:val="28"/>
          <w:szCs w:val="28"/>
        </w:rPr>
      </w:pPr>
      <w:r w:rsidRPr="000E0597">
        <w:rPr>
          <w:rFonts w:ascii="Times New Roman" w:hAnsi="Times New Roman" w:cs="Times New Roman"/>
          <w:b/>
          <w:sz w:val="28"/>
          <w:szCs w:val="28"/>
        </w:rPr>
        <w:t xml:space="preserve"> Совета депутатов муниципального образования </w:t>
      </w:r>
    </w:p>
    <w:p w14:paraId="6957A48A" w14:textId="77777777" w:rsidR="000E0597" w:rsidRPr="000E0597" w:rsidRDefault="000E0597" w:rsidP="000E0597">
      <w:pPr>
        <w:spacing w:after="0" w:line="240" w:lineRule="auto"/>
        <w:jc w:val="center"/>
        <w:rPr>
          <w:rFonts w:ascii="Times New Roman" w:hAnsi="Times New Roman" w:cs="Times New Roman"/>
          <w:b/>
          <w:sz w:val="28"/>
          <w:szCs w:val="28"/>
        </w:rPr>
      </w:pPr>
      <w:r w:rsidRPr="000E0597">
        <w:rPr>
          <w:rFonts w:ascii="Times New Roman" w:hAnsi="Times New Roman" w:cs="Times New Roman"/>
          <w:b/>
          <w:sz w:val="28"/>
          <w:szCs w:val="28"/>
        </w:rPr>
        <w:t xml:space="preserve"> «Муниципальный округ Красногорский район Удмуртской Республики»</w:t>
      </w:r>
    </w:p>
    <w:p w14:paraId="62503047" w14:textId="77777777" w:rsidR="000E0597" w:rsidRPr="000E0597" w:rsidRDefault="000E0597" w:rsidP="000E0597">
      <w:pPr>
        <w:spacing w:after="0" w:line="240" w:lineRule="auto"/>
        <w:rPr>
          <w:rFonts w:ascii="Times New Roman" w:hAnsi="Times New Roman" w:cs="Times New Roman"/>
          <w:sz w:val="26"/>
          <w:szCs w:val="26"/>
        </w:rPr>
      </w:pPr>
      <w:r w:rsidRPr="000E0597">
        <w:rPr>
          <w:rFonts w:ascii="Times New Roman" w:hAnsi="Times New Roman" w:cs="Times New Roman"/>
          <w:sz w:val="26"/>
          <w:szCs w:val="26"/>
        </w:rPr>
        <w:t xml:space="preserve">  </w:t>
      </w:r>
    </w:p>
    <w:p w14:paraId="3958EE15" w14:textId="77777777" w:rsidR="000E0597" w:rsidRPr="000E0597" w:rsidRDefault="000E0597" w:rsidP="000E0597">
      <w:pPr>
        <w:spacing w:after="0" w:line="240" w:lineRule="auto"/>
        <w:ind w:left="360"/>
        <w:jc w:val="center"/>
        <w:rPr>
          <w:rFonts w:ascii="Times New Roman" w:hAnsi="Times New Roman" w:cs="Times New Roman"/>
          <w:b/>
          <w:sz w:val="26"/>
          <w:szCs w:val="26"/>
        </w:rPr>
      </w:pPr>
      <w:r w:rsidRPr="000E0597">
        <w:rPr>
          <w:rFonts w:ascii="Times New Roman" w:hAnsi="Times New Roman" w:cs="Times New Roman"/>
          <w:b/>
          <w:sz w:val="26"/>
          <w:szCs w:val="26"/>
        </w:rPr>
        <w:t>О состоянии преступности на территории</w:t>
      </w:r>
    </w:p>
    <w:p w14:paraId="23B270C0" w14:textId="77777777" w:rsidR="000E0597" w:rsidRPr="000E0597" w:rsidRDefault="000E0597" w:rsidP="000E0597">
      <w:pPr>
        <w:spacing w:after="0" w:line="240" w:lineRule="auto"/>
        <w:ind w:left="360"/>
        <w:jc w:val="center"/>
        <w:rPr>
          <w:rFonts w:ascii="Times New Roman" w:hAnsi="Times New Roman" w:cs="Times New Roman"/>
          <w:b/>
          <w:sz w:val="26"/>
          <w:szCs w:val="26"/>
        </w:rPr>
      </w:pPr>
      <w:r w:rsidRPr="000E0597">
        <w:rPr>
          <w:rFonts w:ascii="Times New Roman" w:hAnsi="Times New Roman" w:cs="Times New Roman"/>
          <w:b/>
          <w:sz w:val="26"/>
          <w:szCs w:val="26"/>
        </w:rPr>
        <w:t>Красногорского района Удмуртской Республики за 2025 год</w:t>
      </w:r>
    </w:p>
    <w:p w14:paraId="0F9C366B" w14:textId="77777777" w:rsidR="000E0597" w:rsidRPr="000E0597" w:rsidRDefault="000E0597" w:rsidP="000E0597">
      <w:pPr>
        <w:spacing w:after="0" w:line="240" w:lineRule="auto"/>
        <w:ind w:left="360"/>
        <w:jc w:val="center"/>
        <w:rPr>
          <w:rFonts w:ascii="Times New Roman" w:hAnsi="Times New Roman" w:cs="Times New Roman"/>
          <w:b/>
          <w:sz w:val="26"/>
          <w:szCs w:val="26"/>
        </w:rPr>
      </w:pPr>
    </w:p>
    <w:p w14:paraId="76E050FA" w14:textId="77777777" w:rsidR="000E0597" w:rsidRPr="000E0597" w:rsidRDefault="000E0597" w:rsidP="000E0597">
      <w:pPr>
        <w:spacing w:after="0" w:line="240" w:lineRule="auto"/>
        <w:rPr>
          <w:rFonts w:ascii="Times New Roman" w:hAnsi="Times New Roman" w:cs="Times New Roman"/>
          <w:sz w:val="26"/>
          <w:szCs w:val="26"/>
        </w:rPr>
      </w:pPr>
    </w:p>
    <w:p w14:paraId="168F8A2C" w14:textId="77777777" w:rsidR="000E0597" w:rsidRPr="000E0597" w:rsidRDefault="000E0597" w:rsidP="000E0597">
      <w:pPr>
        <w:spacing w:after="0" w:line="240" w:lineRule="auto"/>
        <w:rPr>
          <w:rFonts w:ascii="Times New Roman" w:hAnsi="Times New Roman" w:cs="Times New Roman"/>
          <w:sz w:val="26"/>
          <w:szCs w:val="26"/>
        </w:rPr>
      </w:pPr>
      <w:r w:rsidRPr="000E0597">
        <w:rPr>
          <w:rFonts w:ascii="Times New Roman" w:hAnsi="Times New Roman" w:cs="Times New Roman"/>
          <w:sz w:val="26"/>
          <w:szCs w:val="26"/>
        </w:rPr>
        <w:t xml:space="preserve">Принято Советом депутатов                                                     </w:t>
      </w:r>
    </w:p>
    <w:p w14:paraId="1BB47D7F" w14:textId="77777777" w:rsidR="000E0597" w:rsidRPr="000E0597" w:rsidRDefault="000E0597" w:rsidP="000E0597">
      <w:pPr>
        <w:spacing w:after="0" w:line="240" w:lineRule="auto"/>
        <w:rPr>
          <w:rFonts w:ascii="Times New Roman" w:hAnsi="Times New Roman" w:cs="Times New Roman"/>
          <w:sz w:val="26"/>
          <w:szCs w:val="26"/>
        </w:rPr>
      </w:pPr>
      <w:r w:rsidRPr="000E0597">
        <w:rPr>
          <w:rFonts w:ascii="Times New Roman" w:hAnsi="Times New Roman" w:cs="Times New Roman"/>
          <w:sz w:val="26"/>
          <w:szCs w:val="26"/>
        </w:rPr>
        <w:t xml:space="preserve">муниципального образования </w:t>
      </w:r>
    </w:p>
    <w:p w14:paraId="763F3DDC" w14:textId="77777777" w:rsidR="000E0597" w:rsidRPr="000E0597" w:rsidRDefault="000E0597" w:rsidP="000E0597">
      <w:pPr>
        <w:spacing w:after="0" w:line="240" w:lineRule="auto"/>
        <w:rPr>
          <w:rFonts w:ascii="Times New Roman" w:hAnsi="Times New Roman" w:cs="Times New Roman"/>
          <w:sz w:val="26"/>
          <w:szCs w:val="26"/>
        </w:rPr>
      </w:pPr>
      <w:r w:rsidRPr="000E0597">
        <w:rPr>
          <w:rFonts w:ascii="Times New Roman" w:hAnsi="Times New Roman" w:cs="Times New Roman"/>
          <w:sz w:val="26"/>
          <w:szCs w:val="26"/>
        </w:rPr>
        <w:t>«Муниципальный округ Красногорский район</w:t>
      </w:r>
    </w:p>
    <w:p w14:paraId="7335211F" w14:textId="77777777" w:rsidR="000E0597" w:rsidRPr="000E0597" w:rsidRDefault="000E0597" w:rsidP="000E0597">
      <w:pPr>
        <w:spacing w:after="0" w:line="240" w:lineRule="auto"/>
        <w:rPr>
          <w:rFonts w:ascii="Times New Roman" w:hAnsi="Times New Roman" w:cs="Times New Roman"/>
          <w:sz w:val="26"/>
          <w:szCs w:val="26"/>
        </w:rPr>
      </w:pPr>
      <w:r w:rsidRPr="000E0597">
        <w:rPr>
          <w:rFonts w:ascii="Times New Roman" w:hAnsi="Times New Roman" w:cs="Times New Roman"/>
          <w:sz w:val="26"/>
          <w:szCs w:val="26"/>
        </w:rPr>
        <w:t xml:space="preserve">Удмуртской </w:t>
      </w:r>
      <w:proofErr w:type="gramStart"/>
      <w:r w:rsidRPr="000E0597">
        <w:rPr>
          <w:rFonts w:ascii="Times New Roman" w:hAnsi="Times New Roman" w:cs="Times New Roman"/>
          <w:sz w:val="26"/>
          <w:szCs w:val="26"/>
        </w:rPr>
        <w:t xml:space="preserve">Республики»   </w:t>
      </w:r>
      <w:proofErr w:type="gramEnd"/>
      <w:r w:rsidRPr="000E0597">
        <w:rPr>
          <w:rFonts w:ascii="Times New Roman" w:hAnsi="Times New Roman" w:cs="Times New Roman"/>
          <w:sz w:val="26"/>
          <w:szCs w:val="26"/>
        </w:rPr>
        <w:t xml:space="preserve">                                                               апреля 2026 года</w:t>
      </w:r>
    </w:p>
    <w:p w14:paraId="58449A5F" w14:textId="77777777" w:rsidR="000E0597" w:rsidRPr="000E0597" w:rsidRDefault="000E0597" w:rsidP="000E0597">
      <w:pPr>
        <w:spacing w:after="0" w:line="240" w:lineRule="auto"/>
        <w:rPr>
          <w:rFonts w:ascii="Times New Roman" w:hAnsi="Times New Roman" w:cs="Times New Roman"/>
          <w:sz w:val="26"/>
          <w:szCs w:val="26"/>
        </w:rPr>
      </w:pPr>
      <w:r w:rsidRPr="000E0597">
        <w:rPr>
          <w:rFonts w:ascii="Times New Roman" w:hAnsi="Times New Roman" w:cs="Times New Roman"/>
          <w:sz w:val="26"/>
          <w:szCs w:val="26"/>
        </w:rPr>
        <w:t xml:space="preserve">   </w:t>
      </w:r>
    </w:p>
    <w:p w14:paraId="5AE30EF1" w14:textId="0AE71601" w:rsidR="000E0597" w:rsidRPr="000E0597" w:rsidRDefault="000E0597" w:rsidP="000E0597">
      <w:pPr>
        <w:spacing w:after="0" w:line="240" w:lineRule="auto"/>
        <w:ind w:firstLine="284"/>
        <w:jc w:val="both"/>
        <w:rPr>
          <w:rFonts w:ascii="Times New Roman" w:hAnsi="Times New Roman" w:cs="Times New Roman"/>
          <w:sz w:val="26"/>
          <w:szCs w:val="26"/>
        </w:rPr>
      </w:pPr>
      <w:r w:rsidRPr="000E0597">
        <w:rPr>
          <w:rFonts w:ascii="Times New Roman" w:hAnsi="Times New Roman" w:cs="Times New Roman"/>
          <w:sz w:val="26"/>
          <w:szCs w:val="26"/>
        </w:rPr>
        <w:tab/>
        <w:t xml:space="preserve">Заслушав </w:t>
      </w:r>
      <w:r w:rsidRPr="00E6776C">
        <w:rPr>
          <w:rFonts w:ascii="Times New Roman" w:hAnsi="Times New Roman" w:cs="Times New Roman"/>
          <w:sz w:val="26"/>
          <w:szCs w:val="26"/>
        </w:rPr>
        <w:t>отчет начальника</w:t>
      </w:r>
      <w:r w:rsidRPr="000E0597">
        <w:rPr>
          <w:rFonts w:ascii="Times New Roman" w:hAnsi="Times New Roman" w:cs="Times New Roman"/>
          <w:sz w:val="26"/>
          <w:szCs w:val="26"/>
        </w:rPr>
        <w:t xml:space="preserve"> </w:t>
      </w:r>
      <w:r w:rsidR="00E6776C">
        <w:rPr>
          <w:rFonts w:ascii="Times New Roman" w:hAnsi="Times New Roman" w:cs="Times New Roman"/>
          <w:sz w:val="26"/>
          <w:szCs w:val="26"/>
        </w:rPr>
        <w:t>отделения</w:t>
      </w:r>
      <w:r w:rsidRPr="000E0597">
        <w:rPr>
          <w:rFonts w:ascii="Times New Roman" w:hAnsi="Times New Roman" w:cs="Times New Roman"/>
          <w:sz w:val="26"/>
          <w:szCs w:val="26"/>
        </w:rPr>
        <w:t xml:space="preserve"> полиции «Красногорский» МО МВД России «Игринский» майора полиции</w:t>
      </w:r>
      <w:r w:rsidRPr="000E0597">
        <w:rPr>
          <w:rFonts w:ascii="Times New Roman" w:hAnsi="Times New Roman" w:cs="Times New Roman"/>
          <w:sz w:val="26"/>
          <w:szCs w:val="26"/>
        </w:rPr>
        <w:tab/>
        <w:t>Кононова П.В. «О состоянии преступности на территории Красногорского района Удмуртской Республики за 2025 год»</w:t>
      </w:r>
      <w:r w:rsidRPr="000E0597">
        <w:rPr>
          <w:rStyle w:val="a8"/>
          <w:rFonts w:ascii="Times New Roman" w:hAnsi="Times New Roman" w:cs="Times New Roman"/>
          <w:b w:val="0"/>
          <w:bCs w:val="0"/>
          <w:color w:val="000000"/>
          <w:sz w:val="26"/>
          <w:szCs w:val="26"/>
        </w:rPr>
        <w:t>,</w:t>
      </w:r>
    </w:p>
    <w:p w14:paraId="53C12AFC" w14:textId="77777777" w:rsidR="000E0597" w:rsidRPr="000E0597" w:rsidRDefault="000E0597" w:rsidP="000E0597">
      <w:pPr>
        <w:tabs>
          <w:tab w:val="left" w:pos="1110"/>
        </w:tabs>
        <w:spacing w:after="0" w:line="240" w:lineRule="auto"/>
        <w:jc w:val="both"/>
        <w:rPr>
          <w:rFonts w:ascii="Times New Roman" w:hAnsi="Times New Roman" w:cs="Times New Roman"/>
          <w:sz w:val="26"/>
          <w:szCs w:val="26"/>
        </w:rPr>
      </w:pPr>
    </w:p>
    <w:p w14:paraId="349AF3EB" w14:textId="77777777" w:rsidR="000E0597" w:rsidRPr="000E0597" w:rsidRDefault="000E0597" w:rsidP="000E0597">
      <w:pPr>
        <w:spacing w:after="0" w:line="240" w:lineRule="auto"/>
        <w:ind w:firstLine="708"/>
        <w:jc w:val="center"/>
        <w:rPr>
          <w:rFonts w:ascii="Times New Roman" w:hAnsi="Times New Roman" w:cs="Times New Roman"/>
          <w:sz w:val="26"/>
          <w:szCs w:val="26"/>
        </w:rPr>
      </w:pPr>
      <w:r w:rsidRPr="000E0597">
        <w:rPr>
          <w:rFonts w:ascii="Times New Roman" w:hAnsi="Times New Roman" w:cs="Times New Roman"/>
          <w:sz w:val="26"/>
          <w:szCs w:val="26"/>
        </w:rPr>
        <w:t>Совет депутатов муниципального образования «Муниципальный округ Красногорский район Удмуртской Республики» РЕШАЕТ:</w:t>
      </w:r>
    </w:p>
    <w:p w14:paraId="378C4734" w14:textId="77777777" w:rsidR="000E0597" w:rsidRPr="000E0597" w:rsidRDefault="000E0597" w:rsidP="000E0597">
      <w:pPr>
        <w:spacing w:after="0" w:line="240" w:lineRule="auto"/>
        <w:jc w:val="both"/>
        <w:rPr>
          <w:rFonts w:ascii="Times New Roman" w:hAnsi="Times New Roman" w:cs="Times New Roman"/>
          <w:sz w:val="26"/>
          <w:szCs w:val="26"/>
        </w:rPr>
      </w:pPr>
    </w:p>
    <w:p w14:paraId="1B945EA6" w14:textId="1C059657" w:rsidR="000E0597" w:rsidRPr="000E0597" w:rsidRDefault="000E0597" w:rsidP="000E0597">
      <w:pPr>
        <w:spacing w:after="0" w:line="240" w:lineRule="auto"/>
        <w:ind w:firstLine="284"/>
        <w:jc w:val="both"/>
        <w:rPr>
          <w:rFonts w:ascii="Times New Roman" w:hAnsi="Times New Roman" w:cs="Times New Roman"/>
          <w:sz w:val="26"/>
          <w:szCs w:val="26"/>
        </w:rPr>
      </w:pPr>
      <w:r w:rsidRPr="00E6776C">
        <w:rPr>
          <w:rFonts w:ascii="Times New Roman" w:hAnsi="Times New Roman" w:cs="Times New Roman"/>
          <w:sz w:val="26"/>
          <w:szCs w:val="26"/>
        </w:rPr>
        <w:t xml:space="preserve">Отчет начальника </w:t>
      </w:r>
      <w:r w:rsidR="00E6776C">
        <w:rPr>
          <w:rFonts w:ascii="Times New Roman" w:hAnsi="Times New Roman" w:cs="Times New Roman"/>
          <w:sz w:val="26"/>
          <w:szCs w:val="26"/>
        </w:rPr>
        <w:t>отделения по</w:t>
      </w:r>
      <w:r w:rsidRPr="000E0597">
        <w:rPr>
          <w:rFonts w:ascii="Times New Roman" w:hAnsi="Times New Roman" w:cs="Times New Roman"/>
          <w:sz w:val="26"/>
          <w:szCs w:val="26"/>
        </w:rPr>
        <w:t>лиции «Красногорский» МО МВД России «Игринский» майора полиции Кононова П</w:t>
      </w:r>
      <w:r w:rsidR="00E6776C">
        <w:rPr>
          <w:rFonts w:ascii="Times New Roman" w:hAnsi="Times New Roman" w:cs="Times New Roman"/>
          <w:sz w:val="26"/>
          <w:szCs w:val="26"/>
        </w:rPr>
        <w:t>авла Викторовича</w:t>
      </w:r>
      <w:r w:rsidRPr="000E0597">
        <w:rPr>
          <w:rFonts w:ascii="Times New Roman" w:hAnsi="Times New Roman" w:cs="Times New Roman"/>
          <w:sz w:val="26"/>
          <w:szCs w:val="26"/>
        </w:rPr>
        <w:t xml:space="preserve"> «О состоянии преступности на территории Красногорского района Удмуртской Республики за 2025 год» принять к сведению (отчет прилагается).</w:t>
      </w:r>
    </w:p>
    <w:p w14:paraId="25FFC818" w14:textId="77777777" w:rsidR="000E0597" w:rsidRPr="000E0597" w:rsidRDefault="000E0597" w:rsidP="000E0597">
      <w:pPr>
        <w:spacing w:after="0" w:line="240" w:lineRule="auto"/>
        <w:jc w:val="both"/>
        <w:rPr>
          <w:rFonts w:ascii="Times New Roman" w:hAnsi="Times New Roman" w:cs="Times New Roman"/>
          <w:sz w:val="26"/>
          <w:szCs w:val="26"/>
        </w:rPr>
      </w:pPr>
    </w:p>
    <w:p w14:paraId="60AC06A0" w14:textId="77777777" w:rsidR="000E0597" w:rsidRPr="000E0597" w:rsidRDefault="000E0597" w:rsidP="000E0597">
      <w:pPr>
        <w:spacing w:after="0" w:line="240" w:lineRule="auto"/>
        <w:jc w:val="both"/>
        <w:rPr>
          <w:rFonts w:ascii="Times New Roman" w:hAnsi="Times New Roman" w:cs="Times New Roman"/>
          <w:sz w:val="26"/>
          <w:szCs w:val="26"/>
        </w:rPr>
      </w:pPr>
    </w:p>
    <w:p w14:paraId="42871406" w14:textId="77777777" w:rsidR="000E0597" w:rsidRPr="000E0597" w:rsidRDefault="000E0597" w:rsidP="000E0597">
      <w:pPr>
        <w:spacing w:after="0" w:line="240" w:lineRule="auto"/>
        <w:jc w:val="both"/>
        <w:rPr>
          <w:rFonts w:ascii="Times New Roman" w:hAnsi="Times New Roman" w:cs="Times New Roman"/>
          <w:sz w:val="26"/>
          <w:szCs w:val="26"/>
        </w:rPr>
      </w:pPr>
      <w:r w:rsidRPr="000E0597">
        <w:rPr>
          <w:rFonts w:ascii="Times New Roman" w:hAnsi="Times New Roman" w:cs="Times New Roman"/>
          <w:sz w:val="26"/>
          <w:szCs w:val="26"/>
        </w:rPr>
        <w:t>Председатель Совета депутатов</w:t>
      </w:r>
      <w:r w:rsidRPr="000E0597">
        <w:rPr>
          <w:rFonts w:ascii="Times New Roman" w:hAnsi="Times New Roman" w:cs="Times New Roman"/>
          <w:sz w:val="26"/>
          <w:szCs w:val="26"/>
        </w:rPr>
        <w:tab/>
      </w:r>
      <w:r w:rsidRPr="000E0597">
        <w:rPr>
          <w:rFonts w:ascii="Times New Roman" w:hAnsi="Times New Roman" w:cs="Times New Roman"/>
          <w:sz w:val="26"/>
          <w:szCs w:val="26"/>
        </w:rPr>
        <w:tab/>
        <w:t xml:space="preserve">             </w:t>
      </w:r>
    </w:p>
    <w:p w14:paraId="5317F33C" w14:textId="77777777" w:rsidR="000E0597" w:rsidRPr="000E0597" w:rsidRDefault="000E0597" w:rsidP="000E0597">
      <w:pPr>
        <w:spacing w:after="0" w:line="240" w:lineRule="auto"/>
        <w:jc w:val="both"/>
        <w:rPr>
          <w:rFonts w:ascii="Times New Roman" w:hAnsi="Times New Roman" w:cs="Times New Roman"/>
          <w:sz w:val="26"/>
          <w:szCs w:val="26"/>
        </w:rPr>
      </w:pPr>
      <w:r w:rsidRPr="000E0597">
        <w:rPr>
          <w:rFonts w:ascii="Times New Roman" w:hAnsi="Times New Roman" w:cs="Times New Roman"/>
          <w:sz w:val="26"/>
          <w:szCs w:val="26"/>
        </w:rPr>
        <w:t>муниципального образования</w:t>
      </w:r>
    </w:p>
    <w:p w14:paraId="58DB2275" w14:textId="77777777" w:rsidR="000E0597" w:rsidRPr="000E0597" w:rsidRDefault="000E0597" w:rsidP="000E0597">
      <w:pPr>
        <w:spacing w:after="0" w:line="240" w:lineRule="auto"/>
        <w:jc w:val="both"/>
        <w:rPr>
          <w:rFonts w:ascii="Times New Roman" w:hAnsi="Times New Roman" w:cs="Times New Roman"/>
          <w:sz w:val="26"/>
          <w:szCs w:val="26"/>
        </w:rPr>
      </w:pPr>
      <w:r w:rsidRPr="000E0597">
        <w:rPr>
          <w:rFonts w:ascii="Times New Roman" w:hAnsi="Times New Roman" w:cs="Times New Roman"/>
          <w:sz w:val="26"/>
          <w:szCs w:val="26"/>
        </w:rPr>
        <w:t>«Муниципальный округ Красногорский район</w:t>
      </w:r>
    </w:p>
    <w:p w14:paraId="69C5BE4A" w14:textId="77777777" w:rsidR="000E0597" w:rsidRPr="000E0597" w:rsidRDefault="000E0597" w:rsidP="000E0597">
      <w:pPr>
        <w:spacing w:after="0" w:line="240" w:lineRule="auto"/>
        <w:jc w:val="both"/>
        <w:rPr>
          <w:rFonts w:ascii="Times New Roman" w:hAnsi="Times New Roman" w:cs="Times New Roman"/>
          <w:sz w:val="26"/>
          <w:szCs w:val="26"/>
        </w:rPr>
      </w:pPr>
      <w:r w:rsidRPr="000E0597">
        <w:rPr>
          <w:rFonts w:ascii="Times New Roman" w:hAnsi="Times New Roman" w:cs="Times New Roman"/>
          <w:sz w:val="26"/>
          <w:szCs w:val="26"/>
        </w:rPr>
        <w:t xml:space="preserve">Удмуртской Республики» </w:t>
      </w:r>
    </w:p>
    <w:p w14:paraId="62220A47" w14:textId="77777777" w:rsidR="000E0597" w:rsidRPr="000E0597" w:rsidRDefault="000E0597" w:rsidP="000E0597">
      <w:pPr>
        <w:spacing w:after="0" w:line="240" w:lineRule="auto"/>
        <w:jc w:val="both"/>
        <w:rPr>
          <w:rFonts w:ascii="Times New Roman" w:hAnsi="Times New Roman" w:cs="Times New Roman"/>
          <w:sz w:val="26"/>
          <w:szCs w:val="26"/>
        </w:rPr>
      </w:pPr>
      <w:r w:rsidRPr="000E0597">
        <w:rPr>
          <w:rFonts w:ascii="Times New Roman" w:hAnsi="Times New Roman" w:cs="Times New Roman"/>
          <w:sz w:val="26"/>
          <w:szCs w:val="26"/>
        </w:rPr>
        <w:t xml:space="preserve">                                                                                                                   А.В. Фефилов</w:t>
      </w:r>
    </w:p>
    <w:p w14:paraId="4EF12720" w14:textId="77777777" w:rsidR="000E0597" w:rsidRPr="000E0597" w:rsidRDefault="000E0597" w:rsidP="000E0597">
      <w:pPr>
        <w:spacing w:after="0" w:line="240" w:lineRule="auto"/>
        <w:jc w:val="both"/>
        <w:rPr>
          <w:rFonts w:ascii="Times New Roman" w:hAnsi="Times New Roman" w:cs="Times New Roman"/>
          <w:sz w:val="26"/>
          <w:szCs w:val="26"/>
        </w:rPr>
      </w:pPr>
    </w:p>
    <w:p w14:paraId="1476CE98" w14:textId="77777777" w:rsidR="000E0597" w:rsidRPr="000E0597" w:rsidRDefault="000E0597" w:rsidP="000E0597">
      <w:pPr>
        <w:spacing w:after="0" w:line="240" w:lineRule="auto"/>
        <w:rPr>
          <w:rFonts w:ascii="Times New Roman" w:hAnsi="Times New Roman" w:cs="Times New Roman"/>
          <w:sz w:val="26"/>
          <w:szCs w:val="26"/>
        </w:rPr>
      </w:pPr>
      <w:r w:rsidRPr="000E0597">
        <w:rPr>
          <w:rFonts w:ascii="Times New Roman" w:hAnsi="Times New Roman" w:cs="Times New Roman"/>
          <w:sz w:val="26"/>
          <w:szCs w:val="26"/>
        </w:rPr>
        <w:t>Глава муниципального образования</w:t>
      </w:r>
    </w:p>
    <w:p w14:paraId="2CE05A23" w14:textId="77777777" w:rsidR="000E0597" w:rsidRPr="000E0597" w:rsidRDefault="000E0597" w:rsidP="000E0597">
      <w:pPr>
        <w:spacing w:after="0" w:line="240" w:lineRule="auto"/>
        <w:rPr>
          <w:rFonts w:ascii="Times New Roman" w:hAnsi="Times New Roman" w:cs="Times New Roman"/>
          <w:sz w:val="26"/>
          <w:szCs w:val="26"/>
        </w:rPr>
      </w:pPr>
      <w:r w:rsidRPr="000E0597">
        <w:rPr>
          <w:rFonts w:ascii="Times New Roman" w:hAnsi="Times New Roman" w:cs="Times New Roman"/>
          <w:sz w:val="26"/>
          <w:szCs w:val="26"/>
        </w:rPr>
        <w:t>«Муниципальный округ Красногорский район</w:t>
      </w:r>
    </w:p>
    <w:p w14:paraId="35EEBE0B" w14:textId="77777777" w:rsidR="000E0597" w:rsidRPr="000E0597" w:rsidRDefault="000E0597" w:rsidP="000E0597">
      <w:pPr>
        <w:spacing w:after="0" w:line="240" w:lineRule="auto"/>
        <w:rPr>
          <w:rFonts w:ascii="Times New Roman" w:hAnsi="Times New Roman" w:cs="Times New Roman"/>
          <w:sz w:val="26"/>
          <w:szCs w:val="26"/>
        </w:rPr>
      </w:pPr>
      <w:r w:rsidRPr="000E0597">
        <w:rPr>
          <w:rFonts w:ascii="Times New Roman" w:hAnsi="Times New Roman" w:cs="Times New Roman"/>
          <w:sz w:val="26"/>
          <w:szCs w:val="26"/>
        </w:rPr>
        <w:t xml:space="preserve">Удмуртской </w:t>
      </w:r>
      <w:proofErr w:type="gramStart"/>
      <w:r w:rsidRPr="000E0597">
        <w:rPr>
          <w:rFonts w:ascii="Times New Roman" w:hAnsi="Times New Roman" w:cs="Times New Roman"/>
          <w:sz w:val="26"/>
          <w:szCs w:val="26"/>
        </w:rPr>
        <w:t xml:space="preserve">Республики»   </w:t>
      </w:r>
      <w:proofErr w:type="gramEnd"/>
      <w:r w:rsidRPr="000E0597">
        <w:rPr>
          <w:rFonts w:ascii="Times New Roman" w:hAnsi="Times New Roman" w:cs="Times New Roman"/>
          <w:sz w:val="26"/>
          <w:szCs w:val="26"/>
        </w:rPr>
        <w:t xml:space="preserve">                                                                   Л.И. Сергеева</w:t>
      </w:r>
    </w:p>
    <w:p w14:paraId="22FD70DB" w14:textId="77777777" w:rsidR="000E0597" w:rsidRPr="000E0597" w:rsidRDefault="000E0597" w:rsidP="000E0597">
      <w:pPr>
        <w:spacing w:after="0" w:line="240" w:lineRule="auto"/>
        <w:jc w:val="both"/>
        <w:rPr>
          <w:rFonts w:ascii="Times New Roman" w:hAnsi="Times New Roman" w:cs="Times New Roman"/>
          <w:sz w:val="26"/>
          <w:szCs w:val="26"/>
        </w:rPr>
      </w:pPr>
    </w:p>
    <w:p w14:paraId="6FDF589F" w14:textId="77777777" w:rsidR="000E0597" w:rsidRPr="000E0597" w:rsidRDefault="000E0597" w:rsidP="000E0597">
      <w:pPr>
        <w:spacing w:after="0" w:line="240" w:lineRule="auto"/>
        <w:jc w:val="both"/>
        <w:rPr>
          <w:rFonts w:ascii="Times New Roman" w:hAnsi="Times New Roman" w:cs="Times New Roman"/>
          <w:sz w:val="26"/>
          <w:szCs w:val="26"/>
        </w:rPr>
      </w:pPr>
    </w:p>
    <w:p w14:paraId="6657CE82" w14:textId="77777777" w:rsidR="000E0597" w:rsidRPr="000E0597" w:rsidRDefault="000E0597" w:rsidP="000E0597">
      <w:pPr>
        <w:spacing w:after="0" w:line="240" w:lineRule="auto"/>
        <w:jc w:val="both"/>
        <w:rPr>
          <w:rFonts w:ascii="Times New Roman" w:hAnsi="Times New Roman" w:cs="Times New Roman"/>
          <w:sz w:val="26"/>
          <w:szCs w:val="26"/>
        </w:rPr>
      </w:pPr>
      <w:r w:rsidRPr="000E0597">
        <w:rPr>
          <w:rFonts w:ascii="Times New Roman" w:hAnsi="Times New Roman" w:cs="Times New Roman"/>
          <w:sz w:val="26"/>
          <w:szCs w:val="26"/>
        </w:rPr>
        <w:t>село Красногорское</w:t>
      </w:r>
    </w:p>
    <w:p w14:paraId="519A5014" w14:textId="77777777" w:rsidR="000E0597" w:rsidRPr="000E0597" w:rsidRDefault="000E0597" w:rsidP="000E0597">
      <w:pPr>
        <w:spacing w:after="0" w:line="240" w:lineRule="auto"/>
        <w:jc w:val="both"/>
        <w:rPr>
          <w:rFonts w:ascii="Times New Roman" w:hAnsi="Times New Roman" w:cs="Times New Roman"/>
          <w:sz w:val="26"/>
          <w:szCs w:val="26"/>
        </w:rPr>
      </w:pPr>
      <w:r w:rsidRPr="000E0597">
        <w:rPr>
          <w:rFonts w:ascii="Times New Roman" w:hAnsi="Times New Roman" w:cs="Times New Roman"/>
          <w:sz w:val="26"/>
          <w:szCs w:val="26"/>
        </w:rPr>
        <w:t xml:space="preserve">   апреля 2026 год</w:t>
      </w:r>
    </w:p>
    <w:p w14:paraId="27FEFCF6" w14:textId="77777777" w:rsidR="000E0597" w:rsidRPr="000E0597" w:rsidRDefault="000E0597" w:rsidP="000E0597">
      <w:pPr>
        <w:spacing w:after="0" w:line="240" w:lineRule="auto"/>
        <w:jc w:val="both"/>
        <w:rPr>
          <w:rFonts w:ascii="Times New Roman" w:hAnsi="Times New Roman" w:cs="Times New Roman"/>
          <w:sz w:val="26"/>
          <w:szCs w:val="26"/>
        </w:rPr>
      </w:pPr>
      <w:r w:rsidRPr="000E0597">
        <w:rPr>
          <w:rFonts w:ascii="Times New Roman" w:hAnsi="Times New Roman" w:cs="Times New Roman"/>
          <w:sz w:val="26"/>
          <w:szCs w:val="26"/>
        </w:rPr>
        <w:t xml:space="preserve">№ </w:t>
      </w:r>
    </w:p>
    <w:p w14:paraId="2264A7E3" w14:textId="09841EF0" w:rsidR="00946742" w:rsidRPr="000E0597" w:rsidRDefault="00946742" w:rsidP="000E0597">
      <w:pPr>
        <w:spacing w:after="0" w:line="240" w:lineRule="auto"/>
        <w:rPr>
          <w:rFonts w:ascii="Times New Roman" w:hAnsi="Times New Roman" w:cs="Times New Roman"/>
          <w:sz w:val="26"/>
          <w:szCs w:val="26"/>
          <w:lang w:eastAsia="ru-RU"/>
        </w:rPr>
      </w:pPr>
    </w:p>
    <w:bookmarkEnd w:id="0"/>
    <w:p w14:paraId="571AE164" w14:textId="0D57E3B7" w:rsidR="000E0597" w:rsidRPr="000E0597" w:rsidRDefault="000E0597" w:rsidP="000E0597">
      <w:pPr>
        <w:spacing w:after="0" w:line="240" w:lineRule="auto"/>
        <w:rPr>
          <w:rFonts w:ascii="Times New Roman" w:hAnsi="Times New Roman" w:cs="Times New Roman"/>
          <w:sz w:val="26"/>
          <w:szCs w:val="26"/>
          <w:lang w:eastAsia="ru-RU"/>
        </w:rPr>
      </w:pPr>
      <w:r w:rsidRPr="000E0597">
        <w:rPr>
          <w:rFonts w:ascii="Times New Roman" w:hAnsi="Times New Roman" w:cs="Times New Roman"/>
          <w:sz w:val="26"/>
          <w:szCs w:val="26"/>
          <w:lang w:eastAsia="ru-RU"/>
        </w:rPr>
        <w:br w:type="page"/>
      </w:r>
    </w:p>
    <w:p w14:paraId="2449308D" w14:textId="02DA4477" w:rsidR="000E0597" w:rsidRDefault="000E0597" w:rsidP="000E0597">
      <w:pPr>
        <w:spacing w:after="0" w:line="240" w:lineRule="auto"/>
        <w:jc w:val="right"/>
        <w:rPr>
          <w:rFonts w:ascii="Times New Roman" w:hAnsi="Times New Roman" w:cs="Times New Roman"/>
          <w:sz w:val="32"/>
          <w:szCs w:val="32"/>
        </w:rPr>
      </w:pPr>
      <w:r>
        <w:rPr>
          <w:rFonts w:ascii="Times New Roman" w:hAnsi="Times New Roman" w:cs="Times New Roman"/>
          <w:sz w:val="32"/>
          <w:szCs w:val="32"/>
        </w:rPr>
        <w:lastRenderedPageBreak/>
        <w:t>ПРОЕКТ</w:t>
      </w:r>
    </w:p>
    <w:p w14:paraId="75D080E7" w14:textId="5DC9DDA7" w:rsidR="000E0597" w:rsidRPr="000E0597" w:rsidRDefault="000E0597" w:rsidP="000E0597">
      <w:pPr>
        <w:spacing w:after="0" w:line="240" w:lineRule="auto"/>
        <w:jc w:val="center"/>
        <w:rPr>
          <w:rFonts w:ascii="Times New Roman" w:hAnsi="Times New Roman" w:cs="Times New Roman"/>
          <w:sz w:val="32"/>
          <w:szCs w:val="32"/>
        </w:rPr>
      </w:pPr>
      <w:r w:rsidRPr="000E0597">
        <w:rPr>
          <w:rFonts w:ascii="Times New Roman" w:hAnsi="Times New Roman" w:cs="Times New Roman"/>
          <w:noProof/>
        </w:rPr>
        <w:drawing>
          <wp:inline distT="0" distB="0" distL="0" distR="0" wp14:anchorId="423491F7" wp14:editId="44DDE521">
            <wp:extent cx="514985" cy="514985"/>
            <wp:effectExtent l="0" t="0" r="0" b="0"/>
            <wp:docPr id="113056388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906" cy="515906"/>
                    </a:xfrm>
                    <a:prstGeom prst="rect">
                      <a:avLst/>
                    </a:prstGeom>
                    <a:noFill/>
                    <a:ln>
                      <a:noFill/>
                    </a:ln>
                  </pic:spPr>
                </pic:pic>
              </a:graphicData>
            </a:graphic>
          </wp:inline>
        </w:drawing>
      </w:r>
    </w:p>
    <w:p w14:paraId="5AEE0565" w14:textId="77777777" w:rsidR="000E0597" w:rsidRPr="000E0597" w:rsidRDefault="000E0597" w:rsidP="000E0597">
      <w:pPr>
        <w:shd w:val="clear" w:color="auto" w:fill="FFFFFF"/>
        <w:spacing w:after="0" w:line="240" w:lineRule="auto"/>
        <w:jc w:val="center"/>
        <w:rPr>
          <w:rFonts w:ascii="Times New Roman" w:hAnsi="Times New Roman" w:cs="Times New Roman"/>
          <w:color w:val="000000"/>
          <w:sz w:val="26"/>
          <w:szCs w:val="26"/>
        </w:rPr>
      </w:pPr>
      <w:r w:rsidRPr="000E0597">
        <w:rPr>
          <w:rFonts w:ascii="Times New Roman" w:hAnsi="Times New Roman" w:cs="Times New Roman"/>
          <w:b/>
          <w:bCs/>
          <w:color w:val="000000"/>
          <w:sz w:val="26"/>
          <w:szCs w:val="26"/>
        </w:rPr>
        <w:t>РЕШЕНИЕ</w:t>
      </w:r>
    </w:p>
    <w:p w14:paraId="7851C7AF" w14:textId="77777777" w:rsidR="000E0597" w:rsidRPr="000E0597" w:rsidRDefault="000E0597" w:rsidP="000E0597">
      <w:pPr>
        <w:shd w:val="clear" w:color="auto" w:fill="FFFFFF"/>
        <w:spacing w:after="0" w:line="240" w:lineRule="auto"/>
        <w:jc w:val="center"/>
        <w:rPr>
          <w:rFonts w:ascii="Times New Roman" w:hAnsi="Times New Roman" w:cs="Times New Roman"/>
          <w:color w:val="000000"/>
          <w:sz w:val="26"/>
          <w:szCs w:val="26"/>
        </w:rPr>
      </w:pPr>
      <w:r w:rsidRPr="000E0597">
        <w:rPr>
          <w:rFonts w:ascii="Times New Roman" w:hAnsi="Times New Roman" w:cs="Times New Roman"/>
          <w:b/>
          <w:bCs/>
          <w:color w:val="000000"/>
          <w:sz w:val="26"/>
          <w:szCs w:val="26"/>
        </w:rPr>
        <w:t>Совета депутатов муниципального образования</w:t>
      </w:r>
    </w:p>
    <w:p w14:paraId="7466762A" w14:textId="77777777" w:rsidR="000E0597" w:rsidRPr="000E0597" w:rsidRDefault="000E0597" w:rsidP="000E0597">
      <w:pPr>
        <w:shd w:val="clear" w:color="auto" w:fill="FFFFFF"/>
        <w:spacing w:after="0" w:line="240" w:lineRule="auto"/>
        <w:jc w:val="center"/>
        <w:rPr>
          <w:rFonts w:ascii="Times New Roman" w:hAnsi="Times New Roman" w:cs="Times New Roman"/>
          <w:color w:val="000000"/>
          <w:sz w:val="26"/>
          <w:szCs w:val="26"/>
        </w:rPr>
      </w:pPr>
      <w:r w:rsidRPr="000E0597">
        <w:rPr>
          <w:rFonts w:ascii="Times New Roman" w:hAnsi="Times New Roman" w:cs="Times New Roman"/>
          <w:b/>
          <w:bCs/>
          <w:color w:val="000000"/>
          <w:sz w:val="26"/>
          <w:szCs w:val="26"/>
        </w:rPr>
        <w:t>«Муниципальный округ Красногорский район Удмуртской Республики»</w:t>
      </w:r>
    </w:p>
    <w:p w14:paraId="19D01130" w14:textId="77777777" w:rsidR="000E0597" w:rsidRPr="000E0597" w:rsidRDefault="000E0597" w:rsidP="000E0597">
      <w:pPr>
        <w:shd w:val="clear" w:color="auto" w:fill="FFFFFF"/>
        <w:spacing w:after="0" w:line="240" w:lineRule="auto"/>
        <w:jc w:val="both"/>
        <w:rPr>
          <w:rFonts w:ascii="Times New Roman" w:hAnsi="Times New Roman" w:cs="Times New Roman"/>
          <w:color w:val="000000"/>
          <w:sz w:val="26"/>
          <w:szCs w:val="26"/>
        </w:rPr>
      </w:pPr>
      <w:r w:rsidRPr="000E0597">
        <w:rPr>
          <w:rFonts w:ascii="Times New Roman" w:hAnsi="Times New Roman" w:cs="Times New Roman"/>
          <w:b/>
          <w:bCs/>
          <w:color w:val="000000"/>
          <w:sz w:val="26"/>
          <w:szCs w:val="26"/>
        </w:rPr>
        <w:t> </w:t>
      </w:r>
    </w:p>
    <w:p w14:paraId="3CD03BB8" w14:textId="77777777" w:rsidR="00B2209A" w:rsidRDefault="000E0597" w:rsidP="000E0597">
      <w:pPr>
        <w:shd w:val="clear" w:color="auto" w:fill="FFFFFF"/>
        <w:spacing w:after="0" w:line="240" w:lineRule="auto"/>
        <w:jc w:val="center"/>
        <w:rPr>
          <w:rFonts w:ascii="Times New Roman" w:hAnsi="Times New Roman" w:cs="Times New Roman"/>
          <w:b/>
          <w:sz w:val="26"/>
          <w:szCs w:val="26"/>
        </w:rPr>
      </w:pPr>
      <w:r w:rsidRPr="000E0597">
        <w:rPr>
          <w:rFonts w:ascii="Times New Roman" w:hAnsi="Times New Roman" w:cs="Times New Roman"/>
          <w:b/>
          <w:sz w:val="26"/>
          <w:szCs w:val="26"/>
        </w:rPr>
        <w:t>Об итогах социально – экономического развития муниципального образования «Муниципальный округ Красногорский район Удмуртской Республики»</w:t>
      </w:r>
    </w:p>
    <w:p w14:paraId="5E300F84" w14:textId="156AC9E6" w:rsidR="000E0597" w:rsidRPr="000E0597" w:rsidRDefault="000E0597" w:rsidP="000E0597">
      <w:pPr>
        <w:shd w:val="clear" w:color="auto" w:fill="FFFFFF"/>
        <w:spacing w:after="0" w:line="240" w:lineRule="auto"/>
        <w:jc w:val="center"/>
        <w:rPr>
          <w:rFonts w:ascii="Times New Roman" w:hAnsi="Times New Roman" w:cs="Times New Roman"/>
          <w:b/>
          <w:sz w:val="26"/>
          <w:szCs w:val="26"/>
        </w:rPr>
      </w:pPr>
      <w:r w:rsidRPr="000E0597">
        <w:rPr>
          <w:rFonts w:ascii="Times New Roman" w:hAnsi="Times New Roman" w:cs="Times New Roman"/>
          <w:b/>
          <w:sz w:val="26"/>
          <w:szCs w:val="26"/>
        </w:rPr>
        <w:t xml:space="preserve">за 2025 год </w:t>
      </w:r>
    </w:p>
    <w:p w14:paraId="74D013D1" w14:textId="77777777" w:rsidR="000E0597" w:rsidRPr="000E0597" w:rsidRDefault="000E0597" w:rsidP="000E0597">
      <w:pPr>
        <w:spacing w:after="0" w:line="240" w:lineRule="auto"/>
        <w:rPr>
          <w:rFonts w:ascii="Times New Roman" w:hAnsi="Times New Roman" w:cs="Times New Roman"/>
          <w:sz w:val="28"/>
          <w:szCs w:val="28"/>
        </w:rPr>
      </w:pPr>
    </w:p>
    <w:p w14:paraId="6D952319" w14:textId="77777777" w:rsidR="000E0597" w:rsidRPr="000E0597" w:rsidRDefault="000E0597" w:rsidP="000E0597">
      <w:pPr>
        <w:shd w:val="clear" w:color="auto" w:fill="FFFFFF"/>
        <w:spacing w:after="0" w:line="240" w:lineRule="auto"/>
        <w:jc w:val="both"/>
        <w:rPr>
          <w:rFonts w:ascii="Times New Roman" w:hAnsi="Times New Roman" w:cs="Times New Roman"/>
          <w:color w:val="000000"/>
          <w:sz w:val="26"/>
          <w:szCs w:val="26"/>
        </w:rPr>
      </w:pPr>
      <w:r w:rsidRPr="000E0597">
        <w:rPr>
          <w:rFonts w:ascii="Times New Roman" w:hAnsi="Times New Roman" w:cs="Times New Roman"/>
          <w:color w:val="000000"/>
          <w:sz w:val="26"/>
          <w:szCs w:val="26"/>
        </w:rPr>
        <w:t>Принято Советом депутатов                                                                                       </w:t>
      </w:r>
    </w:p>
    <w:p w14:paraId="0D705EC3" w14:textId="77777777" w:rsidR="000E0597" w:rsidRPr="000E0597" w:rsidRDefault="000E0597" w:rsidP="000E0597">
      <w:pPr>
        <w:shd w:val="clear" w:color="auto" w:fill="FFFFFF"/>
        <w:spacing w:after="0" w:line="240" w:lineRule="auto"/>
        <w:jc w:val="both"/>
        <w:rPr>
          <w:rFonts w:ascii="Times New Roman" w:hAnsi="Times New Roman" w:cs="Times New Roman"/>
          <w:color w:val="000000"/>
          <w:sz w:val="26"/>
          <w:szCs w:val="26"/>
        </w:rPr>
      </w:pPr>
      <w:r w:rsidRPr="000E0597">
        <w:rPr>
          <w:rFonts w:ascii="Times New Roman" w:hAnsi="Times New Roman" w:cs="Times New Roman"/>
          <w:color w:val="000000"/>
          <w:sz w:val="26"/>
          <w:szCs w:val="26"/>
        </w:rPr>
        <w:t>муниципального образования</w:t>
      </w:r>
    </w:p>
    <w:p w14:paraId="2AF008E0" w14:textId="77777777" w:rsidR="000E0597" w:rsidRPr="000E0597" w:rsidRDefault="000E0597" w:rsidP="000E0597">
      <w:pPr>
        <w:shd w:val="clear" w:color="auto" w:fill="FFFFFF"/>
        <w:spacing w:after="0" w:line="240" w:lineRule="auto"/>
        <w:jc w:val="both"/>
        <w:rPr>
          <w:rFonts w:ascii="Times New Roman" w:hAnsi="Times New Roman" w:cs="Times New Roman"/>
          <w:color w:val="000000"/>
          <w:sz w:val="26"/>
          <w:szCs w:val="26"/>
        </w:rPr>
      </w:pPr>
      <w:r w:rsidRPr="000E0597">
        <w:rPr>
          <w:rFonts w:ascii="Times New Roman" w:hAnsi="Times New Roman" w:cs="Times New Roman"/>
          <w:color w:val="000000"/>
          <w:sz w:val="26"/>
          <w:szCs w:val="26"/>
        </w:rPr>
        <w:t>«Муниципальный округ Красногорский район</w:t>
      </w:r>
    </w:p>
    <w:p w14:paraId="55914F64" w14:textId="77777777" w:rsidR="000E0597" w:rsidRPr="000E0597" w:rsidRDefault="000E0597" w:rsidP="000E0597">
      <w:pPr>
        <w:shd w:val="clear" w:color="auto" w:fill="FFFFFF"/>
        <w:spacing w:after="0" w:line="240" w:lineRule="auto"/>
        <w:jc w:val="both"/>
        <w:rPr>
          <w:rFonts w:ascii="Times New Roman" w:hAnsi="Times New Roman" w:cs="Times New Roman"/>
          <w:color w:val="000000"/>
          <w:sz w:val="26"/>
          <w:szCs w:val="26"/>
        </w:rPr>
      </w:pPr>
      <w:r w:rsidRPr="000E0597">
        <w:rPr>
          <w:rFonts w:ascii="Times New Roman" w:hAnsi="Times New Roman" w:cs="Times New Roman"/>
          <w:color w:val="000000"/>
          <w:sz w:val="26"/>
          <w:szCs w:val="26"/>
        </w:rPr>
        <w:t xml:space="preserve">Удмуртской </w:t>
      </w:r>
      <w:proofErr w:type="gramStart"/>
      <w:r w:rsidRPr="000E0597">
        <w:rPr>
          <w:rFonts w:ascii="Times New Roman" w:hAnsi="Times New Roman" w:cs="Times New Roman"/>
          <w:color w:val="000000"/>
          <w:sz w:val="26"/>
          <w:szCs w:val="26"/>
        </w:rPr>
        <w:t>Республики»   </w:t>
      </w:r>
      <w:proofErr w:type="gramEnd"/>
      <w:r w:rsidRPr="000E0597">
        <w:rPr>
          <w:rFonts w:ascii="Times New Roman" w:hAnsi="Times New Roman" w:cs="Times New Roman"/>
          <w:color w:val="000000"/>
          <w:sz w:val="26"/>
          <w:szCs w:val="26"/>
        </w:rPr>
        <w:t>                                                             апреля 2026 года</w:t>
      </w:r>
    </w:p>
    <w:p w14:paraId="429F9D40" w14:textId="77777777" w:rsidR="000E0597" w:rsidRPr="000E0597" w:rsidRDefault="000E0597" w:rsidP="000E0597">
      <w:pPr>
        <w:spacing w:after="0" w:line="240" w:lineRule="auto"/>
        <w:rPr>
          <w:rFonts w:ascii="Times New Roman" w:hAnsi="Times New Roman" w:cs="Times New Roman"/>
          <w:sz w:val="26"/>
          <w:szCs w:val="26"/>
        </w:rPr>
      </w:pPr>
      <w:r w:rsidRPr="000E0597">
        <w:rPr>
          <w:rFonts w:ascii="Times New Roman" w:hAnsi="Times New Roman" w:cs="Times New Roman"/>
          <w:sz w:val="26"/>
          <w:szCs w:val="26"/>
        </w:rPr>
        <w:t xml:space="preserve">            </w:t>
      </w:r>
    </w:p>
    <w:p w14:paraId="006065A3" w14:textId="77777777" w:rsidR="000E0597" w:rsidRPr="000E0597" w:rsidRDefault="000E0597" w:rsidP="000E0597">
      <w:pPr>
        <w:shd w:val="clear" w:color="auto" w:fill="FFFFFF"/>
        <w:spacing w:after="0" w:line="240" w:lineRule="auto"/>
        <w:ind w:firstLine="567"/>
        <w:jc w:val="both"/>
        <w:rPr>
          <w:rFonts w:ascii="Times New Roman" w:hAnsi="Times New Roman" w:cs="Times New Roman"/>
          <w:color w:val="000000"/>
          <w:sz w:val="26"/>
          <w:szCs w:val="26"/>
        </w:rPr>
      </w:pPr>
      <w:r w:rsidRPr="000E0597">
        <w:rPr>
          <w:rFonts w:ascii="Times New Roman" w:hAnsi="Times New Roman" w:cs="Times New Roman"/>
          <w:sz w:val="26"/>
          <w:szCs w:val="26"/>
        </w:rPr>
        <w:t xml:space="preserve">Заслушав доклад Главы муниципального образования </w:t>
      </w:r>
      <w:r w:rsidRPr="000E0597">
        <w:rPr>
          <w:rFonts w:ascii="Times New Roman" w:hAnsi="Times New Roman" w:cs="Times New Roman"/>
          <w:bCs/>
          <w:color w:val="000000"/>
          <w:sz w:val="26"/>
          <w:szCs w:val="26"/>
        </w:rPr>
        <w:t>«Муниципальный округ Красногорский район Удмуртской Республики»</w:t>
      </w:r>
    </w:p>
    <w:p w14:paraId="0D27D956" w14:textId="77777777" w:rsidR="000E0597" w:rsidRPr="000E0597" w:rsidRDefault="000E0597" w:rsidP="000E0597">
      <w:pPr>
        <w:spacing w:after="0" w:line="240" w:lineRule="auto"/>
        <w:rPr>
          <w:rFonts w:ascii="Times New Roman" w:hAnsi="Times New Roman" w:cs="Times New Roman"/>
          <w:sz w:val="26"/>
          <w:szCs w:val="26"/>
        </w:rPr>
      </w:pPr>
    </w:p>
    <w:p w14:paraId="4CC977C8" w14:textId="77777777" w:rsidR="000E0597" w:rsidRPr="000E0597" w:rsidRDefault="000E0597" w:rsidP="000E0597">
      <w:pPr>
        <w:shd w:val="clear" w:color="auto" w:fill="FFFFFF"/>
        <w:spacing w:after="0" w:line="240" w:lineRule="auto"/>
        <w:jc w:val="center"/>
        <w:rPr>
          <w:rFonts w:ascii="Times New Roman" w:hAnsi="Times New Roman" w:cs="Times New Roman"/>
          <w:bCs/>
          <w:color w:val="000000"/>
          <w:sz w:val="26"/>
          <w:szCs w:val="26"/>
        </w:rPr>
      </w:pPr>
      <w:r w:rsidRPr="000E0597">
        <w:rPr>
          <w:rFonts w:ascii="Times New Roman" w:hAnsi="Times New Roman" w:cs="Times New Roman"/>
          <w:bCs/>
          <w:sz w:val="26"/>
          <w:szCs w:val="26"/>
        </w:rPr>
        <w:t xml:space="preserve">             </w:t>
      </w:r>
      <w:r w:rsidRPr="000E0597">
        <w:rPr>
          <w:rFonts w:ascii="Times New Roman" w:hAnsi="Times New Roman" w:cs="Times New Roman"/>
          <w:bCs/>
          <w:color w:val="000000"/>
          <w:sz w:val="26"/>
          <w:szCs w:val="26"/>
        </w:rPr>
        <w:t xml:space="preserve">Совет депутатов муниципального образования </w:t>
      </w:r>
    </w:p>
    <w:p w14:paraId="68051D12" w14:textId="77777777" w:rsidR="000E0597" w:rsidRPr="000E0597" w:rsidRDefault="000E0597" w:rsidP="000E0597">
      <w:pPr>
        <w:shd w:val="clear" w:color="auto" w:fill="FFFFFF"/>
        <w:spacing w:after="0" w:line="240" w:lineRule="auto"/>
        <w:jc w:val="center"/>
        <w:rPr>
          <w:rFonts w:ascii="Times New Roman" w:hAnsi="Times New Roman" w:cs="Times New Roman"/>
          <w:bCs/>
          <w:color w:val="000000"/>
          <w:sz w:val="26"/>
          <w:szCs w:val="26"/>
        </w:rPr>
      </w:pPr>
      <w:r w:rsidRPr="000E0597">
        <w:rPr>
          <w:rFonts w:ascii="Times New Roman" w:hAnsi="Times New Roman" w:cs="Times New Roman"/>
          <w:bCs/>
          <w:color w:val="000000"/>
          <w:sz w:val="26"/>
          <w:szCs w:val="26"/>
        </w:rPr>
        <w:t>«Муниципальный округ Красногорский район Удмуртской Республики» РЕШАЕТ:</w:t>
      </w:r>
    </w:p>
    <w:p w14:paraId="27391BE6" w14:textId="77777777" w:rsidR="000E0597" w:rsidRPr="000E0597" w:rsidRDefault="000E0597" w:rsidP="000E0597">
      <w:pPr>
        <w:spacing w:after="0" w:line="240" w:lineRule="auto"/>
        <w:rPr>
          <w:rFonts w:ascii="Times New Roman" w:hAnsi="Times New Roman" w:cs="Times New Roman"/>
          <w:sz w:val="26"/>
          <w:szCs w:val="26"/>
        </w:rPr>
      </w:pPr>
    </w:p>
    <w:p w14:paraId="54F010A8" w14:textId="1B8FE068" w:rsidR="000E0597" w:rsidRPr="000E0597" w:rsidRDefault="000E0597" w:rsidP="000E0597">
      <w:pPr>
        <w:shd w:val="clear" w:color="auto" w:fill="FFFFFF"/>
        <w:spacing w:after="0" w:line="240" w:lineRule="auto"/>
        <w:ind w:firstLine="567"/>
        <w:jc w:val="both"/>
        <w:rPr>
          <w:rFonts w:ascii="Times New Roman" w:hAnsi="Times New Roman" w:cs="Times New Roman"/>
          <w:sz w:val="26"/>
          <w:szCs w:val="26"/>
        </w:rPr>
      </w:pPr>
      <w:r w:rsidRPr="000E0597">
        <w:rPr>
          <w:rFonts w:ascii="Times New Roman" w:hAnsi="Times New Roman" w:cs="Times New Roman"/>
          <w:sz w:val="26"/>
          <w:szCs w:val="26"/>
        </w:rPr>
        <w:t>1.Отчет Главы муниципального образования «</w:t>
      </w:r>
      <w:r w:rsidRPr="000E0597">
        <w:rPr>
          <w:rFonts w:ascii="Times New Roman" w:hAnsi="Times New Roman" w:cs="Times New Roman"/>
          <w:bCs/>
          <w:color w:val="000000"/>
          <w:sz w:val="26"/>
          <w:szCs w:val="26"/>
        </w:rPr>
        <w:t>Муниципальный округ Красногорский район Удмуртской Республики» о</w:t>
      </w:r>
      <w:r w:rsidRPr="000E0597">
        <w:rPr>
          <w:rFonts w:ascii="Times New Roman" w:hAnsi="Times New Roman" w:cs="Times New Roman"/>
          <w:sz w:val="26"/>
          <w:szCs w:val="26"/>
        </w:rPr>
        <w:t>б итогах социально-экономического развития района за 2025 год» утвердить (прилагается).</w:t>
      </w:r>
    </w:p>
    <w:p w14:paraId="7CE0B022" w14:textId="77777777" w:rsidR="000E0597" w:rsidRPr="000E0597" w:rsidRDefault="000E0597" w:rsidP="000E0597">
      <w:pPr>
        <w:shd w:val="clear" w:color="auto" w:fill="FFFFFF"/>
        <w:spacing w:after="0" w:line="240" w:lineRule="auto"/>
        <w:ind w:firstLine="567"/>
        <w:jc w:val="both"/>
        <w:rPr>
          <w:rFonts w:ascii="Times New Roman" w:hAnsi="Times New Roman" w:cs="Times New Roman"/>
          <w:sz w:val="26"/>
          <w:szCs w:val="26"/>
        </w:rPr>
      </w:pPr>
    </w:p>
    <w:p w14:paraId="52D1FAFE" w14:textId="77777777" w:rsidR="000E0597" w:rsidRPr="000E0597" w:rsidRDefault="000E0597" w:rsidP="000E0597">
      <w:pPr>
        <w:spacing w:after="0" w:line="240" w:lineRule="auto"/>
        <w:jc w:val="both"/>
        <w:rPr>
          <w:rFonts w:ascii="Times New Roman" w:hAnsi="Times New Roman" w:cs="Times New Roman"/>
          <w:sz w:val="26"/>
          <w:szCs w:val="26"/>
        </w:rPr>
      </w:pPr>
    </w:p>
    <w:p w14:paraId="5C96B8D0" w14:textId="77777777" w:rsidR="000E0597" w:rsidRPr="000E0597" w:rsidRDefault="000E0597" w:rsidP="000E0597">
      <w:pPr>
        <w:spacing w:after="0" w:line="240" w:lineRule="auto"/>
        <w:rPr>
          <w:rFonts w:ascii="Times New Roman" w:hAnsi="Times New Roman" w:cs="Times New Roman"/>
          <w:sz w:val="26"/>
          <w:szCs w:val="26"/>
        </w:rPr>
      </w:pPr>
      <w:r w:rsidRPr="000E0597">
        <w:rPr>
          <w:rFonts w:ascii="Times New Roman" w:hAnsi="Times New Roman" w:cs="Times New Roman"/>
          <w:sz w:val="26"/>
          <w:szCs w:val="26"/>
        </w:rPr>
        <w:t>Председатель Совета депутатов</w:t>
      </w:r>
    </w:p>
    <w:p w14:paraId="1D3CFBE6" w14:textId="77777777" w:rsidR="000E0597" w:rsidRPr="000E0597" w:rsidRDefault="000E0597" w:rsidP="000E0597">
      <w:pPr>
        <w:spacing w:after="0" w:line="240" w:lineRule="auto"/>
        <w:rPr>
          <w:rFonts w:ascii="Times New Roman" w:hAnsi="Times New Roman" w:cs="Times New Roman"/>
          <w:sz w:val="26"/>
          <w:szCs w:val="26"/>
        </w:rPr>
      </w:pPr>
      <w:r w:rsidRPr="000E0597">
        <w:rPr>
          <w:rFonts w:ascii="Times New Roman" w:hAnsi="Times New Roman" w:cs="Times New Roman"/>
          <w:sz w:val="26"/>
          <w:szCs w:val="26"/>
        </w:rPr>
        <w:t>муниципального образования</w:t>
      </w:r>
    </w:p>
    <w:p w14:paraId="47987574" w14:textId="77777777" w:rsidR="000E0597" w:rsidRPr="000E0597" w:rsidRDefault="000E0597" w:rsidP="000E0597">
      <w:pPr>
        <w:shd w:val="clear" w:color="auto" w:fill="FFFFFF"/>
        <w:spacing w:after="0" w:line="240" w:lineRule="auto"/>
        <w:rPr>
          <w:rFonts w:ascii="Times New Roman" w:hAnsi="Times New Roman" w:cs="Times New Roman"/>
          <w:bCs/>
          <w:color w:val="000000"/>
          <w:sz w:val="26"/>
          <w:szCs w:val="26"/>
        </w:rPr>
      </w:pPr>
      <w:r w:rsidRPr="000E0597">
        <w:rPr>
          <w:rFonts w:ascii="Times New Roman" w:hAnsi="Times New Roman" w:cs="Times New Roman"/>
          <w:bCs/>
          <w:color w:val="000000"/>
          <w:sz w:val="26"/>
          <w:szCs w:val="26"/>
        </w:rPr>
        <w:t>«Муниципальный округ Красногорский район</w:t>
      </w:r>
    </w:p>
    <w:p w14:paraId="3EDEC73F" w14:textId="77777777" w:rsidR="000E0597" w:rsidRPr="000E0597" w:rsidRDefault="000E0597" w:rsidP="000E0597">
      <w:pPr>
        <w:shd w:val="clear" w:color="auto" w:fill="FFFFFF"/>
        <w:spacing w:after="0" w:line="240" w:lineRule="auto"/>
        <w:rPr>
          <w:rFonts w:ascii="Times New Roman" w:hAnsi="Times New Roman" w:cs="Times New Roman"/>
          <w:sz w:val="26"/>
          <w:szCs w:val="26"/>
        </w:rPr>
      </w:pPr>
      <w:r w:rsidRPr="000E0597">
        <w:rPr>
          <w:rFonts w:ascii="Times New Roman" w:hAnsi="Times New Roman" w:cs="Times New Roman"/>
          <w:bCs/>
          <w:color w:val="000000"/>
          <w:sz w:val="26"/>
          <w:szCs w:val="26"/>
        </w:rPr>
        <w:t>Удмуртской Республики»</w:t>
      </w:r>
      <w:r w:rsidRPr="000E0597">
        <w:rPr>
          <w:rFonts w:ascii="Times New Roman" w:hAnsi="Times New Roman" w:cs="Times New Roman"/>
          <w:sz w:val="26"/>
          <w:szCs w:val="26"/>
        </w:rPr>
        <w:tab/>
        <w:t xml:space="preserve">                                                           А.В. Фефилов</w:t>
      </w:r>
    </w:p>
    <w:p w14:paraId="038E8924" w14:textId="77777777" w:rsidR="000E0597" w:rsidRPr="000E0597" w:rsidRDefault="000E0597" w:rsidP="000E0597">
      <w:pPr>
        <w:spacing w:after="0" w:line="240" w:lineRule="auto"/>
        <w:rPr>
          <w:rFonts w:ascii="Times New Roman" w:hAnsi="Times New Roman" w:cs="Times New Roman"/>
          <w:sz w:val="26"/>
          <w:szCs w:val="26"/>
        </w:rPr>
      </w:pPr>
    </w:p>
    <w:p w14:paraId="0E2FE7F9" w14:textId="77777777" w:rsidR="000E0597" w:rsidRPr="000E0597" w:rsidRDefault="000E0597" w:rsidP="000E0597">
      <w:pPr>
        <w:spacing w:after="0" w:line="240" w:lineRule="auto"/>
        <w:rPr>
          <w:rFonts w:ascii="Times New Roman" w:hAnsi="Times New Roman" w:cs="Times New Roman"/>
          <w:sz w:val="26"/>
          <w:szCs w:val="26"/>
        </w:rPr>
      </w:pPr>
      <w:r w:rsidRPr="000E0597">
        <w:rPr>
          <w:rFonts w:ascii="Times New Roman" w:hAnsi="Times New Roman" w:cs="Times New Roman"/>
          <w:sz w:val="26"/>
          <w:szCs w:val="26"/>
        </w:rPr>
        <w:t>Глава муниципального образования</w:t>
      </w:r>
    </w:p>
    <w:p w14:paraId="5EE2F048" w14:textId="77777777" w:rsidR="000E0597" w:rsidRPr="000E0597" w:rsidRDefault="000E0597" w:rsidP="000E0597">
      <w:pPr>
        <w:shd w:val="clear" w:color="auto" w:fill="FFFFFF"/>
        <w:spacing w:after="0" w:line="240" w:lineRule="auto"/>
        <w:rPr>
          <w:rFonts w:ascii="Times New Roman" w:hAnsi="Times New Roman" w:cs="Times New Roman"/>
          <w:bCs/>
          <w:color w:val="000000"/>
          <w:sz w:val="26"/>
          <w:szCs w:val="26"/>
        </w:rPr>
      </w:pPr>
      <w:r w:rsidRPr="000E0597">
        <w:rPr>
          <w:rFonts w:ascii="Times New Roman" w:hAnsi="Times New Roman" w:cs="Times New Roman"/>
          <w:bCs/>
          <w:color w:val="000000"/>
          <w:sz w:val="26"/>
          <w:szCs w:val="26"/>
        </w:rPr>
        <w:t>«Муниципальный округ Красногорский район</w:t>
      </w:r>
    </w:p>
    <w:p w14:paraId="4328D62B" w14:textId="77777777" w:rsidR="000E0597" w:rsidRPr="000E0597" w:rsidRDefault="000E0597" w:rsidP="000E0597">
      <w:pPr>
        <w:shd w:val="clear" w:color="auto" w:fill="FFFFFF"/>
        <w:spacing w:after="0" w:line="240" w:lineRule="auto"/>
        <w:rPr>
          <w:rFonts w:ascii="Times New Roman" w:hAnsi="Times New Roman" w:cs="Times New Roman"/>
          <w:sz w:val="26"/>
          <w:szCs w:val="26"/>
        </w:rPr>
      </w:pPr>
      <w:r w:rsidRPr="000E0597">
        <w:rPr>
          <w:rFonts w:ascii="Times New Roman" w:hAnsi="Times New Roman" w:cs="Times New Roman"/>
          <w:bCs/>
          <w:color w:val="000000"/>
          <w:sz w:val="26"/>
          <w:szCs w:val="26"/>
        </w:rPr>
        <w:t xml:space="preserve">Удмуртской </w:t>
      </w:r>
      <w:proofErr w:type="gramStart"/>
      <w:r w:rsidRPr="000E0597">
        <w:rPr>
          <w:rFonts w:ascii="Times New Roman" w:hAnsi="Times New Roman" w:cs="Times New Roman"/>
          <w:bCs/>
          <w:color w:val="000000"/>
          <w:sz w:val="26"/>
          <w:szCs w:val="26"/>
        </w:rPr>
        <w:t xml:space="preserve">Республики»   </w:t>
      </w:r>
      <w:proofErr w:type="gramEnd"/>
      <w:r w:rsidRPr="000E0597">
        <w:rPr>
          <w:rFonts w:ascii="Times New Roman" w:hAnsi="Times New Roman" w:cs="Times New Roman"/>
          <w:bCs/>
          <w:color w:val="000000"/>
          <w:sz w:val="26"/>
          <w:szCs w:val="26"/>
        </w:rPr>
        <w:t xml:space="preserve">                                                                  </w:t>
      </w:r>
      <w:proofErr w:type="spellStart"/>
      <w:r w:rsidRPr="000E0597">
        <w:rPr>
          <w:rFonts w:ascii="Times New Roman" w:hAnsi="Times New Roman" w:cs="Times New Roman"/>
          <w:bCs/>
          <w:color w:val="000000"/>
          <w:sz w:val="26"/>
          <w:szCs w:val="26"/>
        </w:rPr>
        <w:t>Л.И.Сергеева</w:t>
      </w:r>
      <w:proofErr w:type="spellEnd"/>
      <w:r w:rsidRPr="000E0597">
        <w:rPr>
          <w:rFonts w:ascii="Times New Roman" w:hAnsi="Times New Roman" w:cs="Times New Roman"/>
          <w:sz w:val="26"/>
          <w:szCs w:val="26"/>
        </w:rPr>
        <w:t xml:space="preserve"> </w:t>
      </w:r>
    </w:p>
    <w:p w14:paraId="10AD0B90" w14:textId="77777777" w:rsidR="000E0597" w:rsidRPr="000E0597" w:rsidRDefault="000E0597" w:rsidP="000E0597">
      <w:pPr>
        <w:spacing w:after="0" w:line="240" w:lineRule="auto"/>
        <w:rPr>
          <w:rFonts w:ascii="Times New Roman" w:hAnsi="Times New Roman" w:cs="Times New Roman"/>
          <w:sz w:val="26"/>
          <w:szCs w:val="26"/>
        </w:rPr>
      </w:pPr>
    </w:p>
    <w:p w14:paraId="59A141EB" w14:textId="77777777" w:rsidR="000E0597" w:rsidRPr="000E0597" w:rsidRDefault="000E0597" w:rsidP="000E0597">
      <w:pPr>
        <w:spacing w:after="0" w:line="240" w:lineRule="auto"/>
        <w:rPr>
          <w:rFonts w:ascii="Times New Roman" w:hAnsi="Times New Roman" w:cs="Times New Roman"/>
          <w:sz w:val="26"/>
          <w:szCs w:val="26"/>
        </w:rPr>
      </w:pPr>
      <w:r w:rsidRPr="000E0597">
        <w:rPr>
          <w:rFonts w:ascii="Times New Roman" w:hAnsi="Times New Roman" w:cs="Times New Roman"/>
          <w:sz w:val="26"/>
          <w:szCs w:val="26"/>
        </w:rPr>
        <w:t>село Красногорское</w:t>
      </w:r>
    </w:p>
    <w:p w14:paraId="1A6AAD77" w14:textId="77777777" w:rsidR="000E0597" w:rsidRPr="000E0597" w:rsidRDefault="000E0597" w:rsidP="000E0597">
      <w:pPr>
        <w:spacing w:after="0" w:line="240" w:lineRule="auto"/>
        <w:rPr>
          <w:rFonts w:ascii="Times New Roman" w:hAnsi="Times New Roman" w:cs="Times New Roman"/>
          <w:sz w:val="26"/>
          <w:szCs w:val="26"/>
        </w:rPr>
      </w:pPr>
      <w:r w:rsidRPr="000E0597">
        <w:rPr>
          <w:rFonts w:ascii="Times New Roman" w:hAnsi="Times New Roman" w:cs="Times New Roman"/>
          <w:sz w:val="26"/>
          <w:szCs w:val="26"/>
        </w:rPr>
        <w:t>апреля 2026 года</w:t>
      </w:r>
    </w:p>
    <w:p w14:paraId="098D6096" w14:textId="4B8E5EBA" w:rsidR="000E0597" w:rsidRDefault="000E0597" w:rsidP="000E0597">
      <w:pPr>
        <w:spacing w:after="0" w:line="240" w:lineRule="auto"/>
        <w:rPr>
          <w:rFonts w:ascii="Times New Roman" w:hAnsi="Times New Roman" w:cs="Times New Roman"/>
          <w:sz w:val="26"/>
          <w:szCs w:val="26"/>
        </w:rPr>
      </w:pPr>
      <w:r w:rsidRPr="000E0597">
        <w:rPr>
          <w:rFonts w:ascii="Times New Roman" w:hAnsi="Times New Roman" w:cs="Times New Roman"/>
          <w:sz w:val="26"/>
          <w:szCs w:val="26"/>
        </w:rPr>
        <w:t xml:space="preserve">№ </w:t>
      </w:r>
    </w:p>
    <w:p w14:paraId="2FD4D243" w14:textId="77777777" w:rsidR="000E0597" w:rsidRDefault="000E0597">
      <w:pPr>
        <w:rPr>
          <w:rFonts w:ascii="Times New Roman" w:hAnsi="Times New Roman" w:cs="Times New Roman"/>
          <w:sz w:val="26"/>
          <w:szCs w:val="26"/>
        </w:rPr>
      </w:pPr>
      <w:r>
        <w:rPr>
          <w:rFonts w:ascii="Times New Roman" w:hAnsi="Times New Roman" w:cs="Times New Roman"/>
          <w:sz w:val="26"/>
          <w:szCs w:val="26"/>
        </w:rPr>
        <w:br w:type="page"/>
      </w:r>
    </w:p>
    <w:p w14:paraId="6DE90447" w14:textId="77777777" w:rsidR="00B2209A" w:rsidRDefault="00B2209A" w:rsidP="00B2209A">
      <w:pPr>
        <w:spacing w:after="0" w:line="240" w:lineRule="auto"/>
        <w:jc w:val="right"/>
        <w:rPr>
          <w:rFonts w:ascii="Times New Roman" w:hAnsi="Times New Roman" w:cs="Times New Roman"/>
          <w:sz w:val="32"/>
          <w:szCs w:val="32"/>
        </w:rPr>
      </w:pPr>
      <w:r>
        <w:rPr>
          <w:rFonts w:ascii="Times New Roman" w:hAnsi="Times New Roman" w:cs="Times New Roman"/>
          <w:sz w:val="32"/>
          <w:szCs w:val="32"/>
        </w:rPr>
        <w:lastRenderedPageBreak/>
        <w:t>ПРОЕКТ</w:t>
      </w:r>
    </w:p>
    <w:p w14:paraId="1F561467" w14:textId="77777777" w:rsidR="00B2209A" w:rsidRPr="000E0597" w:rsidRDefault="00B2209A" w:rsidP="00B2209A">
      <w:pPr>
        <w:spacing w:after="0" w:line="240" w:lineRule="auto"/>
        <w:jc w:val="center"/>
        <w:rPr>
          <w:rFonts w:ascii="Times New Roman" w:hAnsi="Times New Roman" w:cs="Times New Roman"/>
          <w:sz w:val="32"/>
          <w:szCs w:val="32"/>
        </w:rPr>
      </w:pPr>
      <w:r w:rsidRPr="000E0597">
        <w:rPr>
          <w:rFonts w:ascii="Times New Roman" w:hAnsi="Times New Roman" w:cs="Times New Roman"/>
          <w:noProof/>
        </w:rPr>
        <w:drawing>
          <wp:inline distT="0" distB="0" distL="0" distR="0" wp14:anchorId="18A78EAF" wp14:editId="6F199D59">
            <wp:extent cx="514985" cy="514985"/>
            <wp:effectExtent l="0" t="0" r="0" b="0"/>
            <wp:docPr id="23840476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906" cy="515906"/>
                    </a:xfrm>
                    <a:prstGeom prst="rect">
                      <a:avLst/>
                    </a:prstGeom>
                    <a:noFill/>
                    <a:ln>
                      <a:noFill/>
                    </a:ln>
                  </pic:spPr>
                </pic:pic>
              </a:graphicData>
            </a:graphic>
          </wp:inline>
        </w:drawing>
      </w:r>
    </w:p>
    <w:p w14:paraId="44596997" w14:textId="77777777" w:rsidR="00B2209A" w:rsidRPr="000E0597" w:rsidRDefault="00B2209A" w:rsidP="00B2209A">
      <w:pPr>
        <w:shd w:val="clear" w:color="auto" w:fill="FFFFFF"/>
        <w:spacing w:after="0" w:line="240" w:lineRule="auto"/>
        <w:jc w:val="center"/>
        <w:rPr>
          <w:rFonts w:ascii="Times New Roman" w:hAnsi="Times New Roman" w:cs="Times New Roman"/>
          <w:color w:val="000000"/>
          <w:sz w:val="26"/>
          <w:szCs w:val="26"/>
        </w:rPr>
      </w:pPr>
      <w:r w:rsidRPr="000E0597">
        <w:rPr>
          <w:rFonts w:ascii="Times New Roman" w:hAnsi="Times New Roman" w:cs="Times New Roman"/>
          <w:b/>
          <w:bCs/>
          <w:color w:val="000000"/>
          <w:sz w:val="26"/>
          <w:szCs w:val="26"/>
        </w:rPr>
        <w:t>РЕШЕНИЕ</w:t>
      </w:r>
    </w:p>
    <w:p w14:paraId="3534AC35" w14:textId="77777777" w:rsidR="00B2209A" w:rsidRPr="000E0597" w:rsidRDefault="00B2209A" w:rsidP="00B2209A">
      <w:pPr>
        <w:shd w:val="clear" w:color="auto" w:fill="FFFFFF"/>
        <w:spacing w:after="0" w:line="240" w:lineRule="auto"/>
        <w:jc w:val="center"/>
        <w:rPr>
          <w:rFonts w:ascii="Times New Roman" w:hAnsi="Times New Roman" w:cs="Times New Roman"/>
          <w:color w:val="000000"/>
          <w:sz w:val="26"/>
          <w:szCs w:val="26"/>
        </w:rPr>
      </w:pPr>
      <w:r w:rsidRPr="000E0597">
        <w:rPr>
          <w:rFonts w:ascii="Times New Roman" w:hAnsi="Times New Roman" w:cs="Times New Roman"/>
          <w:b/>
          <w:bCs/>
          <w:color w:val="000000"/>
          <w:sz w:val="26"/>
          <w:szCs w:val="26"/>
        </w:rPr>
        <w:t>Совета депутатов муниципального образования</w:t>
      </w:r>
    </w:p>
    <w:p w14:paraId="40BF4BBD" w14:textId="77777777" w:rsidR="00B2209A" w:rsidRDefault="00B2209A" w:rsidP="00B2209A">
      <w:pPr>
        <w:shd w:val="clear" w:color="auto" w:fill="FFFFFF"/>
        <w:spacing w:after="0" w:line="240" w:lineRule="auto"/>
        <w:jc w:val="center"/>
        <w:rPr>
          <w:rFonts w:ascii="Times New Roman" w:hAnsi="Times New Roman" w:cs="Times New Roman"/>
          <w:b/>
          <w:bCs/>
          <w:color w:val="000000"/>
          <w:sz w:val="26"/>
          <w:szCs w:val="26"/>
        </w:rPr>
      </w:pPr>
      <w:r w:rsidRPr="000E0597">
        <w:rPr>
          <w:rFonts w:ascii="Times New Roman" w:hAnsi="Times New Roman" w:cs="Times New Roman"/>
          <w:b/>
          <w:bCs/>
          <w:color w:val="000000"/>
          <w:sz w:val="26"/>
          <w:szCs w:val="26"/>
        </w:rPr>
        <w:t>«Муниципальный округ Красногорский район Удмуртской Республики»</w:t>
      </w:r>
    </w:p>
    <w:p w14:paraId="1F63F612" w14:textId="77777777" w:rsidR="00B2209A" w:rsidRPr="000E0597" w:rsidRDefault="00B2209A" w:rsidP="00B2209A">
      <w:pPr>
        <w:shd w:val="clear" w:color="auto" w:fill="FFFFFF"/>
        <w:spacing w:after="0" w:line="240" w:lineRule="auto"/>
        <w:jc w:val="center"/>
        <w:rPr>
          <w:rFonts w:ascii="Times New Roman" w:hAnsi="Times New Roman" w:cs="Times New Roman"/>
          <w:color w:val="000000"/>
          <w:sz w:val="26"/>
          <w:szCs w:val="26"/>
        </w:rPr>
      </w:pPr>
    </w:p>
    <w:p w14:paraId="1B75BBF1" w14:textId="58E3C1EA" w:rsidR="00B2209A" w:rsidRPr="000E0597" w:rsidRDefault="00B2209A" w:rsidP="00B2209A">
      <w:pPr>
        <w:shd w:val="clear" w:color="auto" w:fill="FFFFFF"/>
        <w:spacing w:after="0" w:line="240" w:lineRule="auto"/>
        <w:jc w:val="center"/>
        <w:rPr>
          <w:rFonts w:ascii="Times New Roman" w:hAnsi="Times New Roman" w:cs="Times New Roman"/>
          <w:b/>
          <w:sz w:val="26"/>
          <w:szCs w:val="26"/>
        </w:rPr>
      </w:pPr>
      <w:r>
        <w:rPr>
          <w:rFonts w:ascii="Times New Roman" w:hAnsi="Times New Roman" w:cs="Times New Roman"/>
          <w:b/>
          <w:bCs/>
          <w:color w:val="000000"/>
          <w:sz w:val="26"/>
          <w:szCs w:val="26"/>
        </w:rPr>
        <w:t>О</w:t>
      </w:r>
      <w:r w:rsidRPr="000E0597">
        <w:rPr>
          <w:rFonts w:ascii="Times New Roman" w:hAnsi="Times New Roman" w:cs="Times New Roman"/>
          <w:b/>
          <w:sz w:val="26"/>
          <w:szCs w:val="26"/>
        </w:rPr>
        <w:t xml:space="preserve">б отчете Главы муниципального образования </w:t>
      </w:r>
      <w:r w:rsidRPr="000E0597">
        <w:rPr>
          <w:rFonts w:ascii="Times New Roman" w:hAnsi="Times New Roman" w:cs="Times New Roman"/>
          <w:b/>
          <w:bCs/>
          <w:color w:val="000000"/>
          <w:sz w:val="26"/>
          <w:szCs w:val="26"/>
        </w:rPr>
        <w:t xml:space="preserve">«Муниципальный округ Красногорский район Удмуртской Республики» </w:t>
      </w:r>
      <w:r w:rsidRPr="000E0597">
        <w:rPr>
          <w:rFonts w:ascii="Times New Roman" w:hAnsi="Times New Roman" w:cs="Times New Roman"/>
          <w:b/>
          <w:sz w:val="26"/>
          <w:szCs w:val="26"/>
        </w:rPr>
        <w:t xml:space="preserve">о деятельности Администрации муниципального образования </w:t>
      </w:r>
      <w:r w:rsidRPr="000E0597">
        <w:rPr>
          <w:rFonts w:ascii="Times New Roman" w:hAnsi="Times New Roman" w:cs="Times New Roman"/>
          <w:b/>
          <w:bCs/>
          <w:color w:val="000000"/>
          <w:sz w:val="26"/>
          <w:szCs w:val="26"/>
        </w:rPr>
        <w:t xml:space="preserve">«Муниципальный округ Красногорский район Удмуртской Республики» </w:t>
      </w:r>
      <w:r w:rsidRPr="000E0597">
        <w:rPr>
          <w:rFonts w:ascii="Times New Roman" w:hAnsi="Times New Roman" w:cs="Times New Roman"/>
          <w:b/>
          <w:sz w:val="26"/>
          <w:szCs w:val="26"/>
        </w:rPr>
        <w:t>за 2025 год</w:t>
      </w:r>
    </w:p>
    <w:p w14:paraId="0EB7CBA5" w14:textId="77777777" w:rsidR="00B2209A" w:rsidRPr="000E0597" w:rsidRDefault="00B2209A" w:rsidP="00B2209A">
      <w:pPr>
        <w:spacing w:after="0" w:line="240" w:lineRule="auto"/>
        <w:rPr>
          <w:rFonts w:ascii="Times New Roman" w:hAnsi="Times New Roman" w:cs="Times New Roman"/>
          <w:sz w:val="28"/>
          <w:szCs w:val="28"/>
        </w:rPr>
      </w:pPr>
    </w:p>
    <w:p w14:paraId="3C0C2A2B" w14:textId="77777777" w:rsidR="00B2209A" w:rsidRPr="000E0597" w:rsidRDefault="00B2209A" w:rsidP="00B2209A">
      <w:pPr>
        <w:shd w:val="clear" w:color="auto" w:fill="FFFFFF"/>
        <w:spacing w:after="0" w:line="240" w:lineRule="auto"/>
        <w:jc w:val="both"/>
        <w:rPr>
          <w:rFonts w:ascii="Times New Roman" w:hAnsi="Times New Roman" w:cs="Times New Roman"/>
          <w:color w:val="000000"/>
          <w:sz w:val="26"/>
          <w:szCs w:val="26"/>
        </w:rPr>
      </w:pPr>
      <w:r w:rsidRPr="000E0597">
        <w:rPr>
          <w:rFonts w:ascii="Times New Roman" w:hAnsi="Times New Roman" w:cs="Times New Roman"/>
          <w:color w:val="000000"/>
          <w:sz w:val="26"/>
          <w:szCs w:val="26"/>
        </w:rPr>
        <w:t>Принято Советом депутатов                                                                                       </w:t>
      </w:r>
    </w:p>
    <w:p w14:paraId="39BA9A6C" w14:textId="77777777" w:rsidR="00B2209A" w:rsidRPr="000E0597" w:rsidRDefault="00B2209A" w:rsidP="00B2209A">
      <w:pPr>
        <w:shd w:val="clear" w:color="auto" w:fill="FFFFFF"/>
        <w:spacing w:after="0" w:line="240" w:lineRule="auto"/>
        <w:jc w:val="both"/>
        <w:rPr>
          <w:rFonts w:ascii="Times New Roman" w:hAnsi="Times New Roman" w:cs="Times New Roman"/>
          <w:color w:val="000000"/>
          <w:sz w:val="26"/>
          <w:szCs w:val="26"/>
        </w:rPr>
      </w:pPr>
      <w:r w:rsidRPr="000E0597">
        <w:rPr>
          <w:rFonts w:ascii="Times New Roman" w:hAnsi="Times New Roman" w:cs="Times New Roman"/>
          <w:color w:val="000000"/>
          <w:sz w:val="26"/>
          <w:szCs w:val="26"/>
        </w:rPr>
        <w:t>муниципального образования</w:t>
      </w:r>
    </w:p>
    <w:p w14:paraId="46C3032A" w14:textId="77777777" w:rsidR="00B2209A" w:rsidRPr="000E0597" w:rsidRDefault="00B2209A" w:rsidP="00B2209A">
      <w:pPr>
        <w:shd w:val="clear" w:color="auto" w:fill="FFFFFF"/>
        <w:spacing w:after="0" w:line="240" w:lineRule="auto"/>
        <w:jc w:val="both"/>
        <w:rPr>
          <w:rFonts w:ascii="Times New Roman" w:hAnsi="Times New Roman" w:cs="Times New Roman"/>
          <w:color w:val="000000"/>
          <w:sz w:val="26"/>
          <w:szCs w:val="26"/>
        </w:rPr>
      </w:pPr>
      <w:r w:rsidRPr="000E0597">
        <w:rPr>
          <w:rFonts w:ascii="Times New Roman" w:hAnsi="Times New Roman" w:cs="Times New Roman"/>
          <w:color w:val="000000"/>
          <w:sz w:val="26"/>
          <w:szCs w:val="26"/>
        </w:rPr>
        <w:t>«Муниципальный округ Красногорский район</w:t>
      </w:r>
    </w:p>
    <w:p w14:paraId="425D4B9B" w14:textId="77777777" w:rsidR="00B2209A" w:rsidRPr="000E0597" w:rsidRDefault="00B2209A" w:rsidP="00B2209A">
      <w:pPr>
        <w:shd w:val="clear" w:color="auto" w:fill="FFFFFF"/>
        <w:spacing w:after="0" w:line="240" w:lineRule="auto"/>
        <w:jc w:val="both"/>
        <w:rPr>
          <w:rFonts w:ascii="Times New Roman" w:hAnsi="Times New Roman" w:cs="Times New Roman"/>
          <w:color w:val="000000"/>
          <w:sz w:val="26"/>
          <w:szCs w:val="26"/>
        </w:rPr>
      </w:pPr>
      <w:r w:rsidRPr="000E0597">
        <w:rPr>
          <w:rFonts w:ascii="Times New Roman" w:hAnsi="Times New Roman" w:cs="Times New Roman"/>
          <w:color w:val="000000"/>
          <w:sz w:val="26"/>
          <w:szCs w:val="26"/>
        </w:rPr>
        <w:t xml:space="preserve">Удмуртской </w:t>
      </w:r>
      <w:proofErr w:type="gramStart"/>
      <w:r w:rsidRPr="000E0597">
        <w:rPr>
          <w:rFonts w:ascii="Times New Roman" w:hAnsi="Times New Roman" w:cs="Times New Roman"/>
          <w:color w:val="000000"/>
          <w:sz w:val="26"/>
          <w:szCs w:val="26"/>
        </w:rPr>
        <w:t>Республики»   </w:t>
      </w:r>
      <w:proofErr w:type="gramEnd"/>
      <w:r w:rsidRPr="000E0597">
        <w:rPr>
          <w:rFonts w:ascii="Times New Roman" w:hAnsi="Times New Roman" w:cs="Times New Roman"/>
          <w:color w:val="000000"/>
          <w:sz w:val="26"/>
          <w:szCs w:val="26"/>
        </w:rPr>
        <w:t>                                                             апреля 2026 года</w:t>
      </w:r>
    </w:p>
    <w:p w14:paraId="102A61FD" w14:textId="77777777" w:rsidR="00B2209A" w:rsidRPr="000E0597" w:rsidRDefault="00B2209A" w:rsidP="00B2209A">
      <w:pPr>
        <w:spacing w:after="0" w:line="240" w:lineRule="auto"/>
        <w:rPr>
          <w:rFonts w:ascii="Times New Roman" w:hAnsi="Times New Roman" w:cs="Times New Roman"/>
          <w:sz w:val="26"/>
          <w:szCs w:val="26"/>
        </w:rPr>
      </w:pPr>
      <w:r w:rsidRPr="000E0597">
        <w:rPr>
          <w:rFonts w:ascii="Times New Roman" w:hAnsi="Times New Roman" w:cs="Times New Roman"/>
          <w:sz w:val="26"/>
          <w:szCs w:val="26"/>
        </w:rPr>
        <w:t xml:space="preserve">            </w:t>
      </w:r>
    </w:p>
    <w:p w14:paraId="44FDD0DF" w14:textId="77777777" w:rsidR="00B2209A" w:rsidRPr="000E0597" w:rsidRDefault="00B2209A" w:rsidP="00B2209A">
      <w:pPr>
        <w:shd w:val="clear" w:color="auto" w:fill="FFFFFF"/>
        <w:spacing w:after="0" w:line="240" w:lineRule="auto"/>
        <w:ind w:firstLine="567"/>
        <w:jc w:val="both"/>
        <w:rPr>
          <w:rFonts w:ascii="Times New Roman" w:hAnsi="Times New Roman" w:cs="Times New Roman"/>
          <w:color w:val="000000"/>
          <w:sz w:val="26"/>
          <w:szCs w:val="26"/>
        </w:rPr>
      </w:pPr>
      <w:r w:rsidRPr="000E0597">
        <w:rPr>
          <w:rFonts w:ascii="Times New Roman" w:hAnsi="Times New Roman" w:cs="Times New Roman"/>
          <w:sz w:val="26"/>
          <w:szCs w:val="26"/>
        </w:rPr>
        <w:t xml:space="preserve">Заслушав доклад Главы муниципального образования </w:t>
      </w:r>
      <w:r w:rsidRPr="000E0597">
        <w:rPr>
          <w:rFonts w:ascii="Times New Roman" w:hAnsi="Times New Roman" w:cs="Times New Roman"/>
          <w:bCs/>
          <w:color w:val="000000"/>
          <w:sz w:val="26"/>
          <w:szCs w:val="26"/>
        </w:rPr>
        <w:t>«Муниципальный округ Красногорский район Удмуртской Республики»</w:t>
      </w:r>
    </w:p>
    <w:p w14:paraId="5842CA0F" w14:textId="77777777" w:rsidR="00B2209A" w:rsidRPr="000E0597" w:rsidRDefault="00B2209A" w:rsidP="00B2209A">
      <w:pPr>
        <w:spacing w:after="0" w:line="240" w:lineRule="auto"/>
        <w:rPr>
          <w:rFonts w:ascii="Times New Roman" w:hAnsi="Times New Roman" w:cs="Times New Roman"/>
          <w:sz w:val="26"/>
          <w:szCs w:val="26"/>
        </w:rPr>
      </w:pPr>
    </w:p>
    <w:p w14:paraId="154E937E" w14:textId="77777777" w:rsidR="00B2209A" w:rsidRPr="000E0597" w:rsidRDefault="00B2209A" w:rsidP="00B2209A">
      <w:pPr>
        <w:shd w:val="clear" w:color="auto" w:fill="FFFFFF"/>
        <w:spacing w:after="0" w:line="240" w:lineRule="auto"/>
        <w:jc w:val="center"/>
        <w:rPr>
          <w:rFonts w:ascii="Times New Roman" w:hAnsi="Times New Roman" w:cs="Times New Roman"/>
          <w:bCs/>
          <w:color w:val="000000"/>
          <w:sz w:val="26"/>
          <w:szCs w:val="26"/>
        </w:rPr>
      </w:pPr>
      <w:r w:rsidRPr="000E0597">
        <w:rPr>
          <w:rFonts w:ascii="Times New Roman" w:hAnsi="Times New Roman" w:cs="Times New Roman"/>
          <w:bCs/>
          <w:sz w:val="26"/>
          <w:szCs w:val="26"/>
        </w:rPr>
        <w:t xml:space="preserve">             </w:t>
      </w:r>
      <w:r w:rsidRPr="000E0597">
        <w:rPr>
          <w:rFonts w:ascii="Times New Roman" w:hAnsi="Times New Roman" w:cs="Times New Roman"/>
          <w:bCs/>
          <w:color w:val="000000"/>
          <w:sz w:val="26"/>
          <w:szCs w:val="26"/>
        </w:rPr>
        <w:t xml:space="preserve">Совет депутатов муниципального образования </w:t>
      </w:r>
    </w:p>
    <w:p w14:paraId="027D0DC9" w14:textId="77777777" w:rsidR="00B2209A" w:rsidRPr="000E0597" w:rsidRDefault="00B2209A" w:rsidP="00B2209A">
      <w:pPr>
        <w:shd w:val="clear" w:color="auto" w:fill="FFFFFF"/>
        <w:spacing w:after="0" w:line="240" w:lineRule="auto"/>
        <w:jc w:val="center"/>
        <w:rPr>
          <w:rFonts w:ascii="Times New Roman" w:hAnsi="Times New Roman" w:cs="Times New Roman"/>
          <w:bCs/>
          <w:color w:val="000000"/>
          <w:sz w:val="26"/>
          <w:szCs w:val="26"/>
        </w:rPr>
      </w:pPr>
      <w:r w:rsidRPr="000E0597">
        <w:rPr>
          <w:rFonts w:ascii="Times New Roman" w:hAnsi="Times New Roman" w:cs="Times New Roman"/>
          <w:bCs/>
          <w:color w:val="000000"/>
          <w:sz w:val="26"/>
          <w:szCs w:val="26"/>
        </w:rPr>
        <w:t>«Муниципальный округ Красногорский район Удмуртской Республики» РЕШАЕТ:</w:t>
      </w:r>
    </w:p>
    <w:p w14:paraId="128696AA" w14:textId="77777777" w:rsidR="00B2209A" w:rsidRPr="000E0597" w:rsidRDefault="00B2209A" w:rsidP="00B2209A">
      <w:pPr>
        <w:spacing w:after="0" w:line="240" w:lineRule="auto"/>
        <w:rPr>
          <w:rFonts w:ascii="Times New Roman" w:hAnsi="Times New Roman" w:cs="Times New Roman"/>
          <w:sz w:val="26"/>
          <w:szCs w:val="26"/>
        </w:rPr>
      </w:pPr>
    </w:p>
    <w:p w14:paraId="504EA58A" w14:textId="349322BF" w:rsidR="00B2209A" w:rsidRPr="000E0597" w:rsidRDefault="00B2209A" w:rsidP="00B2209A">
      <w:pPr>
        <w:shd w:val="clear" w:color="auto" w:fill="FFFFFF"/>
        <w:spacing w:after="0" w:line="240" w:lineRule="auto"/>
        <w:ind w:firstLine="567"/>
        <w:jc w:val="both"/>
        <w:rPr>
          <w:rFonts w:ascii="Times New Roman" w:hAnsi="Times New Roman" w:cs="Times New Roman"/>
          <w:sz w:val="26"/>
          <w:szCs w:val="26"/>
        </w:rPr>
      </w:pPr>
      <w:r w:rsidRPr="000E0597">
        <w:rPr>
          <w:rFonts w:ascii="Times New Roman" w:hAnsi="Times New Roman" w:cs="Times New Roman"/>
          <w:sz w:val="26"/>
          <w:szCs w:val="26"/>
        </w:rPr>
        <w:t>1.Отчет Главы муниципального образования «</w:t>
      </w:r>
      <w:r w:rsidRPr="000E0597">
        <w:rPr>
          <w:rFonts w:ascii="Times New Roman" w:hAnsi="Times New Roman" w:cs="Times New Roman"/>
          <w:bCs/>
          <w:color w:val="000000"/>
          <w:sz w:val="26"/>
          <w:szCs w:val="26"/>
        </w:rPr>
        <w:t xml:space="preserve">Муниципальный округ Красногорский район Удмуртской Республики» </w:t>
      </w:r>
      <w:r w:rsidRPr="000E0597">
        <w:rPr>
          <w:rFonts w:ascii="Times New Roman" w:hAnsi="Times New Roman" w:cs="Times New Roman"/>
          <w:sz w:val="26"/>
          <w:szCs w:val="26"/>
        </w:rPr>
        <w:t xml:space="preserve">о деятельности Администрации муниципального образования </w:t>
      </w:r>
      <w:r w:rsidRPr="000E0597">
        <w:rPr>
          <w:rFonts w:ascii="Times New Roman" w:hAnsi="Times New Roman" w:cs="Times New Roman"/>
          <w:bCs/>
          <w:color w:val="000000"/>
          <w:sz w:val="26"/>
          <w:szCs w:val="26"/>
        </w:rPr>
        <w:t xml:space="preserve">«Муниципальный округ Красногорский район Удмуртской Республики» за 2025 год </w:t>
      </w:r>
      <w:r w:rsidRPr="000E0597">
        <w:rPr>
          <w:rFonts w:ascii="Times New Roman" w:hAnsi="Times New Roman" w:cs="Times New Roman"/>
          <w:sz w:val="26"/>
          <w:szCs w:val="26"/>
        </w:rPr>
        <w:t>утвердить (прилагается).</w:t>
      </w:r>
    </w:p>
    <w:p w14:paraId="74318F4C" w14:textId="77777777" w:rsidR="00B2209A" w:rsidRPr="000E0597" w:rsidRDefault="00B2209A" w:rsidP="00B2209A">
      <w:pPr>
        <w:shd w:val="clear" w:color="auto" w:fill="FFFFFF"/>
        <w:spacing w:after="0" w:line="240" w:lineRule="auto"/>
        <w:ind w:firstLine="567"/>
        <w:jc w:val="both"/>
        <w:rPr>
          <w:rFonts w:ascii="Times New Roman" w:hAnsi="Times New Roman" w:cs="Times New Roman"/>
          <w:sz w:val="26"/>
          <w:szCs w:val="26"/>
        </w:rPr>
      </w:pPr>
      <w:r w:rsidRPr="000E0597">
        <w:rPr>
          <w:rFonts w:ascii="Times New Roman" w:hAnsi="Times New Roman" w:cs="Times New Roman"/>
          <w:sz w:val="26"/>
          <w:szCs w:val="26"/>
        </w:rPr>
        <w:t xml:space="preserve">2. Признать результаты деятельности Главы муниципального образования </w:t>
      </w:r>
      <w:r w:rsidRPr="000E0597">
        <w:rPr>
          <w:rFonts w:ascii="Times New Roman" w:hAnsi="Times New Roman" w:cs="Times New Roman"/>
          <w:bCs/>
          <w:color w:val="000000"/>
          <w:sz w:val="26"/>
          <w:szCs w:val="26"/>
        </w:rPr>
        <w:t xml:space="preserve">«Муниципальный округ Красногорский район Удмуртской Республики» </w:t>
      </w:r>
      <w:r w:rsidRPr="000E0597">
        <w:rPr>
          <w:rFonts w:ascii="Times New Roman" w:hAnsi="Times New Roman" w:cs="Times New Roman"/>
          <w:sz w:val="26"/>
          <w:szCs w:val="26"/>
        </w:rPr>
        <w:t>удовлетворительными.</w:t>
      </w:r>
    </w:p>
    <w:p w14:paraId="2C535397" w14:textId="77777777" w:rsidR="00B2209A" w:rsidRPr="000E0597" w:rsidRDefault="00B2209A" w:rsidP="00B2209A">
      <w:pPr>
        <w:shd w:val="clear" w:color="auto" w:fill="FFFFFF"/>
        <w:spacing w:after="0" w:line="240" w:lineRule="auto"/>
        <w:ind w:firstLine="567"/>
        <w:jc w:val="both"/>
        <w:rPr>
          <w:rFonts w:ascii="Times New Roman" w:hAnsi="Times New Roman" w:cs="Times New Roman"/>
          <w:sz w:val="26"/>
          <w:szCs w:val="26"/>
        </w:rPr>
      </w:pPr>
    </w:p>
    <w:p w14:paraId="13BAA0CC" w14:textId="77777777" w:rsidR="00B2209A" w:rsidRPr="000E0597" w:rsidRDefault="00B2209A" w:rsidP="00B2209A">
      <w:pPr>
        <w:spacing w:after="0" w:line="240" w:lineRule="auto"/>
        <w:jc w:val="both"/>
        <w:rPr>
          <w:rFonts w:ascii="Times New Roman" w:hAnsi="Times New Roman" w:cs="Times New Roman"/>
          <w:sz w:val="26"/>
          <w:szCs w:val="26"/>
        </w:rPr>
      </w:pPr>
    </w:p>
    <w:p w14:paraId="79B77CE2" w14:textId="77777777" w:rsidR="00B2209A" w:rsidRPr="000E0597" w:rsidRDefault="00B2209A" w:rsidP="00B2209A">
      <w:pPr>
        <w:spacing w:after="0" w:line="240" w:lineRule="auto"/>
        <w:rPr>
          <w:rFonts w:ascii="Times New Roman" w:hAnsi="Times New Roman" w:cs="Times New Roman"/>
          <w:sz w:val="26"/>
          <w:szCs w:val="26"/>
        </w:rPr>
      </w:pPr>
      <w:r w:rsidRPr="000E0597">
        <w:rPr>
          <w:rFonts w:ascii="Times New Roman" w:hAnsi="Times New Roman" w:cs="Times New Roman"/>
          <w:sz w:val="26"/>
          <w:szCs w:val="26"/>
        </w:rPr>
        <w:t>Председатель Совета депутатов</w:t>
      </w:r>
    </w:p>
    <w:p w14:paraId="0F3EF4F2" w14:textId="77777777" w:rsidR="00B2209A" w:rsidRPr="000E0597" w:rsidRDefault="00B2209A" w:rsidP="00B2209A">
      <w:pPr>
        <w:spacing w:after="0" w:line="240" w:lineRule="auto"/>
        <w:rPr>
          <w:rFonts w:ascii="Times New Roman" w:hAnsi="Times New Roman" w:cs="Times New Roman"/>
          <w:sz w:val="26"/>
          <w:szCs w:val="26"/>
        </w:rPr>
      </w:pPr>
      <w:r w:rsidRPr="000E0597">
        <w:rPr>
          <w:rFonts w:ascii="Times New Roman" w:hAnsi="Times New Roman" w:cs="Times New Roman"/>
          <w:sz w:val="26"/>
          <w:szCs w:val="26"/>
        </w:rPr>
        <w:t>муниципального образования</w:t>
      </w:r>
    </w:p>
    <w:p w14:paraId="7D47B1B7" w14:textId="77777777" w:rsidR="00B2209A" w:rsidRPr="000E0597" w:rsidRDefault="00B2209A" w:rsidP="00B2209A">
      <w:pPr>
        <w:shd w:val="clear" w:color="auto" w:fill="FFFFFF"/>
        <w:spacing w:after="0" w:line="240" w:lineRule="auto"/>
        <w:rPr>
          <w:rFonts w:ascii="Times New Roman" w:hAnsi="Times New Roman" w:cs="Times New Roman"/>
          <w:bCs/>
          <w:color w:val="000000"/>
          <w:sz w:val="26"/>
          <w:szCs w:val="26"/>
        </w:rPr>
      </w:pPr>
      <w:r w:rsidRPr="000E0597">
        <w:rPr>
          <w:rFonts w:ascii="Times New Roman" w:hAnsi="Times New Roman" w:cs="Times New Roman"/>
          <w:bCs/>
          <w:color w:val="000000"/>
          <w:sz w:val="26"/>
          <w:szCs w:val="26"/>
        </w:rPr>
        <w:t>«Муниципальный округ Красногорский район</w:t>
      </w:r>
    </w:p>
    <w:p w14:paraId="4279B676" w14:textId="77777777" w:rsidR="00B2209A" w:rsidRPr="000E0597" w:rsidRDefault="00B2209A" w:rsidP="00B2209A">
      <w:pPr>
        <w:shd w:val="clear" w:color="auto" w:fill="FFFFFF"/>
        <w:spacing w:after="0" w:line="240" w:lineRule="auto"/>
        <w:rPr>
          <w:rFonts w:ascii="Times New Roman" w:hAnsi="Times New Roman" w:cs="Times New Roman"/>
          <w:sz w:val="26"/>
          <w:szCs w:val="26"/>
        </w:rPr>
      </w:pPr>
      <w:r w:rsidRPr="000E0597">
        <w:rPr>
          <w:rFonts w:ascii="Times New Roman" w:hAnsi="Times New Roman" w:cs="Times New Roman"/>
          <w:bCs/>
          <w:color w:val="000000"/>
          <w:sz w:val="26"/>
          <w:szCs w:val="26"/>
        </w:rPr>
        <w:t>Удмуртской Республики»</w:t>
      </w:r>
      <w:r w:rsidRPr="000E0597">
        <w:rPr>
          <w:rFonts w:ascii="Times New Roman" w:hAnsi="Times New Roman" w:cs="Times New Roman"/>
          <w:sz w:val="26"/>
          <w:szCs w:val="26"/>
        </w:rPr>
        <w:tab/>
        <w:t xml:space="preserve">                                                           А.В. Фефилов</w:t>
      </w:r>
    </w:p>
    <w:p w14:paraId="5259A5CE" w14:textId="77777777" w:rsidR="00B2209A" w:rsidRPr="000E0597" w:rsidRDefault="00B2209A" w:rsidP="00B2209A">
      <w:pPr>
        <w:spacing w:after="0" w:line="240" w:lineRule="auto"/>
        <w:rPr>
          <w:rFonts w:ascii="Times New Roman" w:hAnsi="Times New Roman" w:cs="Times New Roman"/>
          <w:sz w:val="26"/>
          <w:szCs w:val="26"/>
        </w:rPr>
      </w:pPr>
    </w:p>
    <w:p w14:paraId="543AC0FA" w14:textId="77777777" w:rsidR="00B2209A" w:rsidRPr="000E0597" w:rsidRDefault="00B2209A" w:rsidP="00B2209A">
      <w:pPr>
        <w:spacing w:after="0" w:line="240" w:lineRule="auto"/>
        <w:rPr>
          <w:rFonts w:ascii="Times New Roman" w:hAnsi="Times New Roman" w:cs="Times New Roman"/>
          <w:sz w:val="26"/>
          <w:szCs w:val="26"/>
        </w:rPr>
      </w:pPr>
      <w:r w:rsidRPr="000E0597">
        <w:rPr>
          <w:rFonts w:ascii="Times New Roman" w:hAnsi="Times New Roman" w:cs="Times New Roman"/>
          <w:sz w:val="26"/>
          <w:szCs w:val="26"/>
        </w:rPr>
        <w:t>Глава муниципального образования</w:t>
      </w:r>
    </w:p>
    <w:p w14:paraId="6D0A1B4C" w14:textId="77777777" w:rsidR="00B2209A" w:rsidRPr="000E0597" w:rsidRDefault="00B2209A" w:rsidP="00B2209A">
      <w:pPr>
        <w:shd w:val="clear" w:color="auto" w:fill="FFFFFF"/>
        <w:spacing w:after="0" w:line="240" w:lineRule="auto"/>
        <w:rPr>
          <w:rFonts w:ascii="Times New Roman" w:hAnsi="Times New Roman" w:cs="Times New Roman"/>
          <w:bCs/>
          <w:color w:val="000000"/>
          <w:sz w:val="26"/>
          <w:szCs w:val="26"/>
        </w:rPr>
      </w:pPr>
      <w:r w:rsidRPr="000E0597">
        <w:rPr>
          <w:rFonts w:ascii="Times New Roman" w:hAnsi="Times New Roman" w:cs="Times New Roman"/>
          <w:bCs/>
          <w:color w:val="000000"/>
          <w:sz w:val="26"/>
          <w:szCs w:val="26"/>
        </w:rPr>
        <w:t>«Муниципальный округ Красногорский район</w:t>
      </w:r>
    </w:p>
    <w:p w14:paraId="37C622B4" w14:textId="77777777" w:rsidR="00B2209A" w:rsidRPr="000E0597" w:rsidRDefault="00B2209A" w:rsidP="00B2209A">
      <w:pPr>
        <w:shd w:val="clear" w:color="auto" w:fill="FFFFFF"/>
        <w:spacing w:after="0" w:line="240" w:lineRule="auto"/>
        <w:rPr>
          <w:rFonts w:ascii="Times New Roman" w:hAnsi="Times New Roman" w:cs="Times New Roman"/>
          <w:sz w:val="26"/>
          <w:szCs w:val="26"/>
        </w:rPr>
      </w:pPr>
      <w:r w:rsidRPr="000E0597">
        <w:rPr>
          <w:rFonts w:ascii="Times New Roman" w:hAnsi="Times New Roman" w:cs="Times New Roman"/>
          <w:bCs/>
          <w:color w:val="000000"/>
          <w:sz w:val="26"/>
          <w:szCs w:val="26"/>
        </w:rPr>
        <w:t xml:space="preserve">Удмуртской </w:t>
      </w:r>
      <w:proofErr w:type="gramStart"/>
      <w:r w:rsidRPr="000E0597">
        <w:rPr>
          <w:rFonts w:ascii="Times New Roman" w:hAnsi="Times New Roman" w:cs="Times New Roman"/>
          <w:bCs/>
          <w:color w:val="000000"/>
          <w:sz w:val="26"/>
          <w:szCs w:val="26"/>
        </w:rPr>
        <w:t xml:space="preserve">Республики»   </w:t>
      </w:r>
      <w:proofErr w:type="gramEnd"/>
      <w:r w:rsidRPr="000E0597">
        <w:rPr>
          <w:rFonts w:ascii="Times New Roman" w:hAnsi="Times New Roman" w:cs="Times New Roman"/>
          <w:bCs/>
          <w:color w:val="000000"/>
          <w:sz w:val="26"/>
          <w:szCs w:val="26"/>
        </w:rPr>
        <w:t xml:space="preserve">                                                                  </w:t>
      </w:r>
      <w:proofErr w:type="spellStart"/>
      <w:r w:rsidRPr="000E0597">
        <w:rPr>
          <w:rFonts w:ascii="Times New Roman" w:hAnsi="Times New Roman" w:cs="Times New Roman"/>
          <w:bCs/>
          <w:color w:val="000000"/>
          <w:sz w:val="26"/>
          <w:szCs w:val="26"/>
        </w:rPr>
        <w:t>Л.И.Сергеева</w:t>
      </w:r>
      <w:proofErr w:type="spellEnd"/>
      <w:r w:rsidRPr="000E0597">
        <w:rPr>
          <w:rFonts w:ascii="Times New Roman" w:hAnsi="Times New Roman" w:cs="Times New Roman"/>
          <w:sz w:val="26"/>
          <w:szCs w:val="26"/>
        </w:rPr>
        <w:t xml:space="preserve"> </w:t>
      </w:r>
    </w:p>
    <w:p w14:paraId="472E230A" w14:textId="77777777" w:rsidR="00B2209A" w:rsidRPr="000E0597" w:rsidRDefault="00B2209A" w:rsidP="00B2209A">
      <w:pPr>
        <w:spacing w:after="0" w:line="240" w:lineRule="auto"/>
        <w:rPr>
          <w:rFonts w:ascii="Times New Roman" w:hAnsi="Times New Roman" w:cs="Times New Roman"/>
          <w:sz w:val="26"/>
          <w:szCs w:val="26"/>
        </w:rPr>
      </w:pPr>
    </w:p>
    <w:p w14:paraId="500313B1" w14:textId="77777777" w:rsidR="00B2209A" w:rsidRPr="000E0597" w:rsidRDefault="00B2209A" w:rsidP="00B2209A">
      <w:pPr>
        <w:spacing w:after="0" w:line="240" w:lineRule="auto"/>
        <w:rPr>
          <w:rFonts w:ascii="Times New Roman" w:hAnsi="Times New Roman" w:cs="Times New Roman"/>
          <w:sz w:val="26"/>
          <w:szCs w:val="26"/>
        </w:rPr>
      </w:pPr>
      <w:r w:rsidRPr="000E0597">
        <w:rPr>
          <w:rFonts w:ascii="Times New Roman" w:hAnsi="Times New Roman" w:cs="Times New Roman"/>
          <w:sz w:val="26"/>
          <w:szCs w:val="26"/>
        </w:rPr>
        <w:t>село Красногорское</w:t>
      </w:r>
    </w:p>
    <w:p w14:paraId="21175E12" w14:textId="77777777" w:rsidR="00B2209A" w:rsidRPr="000E0597" w:rsidRDefault="00B2209A" w:rsidP="00B2209A">
      <w:pPr>
        <w:spacing w:after="0" w:line="240" w:lineRule="auto"/>
        <w:rPr>
          <w:rFonts w:ascii="Times New Roman" w:hAnsi="Times New Roman" w:cs="Times New Roman"/>
          <w:sz w:val="26"/>
          <w:szCs w:val="26"/>
        </w:rPr>
      </w:pPr>
      <w:r w:rsidRPr="000E0597">
        <w:rPr>
          <w:rFonts w:ascii="Times New Roman" w:hAnsi="Times New Roman" w:cs="Times New Roman"/>
          <w:sz w:val="26"/>
          <w:szCs w:val="26"/>
        </w:rPr>
        <w:t>апреля 2026 года</w:t>
      </w:r>
    </w:p>
    <w:p w14:paraId="18809A2E" w14:textId="77777777" w:rsidR="00B2209A" w:rsidRDefault="00B2209A" w:rsidP="00B2209A">
      <w:pPr>
        <w:spacing w:after="0" w:line="240" w:lineRule="auto"/>
        <w:rPr>
          <w:rFonts w:ascii="Times New Roman" w:hAnsi="Times New Roman" w:cs="Times New Roman"/>
          <w:sz w:val="26"/>
          <w:szCs w:val="26"/>
        </w:rPr>
      </w:pPr>
      <w:r w:rsidRPr="000E0597">
        <w:rPr>
          <w:rFonts w:ascii="Times New Roman" w:hAnsi="Times New Roman" w:cs="Times New Roman"/>
          <w:sz w:val="26"/>
          <w:szCs w:val="26"/>
        </w:rPr>
        <w:t xml:space="preserve">№ </w:t>
      </w:r>
    </w:p>
    <w:p w14:paraId="66B66A00" w14:textId="77777777" w:rsidR="00B2209A" w:rsidRDefault="00B2209A" w:rsidP="000E0597">
      <w:pPr>
        <w:spacing w:after="0" w:line="240" w:lineRule="auto"/>
        <w:jc w:val="right"/>
        <w:rPr>
          <w:rFonts w:ascii="Times New Roman" w:hAnsi="Times New Roman" w:cs="Times New Roman"/>
          <w:sz w:val="26"/>
          <w:szCs w:val="26"/>
        </w:rPr>
      </w:pPr>
    </w:p>
    <w:p w14:paraId="3FB40B54" w14:textId="77777777" w:rsidR="00B2209A" w:rsidRDefault="00B2209A" w:rsidP="000E0597">
      <w:pPr>
        <w:spacing w:after="0" w:line="240" w:lineRule="auto"/>
        <w:jc w:val="right"/>
        <w:rPr>
          <w:rFonts w:ascii="Times New Roman" w:hAnsi="Times New Roman" w:cs="Times New Roman"/>
          <w:sz w:val="26"/>
          <w:szCs w:val="26"/>
        </w:rPr>
      </w:pPr>
    </w:p>
    <w:p w14:paraId="5E6B53A0" w14:textId="77777777" w:rsidR="00B2209A" w:rsidRDefault="00B2209A" w:rsidP="000E0597">
      <w:pPr>
        <w:spacing w:after="0" w:line="240" w:lineRule="auto"/>
        <w:jc w:val="right"/>
        <w:rPr>
          <w:rFonts w:ascii="Times New Roman" w:hAnsi="Times New Roman" w:cs="Times New Roman"/>
          <w:sz w:val="26"/>
          <w:szCs w:val="26"/>
        </w:rPr>
      </w:pPr>
    </w:p>
    <w:p w14:paraId="3F776D77" w14:textId="77777777" w:rsidR="00B2209A" w:rsidRDefault="00B2209A" w:rsidP="000E0597">
      <w:pPr>
        <w:spacing w:after="0" w:line="240" w:lineRule="auto"/>
        <w:jc w:val="right"/>
        <w:rPr>
          <w:rFonts w:ascii="Times New Roman" w:hAnsi="Times New Roman" w:cs="Times New Roman"/>
          <w:sz w:val="26"/>
          <w:szCs w:val="26"/>
        </w:rPr>
      </w:pPr>
    </w:p>
    <w:p w14:paraId="55A37543" w14:textId="77777777" w:rsidR="00B2209A" w:rsidRDefault="00B2209A" w:rsidP="000E0597">
      <w:pPr>
        <w:spacing w:after="0" w:line="240" w:lineRule="auto"/>
        <w:jc w:val="right"/>
        <w:rPr>
          <w:rFonts w:ascii="Times New Roman" w:hAnsi="Times New Roman" w:cs="Times New Roman"/>
          <w:sz w:val="26"/>
          <w:szCs w:val="26"/>
        </w:rPr>
      </w:pPr>
    </w:p>
    <w:p w14:paraId="1964D00E" w14:textId="63AF42D3" w:rsidR="000E0597" w:rsidRPr="000E0597" w:rsidRDefault="000E0597" w:rsidP="000E059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lastRenderedPageBreak/>
        <w:t>ПРОЕКТ</w:t>
      </w:r>
    </w:p>
    <w:p w14:paraId="18215812" w14:textId="1550BB77" w:rsidR="000E0597" w:rsidRPr="000E0597" w:rsidRDefault="000E0597" w:rsidP="000E0597">
      <w:pPr>
        <w:tabs>
          <w:tab w:val="left" w:pos="0"/>
          <w:tab w:val="center" w:pos="4889"/>
          <w:tab w:val="left" w:pos="7858"/>
        </w:tabs>
        <w:suppressAutoHyphens/>
        <w:spacing w:after="0" w:line="240" w:lineRule="auto"/>
        <w:jc w:val="center"/>
        <w:rPr>
          <w:rFonts w:ascii="Times New Roman" w:hAnsi="Times New Roman" w:cs="Times New Roman"/>
          <w:sz w:val="24"/>
          <w:szCs w:val="24"/>
          <w:lang w:eastAsia="ar-SA"/>
        </w:rPr>
      </w:pPr>
      <w:r w:rsidRPr="000E0597">
        <w:rPr>
          <w:rFonts w:ascii="Times New Roman" w:hAnsi="Times New Roman" w:cs="Times New Roman"/>
          <w:noProof/>
          <w:sz w:val="28"/>
          <w:szCs w:val="28"/>
          <w:lang w:eastAsia="ar-SA"/>
        </w:rPr>
        <w:drawing>
          <wp:inline distT="0" distB="0" distL="0" distR="0" wp14:anchorId="747719B0" wp14:editId="63DC4BB1">
            <wp:extent cx="819785" cy="819785"/>
            <wp:effectExtent l="0" t="0" r="0" b="0"/>
            <wp:docPr id="2005235085" name="Рисунок 4"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inline>
        </w:drawing>
      </w:r>
    </w:p>
    <w:p w14:paraId="523C6A01" w14:textId="77777777" w:rsidR="000E0597" w:rsidRPr="000E0597" w:rsidRDefault="000E0597" w:rsidP="000E0597">
      <w:pPr>
        <w:suppressAutoHyphens/>
        <w:spacing w:after="0" w:line="240" w:lineRule="auto"/>
        <w:jc w:val="center"/>
        <w:rPr>
          <w:rFonts w:ascii="Times New Roman" w:hAnsi="Times New Roman" w:cs="Times New Roman"/>
          <w:b/>
          <w:sz w:val="28"/>
          <w:szCs w:val="28"/>
          <w:lang w:eastAsia="ar-SA"/>
        </w:rPr>
      </w:pPr>
      <w:r w:rsidRPr="000E0597">
        <w:rPr>
          <w:rFonts w:ascii="Times New Roman" w:hAnsi="Times New Roman" w:cs="Times New Roman"/>
          <w:b/>
          <w:sz w:val="28"/>
          <w:szCs w:val="28"/>
          <w:lang w:eastAsia="ar-SA"/>
        </w:rPr>
        <w:t>РЕШЕНИЕ</w:t>
      </w:r>
    </w:p>
    <w:p w14:paraId="72BB7C6E" w14:textId="77777777" w:rsidR="000E0597" w:rsidRPr="000E0597" w:rsidRDefault="000E0597" w:rsidP="000E0597">
      <w:pPr>
        <w:suppressAutoHyphens/>
        <w:spacing w:after="0" w:line="240" w:lineRule="auto"/>
        <w:jc w:val="center"/>
        <w:rPr>
          <w:rFonts w:ascii="Times New Roman" w:hAnsi="Times New Roman" w:cs="Times New Roman"/>
          <w:b/>
          <w:sz w:val="28"/>
          <w:szCs w:val="28"/>
          <w:lang w:eastAsia="ar-SA"/>
        </w:rPr>
      </w:pPr>
      <w:r w:rsidRPr="000E0597">
        <w:rPr>
          <w:rFonts w:ascii="Times New Roman" w:hAnsi="Times New Roman" w:cs="Times New Roman"/>
          <w:b/>
          <w:sz w:val="28"/>
          <w:szCs w:val="28"/>
          <w:lang w:eastAsia="ar-SA"/>
        </w:rPr>
        <w:t xml:space="preserve"> Совета депутатов муниципального образования </w:t>
      </w:r>
    </w:p>
    <w:p w14:paraId="1DA18086" w14:textId="77777777" w:rsidR="000E0597" w:rsidRPr="000E0597" w:rsidRDefault="000E0597" w:rsidP="000E0597">
      <w:pPr>
        <w:suppressAutoHyphens/>
        <w:spacing w:after="0" w:line="240" w:lineRule="auto"/>
        <w:jc w:val="center"/>
        <w:rPr>
          <w:rFonts w:ascii="Times New Roman" w:hAnsi="Times New Roman" w:cs="Times New Roman"/>
          <w:b/>
          <w:sz w:val="28"/>
          <w:szCs w:val="28"/>
          <w:lang w:eastAsia="ar-SA"/>
        </w:rPr>
      </w:pPr>
      <w:r w:rsidRPr="000E0597">
        <w:rPr>
          <w:rFonts w:ascii="Times New Roman" w:hAnsi="Times New Roman" w:cs="Times New Roman"/>
          <w:b/>
          <w:sz w:val="28"/>
          <w:szCs w:val="28"/>
          <w:lang w:eastAsia="ar-SA"/>
        </w:rPr>
        <w:t>«Муниципальный округ Красногорский район Удмуртской Республики»</w:t>
      </w:r>
    </w:p>
    <w:p w14:paraId="57CC5232" w14:textId="77777777" w:rsidR="000E0597" w:rsidRPr="000E0597" w:rsidRDefault="000E0597" w:rsidP="000E0597">
      <w:pPr>
        <w:suppressAutoHyphens/>
        <w:spacing w:after="0" w:line="240" w:lineRule="auto"/>
        <w:jc w:val="center"/>
        <w:rPr>
          <w:rFonts w:ascii="Times New Roman" w:hAnsi="Times New Roman" w:cs="Times New Roman"/>
          <w:b/>
          <w:sz w:val="28"/>
          <w:szCs w:val="28"/>
          <w:lang w:eastAsia="ar-SA"/>
        </w:rPr>
      </w:pPr>
    </w:p>
    <w:p w14:paraId="547A26DF" w14:textId="77777777" w:rsidR="000E0597" w:rsidRPr="000E0597" w:rsidRDefault="000E0597" w:rsidP="000E0597">
      <w:pPr>
        <w:suppressAutoHyphens/>
        <w:spacing w:after="0" w:line="240" w:lineRule="auto"/>
        <w:jc w:val="center"/>
        <w:rPr>
          <w:rFonts w:ascii="Times New Roman" w:hAnsi="Times New Roman" w:cs="Times New Roman"/>
          <w:b/>
          <w:sz w:val="28"/>
          <w:szCs w:val="28"/>
          <w:lang w:eastAsia="ar-SA"/>
        </w:rPr>
      </w:pPr>
      <w:r w:rsidRPr="000E0597">
        <w:rPr>
          <w:rFonts w:ascii="Times New Roman" w:hAnsi="Times New Roman" w:cs="Times New Roman"/>
          <w:b/>
          <w:sz w:val="28"/>
          <w:szCs w:val="28"/>
          <w:lang w:eastAsia="ar-SA"/>
        </w:rPr>
        <w:t>Об исполнении бюджета муниципального образования</w:t>
      </w:r>
    </w:p>
    <w:p w14:paraId="6D3229A0" w14:textId="77777777" w:rsidR="000E0597" w:rsidRPr="000E0597" w:rsidRDefault="000E0597" w:rsidP="000E0597">
      <w:pPr>
        <w:suppressAutoHyphens/>
        <w:spacing w:after="0" w:line="240" w:lineRule="auto"/>
        <w:jc w:val="center"/>
        <w:rPr>
          <w:rFonts w:ascii="Times New Roman" w:hAnsi="Times New Roman" w:cs="Times New Roman"/>
          <w:b/>
          <w:sz w:val="28"/>
          <w:szCs w:val="28"/>
          <w:lang w:eastAsia="ar-SA"/>
        </w:rPr>
      </w:pPr>
      <w:r w:rsidRPr="000E0597">
        <w:rPr>
          <w:rFonts w:ascii="Times New Roman" w:hAnsi="Times New Roman" w:cs="Times New Roman"/>
          <w:b/>
          <w:sz w:val="28"/>
          <w:szCs w:val="28"/>
          <w:lang w:eastAsia="ar-SA"/>
        </w:rPr>
        <w:t>«Муниципальный округ Красногорский район Удмуртской Республики»</w:t>
      </w:r>
    </w:p>
    <w:p w14:paraId="3873DF8E" w14:textId="77777777" w:rsidR="000E0597" w:rsidRPr="000E0597" w:rsidRDefault="000E0597" w:rsidP="000E0597">
      <w:pPr>
        <w:suppressAutoHyphens/>
        <w:spacing w:after="0" w:line="240" w:lineRule="auto"/>
        <w:jc w:val="center"/>
        <w:rPr>
          <w:rFonts w:ascii="Times New Roman" w:hAnsi="Times New Roman" w:cs="Times New Roman"/>
          <w:b/>
          <w:sz w:val="28"/>
          <w:szCs w:val="28"/>
          <w:lang w:eastAsia="ar-SA"/>
        </w:rPr>
      </w:pPr>
      <w:r w:rsidRPr="000E0597">
        <w:rPr>
          <w:rFonts w:ascii="Times New Roman" w:hAnsi="Times New Roman" w:cs="Times New Roman"/>
          <w:b/>
          <w:sz w:val="28"/>
          <w:szCs w:val="28"/>
          <w:lang w:eastAsia="ar-SA"/>
        </w:rPr>
        <w:t>за 2025 год</w:t>
      </w:r>
    </w:p>
    <w:p w14:paraId="50540AF3" w14:textId="77777777" w:rsidR="000E0597" w:rsidRPr="000E0597" w:rsidRDefault="000E0597" w:rsidP="000E0597">
      <w:pPr>
        <w:suppressAutoHyphens/>
        <w:spacing w:after="0" w:line="240" w:lineRule="auto"/>
        <w:rPr>
          <w:rFonts w:ascii="Times New Roman" w:hAnsi="Times New Roman" w:cs="Times New Roman"/>
          <w:b/>
          <w:sz w:val="28"/>
          <w:szCs w:val="28"/>
          <w:lang w:eastAsia="ar-SA"/>
        </w:rPr>
      </w:pPr>
    </w:p>
    <w:p w14:paraId="4334E73E" w14:textId="77777777" w:rsidR="000E0597" w:rsidRPr="000E0597" w:rsidRDefault="000E0597" w:rsidP="000E0597">
      <w:pPr>
        <w:suppressAutoHyphens/>
        <w:spacing w:after="0" w:line="240" w:lineRule="auto"/>
        <w:rPr>
          <w:rFonts w:ascii="Times New Roman" w:hAnsi="Times New Roman" w:cs="Times New Roman"/>
          <w:sz w:val="26"/>
          <w:szCs w:val="26"/>
          <w:lang w:eastAsia="ar-SA"/>
        </w:rPr>
      </w:pPr>
      <w:r w:rsidRPr="000E0597">
        <w:rPr>
          <w:rFonts w:ascii="Times New Roman" w:hAnsi="Times New Roman" w:cs="Times New Roman"/>
          <w:sz w:val="26"/>
          <w:szCs w:val="26"/>
          <w:lang w:eastAsia="ar-SA"/>
        </w:rPr>
        <w:t>Принято Советом депутатов</w:t>
      </w:r>
    </w:p>
    <w:p w14:paraId="5F97FCA1" w14:textId="77777777" w:rsidR="000E0597" w:rsidRPr="000E0597" w:rsidRDefault="000E0597" w:rsidP="000E0597">
      <w:pPr>
        <w:suppressAutoHyphens/>
        <w:spacing w:after="0" w:line="240" w:lineRule="auto"/>
        <w:rPr>
          <w:rFonts w:ascii="Times New Roman" w:hAnsi="Times New Roman" w:cs="Times New Roman"/>
          <w:sz w:val="26"/>
          <w:szCs w:val="26"/>
          <w:lang w:eastAsia="ar-SA"/>
        </w:rPr>
      </w:pPr>
      <w:r w:rsidRPr="000E0597">
        <w:rPr>
          <w:rFonts w:ascii="Times New Roman" w:hAnsi="Times New Roman" w:cs="Times New Roman"/>
          <w:sz w:val="26"/>
          <w:szCs w:val="26"/>
          <w:lang w:eastAsia="ar-SA"/>
        </w:rPr>
        <w:t>муниципального образования</w:t>
      </w:r>
    </w:p>
    <w:p w14:paraId="64C394C9" w14:textId="77777777" w:rsidR="000E0597" w:rsidRPr="000E0597" w:rsidRDefault="000E0597" w:rsidP="000E0597">
      <w:pPr>
        <w:suppressAutoHyphens/>
        <w:spacing w:after="0" w:line="240" w:lineRule="auto"/>
        <w:rPr>
          <w:rFonts w:ascii="Times New Roman" w:hAnsi="Times New Roman" w:cs="Times New Roman"/>
          <w:sz w:val="26"/>
          <w:szCs w:val="26"/>
          <w:lang w:eastAsia="ar-SA"/>
        </w:rPr>
      </w:pPr>
      <w:r w:rsidRPr="000E0597">
        <w:rPr>
          <w:rFonts w:ascii="Times New Roman" w:hAnsi="Times New Roman" w:cs="Times New Roman"/>
          <w:sz w:val="26"/>
          <w:szCs w:val="26"/>
          <w:lang w:eastAsia="ar-SA"/>
        </w:rPr>
        <w:t>«Муниципальный округ Красногорский район</w:t>
      </w:r>
    </w:p>
    <w:p w14:paraId="3E2FDD3A" w14:textId="77777777" w:rsidR="000E0597" w:rsidRPr="000E0597" w:rsidRDefault="000E0597" w:rsidP="000E0597">
      <w:pPr>
        <w:suppressAutoHyphens/>
        <w:spacing w:after="0" w:line="240" w:lineRule="auto"/>
        <w:rPr>
          <w:rFonts w:ascii="Times New Roman" w:hAnsi="Times New Roman" w:cs="Times New Roman"/>
          <w:sz w:val="26"/>
          <w:szCs w:val="26"/>
          <w:lang w:eastAsia="ar-SA"/>
        </w:rPr>
      </w:pPr>
      <w:r w:rsidRPr="000E0597">
        <w:rPr>
          <w:rFonts w:ascii="Times New Roman" w:hAnsi="Times New Roman" w:cs="Times New Roman"/>
          <w:sz w:val="26"/>
          <w:szCs w:val="26"/>
          <w:lang w:eastAsia="ar-SA"/>
        </w:rPr>
        <w:t>Удмуртской Республики                                                                     _________________</w:t>
      </w:r>
    </w:p>
    <w:p w14:paraId="4D46DDB9" w14:textId="77777777" w:rsidR="000E0597" w:rsidRPr="000E0597" w:rsidRDefault="000E0597" w:rsidP="000E0597">
      <w:pPr>
        <w:suppressAutoHyphens/>
        <w:spacing w:after="0" w:line="240" w:lineRule="auto"/>
        <w:rPr>
          <w:rFonts w:ascii="Times New Roman" w:hAnsi="Times New Roman" w:cs="Times New Roman"/>
          <w:sz w:val="28"/>
          <w:szCs w:val="28"/>
          <w:lang w:eastAsia="ar-SA"/>
        </w:rPr>
      </w:pPr>
      <w:r w:rsidRPr="000E0597">
        <w:rPr>
          <w:rFonts w:ascii="Times New Roman" w:hAnsi="Times New Roman" w:cs="Times New Roman"/>
          <w:sz w:val="20"/>
          <w:szCs w:val="20"/>
          <w:lang w:eastAsia="ar-SA"/>
        </w:rPr>
        <w:t xml:space="preserve"> </w:t>
      </w:r>
      <w:r w:rsidRPr="000E0597">
        <w:rPr>
          <w:rFonts w:ascii="Times New Roman" w:hAnsi="Times New Roman" w:cs="Times New Roman"/>
          <w:sz w:val="28"/>
          <w:szCs w:val="28"/>
          <w:lang w:eastAsia="ar-SA"/>
        </w:rPr>
        <w:t xml:space="preserve">     </w:t>
      </w:r>
    </w:p>
    <w:p w14:paraId="32B4F260" w14:textId="77777777" w:rsidR="000E0597" w:rsidRPr="000E0597" w:rsidRDefault="000E0597" w:rsidP="000E0597">
      <w:pPr>
        <w:suppressAutoHyphens/>
        <w:spacing w:after="0" w:line="240" w:lineRule="auto"/>
        <w:jc w:val="both"/>
        <w:rPr>
          <w:rFonts w:ascii="Times New Roman" w:hAnsi="Times New Roman" w:cs="Times New Roman"/>
          <w:sz w:val="28"/>
          <w:szCs w:val="28"/>
          <w:lang w:eastAsia="ar-SA"/>
        </w:rPr>
      </w:pPr>
      <w:r w:rsidRPr="000E0597">
        <w:rPr>
          <w:rFonts w:ascii="Times New Roman" w:hAnsi="Times New Roman" w:cs="Times New Roman"/>
          <w:sz w:val="28"/>
          <w:szCs w:val="28"/>
          <w:lang w:eastAsia="ar-SA"/>
        </w:rPr>
        <w:t xml:space="preserve">     Заслушав отчет начальника Управления финансов Администрации муниципального образования </w:t>
      </w:r>
      <w:r w:rsidRPr="000E0597">
        <w:rPr>
          <w:rFonts w:ascii="Times New Roman" w:hAnsi="Times New Roman" w:cs="Times New Roman"/>
          <w:sz w:val="26"/>
          <w:szCs w:val="26"/>
          <w:lang w:eastAsia="ar-SA"/>
        </w:rPr>
        <w:t>«Муниципальный округ Красногорский район Удмуртской Республики</w:t>
      </w:r>
      <w:proofErr w:type="gramStart"/>
      <w:r w:rsidRPr="000E0597">
        <w:rPr>
          <w:rFonts w:ascii="Times New Roman" w:hAnsi="Times New Roman" w:cs="Times New Roman"/>
          <w:sz w:val="26"/>
          <w:szCs w:val="26"/>
          <w:lang w:eastAsia="ar-SA"/>
        </w:rPr>
        <w:t xml:space="preserve">», </w:t>
      </w:r>
      <w:r w:rsidRPr="000E0597">
        <w:rPr>
          <w:rFonts w:ascii="Times New Roman" w:hAnsi="Times New Roman" w:cs="Times New Roman"/>
          <w:sz w:val="28"/>
          <w:szCs w:val="28"/>
          <w:lang w:eastAsia="ar-SA"/>
        </w:rPr>
        <w:t xml:space="preserve"> об</w:t>
      </w:r>
      <w:proofErr w:type="gramEnd"/>
      <w:r w:rsidRPr="000E0597">
        <w:rPr>
          <w:rFonts w:ascii="Times New Roman" w:hAnsi="Times New Roman" w:cs="Times New Roman"/>
          <w:sz w:val="28"/>
          <w:szCs w:val="28"/>
          <w:lang w:eastAsia="ar-SA"/>
        </w:rPr>
        <w:t xml:space="preserve"> исполнении бюджета муниципального образования «Муниципальный округ Красногорский район Удмуртской Республики» за 2025 год,</w:t>
      </w:r>
    </w:p>
    <w:p w14:paraId="62C3237E" w14:textId="77777777" w:rsidR="000E0597" w:rsidRPr="000E0597" w:rsidRDefault="000E0597" w:rsidP="000E0597">
      <w:pPr>
        <w:suppressAutoHyphens/>
        <w:spacing w:after="0" w:line="240" w:lineRule="auto"/>
        <w:jc w:val="both"/>
        <w:rPr>
          <w:rFonts w:ascii="Times New Roman" w:hAnsi="Times New Roman" w:cs="Times New Roman"/>
          <w:sz w:val="28"/>
          <w:szCs w:val="28"/>
          <w:lang w:eastAsia="ar-SA"/>
        </w:rPr>
      </w:pPr>
    </w:p>
    <w:p w14:paraId="733571B6" w14:textId="77777777" w:rsidR="000E0597" w:rsidRPr="000E0597" w:rsidRDefault="000E0597" w:rsidP="000E0597">
      <w:pPr>
        <w:suppressAutoHyphens/>
        <w:spacing w:after="0" w:line="240" w:lineRule="auto"/>
        <w:jc w:val="center"/>
        <w:rPr>
          <w:rFonts w:ascii="Times New Roman" w:hAnsi="Times New Roman" w:cs="Times New Roman"/>
          <w:sz w:val="24"/>
          <w:szCs w:val="24"/>
          <w:lang w:eastAsia="ar-SA"/>
        </w:rPr>
      </w:pPr>
      <w:r w:rsidRPr="000E0597">
        <w:rPr>
          <w:rFonts w:ascii="Times New Roman" w:hAnsi="Times New Roman" w:cs="Times New Roman"/>
          <w:sz w:val="28"/>
          <w:szCs w:val="28"/>
          <w:lang w:eastAsia="ar-SA"/>
        </w:rPr>
        <w:t xml:space="preserve"> Совет </w:t>
      </w:r>
      <w:proofErr w:type="gramStart"/>
      <w:r w:rsidRPr="000E0597">
        <w:rPr>
          <w:rFonts w:ascii="Times New Roman" w:hAnsi="Times New Roman" w:cs="Times New Roman"/>
          <w:sz w:val="28"/>
          <w:szCs w:val="28"/>
          <w:lang w:eastAsia="ar-SA"/>
        </w:rPr>
        <w:t>депутатов  муниципального</w:t>
      </w:r>
      <w:proofErr w:type="gramEnd"/>
      <w:r w:rsidRPr="000E0597">
        <w:rPr>
          <w:rFonts w:ascii="Times New Roman" w:hAnsi="Times New Roman" w:cs="Times New Roman"/>
          <w:sz w:val="28"/>
          <w:szCs w:val="28"/>
          <w:lang w:eastAsia="ar-SA"/>
        </w:rPr>
        <w:t xml:space="preserve"> образования </w:t>
      </w:r>
      <w:r w:rsidRPr="000E0597">
        <w:rPr>
          <w:rFonts w:ascii="Times New Roman" w:hAnsi="Times New Roman" w:cs="Times New Roman"/>
          <w:sz w:val="26"/>
          <w:szCs w:val="26"/>
          <w:lang w:eastAsia="ar-SA"/>
        </w:rPr>
        <w:t xml:space="preserve">«Муниципальный округ Красногорский район Удмуртской Республики» </w:t>
      </w:r>
      <w:r w:rsidRPr="000E0597">
        <w:rPr>
          <w:rFonts w:ascii="Times New Roman" w:hAnsi="Times New Roman" w:cs="Times New Roman"/>
          <w:sz w:val="24"/>
          <w:szCs w:val="24"/>
          <w:lang w:eastAsia="ar-SA"/>
        </w:rPr>
        <w:t>РЕШАЕТ:</w:t>
      </w:r>
    </w:p>
    <w:p w14:paraId="64584442" w14:textId="77777777" w:rsidR="000E0597" w:rsidRPr="000E0597" w:rsidRDefault="000E0597" w:rsidP="000E0597">
      <w:pPr>
        <w:suppressAutoHyphens/>
        <w:spacing w:after="0" w:line="240" w:lineRule="auto"/>
        <w:jc w:val="center"/>
        <w:rPr>
          <w:rFonts w:ascii="Times New Roman" w:hAnsi="Times New Roman" w:cs="Times New Roman"/>
          <w:sz w:val="24"/>
          <w:szCs w:val="24"/>
          <w:lang w:eastAsia="ar-SA"/>
        </w:rPr>
      </w:pPr>
    </w:p>
    <w:p w14:paraId="293F7C9B" w14:textId="77777777" w:rsidR="000E0597" w:rsidRPr="000E0597" w:rsidRDefault="000E0597" w:rsidP="000E0597">
      <w:pPr>
        <w:numPr>
          <w:ilvl w:val="0"/>
          <w:numId w:val="1"/>
        </w:numPr>
        <w:suppressAutoHyphens/>
        <w:spacing w:after="0" w:line="240" w:lineRule="auto"/>
        <w:ind w:firstLine="240"/>
        <w:jc w:val="both"/>
        <w:rPr>
          <w:rFonts w:ascii="Times New Roman" w:hAnsi="Times New Roman" w:cs="Times New Roman"/>
          <w:sz w:val="28"/>
          <w:szCs w:val="28"/>
          <w:lang w:eastAsia="ar-SA"/>
        </w:rPr>
      </w:pPr>
      <w:r w:rsidRPr="000E0597">
        <w:rPr>
          <w:rFonts w:ascii="Times New Roman" w:hAnsi="Times New Roman" w:cs="Times New Roman"/>
          <w:sz w:val="28"/>
          <w:szCs w:val="28"/>
          <w:lang w:eastAsia="ar-SA"/>
        </w:rPr>
        <w:t>Отчет об исполнении бюджета муниципального образования «Муниципальный округ Красногорский район Удмуртской Республики» за 2025 год утвердить:</w:t>
      </w:r>
    </w:p>
    <w:p w14:paraId="039C1DFB" w14:textId="77777777" w:rsidR="000E0597" w:rsidRPr="000E0597" w:rsidRDefault="000E0597" w:rsidP="000E0597">
      <w:pPr>
        <w:numPr>
          <w:ilvl w:val="1"/>
          <w:numId w:val="1"/>
        </w:numPr>
        <w:suppressAutoHyphens/>
        <w:spacing w:after="0" w:line="240" w:lineRule="auto"/>
        <w:ind w:hanging="297"/>
        <w:jc w:val="both"/>
        <w:rPr>
          <w:rFonts w:ascii="Times New Roman" w:hAnsi="Times New Roman" w:cs="Times New Roman"/>
          <w:sz w:val="26"/>
          <w:szCs w:val="26"/>
          <w:lang w:eastAsia="ar-SA"/>
        </w:rPr>
      </w:pPr>
      <w:r w:rsidRPr="000E0597">
        <w:rPr>
          <w:rFonts w:ascii="Times New Roman" w:hAnsi="Times New Roman" w:cs="Times New Roman"/>
          <w:sz w:val="28"/>
          <w:szCs w:val="28"/>
          <w:lang w:eastAsia="ar-SA"/>
        </w:rPr>
        <w:t>общий объем доходов в сумме</w:t>
      </w:r>
      <w:r w:rsidRPr="000E0597">
        <w:rPr>
          <w:rFonts w:ascii="Times New Roman" w:hAnsi="Times New Roman" w:cs="Times New Roman"/>
          <w:sz w:val="26"/>
          <w:szCs w:val="26"/>
          <w:lang w:eastAsia="ar-SA"/>
        </w:rPr>
        <w:t>: 777 303 280,56 руб.;</w:t>
      </w:r>
    </w:p>
    <w:p w14:paraId="1736C73B" w14:textId="77777777" w:rsidR="000E0597" w:rsidRPr="000E0597" w:rsidRDefault="000E0597" w:rsidP="000E0597">
      <w:pPr>
        <w:suppressAutoHyphens/>
        <w:spacing w:after="0" w:line="240" w:lineRule="auto"/>
        <w:ind w:left="567"/>
        <w:jc w:val="both"/>
        <w:rPr>
          <w:rFonts w:ascii="Times New Roman" w:hAnsi="Times New Roman" w:cs="Times New Roman"/>
          <w:sz w:val="28"/>
          <w:szCs w:val="28"/>
          <w:lang w:eastAsia="ar-SA"/>
        </w:rPr>
      </w:pPr>
      <w:r w:rsidRPr="000E0597">
        <w:rPr>
          <w:rFonts w:ascii="Times New Roman" w:hAnsi="Times New Roman" w:cs="Times New Roman"/>
          <w:sz w:val="26"/>
          <w:szCs w:val="26"/>
          <w:lang w:eastAsia="ar-SA"/>
        </w:rPr>
        <w:t xml:space="preserve">1.2        общий объем расходов в </w:t>
      </w:r>
      <w:proofErr w:type="gramStart"/>
      <w:r w:rsidRPr="000E0597">
        <w:rPr>
          <w:rFonts w:ascii="Times New Roman" w:hAnsi="Times New Roman" w:cs="Times New Roman"/>
          <w:sz w:val="26"/>
          <w:szCs w:val="26"/>
          <w:lang w:eastAsia="ar-SA"/>
        </w:rPr>
        <w:t>сумме:  764</w:t>
      </w:r>
      <w:proofErr w:type="gramEnd"/>
      <w:r w:rsidRPr="000E0597">
        <w:rPr>
          <w:rFonts w:ascii="Times New Roman" w:hAnsi="Times New Roman" w:cs="Times New Roman"/>
          <w:sz w:val="26"/>
          <w:szCs w:val="26"/>
          <w:lang w:eastAsia="ar-SA"/>
        </w:rPr>
        <w:t> 679 043,36</w:t>
      </w:r>
      <w:r w:rsidRPr="000E0597">
        <w:rPr>
          <w:rFonts w:ascii="Times New Roman" w:hAnsi="Times New Roman" w:cs="Times New Roman"/>
          <w:sz w:val="28"/>
          <w:szCs w:val="28"/>
          <w:lang w:eastAsia="ar-SA"/>
        </w:rPr>
        <w:t xml:space="preserve"> руб.;  </w:t>
      </w:r>
    </w:p>
    <w:p w14:paraId="2B85D9E2" w14:textId="77777777" w:rsidR="000E0597" w:rsidRPr="000E0597" w:rsidRDefault="000E0597" w:rsidP="000E0597">
      <w:pPr>
        <w:suppressAutoHyphens/>
        <w:spacing w:after="0" w:line="240" w:lineRule="auto"/>
        <w:ind w:left="567"/>
        <w:jc w:val="both"/>
        <w:rPr>
          <w:rFonts w:ascii="Times New Roman" w:hAnsi="Times New Roman" w:cs="Times New Roman"/>
          <w:sz w:val="28"/>
          <w:szCs w:val="28"/>
          <w:lang w:eastAsia="ar-SA"/>
        </w:rPr>
      </w:pPr>
      <w:r w:rsidRPr="000E0597">
        <w:rPr>
          <w:rFonts w:ascii="Times New Roman" w:hAnsi="Times New Roman" w:cs="Times New Roman"/>
          <w:sz w:val="28"/>
          <w:szCs w:val="28"/>
          <w:lang w:eastAsia="ar-SA"/>
        </w:rPr>
        <w:t xml:space="preserve">1.3      профицит </w:t>
      </w:r>
      <w:proofErr w:type="gramStart"/>
      <w:r w:rsidRPr="000E0597">
        <w:rPr>
          <w:rFonts w:ascii="Times New Roman" w:hAnsi="Times New Roman" w:cs="Times New Roman"/>
          <w:sz w:val="28"/>
          <w:szCs w:val="28"/>
          <w:lang w:eastAsia="ar-SA"/>
        </w:rPr>
        <w:t>бюджета  в</w:t>
      </w:r>
      <w:proofErr w:type="gramEnd"/>
      <w:r w:rsidRPr="000E0597">
        <w:rPr>
          <w:rFonts w:ascii="Times New Roman" w:hAnsi="Times New Roman" w:cs="Times New Roman"/>
          <w:sz w:val="28"/>
          <w:szCs w:val="28"/>
          <w:lang w:eastAsia="ar-SA"/>
        </w:rPr>
        <w:t xml:space="preserve"> сумме: 12 624 237,20 руб.</w:t>
      </w:r>
    </w:p>
    <w:p w14:paraId="49047676" w14:textId="77777777" w:rsidR="000E0597" w:rsidRPr="000E0597" w:rsidRDefault="000E0597" w:rsidP="000E0597">
      <w:pPr>
        <w:suppressAutoHyphens/>
        <w:spacing w:after="0" w:line="240" w:lineRule="auto"/>
        <w:ind w:left="600"/>
        <w:jc w:val="both"/>
        <w:rPr>
          <w:rFonts w:ascii="Times New Roman" w:hAnsi="Times New Roman" w:cs="Times New Roman"/>
          <w:sz w:val="28"/>
          <w:szCs w:val="28"/>
          <w:lang w:eastAsia="ar-SA"/>
        </w:rPr>
      </w:pPr>
    </w:p>
    <w:p w14:paraId="4B417205" w14:textId="77777777" w:rsidR="000E0597" w:rsidRPr="000E0597" w:rsidRDefault="000E0597" w:rsidP="000E0597">
      <w:pPr>
        <w:suppressAutoHyphens/>
        <w:spacing w:after="0" w:line="240" w:lineRule="auto"/>
        <w:jc w:val="both"/>
        <w:rPr>
          <w:rFonts w:ascii="Times New Roman" w:hAnsi="Times New Roman" w:cs="Times New Roman"/>
          <w:sz w:val="26"/>
          <w:szCs w:val="26"/>
          <w:lang w:eastAsia="ar-SA"/>
        </w:rPr>
      </w:pPr>
      <w:r w:rsidRPr="000E0597">
        <w:rPr>
          <w:rFonts w:ascii="Times New Roman" w:hAnsi="Times New Roman" w:cs="Times New Roman"/>
          <w:sz w:val="26"/>
          <w:szCs w:val="26"/>
          <w:lang w:eastAsia="ar-SA"/>
        </w:rPr>
        <w:t>Председатель Совета депутатов</w:t>
      </w:r>
    </w:p>
    <w:p w14:paraId="28C00BE6" w14:textId="77777777" w:rsidR="000E0597" w:rsidRPr="000E0597" w:rsidRDefault="000E0597" w:rsidP="000E0597">
      <w:pPr>
        <w:suppressAutoHyphens/>
        <w:spacing w:after="0" w:line="240" w:lineRule="auto"/>
        <w:jc w:val="both"/>
        <w:rPr>
          <w:rFonts w:ascii="Times New Roman" w:hAnsi="Times New Roman" w:cs="Times New Roman"/>
          <w:sz w:val="26"/>
          <w:szCs w:val="26"/>
          <w:lang w:eastAsia="ar-SA"/>
        </w:rPr>
      </w:pPr>
      <w:r w:rsidRPr="000E0597">
        <w:rPr>
          <w:rFonts w:ascii="Times New Roman" w:hAnsi="Times New Roman" w:cs="Times New Roman"/>
          <w:sz w:val="26"/>
          <w:szCs w:val="26"/>
          <w:lang w:eastAsia="ar-SA"/>
        </w:rPr>
        <w:t>муниципального образования</w:t>
      </w:r>
    </w:p>
    <w:p w14:paraId="6A95477A" w14:textId="77777777" w:rsidR="000E0597" w:rsidRPr="000E0597" w:rsidRDefault="000E0597" w:rsidP="000E0597">
      <w:pPr>
        <w:suppressAutoHyphens/>
        <w:spacing w:after="0" w:line="240" w:lineRule="auto"/>
        <w:jc w:val="both"/>
        <w:rPr>
          <w:rFonts w:ascii="Times New Roman" w:hAnsi="Times New Roman" w:cs="Times New Roman"/>
          <w:sz w:val="26"/>
          <w:szCs w:val="26"/>
          <w:lang w:eastAsia="ar-SA"/>
        </w:rPr>
      </w:pPr>
      <w:r w:rsidRPr="000E0597">
        <w:rPr>
          <w:rFonts w:ascii="Times New Roman" w:hAnsi="Times New Roman" w:cs="Times New Roman"/>
          <w:sz w:val="26"/>
          <w:szCs w:val="26"/>
          <w:lang w:eastAsia="ar-SA"/>
        </w:rPr>
        <w:t>«Муниципальный округ Красногорский район</w:t>
      </w:r>
    </w:p>
    <w:p w14:paraId="7BE3F3C0" w14:textId="77777777" w:rsidR="000E0597" w:rsidRPr="000E0597" w:rsidRDefault="000E0597" w:rsidP="000E0597">
      <w:pPr>
        <w:suppressAutoHyphens/>
        <w:spacing w:after="0" w:line="240" w:lineRule="auto"/>
        <w:jc w:val="both"/>
        <w:rPr>
          <w:rFonts w:ascii="Times New Roman" w:hAnsi="Times New Roman" w:cs="Times New Roman"/>
          <w:sz w:val="26"/>
          <w:szCs w:val="26"/>
          <w:lang w:eastAsia="ar-SA"/>
        </w:rPr>
      </w:pPr>
      <w:r w:rsidRPr="000E0597">
        <w:rPr>
          <w:rFonts w:ascii="Times New Roman" w:hAnsi="Times New Roman" w:cs="Times New Roman"/>
          <w:sz w:val="26"/>
          <w:szCs w:val="26"/>
          <w:lang w:eastAsia="ar-SA"/>
        </w:rPr>
        <w:t>Удмуртской Республики»</w:t>
      </w:r>
      <w:r w:rsidRPr="000E0597">
        <w:rPr>
          <w:rFonts w:ascii="Times New Roman" w:hAnsi="Times New Roman" w:cs="Times New Roman"/>
          <w:sz w:val="26"/>
          <w:szCs w:val="26"/>
          <w:lang w:eastAsia="ar-SA"/>
        </w:rPr>
        <w:tab/>
        <w:t xml:space="preserve">                                                                   А. В. Фефилов</w:t>
      </w:r>
    </w:p>
    <w:p w14:paraId="730B042F" w14:textId="77777777" w:rsidR="000E0597" w:rsidRPr="000E0597" w:rsidRDefault="000E0597" w:rsidP="000E0597">
      <w:pPr>
        <w:suppressAutoHyphens/>
        <w:spacing w:after="0" w:line="240" w:lineRule="auto"/>
        <w:jc w:val="both"/>
        <w:rPr>
          <w:rFonts w:ascii="Times New Roman" w:hAnsi="Times New Roman" w:cs="Times New Roman"/>
          <w:sz w:val="26"/>
          <w:szCs w:val="26"/>
          <w:lang w:eastAsia="ar-SA"/>
        </w:rPr>
      </w:pPr>
    </w:p>
    <w:p w14:paraId="08AC6D99" w14:textId="77777777" w:rsidR="000E0597" w:rsidRPr="000E0597" w:rsidRDefault="000E0597" w:rsidP="000E0597">
      <w:pPr>
        <w:suppressAutoHyphens/>
        <w:spacing w:after="0" w:line="240" w:lineRule="auto"/>
        <w:jc w:val="both"/>
        <w:rPr>
          <w:rFonts w:ascii="Times New Roman" w:hAnsi="Times New Roman" w:cs="Times New Roman"/>
          <w:sz w:val="26"/>
          <w:szCs w:val="26"/>
          <w:lang w:eastAsia="ar-SA"/>
        </w:rPr>
      </w:pPr>
      <w:r w:rsidRPr="000E0597">
        <w:rPr>
          <w:rFonts w:ascii="Times New Roman" w:hAnsi="Times New Roman" w:cs="Times New Roman"/>
          <w:sz w:val="26"/>
          <w:szCs w:val="26"/>
          <w:lang w:eastAsia="ar-SA"/>
        </w:rPr>
        <w:t xml:space="preserve">Глава муниципального образования </w:t>
      </w:r>
    </w:p>
    <w:p w14:paraId="59F5370F" w14:textId="77777777" w:rsidR="000E0597" w:rsidRPr="000E0597" w:rsidRDefault="000E0597" w:rsidP="000E0597">
      <w:pPr>
        <w:suppressAutoHyphens/>
        <w:spacing w:after="0" w:line="240" w:lineRule="auto"/>
        <w:jc w:val="both"/>
        <w:rPr>
          <w:rFonts w:ascii="Times New Roman" w:hAnsi="Times New Roman" w:cs="Times New Roman"/>
          <w:sz w:val="26"/>
          <w:szCs w:val="26"/>
          <w:lang w:eastAsia="ar-SA"/>
        </w:rPr>
      </w:pPr>
      <w:r w:rsidRPr="000E0597">
        <w:rPr>
          <w:rFonts w:ascii="Times New Roman" w:hAnsi="Times New Roman" w:cs="Times New Roman"/>
          <w:sz w:val="26"/>
          <w:szCs w:val="26"/>
          <w:lang w:eastAsia="ar-SA"/>
        </w:rPr>
        <w:t xml:space="preserve">«Муниципальный округ Красногорский район </w:t>
      </w:r>
    </w:p>
    <w:p w14:paraId="2F4E284C" w14:textId="77777777" w:rsidR="000E0597" w:rsidRPr="000E0597" w:rsidRDefault="000E0597" w:rsidP="000E0597">
      <w:pPr>
        <w:suppressAutoHyphens/>
        <w:spacing w:after="0" w:line="240" w:lineRule="auto"/>
        <w:jc w:val="both"/>
        <w:rPr>
          <w:rFonts w:ascii="Times New Roman" w:hAnsi="Times New Roman" w:cs="Times New Roman"/>
          <w:sz w:val="26"/>
          <w:szCs w:val="26"/>
          <w:lang w:eastAsia="ar-SA"/>
        </w:rPr>
      </w:pPr>
      <w:r w:rsidRPr="000E0597">
        <w:rPr>
          <w:rFonts w:ascii="Times New Roman" w:hAnsi="Times New Roman" w:cs="Times New Roman"/>
          <w:sz w:val="26"/>
          <w:szCs w:val="26"/>
          <w:lang w:eastAsia="ar-SA"/>
        </w:rPr>
        <w:t xml:space="preserve">Удмуртской </w:t>
      </w:r>
      <w:proofErr w:type="gramStart"/>
      <w:r w:rsidRPr="000E0597">
        <w:rPr>
          <w:rFonts w:ascii="Times New Roman" w:hAnsi="Times New Roman" w:cs="Times New Roman"/>
          <w:sz w:val="26"/>
          <w:szCs w:val="26"/>
          <w:lang w:eastAsia="ar-SA"/>
        </w:rPr>
        <w:t xml:space="preserve">Республики»   </w:t>
      </w:r>
      <w:proofErr w:type="gramEnd"/>
      <w:r w:rsidRPr="000E0597">
        <w:rPr>
          <w:rFonts w:ascii="Times New Roman" w:hAnsi="Times New Roman" w:cs="Times New Roman"/>
          <w:sz w:val="26"/>
          <w:szCs w:val="26"/>
          <w:lang w:eastAsia="ar-SA"/>
        </w:rPr>
        <w:t xml:space="preserve">                                                                          Л. И. Сергеева</w:t>
      </w:r>
    </w:p>
    <w:p w14:paraId="646CAA06" w14:textId="77777777" w:rsidR="000E0597" w:rsidRPr="000E0597" w:rsidRDefault="000E0597" w:rsidP="000E0597">
      <w:pPr>
        <w:suppressAutoHyphens/>
        <w:spacing w:after="0" w:line="240" w:lineRule="auto"/>
        <w:rPr>
          <w:rFonts w:ascii="Times New Roman" w:hAnsi="Times New Roman" w:cs="Times New Roman"/>
          <w:sz w:val="26"/>
          <w:szCs w:val="26"/>
          <w:lang w:eastAsia="ar-SA"/>
        </w:rPr>
      </w:pPr>
    </w:p>
    <w:p w14:paraId="37C38DC9" w14:textId="77777777" w:rsidR="000E0597" w:rsidRPr="000E0597" w:rsidRDefault="000E0597" w:rsidP="000E0597">
      <w:pPr>
        <w:suppressAutoHyphens/>
        <w:spacing w:after="0" w:line="240" w:lineRule="auto"/>
        <w:rPr>
          <w:rFonts w:ascii="Times New Roman" w:hAnsi="Times New Roman" w:cs="Times New Roman"/>
          <w:sz w:val="26"/>
          <w:szCs w:val="26"/>
          <w:lang w:eastAsia="ar-SA"/>
        </w:rPr>
      </w:pPr>
      <w:r w:rsidRPr="000E0597">
        <w:rPr>
          <w:rFonts w:ascii="Times New Roman" w:hAnsi="Times New Roman" w:cs="Times New Roman"/>
          <w:sz w:val="26"/>
          <w:szCs w:val="26"/>
          <w:lang w:eastAsia="ar-SA"/>
        </w:rPr>
        <w:t xml:space="preserve">село Красногорское  </w:t>
      </w:r>
    </w:p>
    <w:p w14:paraId="6423172F" w14:textId="77777777" w:rsidR="000E0597" w:rsidRPr="000E0597" w:rsidRDefault="000E0597" w:rsidP="000E0597">
      <w:pPr>
        <w:tabs>
          <w:tab w:val="left" w:pos="7938"/>
        </w:tabs>
        <w:suppressAutoHyphens/>
        <w:spacing w:after="0" w:line="240" w:lineRule="auto"/>
        <w:rPr>
          <w:rFonts w:ascii="Times New Roman" w:hAnsi="Times New Roman" w:cs="Times New Roman"/>
          <w:sz w:val="26"/>
          <w:szCs w:val="26"/>
          <w:lang w:eastAsia="ar-SA"/>
        </w:rPr>
      </w:pPr>
      <w:r w:rsidRPr="000E0597">
        <w:rPr>
          <w:rFonts w:ascii="Times New Roman" w:hAnsi="Times New Roman" w:cs="Times New Roman"/>
          <w:sz w:val="26"/>
          <w:szCs w:val="26"/>
          <w:lang w:eastAsia="ar-SA"/>
        </w:rPr>
        <w:t>_________________</w:t>
      </w:r>
    </w:p>
    <w:p w14:paraId="313D44A3" w14:textId="406CA44C" w:rsidR="000E0597" w:rsidRDefault="000E0597" w:rsidP="000E0597">
      <w:pPr>
        <w:tabs>
          <w:tab w:val="left" w:pos="7938"/>
        </w:tabs>
        <w:suppressAutoHyphens/>
        <w:spacing w:after="0" w:line="240" w:lineRule="auto"/>
        <w:rPr>
          <w:rFonts w:ascii="Times New Roman" w:hAnsi="Times New Roman" w:cs="Times New Roman"/>
          <w:sz w:val="26"/>
          <w:szCs w:val="26"/>
          <w:lang w:eastAsia="ar-SA"/>
        </w:rPr>
      </w:pPr>
      <w:r w:rsidRPr="000E0597">
        <w:rPr>
          <w:rFonts w:ascii="Times New Roman" w:hAnsi="Times New Roman" w:cs="Times New Roman"/>
          <w:sz w:val="26"/>
          <w:szCs w:val="26"/>
          <w:lang w:eastAsia="ar-SA"/>
        </w:rPr>
        <w:t>№ _____</w:t>
      </w:r>
    </w:p>
    <w:p w14:paraId="22E7E023" w14:textId="77777777" w:rsidR="000E0597" w:rsidRDefault="000E0597">
      <w:pPr>
        <w:rPr>
          <w:rFonts w:ascii="Times New Roman" w:hAnsi="Times New Roman" w:cs="Times New Roman"/>
          <w:sz w:val="26"/>
          <w:szCs w:val="26"/>
          <w:lang w:eastAsia="ar-SA"/>
        </w:rPr>
      </w:pPr>
      <w:r>
        <w:rPr>
          <w:rFonts w:ascii="Times New Roman" w:hAnsi="Times New Roman" w:cs="Times New Roman"/>
          <w:sz w:val="26"/>
          <w:szCs w:val="26"/>
          <w:lang w:eastAsia="ar-SA"/>
        </w:rPr>
        <w:br w:type="page"/>
      </w:r>
    </w:p>
    <w:p w14:paraId="351C15D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4"/>
          <w:szCs w:val="24"/>
          <w:lang w:eastAsia="ru-RU"/>
        </w:rPr>
      </w:pPr>
      <w:r w:rsidRPr="000E0597">
        <w:rPr>
          <w:rFonts w:ascii="Times New Roman" w:hAnsi="Times New Roman" w:cs="Times New Roman"/>
          <w:b/>
          <w:sz w:val="24"/>
          <w:szCs w:val="24"/>
          <w:lang w:eastAsia="ru-RU"/>
        </w:rPr>
        <w:lastRenderedPageBreak/>
        <w:t>ПОЯСНИТЕЛЬНАЯ ЗАПИСКА</w:t>
      </w:r>
    </w:p>
    <w:p w14:paraId="117DDF6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4"/>
          <w:szCs w:val="24"/>
          <w:lang w:eastAsia="ru-RU"/>
        </w:rPr>
      </w:pPr>
      <w:r w:rsidRPr="000E0597">
        <w:rPr>
          <w:rFonts w:ascii="Times New Roman" w:hAnsi="Times New Roman" w:cs="Times New Roman"/>
          <w:b/>
          <w:sz w:val="24"/>
          <w:szCs w:val="24"/>
          <w:lang w:eastAsia="ru-RU"/>
        </w:rPr>
        <w:t xml:space="preserve">к отчету об исполнении бюджета муниципального образования </w:t>
      </w:r>
    </w:p>
    <w:p w14:paraId="24F10CA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4"/>
          <w:szCs w:val="24"/>
          <w:lang w:eastAsia="ru-RU"/>
        </w:rPr>
      </w:pPr>
      <w:r w:rsidRPr="000E0597">
        <w:rPr>
          <w:rFonts w:ascii="Times New Roman" w:hAnsi="Times New Roman" w:cs="Times New Roman"/>
          <w:b/>
          <w:sz w:val="24"/>
          <w:szCs w:val="24"/>
          <w:lang w:eastAsia="ru-RU"/>
        </w:rPr>
        <w:t>«Муниципальный округ Красногорский район Удмуртской Республики»</w:t>
      </w:r>
    </w:p>
    <w:p w14:paraId="4E80058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4"/>
          <w:szCs w:val="24"/>
          <w:lang w:eastAsia="ru-RU"/>
        </w:rPr>
      </w:pPr>
      <w:r w:rsidRPr="000E0597">
        <w:rPr>
          <w:rFonts w:ascii="Times New Roman" w:hAnsi="Times New Roman" w:cs="Times New Roman"/>
          <w:b/>
          <w:sz w:val="24"/>
          <w:szCs w:val="24"/>
          <w:lang w:eastAsia="ru-RU"/>
        </w:rPr>
        <w:t xml:space="preserve"> за 2025 год </w:t>
      </w:r>
    </w:p>
    <w:p w14:paraId="20615DE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4"/>
          <w:szCs w:val="24"/>
          <w:lang w:eastAsia="ru-RU"/>
        </w:rPr>
      </w:pPr>
    </w:p>
    <w:p w14:paraId="525CD19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4"/>
          <w:szCs w:val="24"/>
          <w:u w:val="single"/>
          <w:lang w:eastAsia="ru-RU"/>
        </w:rPr>
      </w:pPr>
      <w:r w:rsidRPr="000E0597">
        <w:rPr>
          <w:rFonts w:ascii="Times New Roman" w:hAnsi="Times New Roman" w:cs="Times New Roman"/>
          <w:b/>
          <w:sz w:val="24"/>
          <w:szCs w:val="24"/>
          <w:u w:val="single"/>
          <w:lang w:eastAsia="ru-RU"/>
        </w:rPr>
        <w:t>Анализ доходной части бюджета.</w:t>
      </w:r>
    </w:p>
    <w:p w14:paraId="4DE18A29" w14:textId="77777777" w:rsidR="000E0597" w:rsidRPr="000E0597" w:rsidRDefault="000E0597" w:rsidP="000E0597">
      <w:pPr>
        <w:widowControl w:val="0"/>
        <w:autoSpaceDE w:val="0"/>
        <w:autoSpaceDN w:val="0"/>
        <w:adjustRightInd w:val="0"/>
        <w:spacing w:after="0" w:line="240" w:lineRule="auto"/>
        <w:ind w:firstLine="900"/>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xml:space="preserve">Общий объем поступлений в бюджет муниципального образования «Муниципальный округ Красногорский район Удмуртской Республики» (далее по тексту - бюджет района) за текущий год составляет в сумме </w:t>
      </w:r>
      <w:r w:rsidRPr="000E0597">
        <w:rPr>
          <w:rFonts w:ascii="Times New Roman" w:hAnsi="Times New Roman" w:cs="Times New Roman"/>
          <w:b/>
          <w:sz w:val="24"/>
          <w:szCs w:val="24"/>
          <w:lang w:eastAsia="ru-RU"/>
        </w:rPr>
        <w:t>777 303 280,56</w:t>
      </w:r>
      <w:r w:rsidRPr="000E0597">
        <w:rPr>
          <w:rFonts w:ascii="Times New Roman" w:hAnsi="Times New Roman" w:cs="Times New Roman"/>
          <w:sz w:val="24"/>
          <w:szCs w:val="24"/>
          <w:lang w:eastAsia="ru-RU"/>
        </w:rPr>
        <w:t xml:space="preserve"> рубля, или 99% к уточненному годовому плану. По отношению к прошлому году исполнение составляет 112,2 %, или на 84 220 694,</w:t>
      </w:r>
      <w:proofErr w:type="gramStart"/>
      <w:r w:rsidRPr="000E0597">
        <w:rPr>
          <w:rFonts w:ascii="Times New Roman" w:hAnsi="Times New Roman" w:cs="Times New Roman"/>
          <w:sz w:val="24"/>
          <w:szCs w:val="24"/>
          <w:lang w:eastAsia="ru-RU"/>
        </w:rPr>
        <w:t>30  рубля</w:t>
      </w:r>
      <w:proofErr w:type="gramEnd"/>
      <w:r w:rsidRPr="000E0597">
        <w:rPr>
          <w:rFonts w:ascii="Times New Roman" w:hAnsi="Times New Roman" w:cs="Times New Roman"/>
          <w:sz w:val="24"/>
          <w:szCs w:val="24"/>
          <w:lang w:eastAsia="ru-RU"/>
        </w:rPr>
        <w:t xml:space="preserve"> больше. По налоговым и неналоговым доходам исполнение составляет в сумме </w:t>
      </w:r>
      <w:r w:rsidRPr="000E0597">
        <w:rPr>
          <w:rFonts w:ascii="Times New Roman" w:hAnsi="Times New Roman" w:cs="Times New Roman"/>
          <w:b/>
          <w:sz w:val="24"/>
          <w:szCs w:val="24"/>
          <w:lang w:eastAsia="ru-RU"/>
        </w:rPr>
        <w:t>158 195 650,00</w:t>
      </w:r>
      <w:r w:rsidRPr="000E0597">
        <w:rPr>
          <w:rFonts w:ascii="Times New Roman" w:hAnsi="Times New Roman" w:cs="Times New Roman"/>
          <w:sz w:val="24"/>
          <w:szCs w:val="24"/>
          <w:lang w:eastAsia="ru-RU"/>
        </w:rPr>
        <w:t xml:space="preserve">рубля при уточненном плане отчетного года в размере 149 629 459,00 рубля, процент исполнения составил 105,7 %, или поступило на 8 566 191,00 рубля больше. К прошлому году исполнение составляет 121,8 %, или поступило на 28 346 568,07 рубля больше. </w:t>
      </w:r>
    </w:p>
    <w:p w14:paraId="607E2DD8" w14:textId="77777777" w:rsidR="000E0597" w:rsidRPr="000E0597" w:rsidRDefault="000E0597" w:rsidP="000E0597">
      <w:pPr>
        <w:widowControl w:val="0"/>
        <w:autoSpaceDE w:val="0"/>
        <w:autoSpaceDN w:val="0"/>
        <w:adjustRightInd w:val="0"/>
        <w:spacing w:after="0" w:line="240" w:lineRule="auto"/>
        <w:ind w:firstLine="900"/>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Поступление налоговых и неналоговых доходов в бюджет района в разрезе видов доходов:</w:t>
      </w:r>
    </w:p>
    <w:p w14:paraId="63B1A756"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b/>
          <w:bCs/>
          <w:sz w:val="24"/>
          <w:szCs w:val="24"/>
          <w:lang w:eastAsia="ru-RU"/>
        </w:rPr>
        <w:t xml:space="preserve">               Налог на доходы физических лиц</w:t>
      </w:r>
      <w:r w:rsidRPr="000E0597">
        <w:rPr>
          <w:rFonts w:ascii="Times New Roman" w:hAnsi="Times New Roman" w:cs="Times New Roman"/>
          <w:sz w:val="24"/>
          <w:szCs w:val="24"/>
          <w:lang w:eastAsia="ru-RU"/>
        </w:rPr>
        <w:t xml:space="preserve">. При уточненном плановом </w:t>
      </w:r>
      <w:proofErr w:type="gramStart"/>
      <w:r w:rsidRPr="000E0597">
        <w:rPr>
          <w:rFonts w:ascii="Times New Roman" w:hAnsi="Times New Roman" w:cs="Times New Roman"/>
          <w:sz w:val="24"/>
          <w:szCs w:val="24"/>
          <w:lang w:eastAsia="ru-RU"/>
        </w:rPr>
        <w:t>назначении  текущего</w:t>
      </w:r>
      <w:proofErr w:type="gramEnd"/>
      <w:r w:rsidRPr="000E0597">
        <w:rPr>
          <w:rFonts w:ascii="Times New Roman" w:hAnsi="Times New Roman" w:cs="Times New Roman"/>
          <w:sz w:val="24"/>
          <w:szCs w:val="24"/>
          <w:lang w:eastAsia="ru-RU"/>
        </w:rPr>
        <w:t xml:space="preserve"> года в сумме 99 998 000,</w:t>
      </w:r>
      <w:proofErr w:type="gramStart"/>
      <w:r w:rsidRPr="000E0597">
        <w:rPr>
          <w:rFonts w:ascii="Times New Roman" w:hAnsi="Times New Roman" w:cs="Times New Roman"/>
          <w:sz w:val="24"/>
          <w:szCs w:val="24"/>
          <w:lang w:eastAsia="ru-RU"/>
        </w:rPr>
        <w:t>00  рубля</w:t>
      </w:r>
      <w:proofErr w:type="gramEnd"/>
      <w:r w:rsidRPr="000E0597">
        <w:rPr>
          <w:rFonts w:ascii="Times New Roman" w:hAnsi="Times New Roman" w:cs="Times New Roman"/>
          <w:sz w:val="24"/>
          <w:szCs w:val="24"/>
          <w:lang w:eastAsia="ru-RU"/>
        </w:rPr>
        <w:t xml:space="preserve"> исполнение составило </w:t>
      </w:r>
      <w:r w:rsidRPr="000E0597">
        <w:rPr>
          <w:rFonts w:ascii="Times New Roman" w:hAnsi="Times New Roman" w:cs="Times New Roman"/>
          <w:b/>
          <w:sz w:val="24"/>
          <w:szCs w:val="24"/>
          <w:lang w:eastAsia="ru-RU"/>
        </w:rPr>
        <w:t>97 650 443,</w:t>
      </w:r>
      <w:proofErr w:type="gramStart"/>
      <w:r w:rsidRPr="000E0597">
        <w:rPr>
          <w:rFonts w:ascii="Times New Roman" w:hAnsi="Times New Roman" w:cs="Times New Roman"/>
          <w:b/>
          <w:sz w:val="24"/>
          <w:szCs w:val="24"/>
          <w:lang w:eastAsia="ru-RU"/>
        </w:rPr>
        <w:t>69</w:t>
      </w:r>
      <w:r w:rsidRPr="000E0597">
        <w:rPr>
          <w:rFonts w:ascii="Times New Roman" w:hAnsi="Times New Roman" w:cs="Times New Roman"/>
          <w:sz w:val="24"/>
          <w:szCs w:val="24"/>
          <w:lang w:eastAsia="ru-RU"/>
        </w:rPr>
        <w:t xml:space="preserve">  рубля</w:t>
      </w:r>
      <w:proofErr w:type="gramEnd"/>
      <w:r w:rsidRPr="000E0597">
        <w:rPr>
          <w:rFonts w:ascii="Times New Roman" w:hAnsi="Times New Roman" w:cs="Times New Roman"/>
          <w:sz w:val="24"/>
          <w:szCs w:val="24"/>
          <w:lang w:eastAsia="ru-RU"/>
        </w:rPr>
        <w:t xml:space="preserve">, что </w:t>
      </w:r>
      <w:proofErr w:type="gramStart"/>
      <w:r w:rsidRPr="000E0597">
        <w:rPr>
          <w:rFonts w:ascii="Times New Roman" w:hAnsi="Times New Roman" w:cs="Times New Roman"/>
          <w:sz w:val="24"/>
          <w:szCs w:val="24"/>
          <w:lang w:eastAsia="ru-RU"/>
        </w:rPr>
        <w:t>составляет  97</w:t>
      </w:r>
      <w:proofErr w:type="gramEnd"/>
      <w:r w:rsidRPr="000E0597">
        <w:rPr>
          <w:rFonts w:ascii="Times New Roman" w:hAnsi="Times New Roman" w:cs="Times New Roman"/>
          <w:sz w:val="24"/>
          <w:szCs w:val="24"/>
          <w:lang w:eastAsia="ru-RU"/>
        </w:rPr>
        <w:t xml:space="preserve">,7 %. </w:t>
      </w:r>
    </w:p>
    <w:p w14:paraId="316D6F5A"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xml:space="preserve">              Бюджетные назначения отчетного года по налогу на доходы физических лиц не выполнены на 2 347 556,31 рубля. </w:t>
      </w:r>
    </w:p>
    <w:p w14:paraId="4E5592C1"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xml:space="preserve">              К прошлому году исполнение по налогу на доходы физических лиц составляет 112,7 %, или поступило больше на 11 027 532,</w:t>
      </w:r>
      <w:proofErr w:type="gramStart"/>
      <w:r w:rsidRPr="000E0597">
        <w:rPr>
          <w:rFonts w:ascii="Times New Roman" w:hAnsi="Times New Roman" w:cs="Times New Roman"/>
          <w:sz w:val="24"/>
          <w:szCs w:val="24"/>
          <w:lang w:eastAsia="ru-RU"/>
        </w:rPr>
        <w:t>56  рубля</w:t>
      </w:r>
      <w:proofErr w:type="gramEnd"/>
      <w:r w:rsidRPr="000E0597">
        <w:rPr>
          <w:rFonts w:ascii="Times New Roman" w:hAnsi="Times New Roman" w:cs="Times New Roman"/>
          <w:sz w:val="24"/>
          <w:szCs w:val="24"/>
          <w:lang w:eastAsia="ru-RU"/>
        </w:rPr>
        <w:t>.</w:t>
      </w:r>
    </w:p>
    <w:p w14:paraId="43EBE5C2"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Cs/>
          <w:sz w:val="24"/>
          <w:szCs w:val="24"/>
          <w:lang w:eastAsia="ru-RU"/>
        </w:rPr>
      </w:pPr>
      <w:r w:rsidRPr="000E0597">
        <w:rPr>
          <w:rFonts w:ascii="Times New Roman" w:hAnsi="Times New Roman" w:cs="Times New Roman"/>
          <w:b/>
          <w:bCs/>
          <w:sz w:val="24"/>
          <w:szCs w:val="24"/>
          <w:lang w:eastAsia="ru-RU"/>
        </w:rPr>
        <w:t>Налоги на товары (работы, услуги), реализуемые на территории Российской Федерации. П</w:t>
      </w:r>
      <w:r w:rsidRPr="000E0597">
        <w:rPr>
          <w:rFonts w:ascii="Times New Roman" w:hAnsi="Times New Roman" w:cs="Times New Roman"/>
          <w:bCs/>
          <w:sz w:val="24"/>
          <w:szCs w:val="24"/>
          <w:lang w:eastAsia="ru-RU"/>
        </w:rPr>
        <w:t xml:space="preserve">о данному виду доходов составляют поступления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 дифференцированному нормативу отчисления, </w:t>
      </w:r>
      <w:proofErr w:type="gramStart"/>
      <w:r w:rsidRPr="000E0597">
        <w:rPr>
          <w:rFonts w:ascii="Times New Roman" w:hAnsi="Times New Roman" w:cs="Times New Roman"/>
          <w:bCs/>
          <w:sz w:val="24"/>
          <w:szCs w:val="24"/>
          <w:lang w:eastAsia="ru-RU"/>
        </w:rPr>
        <w:t>утвержденному  Удмуртской</w:t>
      </w:r>
      <w:proofErr w:type="gramEnd"/>
      <w:r w:rsidRPr="000E0597">
        <w:rPr>
          <w:rFonts w:ascii="Times New Roman" w:hAnsi="Times New Roman" w:cs="Times New Roman"/>
          <w:bCs/>
          <w:sz w:val="24"/>
          <w:szCs w:val="24"/>
          <w:lang w:eastAsia="ru-RU"/>
        </w:rPr>
        <w:t xml:space="preserve"> Республикой исходя из протяженности автомобильных дорог местного значения, находящихся в собственности муниципального образования. </w:t>
      </w:r>
      <w:proofErr w:type="gramStart"/>
      <w:r w:rsidRPr="000E0597">
        <w:rPr>
          <w:rFonts w:ascii="Times New Roman" w:hAnsi="Times New Roman" w:cs="Times New Roman"/>
          <w:bCs/>
          <w:sz w:val="24"/>
          <w:szCs w:val="24"/>
          <w:lang w:eastAsia="ru-RU"/>
        </w:rPr>
        <w:t>В  отчетном</w:t>
      </w:r>
      <w:proofErr w:type="gramEnd"/>
      <w:r w:rsidRPr="000E0597">
        <w:rPr>
          <w:rFonts w:ascii="Times New Roman" w:hAnsi="Times New Roman" w:cs="Times New Roman"/>
          <w:bCs/>
          <w:sz w:val="24"/>
          <w:szCs w:val="24"/>
          <w:lang w:eastAsia="ru-RU"/>
        </w:rPr>
        <w:t xml:space="preserve"> году </w:t>
      </w:r>
      <w:proofErr w:type="gramStart"/>
      <w:r w:rsidRPr="000E0597">
        <w:rPr>
          <w:rFonts w:ascii="Times New Roman" w:hAnsi="Times New Roman" w:cs="Times New Roman"/>
          <w:bCs/>
          <w:sz w:val="24"/>
          <w:szCs w:val="24"/>
          <w:lang w:eastAsia="ru-RU"/>
        </w:rPr>
        <w:t>поступление  акцизов</w:t>
      </w:r>
      <w:proofErr w:type="gramEnd"/>
      <w:r w:rsidRPr="000E0597">
        <w:rPr>
          <w:rFonts w:ascii="Times New Roman" w:hAnsi="Times New Roman" w:cs="Times New Roman"/>
          <w:bCs/>
          <w:sz w:val="24"/>
          <w:szCs w:val="24"/>
          <w:lang w:eastAsia="ru-RU"/>
        </w:rPr>
        <w:t xml:space="preserve"> на нефтепродукты в бюджет </w:t>
      </w:r>
      <w:proofErr w:type="gramStart"/>
      <w:r w:rsidRPr="000E0597">
        <w:rPr>
          <w:rFonts w:ascii="Times New Roman" w:hAnsi="Times New Roman" w:cs="Times New Roman"/>
          <w:bCs/>
          <w:sz w:val="24"/>
          <w:szCs w:val="24"/>
          <w:lang w:eastAsia="ru-RU"/>
        </w:rPr>
        <w:t>района  составили</w:t>
      </w:r>
      <w:proofErr w:type="gramEnd"/>
      <w:r w:rsidRPr="000E0597">
        <w:rPr>
          <w:rFonts w:ascii="Times New Roman" w:hAnsi="Times New Roman" w:cs="Times New Roman"/>
          <w:bCs/>
          <w:sz w:val="24"/>
          <w:szCs w:val="24"/>
          <w:lang w:eastAsia="ru-RU"/>
        </w:rPr>
        <w:t xml:space="preserve"> в сумме </w:t>
      </w:r>
      <w:r w:rsidRPr="000E0597">
        <w:rPr>
          <w:rFonts w:ascii="Times New Roman" w:hAnsi="Times New Roman" w:cs="Times New Roman"/>
          <w:b/>
          <w:bCs/>
          <w:sz w:val="24"/>
          <w:szCs w:val="24"/>
          <w:lang w:eastAsia="ru-RU"/>
        </w:rPr>
        <w:t>20 814 644,</w:t>
      </w:r>
      <w:proofErr w:type="gramStart"/>
      <w:r w:rsidRPr="000E0597">
        <w:rPr>
          <w:rFonts w:ascii="Times New Roman" w:hAnsi="Times New Roman" w:cs="Times New Roman"/>
          <w:b/>
          <w:bCs/>
          <w:sz w:val="24"/>
          <w:szCs w:val="24"/>
          <w:lang w:eastAsia="ru-RU"/>
        </w:rPr>
        <w:t>50</w:t>
      </w:r>
      <w:r w:rsidRPr="000E0597">
        <w:rPr>
          <w:rFonts w:ascii="Times New Roman" w:hAnsi="Times New Roman" w:cs="Times New Roman"/>
          <w:bCs/>
          <w:sz w:val="24"/>
          <w:szCs w:val="24"/>
          <w:lang w:eastAsia="ru-RU"/>
        </w:rPr>
        <w:t xml:space="preserve">  рубля</w:t>
      </w:r>
      <w:proofErr w:type="gramEnd"/>
      <w:r w:rsidRPr="000E0597">
        <w:rPr>
          <w:rFonts w:ascii="Times New Roman" w:hAnsi="Times New Roman" w:cs="Times New Roman"/>
          <w:bCs/>
          <w:sz w:val="24"/>
          <w:szCs w:val="24"/>
          <w:lang w:eastAsia="ru-RU"/>
        </w:rPr>
        <w:t xml:space="preserve"> при плане 21 083 410,00 рубля, или 98,7 %, </w:t>
      </w:r>
      <w:proofErr w:type="gramStart"/>
      <w:r w:rsidRPr="000E0597">
        <w:rPr>
          <w:rFonts w:ascii="Times New Roman" w:hAnsi="Times New Roman" w:cs="Times New Roman"/>
          <w:bCs/>
          <w:sz w:val="24"/>
          <w:szCs w:val="24"/>
          <w:lang w:eastAsia="ru-RU"/>
        </w:rPr>
        <w:t>невыполнение  составляет</w:t>
      </w:r>
      <w:proofErr w:type="gramEnd"/>
      <w:r w:rsidRPr="000E0597">
        <w:rPr>
          <w:rFonts w:ascii="Times New Roman" w:hAnsi="Times New Roman" w:cs="Times New Roman"/>
          <w:bCs/>
          <w:sz w:val="24"/>
          <w:szCs w:val="24"/>
          <w:lang w:eastAsia="ru-RU"/>
        </w:rPr>
        <w:t xml:space="preserve"> 268 765,50 рубля. К прошлому году поступление акцизов составляет 94,8 %, или на 1 133 542,</w:t>
      </w:r>
      <w:proofErr w:type="gramStart"/>
      <w:r w:rsidRPr="000E0597">
        <w:rPr>
          <w:rFonts w:ascii="Times New Roman" w:hAnsi="Times New Roman" w:cs="Times New Roman"/>
          <w:bCs/>
          <w:sz w:val="24"/>
          <w:szCs w:val="24"/>
          <w:lang w:eastAsia="ru-RU"/>
        </w:rPr>
        <w:t>65  рубля</w:t>
      </w:r>
      <w:proofErr w:type="gramEnd"/>
      <w:r w:rsidRPr="000E0597">
        <w:rPr>
          <w:rFonts w:ascii="Times New Roman" w:hAnsi="Times New Roman" w:cs="Times New Roman"/>
          <w:bCs/>
          <w:sz w:val="24"/>
          <w:szCs w:val="24"/>
          <w:lang w:eastAsia="ru-RU"/>
        </w:rPr>
        <w:t xml:space="preserve"> меньше. </w:t>
      </w:r>
    </w:p>
    <w:p w14:paraId="4BDA0FAE"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Cs/>
          <w:sz w:val="24"/>
          <w:szCs w:val="24"/>
          <w:lang w:eastAsia="ru-RU"/>
        </w:rPr>
      </w:pPr>
      <w:r w:rsidRPr="000E0597">
        <w:rPr>
          <w:rFonts w:ascii="Times New Roman" w:hAnsi="Times New Roman" w:cs="Times New Roman"/>
          <w:b/>
          <w:bCs/>
          <w:sz w:val="24"/>
          <w:szCs w:val="24"/>
          <w:lang w:eastAsia="ru-RU"/>
        </w:rPr>
        <w:t xml:space="preserve">Налоги на совокупный доход. </w:t>
      </w:r>
      <w:r w:rsidRPr="000E0597">
        <w:rPr>
          <w:rFonts w:ascii="Times New Roman" w:hAnsi="Times New Roman" w:cs="Times New Roman"/>
          <w:bCs/>
          <w:sz w:val="24"/>
          <w:szCs w:val="24"/>
          <w:lang w:eastAsia="ru-RU"/>
        </w:rPr>
        <w:t>При уточненном плановом назначении отчетного года в сумме 13 234 000,</w:t>
      </w:r>
      <w:proofErr w:type="gramStart"/>
      <w:r w:rsidRPr="000E0597">
        <w:rPr>
          <w:rFonts w:ascii="Times New Roman" w:hAnsi="Times New Roman" w:cs="Times New Roman"/>
          <w:bCs/>
          <w:sz w:val="24"/>
          <w:szCs w:val="24"/>
          <w:lang w:eastAsia="ru-RU"/>
        </w:rPr>
        <w:t>00  рубля</w:t>
      </w:r>
      <w:proofErr w:type="gramEnd"/>
      <w:r w:rsidRPr="000E0597">
        <w:rPr>
          <w:rFonts w:ascii="Times New Roman" w:hAnsi="Times New Roman" w:cs="Times New Roman"/>
          <w:bCs/>
          <w:sz w:val="24"/>
          <w:szCs w:val="24"/>
          <w:lang w:eastAsia="ru-RU"/>
        </w:rPr>
        <w:t xml:space="preserve"> исполнение составило </w:t>
      </w:r>
      <w:r w:rsidRPr="000E0597">
        <w:rPr>
          <w:rFonts w:ascii="Times New Roman" w:hAnsi="Times New Roman" w:cs="Times New Roman"/>
          <w:b/>
          <w:bCs/>
          <w:sz w:val="24"/>
          <w:szCs w:val="24"/>
          <w:lang w:eastAsia="ru-RU"/>
        </w:rPr>
        <w:t>13 827 869,</w:t>
      </w:r>
      <w:proofErr w:type="gramStart"/>
      <w:r w:rsidRPr="000E0597">
        <w:rPr>
          <w:rFonts w:ascii="Times New Roman" w:hAnsi="Times New Roman" w:cs="Times New Roman"/>
          <w:b/>
          <w:bCs/>
          <w:sz w:val="24"/>
          <w:szCs w:val="24"/>
          <w:lang w:eastAsia="ru-RU"/>
        </w:rPr>
        <w:t xml:space="preserve">63 </w:t>
      </w:r>
      <w:r w:rsidRPr="000E0597">
        <w:rPr>
          <w:rFonts w:ascii="Times New Roman" w:hAnsi="Times New Roman" w:cs="Times New Roman"/>
          <w:bCs/>
          <w:sz w:val="24"/>
          <w:szCs w:val="24"/>
          <w:lang w:eastAsia="ru-RU"/>
        </w:rPr>
        <w:t xml:space="preserve"> рубля</w:t>
      </w:r>
      <w:proofErr w:type="gramEnd"/>
      <w:r w:rsidRPr="000E0597">
        <w:rPr>
          <w:rFonts w:ascii="Times New Roman" w:hAnsi="Times New Roman" w:cs="Times New Roman"/>
          <w:bCs/>
          <w:sz w:val="24"/>
          <w:szCs w:val="24"/>
          <w:lang w:eastAsia="ru-RU"/>
        </w:rPr>
        <w:t xml:space="preserve">, или 104,5 </w:t>
      </w:r>
      <w:proofErr w:type="gramStart"/>
      <w:r w:rsidRPr="000E0597">
        <w:rPr>
          <w:rFonts w:ascii="Times New Roman" w:hAnsi="Times New Roman" w:cs="Times New Roman"/>
          <w:bCs/>
          <w:sz w:val="24"/>
          <w:szCs w:val="24"/>
          <w:lang w:eastAsia="ru-RU"/>
        </w:rPr>
        <w:t>% ,</w:t>
      </w:r>
      <w:proofErr w:type="gramEnd"/>
      <w:r w:rsidRPr="000E0597">
        <w:rPr>
          <w:rFonts w:ascii="Times New Roman" w:hAnsi="Times New Roman" w:cs="Times New Roman"/>
          <w:bCs/>
          <w:sz w:val="24"/>
          <w:szCs w:val="24"/>
          <w:lang w:eastAsia="ru-RU"/>
        </w:rPr>
        <w:t xml:space="preserve"> что на 593 869,63 рубля больше плана. К уровню прошлого года 213 %, из них:</w:t>
      </w:r>
    </w:p>
    <w:p w14:paraId="079855A4"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Cs/>
          <w:sz w:val="24"/>
          <w:szCs w:val="24"/>
          <w:lang w:eastAsia="ru-RU"/>
        </w:rPr>
      </w:pPr>
      <w:r w:rsidRPr="000E0597">
        <w:rPr>
          <w:rFonts w:ascii="Times New Roman" w:hAnsi="Times New Roman" w:cs="Times New Roman"/>
          <w:bCs/>
          <w:sz w:val="24"/>
          <w:szCs w:val="24"/>
          <w:lang w:eastAsia="ru-RU"/>
        </w:rPr>
        <w:t xml:space="preserve">    - </w:t>
      </w:r>
      <w:r w:rsidRPr="000E0597">
        <w:rPr>
          <w:rFonts w:ascii="Times New Roman" w:hAnsi="Times New Roman" w:cs="Times New Roman"/>
          <w:b/>
          <w:bCs/>
          <w:sz w:val="24"/>
          <w:szCs w:val="24"/>
          <w:lang w:eastAsia="ru-RU"/>
        </w:rPr>
        <w:t>налог, взимаемый с налогоплательщиков, выбравших в качестве объекта налогообложения доходы, и налог, взимаемый с налогоплательщиков, выбравших в качестве объекта налогообложения доходы, уменьшенные на величину расходов (упрощенная система налогообложения).</w:t>
      </w:r>
      <w:r w:rsidRPr="000E0597">
        <w:rPr>
          <w:rFonts w:ascii="Times New Roman" w:hAnsi="Times New Roman" w:cs="Times New Roman"/>
          <w:bCs/>
          <w:sz w:val="24"/>
          <w:szCs w:val="24"/>
          <w:lang w:eastAsia="ru-RU"/>
        </w:rPr>
        <w:t xml:space="preserve"> Исполнение в отчетном году составило </w:t>
      </w:r>
      <w:r w:rsidRPr="000E0597">
        <w:rPr>
          <w:rFonts w:ascii="Times New Roman" w:hAnsi="Times New Roman" w:cs="Times New Roman"/>
          <w:b/>
          <w:bCs/>
          <w:sz w:val="24"/>
          <w:szCs w:val="24"/>
          <w:lang w:eastAsia="ru-RU"/>
        </w:rPr>
        <w:t>9 807 628,83</w:t>
      </w:r>
      <w:r w:rsidRPr="000E0597">
        <w:rPr>
          <w:rFonts w:ascii="Times New Roman" w:hAnsi="Times New Roman" w:cs="Times New Roman"/>
          <w:bCs/>
          <w:sz w:val="24"/>
          <w:szCs w:val="24"/>
          <w:lang w:eastAsia="ru-RU"/>
        </w:rPr>
        <w:t xml:space="preserve"> рубля, или 100,3 % уточненного годового плана. К прошлому году исполнение составляет 218,9 %. Налоговый платеж поступает </w:t>
      </w:r>
      <w:proofErr w:type="gramStart"/>
      <w:r w:rsidRPr="000E0597">
        <w:rPr>
          <w:rFonts w:ascii="Times New Roman" w:hAnsi="Times New Roman" w:cs="Times New Roman"/>
          <w:bCs/>
          <w:sz w:val="24"/>
          <w:szCs w:val="24"/>
          <w:lang w:eastAsia="ru-RU"/>
        </w:rPr>
        <w:t>согласно единого норматива</w:t>
      </w:r>
      <w:proofErr w:type="gramEnd"/>
      <w:r w:rsidRPr="000E0597">
        <w:rPr>
          <w:rFonts w:ascii="Times New Roman" w:hAnsi="Times New Roman" w:cs="Times New Roman"/>
          <w:bCs/>
          <w:sz w:val="24"/>
          <w:szCs w:val="24"/>
          <w:lang w:eastAsia="ru-RU"/>
        </w:rPr>
        <w:t xml:space="preserve"> отчислений от поступлений в бюджет Удмуртской Республике, и составляет 15 %. </w:t>
      </w:r>
    </w:p>
    <w:p w14:paraId="7A1A165E"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Cs/>
          <w:sz w:val="24"/>
          <w:szCs w:val="24"/>
          <w:lang w:eastAsia="ru-RU"/>
        </w:rPr>
      </w:pPr>
      <w:r w:rsidRPr="000E0597">
        <w:rPr>
          <w:rFonts w:ascii="Times New Roman" w:hAnsi="Times New Roman" w:cs="Times New Roman"/>
          <w:b/>
          <w:bCs/>
          <w:sz w:val="24"/>
          <w:szCs w:val="24"/>
          <w:lang w:eastAsia="ru-RU"/>
        </w:rPr>
        <w:t xml:space="preserve">   -  по единому налогу на вмененный доход для отдельных видов деятельности </w:t>
      </w:r>
      <w:r w:rsidRPr="000E0597">
        <w:rPr>
          <w:rFonts w:ascii="Times New Roman" w:hAnsi="Times New Roman" w:cs="Times New Roman"/>
          <w:bCs/>
          <w:sz w:val="24"/>
          <w:szCs w:val="24"/>
          <w:lang w:eastAsia="ru-RU"/>
        </w:rPr>
        <w:t xml:space="preserve">исполнение в отчетном году составило </w:t>
      </w:r>
      <w:r w:rsidRPr="000E0597">
        <w:rPr>
          <w:rFonts w:ascii="Times New Roman" w:hAnsi="Times New Roman" w:cs="Times New Roman"/>
          <w:b/>
          <w:bCs/>
          <w:sz w:val="24"/>
          <w:szCs w:val="24"/>
          <w:lang w:eastAsia="ru-RU"/>
        </w:rPr>
        <w:t>6 854,49</w:t>
      </w:r>
      <w:r w:rsidRPr="000E0597">
        <w:rPr>
          <w:rFonts w:ascii="Times New Roman" w:hAnsi="Times New Roman" w:cs="Times New Roman"/>
          <w:bCs/>
          <w:sz w:val="24"/>
          <w:szCs w:val="24"/>
          <w:lang w:eastAsia="ru-RU"/>
        </w:rPr>
        <w:t xml:space="preserve"> рубля. </w:t>
      </w:r>
      <w:r w:rsidRPr="000E0597">
        <w:rPr>
          <w:rFonts w:ascii="Times New Roman" w:hAnsi="Times New Roman" w:cs="Times New Roman"/>
          <w:sz w:val="24"/>
          <w:szCs w:val="24"/>
          <w:lang w:eastAsia="ru-RU"/>
        </w:rPr>
        <w:t>С 1 января 2021 года данный вид налога отменен. Поступила задолженность за прошлые годы.</w:t>
      </w:r>
    </w:p>
    <w:p w14:paraId="55D91147"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Cs/>
          <w:sz w:val="24"/>
          <w:szCs w:val="24"/>
          <w:lang w:eastAsia="ru-RU"/>
        </w:rPr>
      </w:pPr>
      <w:r w:rsidRPr="000E0597">
        <w:rPr>
          <w:rFonts w:ascii="Times New Roman" w:hAnsi="Times New Roman" w:cs="Times New Roman"/>
          <w:b/>
          <w:bCs/>
          <w:sz w:val="24"/>
          <w:szCs w:val="24"/>
          <w:lang w:eastAsia="ru-RU"/>
        </w:rPr>
        <w:t>- по единому сельскохозяйственному налогу</w:t>
      </w:r>
      <w:r w:rsidRPr="000E0597">
        <w:rPr>
          <w:rFonts w:ascii="Times New Roman" w:hAnsi="Times New Roman" w:cs="Times New Roman"/>
          <w:bCs/>
          <w:sz w:val="24"/>
          <w:szCs w:val="24"/>
          <w:lang w:eastAsia="ru-RU"/>
        </w:rPr>
        <w:t xml:space="preserve"> исполнение в отчетном году составило в сумме </w:t>
      </w:r>
      <w:r w:rsidRPr="000E0597">
        <w:rPr>
          <w:rFonts w:ascii="Times New Roman" w:hAnsi="Times New Roman" w:cs="Times New Roman"/>
          <w:b/>
          <w:bCs/>
          <w:sz w:val="24"/>
          <w:szCs w:val="24"/>
          <w:lang w:eastAsia="ru-RU"/>
        </w:rPr>
        <w:t>2 511 768,</w:t>
      </w:r>
      <w:proofErr w:type="gramStart"/>
      <w:r w:rsidRPr="000E0597">
        <w:rPr>
          <w:rFonts w:ascii="Times New Roman" w:hAnsi="Times New Roman" w:cs="Times New Roman"/>
          <w:b/>
          <w:bCs/>
          <w:sz w:val="24"/>
          <w:szCs w:val="24"/>
          <w:lang w:eastAsia="ru-RU"/>
        </w:rPr>
        <w:t>90</w:t>
      </w:r>
      <w:r w:rsidRPr="000E0597">
        <w:rPr>
          <w:rFonts w:ascii="Times New Roman" w:hAnsi="Times New Roman" w:cs="Times New Roman"/>
          <w:bCs/>
          <w:sz w:val="24"/>
          <w:szCs w:val="24"/>
          <w:lang w:eastAsia="ru-RU"/>
        </w:rPr>
        <w:t xml:space="preserve">  рубля</w:t>
      </w:r>
      <w:proofErr w:type="gramEnd"/>
      <w:r w:rsidRPr="000E0597">
        <w:rPr>
          <w:rFonts w:ascii="Times New Roman" w:hAnsi="Times New Roman" w:cs="Times New Roman"/>
          <w:bCs/>
          <w:sz w:val="24"/>
          <w:szCs w:val="24"/>
          <w:lang w:eastAsia="ru-RU"/>
        </w:rPr>
        <w:t xml:space="preserve"> при уточненном годовом плане 2 511 000,</w:t>
      </w:r>
      <w:proofErr w:type="gramStart"/>
      <w:r w:rsidRPr="000E0597">
        <w:rPr>
          <w:rFonts w:ascii="Times New Roman" w:hAnsi="Times New Roman" w:cs="Times New Roman"/>
          <w:bCs/>
          <w:sz w:val="24"/>
          <w:szCs w:val="24"/>
          <w:lang w:eastAsia="ru-RU"/>
        </w:rPr>
        <w:t>00  рубля</w:t>
      </w:r>
      <w:proofErr w:type="gramEnd"/>
      <w:r w:rsidRPr="000E0597">
        <w:rPr>
          <w:rFonts w:ascii="Times New Roman" w:hAnsi="Times New Roman" w:cs="Times New Roman"/>
          <w:bCs/>
          <w:sz w:val="24"/>
          <w:szCs w:val="24"/>
          <w:lang w:eastAsia="ru-RU"/>
        </w:rPr>
        <w:t>, или 100 %. К уровню прошлого года поступило больше на 1 182 098,</w:t>
      </w:r>
      <w:proofErr w:type="gramStart"/>
      <w:r w:rsidRPr="000E0597">
        <w:rPr>
          <w:rFonts w:ascii="Times New Roman" w:hAnsi="Times New Roman" w:cs="Times New Roman"/>
          <w:bCs/>
          <w:sz w:val="24"/>
          <w:szCs w:val="24"/>
          <w:lang w:eastAsia="ru-RU"/>
        </w:rPr>
        <w:t>37  рубля</w:t>
      </w:r>
      <w:proofErr w:type="gramEnd"/>
      <w:r w:rsidRPr="000E0597">
        <w:rPr>
          <w:rFonts w:ascii="Times New Roman" w:hAnsi="Times New Roman" w:cs="Times New Roman"/>
          <w:bCs/>
          <w:sz w:val="24"/>
          <w:szCs w:val="24"/>
          <w:lang w:eastAsia="ru-RU"/>
        </w:rPr>
        <w:t xml:space="preserve"> или 188,9 %, в связи с поступлением задолженности за прошлый год, и результатов деятельности сельхозпредприятий.</w:t>
      </w:r>
    </w:p>
    <w:p w14:paraId="0378B7D3"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Cs/>
          <w:sz w:val="24"/>
          <w:szCs w:val="24"/>
          <w:lang w:eastAsia="ru-RU"/>
        </w:rPr>
      </w:pPr>
      <w:r w:rsidRPr="000E0597">
        <w:rPr>
          <w:rFonts w:ascii="Times New Roman" w:hAnsi="Times New Roman" w:cs="Times New Roman"/>
          <w:bCs/>
          <w:sz w:val="24"/>
          <w:szCs w:val="24"/>
          <w:lang w:eastAsia="ru-RU"/>
        </w:rPr>
        <w:t xml:space="preserve">   - в отчетном периоде поступление налога, взимаемого в связи с </w:t>
      </w:r>
      <w:r w:rsidRPr="000E0597">
        <w:rPr>
          <w:rFonts w:ascii="Times New Roman" w:hAnsi="Times New Roman" w:cs="Times New Roman"/>
          <w:b/>
          <w:bCs/>
          <w:sz w:val="24"/>
          <w:szCs w:val="24"/>
          <w:lang w:eastAsia="ru-RU"/>
        </w:rPr>
        <w:t>применением патентной системы налогообложения,</w:t>
      </w:r>
      <w:r w:rsidRPr="000E0597">
        <w:rPr>
          <w:rFonts w:ascii="Times New Roman" w:hAnsi="Times New Roman" w:cs="Times New Roman"/>
          <w:bCs/>
          <w:sz w:val="24"/>
          <w:szCs w:val="24"/>
          <w:lang w:eastAsia="ru-RU"/>
        </w:rPr>
        <w:t xml:space="preserve"> составляет </w:t>
      </w:r>
      <w:r w:rsidRPr="000E0597">
        <w:rPr>
          <w:rFonts w:ascii="Times New Roman" w:hAnsi="Times New Roman" w:cs="Times New Roman"/>
          <w:b/>
          <w:bCs/>
          <w:sz w:val="24"/>
          <w:szCs w:val="24"/>
          <w:lang w:eastAsia="ru-RU"/>
        </w:rPr>
        <w:t>1 501 617,</w:t>
      </w:r>
      <w:proofErr w:type="gramStart"/>
      <w:r w:rsidRPr="000E0597">
        <w:rPr>
          <w:rFonts w:ascii="Times New Roman" w:hAnsi="Times New Roman" w:cs="Times New Roman"/>
          <w:b/>
          <w:bCs/>
          <w:sz w:val="24"/>
          <w:szCs w:val="24"/>
          <w:lang w:eastAsia="ru-RU"/>
        </w:rPr>
        <w:t>41</w:t>
      </w:r>
      <w:r w:rsidRPr="000E0597">
        <w:rPr>
          <w:rFonts w:ascii="Times New Roman" w:hAnsi="Times New Roman" w:cs="Times New Roman"/>
          <w:bCs/>
          <w:sz w:val="24"/>
          <w:szCs w:val="24"/>
          <w:lang w:eastAsia="ru-RU"/>
        </w:rPr>
        <w:t xml:space="preserve">  рубля</w:t>
      </w:r>
      <w:proofErr w:type="gramEnd"/>
      <w:r w:rsidRPr="000E0597">
        <w:rPr>
          <w:rFonts w:ascii="Times New Roman" w:hAnsi="Times New Roman" w:cs="Times New Roman"/>
          <w:bCs/>
          <w:sz w:val="24"/>
          <w:szCs w:val="24"/>
          <w:lang w:eastAsia="ru-RU"/>
        </w:rPr>
        <w:t>, или на 561 617,</w:t>
      </w:r>
      <w:proofErr w:type="gramStart"/>
      <w:r w:rsidRPr="000E0597">
        <w:rPr>
          <w:rFonts w:ascii="Times New Roman" w:hAnsi="Times New Roman" w:cs="Times New Roman"/>
          <w:bCs/>
          <w:sz w:val="24"/>
          <w:szCs w:val="24"/>
          <w:lang w:eastAsia="ru-RU"/>
        </w:rPr>
        <w:t>41  рубля</w:t>
      </w:r>
      <w:proofErr w:type="gramEnd"/>
      <w:r w:rsidRPr="000E0597">
        <w:rPr>
          <w:rFonts w:ascii="Times New Roman" w:hAnsi="Times New Roman" w:cs="Times New Roman"/>
          <w:bCs/>
          <w:sz w:val="24"/>
          <w:szCs w:val="24"/>
          <w:lang w:eastAsia="ru-RU"/>
        </w:rPr>
        <w:t xml:space="preserve"> больше запланированного. Исполнение к годовому плану составляет 159,7 %. К соответствующему периоду прошлого года исполнение составляет 219,8 %. Поступил налог по сроку уплаты 31 </w:t>
      </w:r>
      <w:r w:rsidRPr="000E0597">
        <w:rPr>
          <w:rFonts w:ascii="Times New Roman" w:hAnsi="Times New Roman" w:cs="Times New Roman"/>
          <w:bCs/>
          <w:sz w:val="24"/>
          <w:szCs w:val="24"/>
          <w:lang w:eastAsia="ru-RU"/>
        </w:rPr>
        <w:lastRenderedPageBreak/>
        <w:t>декабря 2024 года, и увеличилось количество налогоплательщиков.</w:t>
      </w:r>
    </w:p>
    <w:p w14:paraId="4930C3C3"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b/>
          <w:bCs/>
          <w:sz w:val="24"/>
          <w:szCs w:val="24"/>
          <w:lang w:eastAsia="ru-RU"/>
        </w:rPr>
        <w:t xml:space="preserve">         Налоги на имущество</w:t>
      </w:r>
      <w:r w:rsidRPr="000E0597">
        <w:rPr>
          <w:rFonts w:ascii="Times New Roman" w:hAnsi="Times New Roman" w:cs="Times New Roman"/>
          <w:sz w:val="24"/>
          <w:szCs w:val="24"/>
          <w:lang w:eastAsia="ru-RU"/>
        </w:rPr>
        <w:t xml:space="preserve">. При утвержденном годовом плане в сумме 5 698 000,00 рубля исполнение составило </w:t>
      </w:r>
      <w:r w:rsidRPr="000E0597">
        <w:rPr>
          <w:rFonts w:ascii="Times New Roman" w:hAnsi="Times New Roman" w:cs="Times New Roman"/>
          <w:b/>
          <w:sz w:val="24"/>
          <w:szCs w:val="24"/>
          <w:lang w:eastAsia="ru-RU"/>
        </w:rPr>
        <w:t>5 662 220,55</w:t>
      </w:r>
      <w:r w:rsidRPr="000E0597">
        <w:rPr>
          <w:rFonts w:ascii="Times New Roman" w:hAnsi="Times New Roman" w:cs="Times New Roman"/>
          <w:sz w:val="24"/>
          <w:szCs w:val="24"/>
          <w:lang w:eastAsia="ru-RU"/>
        </w:rPr>
        <w:t xml:space="preserve"> рубля, или 99,4 %. Бюджетные назначения отчетного года не выполнены на 35 779,45 рубля. Исполнение к годовому плану составляет 99,4 %, к уровню прошлого года 119,3 %, или на 915 738,</w:t>
      </w:r>
      <w:proofErr w:type="gramStart"/>
      <w:r w:rsidRPr="000E0597">
        <w:rPr>
          <w:rFonts w:ascii="Times New Roman" w:hAnsi="Times New Roman" w:cs="Times New Roman"/>
          <w:sz w:val="24"/>
          <w:szCs w:val="24"/>
          <w:lang w:eastAsia="ru-RU"/>
        </w:rPr>
        <w:t>83  рубля</w:t>
      </w:r>
      <w:proofErr w:type="gramEnd"/>
      <w:r w:rsidRPr="000E0597">
        <w:rPr>
          <w:rFonts w:ascii="Times New Roman" w:hAnsi="Times New Roman" w:cs="Times New Roman"/>
          <w:sz w:val="24"/>
          <w:szCs w:val="24"/>
          <w:lang w:eastAsia="ru-RU"/>
        </w:rPr>
        <w:t xml:space="preserve"> больше, из них:</w:t>
      </w:r>
    </w:p>
    <w:p w14:paraId="6ED2ECD3"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i/>
          <w:sz w:val="24"/>
          <w:szCs w:val="24"/>
          <w:lang w:eastAsia="ru-RU"/>
        </w:rPr>
        <w:t>-по налогу на имущество физических лиц</w:t>
      </w:r>
      <w:r w:rsidRPr="000E0597">
        <w:rPr>
          <w:rFonts w:ascii="Times New Roman" w:hAnsi="Times New Roman" w:cs="Times New Roman"/>
          <w:sz w:val="24"/>
          <w:szCs w:val="24"/>
          <w:lang w:eastAsia="ru-RU"/>
        </w:rPr>
        <w:t xml:space="preserve"> при плане отчетного года в сумме 1 121 000,</w:t>
      </w:r>
      <w:proofErr w:type="gramStart"/>
      <w:r w:rsidRPr="000E0597">
        <w:rPr>
          <w:rFonts w:ascii="Times New Roman" w:hAnsi="Times New Roman" w:cs="Times New Roman"/>
          <w:sz w:val="24"/>
          <w:szCs w:val="24"/>
          <w:lang w:eastAsia="ru-RU"/>
        </w:rPr>
        <w:t>00  рубля</w:t>
      </w:r>
      <w:proofErr w:type="gramEnd"/>
      <w:r w:rsidRPr="000E0597">
        <w:rPr>
          <w:rFonts w:ascii="Times New Roman" w:hAnsi="Times New Roman" w:cs="Times New Roman"/>
          <w:sz w:val="24"/>
          <w:szCs w:val="24"/>
          <w:lang w:eastAsia="ru-RU"/>
        </w:rPr>
        <w:t xml:space="preserve"> исполнение составило 939 634,86 рубля, что на 181 365,</w:t>
      </w:r>
      <w:proofErr w:type="gramStart"/>
      <w:r w:rsidRPr="000E0597">
        <w:rPr>
          <w:rFonts w:ascii="Times New Roman" w:hAnsi="Times New Roman" w:cs="Times New Roman"/>
          <w:sz w:val="24"/>
          <w:szCs w:val="24"/>
          <w:lang w:eastAsia="ru-RU"/>
        </w:rPr>
        <w:t>14  рубля</w:t>
      </w:r>
      <w:proofErr w:type="gramEnd"/>
      <w:r w:rsidRPr="000E0597">
        <w:rPr>
          <w:rFonts w:ascii="Times New Roman" w:hAnsi="Times New Roman" w:cs="Times New Roman"/>
          <w:sz w:val="24"/>
          <w:szCs w:val="24"/>
          <w:lang w:eastAsia="ru-RU"/>
        </w:rPr>
        <w:t xml:space="preserve"> больше годовых бюджетных назначений. Срок уплаты налога на имущество физических </w:t>
      </w:r>
      <w:proofErr w:type="gramStart"/>
      <w:r w:rsidRPr="000E0597">
        <w:rPr>
          <w:rFonts w:ascii="Times New Roman" w:hAnsi="Times New Roman" w:cs="Times New Roman"/>
          <w:sz w:val="24"/>
          <w:szCs w:val="24"/>
          <w:lang w:eastAsia="ru-RU"/>
        </w:rPr>
        <w:t>лиц  установлен</w:t>
      </w:r>
      <w:proofErr w:type="gramEnd"/>
      <w:r w:rsidRPr="000E0597">
        <w:rPr>
          <w:rFonts w:ascii="Times New Roman" w:hAnsi="Times New Roman" w:cs="Times New Roman"/>
          <w:sz w:val="24"/>
          <w:szCs w:val="24"/>
          <w:lang w:eastAsia="ru-RU"/>
        </w:rPr>
        <w:t xml:space="preserve"> действующим законодательством 1 декабря текущего года. </w:t>
      </w:r>
    </w:p>
    <w:p w14:paraId="2CD44474"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i/>
          <w:sz w:val="24"/>
          <w:szCs w:val="24"/>
          <w:lang w:eastAsia="ru-RU"/>
        </w:rPr>
        <w:t>- по земельному налогу</w:t>
      </w:r>
      <w:r w:rsidRPr="000E0597">
        <w:rPr>
          <w:rFonts w:ascii="Times New Roman" w:hAnsi="Times New Roman" w:cs="Times New Roman"/>
          <w:sz w:val="24"/>
          <w:szCs w:val="24"/>
          <w:lang w:eastAsia="ru-RU"/>
        </w:rPr>
        <w:t xml:space="preserve"> при плане 4 577 000,00 рубля исполнение составило 4 722 585,</w:t>
      </w:r>
      <w:proofErr w:type="gramStart"/>
      <w:r w:rsidRPr="000E0597">
        <w:rPr>
          <w:rFonts w:ascii="Times New Roman" w:hAnsi="Times New Roman" w:cs="Times New Roman"/>
          <w:sz w:val="24"/>
          <w:szCs w:val="24"/>
          <w:lang w:eastAsia="ru-RU"/>
        </w:rPr>
        <w:t>69  рубля</w:t>
      </w:r>
      <w:proofErr w:type="gramEnd"/>
      <w:r w:rsidRPr="000E0597">
        <w:rPr>
          <w:rFonts w:ascii="Times New Roman" w:hAnsi="Times New Roman" w:cs="Times New Roman"/>
          <w:sz w:val="24"/>
          <w:szCs w:val="24"/>
          <w:lang w:eastAsia="ru-RU"/>
        </w:rPr>
        <w:t>, или 103,2 %, к уровню прошлого года 118,8 %, или на 745 998,39 рубля больше, из них:</w:t>
      </w:r>
    </w:p>
    <w:p w14:paraId="6652DBE6"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xml:space="preserve">      -по земельному налогу с организаций, обладающих земельным участком, расположенным в границах муниципального округа бюджетные назначения отчетного года перевыполнены на 77 574,57 рубля, при плане в сумме 3 067 000,</w:t>
      </w:r>
      <w:proofErr w:type="gramStart"/>
      <w:r w:rsidRPr="000E0597">
        <w:rPr>
          <w:rFonts w:ascii="Times New Roman" w:hAnsi="Times New Roman" w:cs="Times New Roman"/>
          <w:sz w:val="24"/>
          <w:szCs w:val="24"/>
          <w:lang w:eastAsia="ru-RU"/>
        </w:rPr>
        <w:t>00  рубля</w:t>
      </w:r>
      <w:proofErr w:type="gramEnd"/>
      <w:r w:rsidRPr="000E0597">
        <w:rPr>
          <w:rFonts w:ascii="Times New Roman" w:hAnsi="Times New Roman" w:cs="Times New Roman"/>
          <w:sz w:val="24"/>
          <w:szCs w:val="24"/>
          <w:lang w:eastAsia="ru-RU"/>
        </w:rPr>
        <w:t xml:space="preserve"> исполнены на 3 144 574,57 рубля.  К уровню прошлого года поступление составляет 118,5 %, или на 491 462,</w:t>
      </w:r>
      <w:proofErr w:type="gramStart"/>
      <w:r w:rsidRPr="000E0597">
        <w:rPr>
          <w:rFonts w:ascii="Times New Roman" w:hAnsi="Times New Roman" w:cs="Times New Roman"/>
          <w:sz w:val="24"/>
          <w:szCs w:val="24"/>
          <w:lang w:eastAsia="ru-RU"/>
        </w:rPr>
        <w:t>88  рубля</w:t>
      </w:r>
      <w:proofErr w:type="gramEnd"/>
      <w:r w:rsidRPr="000E0597">
        <w:rPr>
          <w:rFonts w:ascii="Times New Roman" w:hAnsi="Times New Roman" w:cs="Times New Roman"/>
          <w:sz w:val="24"/>
          <w:szCs w:val="24"/>
          <w:lang w:eastAsia="ru-RU"/>
        </w:rPr>
        <w:t xml:space="preserve"> больше.</w:t>
      </w:r>
    </w:p>
    <w:p w14:paraId="13CAE485"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xml:space="preserve">      -по земельному налогу с физических лиц, обладающих земельным участком, расположенным в границах муниципального округа, бюджетные назначения отчетного года перевыполнены на 68 011,12 рубля, и исполнены на 1 578 011,12К годовому назначению исполнение составляет 104,5 %, к уровню прошлого года 119,2 %, или на 254 535,</w:t>
      </w:r>
      <w:proofErr w:type="gramStart"/>
      <w:r w:rsidRPr="000E0597">
        <w:rPr>
          <w:rFonts w:ascii="Times New Roman" w:hAnsi="Times New Roman" w:cs="Times New Roman"/>
          <w:sz w:val="24"/>
          <w:szCs w:val="24"/>
          <w:lang w:eastAsia="ru-RU"/>
        </w:rPr>
        <w:t>51  рубля</w:t>
      </w:r>
      <w:proofErr w:type="gramEnd"/>
      <w:r w:rsidRPr="000E0597">
        <w:rPr>
          <w:rFonts w:ascii="Times New Roman" w:hAnsi="Times New Roman" w:cs="Times New Roman"/>
          <w:sz w:val="24"/>
          <w:szCs w:val="24"/>
          <w:lang w:eastAsia="ru-RU"/>
        </w:rPr>
        <w:t xml:space="preserve"> больше. Срок уплаты земельного налога с физических лиц не позднее 1 декабря текущего года.</w:t>
      </w:r>
    </w:p>
    <w:p w14:paraId="69AD6D40"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Cs/>
          <w:sz w:val="24"/>
          <w:szCs w:val="24"/>
          <w:lang w:eastAsia="ru-RU"/>
        </w:rPr>
      </w:pPr>
      <w:r w:rsidRPr="000E0597">
        <w:rPr>
          <w:rFonts w:ascii="Times New Roman" w:hAnsi="Times New Roman" w:cs="Times New Roman"/>
          <w:bCs/>
          <w:sz w:val="24"/>
          <w:szCs w:val="24"/>
          <w:lang w:eastAsia="ru-RU"/>
        </w:rPr>
        <w:t xml:space="preserve">    -</w:t>
      </w:r>
      <w:r w:rsidRPr="000E0597">
        <w:rPr>
          <w:rFonts w:ascii="Times New Roman" w:hAnsi="Times New Roman" w:cs="Times New Roman"/>
          <w:b/>
          <w:sz w:val="24"/>
          <w:szCs w:val="24"/>
          <w:lang w:eastAsia="ru-RU"/>
        </w:rPr>
        <w:t xml:space="preserve">Государственная пошлина </w:t>
      </w:r>
      <w:r w:rsidRPr="000E0597">
        <w:rPr>
          <w:rFonts w:ascii="Times New Roman" w:hAnsi="Times New Roman" w:cs="Times New Roman"/>
          <w:bCs/>
          <w:sz w:val="24"/>
          <w:szCs w:val="24"/>
          <w:lang w:eastAsia="ru-RU"/>
        </w:rPr>
        <w:t xml:space="preserve">при </w:t>
      </w:r>
      <w:r w:rsidRPr="000E0597">
        <w:rPr>
          <w:rFonts w:ascii="Times New Roman" w:hAnsi="Times New Roman" w:cs="Times New Roman"/>
          <w:sz w:val="24"/>
          <w:szCs w:val="24"/>
          <w:lang w:eastAsia="ru-RU"/>
        </w:rPr>
        <w:t xml:space="preserve">уточненном </w:t>
      </w:r>
      <w:proofErr w:type="gramStart"/>
      <w:r w:rsidRPr="000E0597">
        <w:rPr>
          <w:rFonts w:ascii="Times New Roman" w:hAnsi="Times New Roman" w:cs="Times New Roman"/>
          <w:sz w:val="24"/>
          <w:szCs w:val="24"/>
          <w:lang w:eastAsia="ru-RU"/>
        </w:rPr>
        <w:t>годовом  плане</w:t>
      </w:r>
      <w:proofErr w:type="gramEnd"/>
      <w:r w:rsidRPr="000E0597">
        <w:rPr>
          <w:rFonts w:ascii="Times New Roman" w:hAnsi="Times New Roman" w:cs="Times New Roman"/>
          <w:sz w:val="24"/>
          <w:szCs w:val="24"/>
          <w:lang w:eastAsia="ru-RU"/>
        </w:rPr>
        <w:t xml:space="preserve"> в сумме 2 485 000,</w:t>
      </w:r>
      <w:proofErr w:type="gramStart"/>
      <w:r w:rsidRPr="000E0597">
        <w:rPr>
          <w:rFonts w:ascii="Times New Roman" w:hAnsi="Times New Roman" w:cs="Times New Roman"/>
          <w:sz w:val="24"/>
          <w:szCs w:val="24"/>
          <w:lang w:eastAsia="ru-RU"/>
        </w:rPr>
        <w:t>00  рубля</w:t>
      </w:r>
      <w:proofErr w:type="gramEnd"/>
      <w:r w:rsidRPr="000E0597">
        <w:rPr>
          <w:rFonts w:ascii="Times New Roman" w:hAnsi="Times New Roman" w:cs="Times New Roman"/>
          <w:sz w:val="24"/>
          <w:szCs w:val="24"/>
          <w:lang w:eastAsia="ru-RU"/>
        </w:rPr>
        <w:t xml:space="preserve"> поступила в бюджет в сумме </w:t>
      </w:r>
      <w:r w:rsidRPr="000E0597">
        <w:rPr>
          <w:rFonts w:ascii="Times New Roman" w:hAnsi="Times New Roman" w:cs="Times New Roman"/>
          <w:b/>
          <w:sz w:val="24"/>
          <w:szCs w:val="24"/>
          <w:lang w:eastAsia="ru-RU"/>
        </w:rPr>
        <w:t>2 371 681,29</w:t>
      </w:r>
      <w:r w:rsidRPr="000E0597">
        <w:rPr>
          <w:rFonts w:ascii="Times New Roman" w:hAnsi="Times New Roman" w:cs="Times New Roman"/>
          <w:sz w:val="24"/>
          <w:szCs w:val="24"/>
          <w:lang w:eastAsia="ru-RU"/>
        </w:rPr>
        <w:t xml:space="preserve">рубля, или 95,4 </w:t>
      </w:r>
      <w:proofErr w:type="gramStart"/>
      <w:r w:rsidRPr="000E0597">
        <w:rPr>
          <w:rFonts w:ascii="Times New Roman" w:hAnsi="Times New Roman" w:cs="Times New Roman"/>
          <w:sz w:val="24"/>
          <w:szCs w:val="24"/>
          <w:lang w:eastAsia="ru-RU"/>
        </w:rPr>
        <w:t>%  к</w:t>
      </w:r>
      <w:proofErr w:type="gramEnd"/>
      <w:r w:rsidRPr="000E0597">
        <w:rPr>
          <w:rFonts w:ascii="Times New Roman" w:hAnsi="Times New Roman" w:cs="Times New Roman"/>
          <w:sz w:val="24"/>
          <w:szCs w:val="24"/>
          <w:lang w:eastAsia="ru-RU"/>
        </w:rPr>
        <w:t xml:space="preserve"> годовому плану, </w:t>
      </w:r>
      <w:r w:rsidRPr="000E0597">
        <w:rPr>
          <w:rFonts w:ascii="Times New Roman" w:hAnsi="Times New Roman" w:cs="Times New Roman"/>
          <w:bCs/>
          <w:sz w:val="24"/>
          <w:szCs w:val="24"/>
          <w:lang w:eastAsia="ru-RU"/>
        </w:rPr>
        <w:t>государственная пошлина поступила по делам, рассматриваемым в судах общей юрисдикции. К уровню прошлого года исполнение составляет 228,6 %, или на 1 334 351,69 рубля больше, в связи с изменениями в законодательстве (увеличение размера платы за совершенные действия).</w:t>
      </w:r>
    </w:p>
    <w:p w14:paraId="3D450D29" w14:textId="77777777" w:rsidR="000E0597" w:rsidRPr="000E0597" w:rsidRDefault="000E0597" w:rsidP="000E0597">
      <w:pPr>
        <w:widowControl w:val="0"/>
        <w:autoSpaceDE w:val="0"/>
        <w:autoSpaceDN w:val="0"/>
        <w:adjustRightInd w:val="0"/>
        <w:spacing w:after="0" w:line="240" w:lineRule="auto"/>
        <w:ind w:firstLine="426"/>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w:t>
      </w:r>
      <w:r w:rsidRPr="000E0597">
        <w:rPr>
          <w:rFonts w:ascii="Times New Roman" w:hAnsi="Times New Roman" w:cs="Times New Roman"/>
          <w:b/>
          <w:sz w:val="24"/>
          <w:szCs w:val="24"/>
          <w:lang w:eastAsia="ru-RU"/>
        </w:rPr>
        <w:t>Доходы от использования имущества, находящегося в государственной и муниципальной собственности</w:t>
      </w:r>
      <w:r w:rsidRPr="000E0597">
        <w:rPr>
          <w:rFonts w:ascii="Times New Roman" w:hAnsi="Times New Roman" w:cs="Times New Roman"/>
          <w:sz w:val="24"/>
          <w:szCs w:val="24"/>
          <w:lang w:eastAsia="ru-RU"/>
        </w:rPr>
        <w:t xml:space="preserve"> </w:t>
      </w:r>
      <w:proofErr w:type="gramStart"/>
      <w:r w:rsidRPr="000E0597">
        <w:rPr>
          <w:rFonts w:ascii="Times New Roman" w:hAnsi="Times New Roman" w:cs="Times New Roman"/>
          <w:sz w:val="24"/>
          <w:szCs w:val="24"/>
          <w:lang w:eastAsia="ru-RU"/>
        </w:rPr>
        <w:t>при  плане</w:t>
      </w:r>
      <w:proofErr w:type="gramEnd"/>
      <w:r w:rsidRPr="000E0597">
        <w:rPr>
          <w:rFonts w:ascii="Times New Roman" w:hAnsi="Times New Roman" w:cs="Times New Roman"/>
          <w:sz w:val="24"/>
          <w:szCs w:val="24"/>
          <w:lang w:eastAsia="ru-RU"/>
        </w:rPr>
        <w:t xml:space="preserve"> отчетного года в </w:t>
      </w:r>
      <w:proofErr w:type="gramStart"/>
      <w:r w:rsidRPr="000E0597">
        <w:rPr>
          <w:rFonts w:ascii="Times New Roman" w:hAnsi="Times New Roman" w:cs="Times New Roman"/>
          <w:sz w:val="24"/>
          <w:szCs w:val="24"/>
          <w:lang w:eastAsia="ru-RU"/>
        </w:rPr>
        <w:t>сумме  3</w:t>
      </w:r>
      <w:proofErr w:type="gramEnd"/>
      <w:r w:rsidRPr="000E0597">
        <w:rPr>
          <w:rFonts w:ascii="Times New Roman" w:hAnsi="Times New Roman" w:cs="Times New Roman"/>
          <w:sz w:val="24"/>
          <w:szCs w:val="24"/>
          <w:lang w:eastAsia="ru-RU"/>
        </w:rPr>
        <w:t> 881 000,</w:t>
      </w:r>
      <w:proofErr w:type="gramStart"/>
      <w:r w:rsidRPr="000E0597">
        <w:rPr>
          <w:rFonts w:ascii="Times New Roman" w:hAnsi="Times New Roman" w:cs="Times New Roman"/>
          <w:sz w:val="24"/>
          <w:szCs w:val="24"/>
          <w:lang w:eastAsia="ru-RU"/>
        </w:rPr>
        <w:t>00  рубля</w:t>
      </w:r>
      <w:proofErr w:type="gramEnd"/>
      <w:r w:rsidRPr="000E0597">
        <w:rPr>
          <w:rFonts w:ascii="Times New Roman" w:hAnsi="Times New Roman" w:cs="Times New Roman"/>
          <w:sz w:val="24"/>
          <w:szCs w:val="24"/>
          <w:lang w:eastAsia="ru-RU"/>
        </w:rPr>
        <w:t xml:space="preserve"> исполнены в сумме </w:t>
      </w:r>
      <w:r w:rsidRPr="000E0597">
        <w:rPr>
          <w:rFonts w:ascii="Times New Roman" w:hAnsi="Times New Roman" w:cs="Times New Roman"/>
          <w:b/>
          <w:sz w:val="24"/>
          <w:szCs w:val="24"/>
          <w:lang w:eastAsia="ru-RU"/>
        </w:rPr>
        <w:t>3 532 505,52</w:t>
      </w:r>
      <w:r w:rsidRPr="000E0597">
        <w:rPr>
          <w:rFonts w:ascii="Times New Roman" w:hAnsi="Times New Roman" w:cs="Times New Roman"/>
          <w:sz w:val="24"/>
          <w:szCs w:val="24"/>
          <w:lang w:eastAsia="ru-RU"/>
        </w:rPr>
        <w:t>рубля, или поступило в бюджет на 348 494,</w:t>
      </w:r>
      <w:proofErr w:type="gramStart"/>
      <w:r w:rsidRPr="000E0597">
        <w:rPr>
          <w:rFonts w:ascii="Times New Roman" w:hAnsi="Times New Roman" w:cs="Times New Roman"/>
          <w:sz w:val="24"/>
          <w:szCs w:val="24"/>
          <w:lang w:eastAsia="ru-RU"/>
        </w:rPr>
        <w:t>48  рубля</w:t>
      </w:r>
      <w:proofErr w:type="gramEnd"/>
      <w:r w:rsidRPr="000E0597">
        <w:rPr>
          <w:rFonts w:ascii="Times New Roman" w:hAnsi="Times New Roman" w:cs="Times New Roman"/>
          <w:sz w:val="24"/>
          <w:szCs w:val="24"/>
          <w:lang w:eastAsia="ru-RU"/>
        </w:rPr>
        <w:t xml:space="preserve"> меньше запланированного, в том числе:</w:t>
      </w:r>
    </w:p>
    <w:p w14:paraId="1D16C0BA"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i/>
          <w:sz w:val="24"/>
          <w:szCs w:val="24"/>
          <w:lang w:eastAsia="ru-RU"/>
        </w:rPr>
        <w:t>- доходы, получаемые в виде арендной платы за земельные участки</w:t>
      </w:r>
      <w:r w:rsidRPr="000E0597">
        <w:rPr>
          <w:rFonts w:ascii="Times New Roman" w:hAnsi="Times New Roman" w:cs="Times New Roman"/>
          <w:sz w:val="24"/>
          <w:szCs w:val="24"/>
          <w:lang w:eastAsia="ru-RU"/>
        </w:rPr>
        <w:t xml:space="preserve">, государственная собственность на которые не разграничена и которые расположены в границах муниципального округа, а также средства от продажи права на заключение договоров аренды указанных земельных участков поступили в бюджет района в сумме 1 637 390,59 рубля при плане 2 114 000,00 рубля. Исполнение составляет 77,5 %. </w:t>
      </w:r>
      <w:proofErr w:type="gramStart"/>
      <w:r w:rsidRPr="000E0597">
        <w:rPr>
          <w:rFonts w:ascii="Times New Roman" w:hAnsi="Times New Roman" w:cs="Times New Roman"/>
          <w:sz w:val="24"/>
          <w:szCs w:val="24"/>
          <w:lang w:eastAsia="ru-RU"/>
        </w:rPr>
        <w:t>К  уровню</w:t>
      </w:r>
      <w:proofErr w:type="gramEnd"/>
      <w:r w:rsidRPr="000E0597">
        <w:rPr>
          <w:rFonts w:ascii="Times New Roman" w:hAnsi="Times New Roman" w:cs="Times New Roman"/>
          <w:sz w:val="24"/>
          <w:szCs w:val="24"/>
          <w:lang w:eastAsia="ru-RU"/>
        </w:rPr>
        <w:t xml:space="preserve"> прошлого года исполнение составляет 99 %;</w:t>
      </w:r>
    </w:p>
    <w:p w14:paraId="0CEC6974"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color w:val="FF0000"/>
          <w:sz w:val="24"/>
          <w:szCs w:val="24"/>
          <w:lang w:eastAsia="ru-RU"/>
        </w:rPr>
      </w:pPr>
      <w:r w:rsidRPr="000E0597">
        <w:rPr>
          <w:rFonts w:ascii="Times New Roman" w:hAnsi="Times New Roman" w:cs="Times New Roman"/>
          <w:i/>
          <w:sz w:val="24"/>
          <w:szCs w:val="24"/>
          <w:lang w:eastAsia="ru-RU"/>
        </w:rPr>
        <w:t>- доходы, получаемые в виде арендной платы, а также средства от продажи права на заключение договоров аренды за земли</w:t>
      </w:r>
      <w:r w:rsidRPr="000E0597">
        <w:rPr>
          <w:rFonts w:ascii="Times New Roman" w:hAnsi="Times New Roman" w:cs="Times New Roman"/>
          <w:sz w:val="24"/>
          <w:szCs w:val="24"/>
          <w:lang w:eastAsia="ru-RU"/>
        </w:rPr>
        <w:t xml:space="preserve">, находящиеся в собственности муниципального округа </w:t>
      </w:r>
      <w:proofErr w:type="gramStart"/>
      <w:r w:rsidRPr="000E0597">
        <w:rPr>
          <w:rFonts w:ascii="Times New Roman" w:hAnsi="Times New Roman" w:cs="Times New Roman"/>
          <w:sz w:val="24"/>
          <w:szCs w:val="24"/>
          <w:lang w:eastAsia="ru-RU"/>
        </w:rPr>
        <w:t>( за</w:t>
      </w:r>
      <w:proofErr w:type="gramEnd"/>
      <w:r w:rsidRPr="000E0597">
        <w:rPr>
          <w:rFonts w:ascii="Times New Roman" w:hAnsi="Times New Roman" w:cs="Times New Roman"/>
          <w:sz w:val="24"/>
          <w:szCs w:val="24"/>
          <w:lang w:eastAsia="ru-RU"/>
        </w:rPr>
        <w:t xml:space="preserve"> исключением земельных участков муниципальных бюджетных и автономных учреждений) поступили в бюджет района в сумме 731 051,</w:t>
      </w:r>
      <w:proofErr w:type="gramStart"/>
      <w:r w:rsidRPr="000E0597">
        <w:rPr>
          <w:rFonts w:ascii="Times New Roman" w:hAnsi="Times New Roman" w:cs="Times New Roman"/>
          <w:sz w:val="24"/>
          <w:szCs w:val="24"/>
          <w:lang w:eastAsia="ru-RU"/>
        </w:rPr>
        <w:t>36  рубля</w:t>
      </w:r>
      <w:proofErr w:type="gramEnd"/>
      <w:r w:rsidRPr="000E0597">
        <w:rPr>
          <w:rFonts w:ascii="Times New Roman" w:hAnsi="Times New Roman" w:cs="Times New Roman"/>
          <w:sz w:val="24"/>
          <w:szCs w:val="24"/>
          <w:lang w:eastAsia="ru-RU"/>
        </w:rPr>
        <w:t xml:space="preserve"> при плане 641 000,00 рубля. Исполнение составляет 114 %. К уровню прошлого года исполнение составляет 119,9 %.</w:t>
      </w:r>
    </w:p>
    <w:p w14:paraId="64963E5C"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i/>
          <w:sz w:val="24"/>
          <w:szCs w:val="24"/>
          <w:lang w:eastAsia="ru-RU"/>
        </w:rPr>
        <w:t>-доходы от сдачи в аренду имущества, составляющего казну муниципального округа</w:t>
      </w:r>
      <w:r w:rsidRPr="000E0597">
        <w:rPr>
          <w:rFonts w:ascii="Times New Roman" w:hAnsi="Times New Roman" w:cs="Times New Roman"/>
          <w:sz w:val="24"/>
          <w:szCs w:val="24"/>
          <w:lang w:eastAsia="ru-RU"/>
        </w:rPr>
        <w:t xml:space="preserve">, исполнены в </w:t>
      </w:r>
      <w:proofErr w:type="gramStart"/>
      <w:r w:rsidRPr="000E0597">
        <w:rPr>
          <w:rFonts w:ascii="Times New Roman" w:hAnsi="Times New Roman" w:cs="Times New Roman"/>
          <w:sz w:val="24"/>
          <w:szCs w:val="24"/>
          <w:lang w:eastAsia="ru-RU"/>
        </w:rPr>
        <w:t>сумме  401</w:t>
      </w:r>
      <w:proofErr w:type="gramEnd"/>
      <w:r w:rsidRPr="000E0597">
        <w:rPr>
          <w:rFonts w:ascii="Times New Roman" w:hAnsi="Times New Roman" w:cs="Times New Roman"/>
          <w:sz w:val="24"/>
          <w:szCs w:val="24"/>
          <w:lang w:eastAsia="ru-RU"/>
        </w:rPr>
        <w:t> 557,</w:t>
      </w:r>
      <w:proofErr w:type="gramStart"/>
      <w:r w:rsidRPr="000E0597">
        <w:rPr>
          <w:rFonts w:ascii="Times New Roman" w:hAnsi="Times New Roman" w:cs="Times New Roman"/>
          <w:sz w:val="24"/>
          <w:szCs w:val="24"/>
          <w:lang w:eastAsia="ru-RU"/>
        </w:rPr>
        <w:t>93  рубля</w:t>
      </w:r>
      <w:proofErr w:type="gramEnd"/>
      <w:r w:rsidRPr="000E0597">
        <w:rPr>
          <w:rFonts w:ascii="Times New Roman" w:hAnsi="Times New Roman" w:cs="Times New Roman"/>
          <w:sz w:val="24"/>
          <w:szCs w:val="24"/>
          <w:lang w:eastAsia="ru-RU"/>
        </w:rPr>
        <w:t xml:space="preserve"> при годовом </w:t>
      </w:r>
      <w:proofErr w:type="gramStart"/>
      <w:r w:rsidRPr="000E0597">
        <w:rPr>
          <w:rFonts w:ascii="Times New Roman" w:hAnsi="Times New Roman" w:cs="Times New Roman"/>
          <w:sz w:val="24"/>
          <w:szCs w:val="24"/>
          <w:lang w:eastAsia="ru-RU"/>
        </w:rPr>
        <w:t>плане  684</w:t>
      </w:r>
      <w:proofErr w:type="gramEnd"/>
      <w:r w:rsidRPr="000E0597">
        <w:rPr>
          <w:rFonts w:ascii="Times New Roman" w:hAnsi="Times New Roman" w:cs="Times New Roman"/>
          <w:sz w:val="24"/>
          <w:szCs w:val="24"/>
          <w:lang w:eastAsia="ru-RU"/>
        </w:rPr>
        <w:t> 000,</w:t>
      </w:r>
      <w:proofErr w:type="gramStart"/>
      <w:r w:rsidRPr="000E0597">
        <w:rPr>
          <w:rFonts w:ascii="Times New Roman" w:hAnsi="Times New Roman" w:cs="Times New Roman"/>
          <w:sz w:val="24"/>
          <w:szCs w:val="24"/>
          <w:lang w:eastAsia="ru-RU"/>
        </w:rPr>
        <w:t>00  рубля</w:t>
      </w:r>
      <w:proofErr w:type="gramEnd"/>
      <w:r w:rsidRPr="000E0597">
        <w:rPr>
          <w:rFonts w:ascii="Times New Roman" w:hAnsi="Times New Roman" w:cs="Times New Roman"/>
          <w:sz w:val="24"/>
          <w:szCs w:val="24"/>
          <w:lang w:eastAsia="ru-RU"/>
        </w:rPr>
        <w:t>, или на 58,7 %, невыполнение составляет 282 442,07 рубля. Причина: расторжение договоров аренды с юридическими лицами. К соответствующему периоду прошлого года 100,3 %, или на 1 369,91 рубля больше.</w:t>
      </w:r>
    </w:p>
    <w:p w14:paraId="72E34A9A"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i/>
          <w:sz w:val="24"/>
          <w:szCs w:val="24"/>
          <w:lang w:eastAsia="ru-RU"/>
        </w:rPr>
        <w:t xml:space="preserve">      -прочие поступления от использования имущества</w:t>
      </w:r>
      <w:r w:rsidRPr="000E0597">
        <w:rPr>
          <w:rFonts w:ascii="Times New Roman" w:hAnsi="Times New Roman" w:cs="Times New Roman"/>
          <w:sz w:val="24"/>
          <w:szCs w:val="24"/>
          <w:lang w:eastAsia="ru-RU"/>
        </w:rPr>
        <w:t xml:space="preserve">, находящегося в государственной </w:t>
      </w:r>
      <w:proofErr w:type="gramStart"/>
      <w:r w:rsidRPr="000E0597">
        <w:rPr>
          <w:rFonts w:ascii="Times New Roman" w:hAnsi="Times New Roman" w:cs="Times New Roman"/>
          <w:sz w:val="24"/>
          <w:szCs w:val="24"/>
          <w:lang w:eastAsia="ru-RU"/>
        </w:rPr>
        <w:t>и  муниципальной</w:t>
      </w:r>
      <w:proofErr w:type="gramEnd"/>
      <w:r w:rsidRPr="000E0597">
        <w:rPr>
          <w:rFonts w:ascii="Times New Roman" w:hAnsi="Times New Roman" w:cs="Times New Roman"/>
          <w:sz w:val="24"/>
          <w:szCs w:val="24"/>
          <w:lang w:eastAsia="ru-RU"/>
        </w:rPr>
        <w:t xml:space="preserve"> собственности поступили в бюджет района в сумме 762 352,</w:t>
      </w:r>
      <w:proofErr w:type="gramStart"/>
      <w:r w:rsidRPr="000E0597">
        <w:rPr>
          <w:rFonts w:ascii="Times New Roman" w:hAnsi="Times New Roman" w:cs="Times New Roman"/>
          <w:sz w:val="24"/>
          <w:szCs w:val="24"/>
          <w:lang w:eastAsia="ru-RU"/>
        </w:rPr>
        <w:t>67  рубля</w:t>
      </w:r>
      <w:proofErr w:type="gramEnd"/>
      <w:r w:rsidRPr="000E0597">
        <w:rPr>
          <w:rFonts w:ascii="Times New Roman" w:hAnsi="Times New Roman" w:cs="Times New Roman"/>
          <w:sz w:val="24"/>
          <w:szCs w:val="24"/>
          <w:lang w:eastAsia="ru-RU"/>
        </w:rPr>
        <w:t xml:space="preserve">, или на 320 352,67 рубля больше годового плана. В данных доходах- </w:t>
      </w:r>
      <w:proofErr w:type="gramStart"/>
      <w:r w:rsidRPr="000E0597">
        <w:rPr>
          <w:rFonts w:ascii="Times New Roman" w:hAnsi="Times New Roman" w:cs="Times New Roman"/>
          <w:sz w:val="24"/>
          <w:szCs w:val="24"/>
          <w:lang w:eastAsia="ru-RU"/>
        </w:rPr>
        <w:t>это  поступление</w:t>
      </w:r>
      <w:proofErr w:type="gramEnd"/>
      <w:r w:rsidRPr="000E0597">
        <w:rPr>
          <w:rFonts w:ascii="Times New Roman" w:hAnsi="Times New Roman" w:cs="Times New Roman"/>
          <w:sz w:val="24"/>
          <w:szCs w:val="24"/>
          <w:lang w:eastAsia="ru-RU"/>
        </w:rPr>
        <w:t xml:space="preserve"> платы за наём муниципального жилья в сумме 730 815,60 рубля, и составило 165,3 % годового плана, к уровню прошлого года 110,8 </w:t>
      </w:r>
      <w:proofErr w:type="gramStart"/>
      <w:r w:rsidRPr="000E0597">
        <w:rPr>
          <w:rFonts w:ascii="Times New Roman" w:hAnsi="Times New Roman" w:cs="Times New Roman"/>
          <w:sz w:val="24"/>
          <w:szCs w:val="24"/>
          <w:lang w:eastAsia="ru-RU"/>
        </w:rPr>
        <w:t>%.(</w:t>
      </w:r>
      <w:proofErr w:type="gramEnd"/>
      <w:r w:rsidRPr="000E0597">
        <w:rPr>
          <w:rFonts w:ascii="Times New Roman" w:hAnsi="Times New Roman" w:cs="Times New Roman"/>
          <w:sz w:val="24"/>
          <w:szCs w:val="24"/>
          <w:lang w:eastAsia="ru-RU"/>
        </w:rPr>
        <w:t>поступила задолженность за прошлые годы). Поступление платы за установку и эксплуатацию рекламной конструкции в сумме 23 760,</w:t>
      </w:r>
      <w:proofErr w:type="gramStart"/>
      <w:r w:rsidRPr="000E0597">
        <w:rPr>
          <w:rFonts w:ascii="Times New Roman" w:hAnsi="Times New Roman" w:cs="Times New Roman"/>
          <w:sz w:val="24"/>
          <w:szCs w:val="24"/>
          <w:lang w:eastAsia="ru-RU"/>
        </w:rPr>
        <w:t>00  рубля</w:t>
      </w:r>
      <w:proofErr w:type="gramEnd"/>
      <w:r w:rsidRPr="000E0597">
        <w:rPr>
          <w:rFonts w:ascii="Times New Roman" w:hAnsi="Times New Roman" w:cs="Times New Roman"/>
          <w:sz w:val="24"/>
          <w:szCs w:val="24"/>
          <w:lang w:eastAsia="ru-RU"/>
        </w:rPr>
        <w:t xml:space="preserve">, платы за размещение и эксплуатацию НТО в сумме 7 840,00 рубля Плановых назначений на 2025 год нет. </w:t>
      </w:r>
    </w:p>
    <w:p w14:paraId="14B1E777" w14:textId="77777777" w:rsidR="000E0597" w:rsidRPr="000E0597" w:rsidRDefault="000E0597" w:rsidP="000E0597">
      <w:pPr>
        <w:widowControl w:val="0"/>
        <w:autoSpaceDE w:val="0"/>
        <w:autoSpaceDN w:val="0"/>
        <w:adjustRightInd w:val="0"/>
        <w:spacing w:after="0" w:line="240" w:lineRule="auto"/>
        <w:ind w:firstLine="426"/>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xml:space="preserve">- </w:t>
      </w:r>
      <w:r w:rsidRPr="000E0597">
        <w:rPr>
          <w:rFonts w:ascii="Times New Roman" w:hAnsi="Times New Roman" w:cs="Times New Roman"/>
          <w:b/>
          <w:sz w:val="24"/>
          <w:szCs w:val="24"/>
          <w:lang w:eastAsia="ru-RU"/>
        </w:rPr>
        <w:t xml:space="preserve">Платежи при пользовании природными ресурсами </w:t>
      </w:r>
      <w:r w:rsidRPr="000E0597">
        <w:rPr>
          <w:rFonts w:ascii="Times New Roman" w:hAnsi="Times New Roman" w:cs="Times New Roman"/>
          <w:sz w:val="24"/>
          <w:szCs w:val="24"/>
          <w:lang w:eastAsia="ru-RU"/>
        </w:rPr>
        <w:t>при годовом плане в размере 242 610,</w:t>
      </w:r>
      <w:proofErr w:type="gramStart"/>
      <w:r w:rsidRPr="000E0597">
        <w:rPr>
          <w:rFonts w:ascii="Times New Roman" w:hAnsi="Times New Roman" w:cs="Times New Roman"/>
          <w:sz w:val="24"/>
          <w:szCs w:val="24"/>
          <w:lang w:eastAsia="ru-RU"/>
        </w:rPr>
        <w:t>00  рубля</w:t>
      </w:r>
      <w:proofErr w:type="gramEnd"/>
      <w:r w:rsidRPr="000E0597">
        <w:rPr>
          <w:rFonts w:ascii="Times New Roman" w:hAnsi="Times New Roman" w:cs="Times New Roman"/>
          <w:sz w:val="24"/>
          <w:szCs w:val="24"/>
          <w:lang w:eastAsia="ru-RU"/>
        </w:rPr>
        <w:t xml:space="preserve"> исполнены в сумме </w:t>
      </w:r>
      <w:r w:rsidRPr="000E0597">
        <w:rPr>
          <w:rFonts w:ascii="Times New Roman" w:hAnsi="Times New Roman" w:cs="Times New Roman"/>
          <w:b/>
          <w:sz w:val="24"/>
          <w:szCs w:val="24"/>
          <w:lang w:eastAsia="ru-RU"/>
        </w:rPr>
        <w:t>293 775,34</w:t>
      </w:r>
      <w:r w:rsidRPr="000E0597">
        <w:rPr>
          <w:rFonts w:ascii="Times New Roman" w:hAnsi="Times New Roman" w:cs="Times New Roman"/>
          <w:sz w:val="24"/>
          <w:szCs w:val="24"/>
          <w:lang w:eastAsia="ru-RU"/>
        </w:rPr>
        <w:t xml:space="preserve"> рубля, или на 51 165,34 рубля больше.</w:t>
      </w:r>
    </w:p>
    <w:p w14:paraId="08097AE7"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proofErr w:type="gramStart"/>
      <w:r w:rsidRPr="000E0597">
        <w:rPr>
          <w:rFonts w:ascii="Times New Roman" w:hAnsi="Times New Roman" w:cs="Times New Roman"/>
          <w:sz w:val="24"/>
          <w:szCs w:val="24"/>
          <w:lang w:eastAsia="ru-RU"/>
        </w:rPr>
        <w:t>К  уровню</w:t>
      </w:r>
      <w:proofErr w:type="gramEnd"/>
      <w:r w:rsidRPr="000E0597">
        <w:rPr>
          <w:rFonts w:ascii="Times New Roman" w:hAnsi="Times New Roman" w:cs="Times New Roman"/>
          <w:sz w:val="24"/>
          <w:szCs w:val="24"/>
          <w:lang w:eastAsia="ru-RU"/>
        </w:rPr>
        <w:t xml:space="preserve"> прошлого года – 360,7 %.</w:t>
      </w:r>
    </w:p>
    <w:p w14:paraId="6EBCAC02"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lastRenderedPageBreak/>
        <w:t xml:space="preserve">        - </w:t>
      </w:r>
      <w:r w:rsidRPr="000E0597">
        <w:rPr>
          <w:rFonts w:ascii="Times New Roman" w:hAnsi="Times New Roman" w:cs="Times New Roman"/>
          <w:b/>
          <w:sz w:val="24"/>
          <w:szCs w:val="24"/>
          <w:lang w:eastAsia="ru-RU"/>
        </w:rPr>
        <w:t xml:space="preserve">Доходы от оказания платных услуг и компенсации затрат государства. </w:t>
      </w:r>
      <w:r w:rsidRPr="000E0597">
        <w:rPr>
          <w:rFonts w:ascii="Times New Roman" w:hAnsi="Times New Roman" w:cs="Times New Roman"/>
          <w:sz w:val="24"/>
          <w:szCs w:val="24"/>
          <w:lang w:eastAsia="ru-RU"/>
        </w:rPr>
        <w:t>По данному виду доходов в бюджете на 2025 год утверждена сумма 1 070 000,</w:t>
      </w:r>
      <w:proofErr w:type="gramStart"/>
      <w:r w:rsidRPr="000E0597">
        <w:rPr>
          <w:rFonts w:ascii="Times New Roman" w:hAnsi="Times New Roman" w:cs="Times New Roman"/>
          <w:sz w:val="24"/>
          <w:szCs w:val="24"/>
          <w:lang w:eastAsia="ru-RU"/>
        </w:rPr>
        <w:t>00  рубля</w:t>
      </w:r>
      <w:proofErr w:type="gramEnd"/>
      <w:r w:rsidRPr="000E0597">
        <w:rPr>
          <w:rFonts w:ascii="Times New Roman" w:hAnsi="Times New Roman" w:cs="Times New Roman"/>
          <w:sz w:val="24"/>
          <w:szCs w:val="24"/>
          <w:lang w:eastAsia="ru-RU"/>
        </w:rPr>
        <w:t xml:space="preserve">, в том числе 740 000,00 рубля </w:t>
      </w:r>
      <w:r w:rsidRPr="000E0597">
        <w:rPr>
          <w:rFonts w:ascii="Times New Roman" w:hAnsi="Times New Roman" w:cs="Times New Roman"/>
          <w:i/>
          <w:sz w:val="24"/>
          <w:szCs w:val="24"/>
          <w:lang w:eastAsia="ru-RU"/>
        </w:rPr>
        <w:t xml:space="preserve">родительская плата на питание детей в муниципальных образовательных </w:t>
      </w:r>
      <w:proofErr w:type="spellStart"/>
      <w:proofErr w:type="gramStart"/>
      <w:r w:rsidRPr="000E0597">
        <w:rPr>
          <w:rFonts w:ascii="Times New Roman" w:hAnsi="Times New Roman" w:cs="Times New Roman"/>
          <w:i/>
          <w:sz w:val="24"/>
          <w:szCs w:val="24"/>
          <w:lang w:eastAsia="ru-RU"/>
        </w:rPr>
        <w:t>учреждениях.</w:t>
      </w:r>
      <w:r w:rsidRPr="000E0597">
        <w:rPr>
          <w:rFonts w:ascii="Times New Roman" w:hAnsi="Times New Roman" w:cs="Times New Roman"/>
          <w:sz w:val="24"/>
          <w:szCs w:val="24"/>
          <w:lang w:eastAsia="ru-RU"/>
        </w:rPr>
        <w:t>За</w:t>
      </w:r>
      <w:proofErr w:type="spellEnd"/>
      <w:proofErr w:type="gramEnd"/>
      <w:r w:rsidRPr="000E0597">
        <w:rPr>
          <w:rFonts w:ascii="Times New Roman" w:hAnsi="Times New Roman" w:cs="Times New Roman"/>
          <w:sz w:val="24"/>
          <w:szCs w:val="24"/>
          <w:lang w:eastAsia="ru-RU"/>
        </w:rPr>
        <w:t xml:space="preserve"> отчетный год поступило на питание детей 473 763,59 рубля, что на 81 855,94 рубля меньше прошлого года. </w:t>
      </w:r>
      <w:proofErr w:type="gramStart"/>
      <w:r w:rsidRPr="000E0597">
        <w:rPr>
          <w:rFonts w:ascii="Times New Roman" w:hAnsi="Times New Roman" w:cs="Times New Roman"/>
          <w:sz w:val="24"/>
          <w:szCs w:val="24"/>
          <w:lang w:eastAsia="ru-RU"/>
        </w:rPr>
        <w:t>Исполнение  к</w:t>
      </w:r>
      <w:proofErr w:type="gramEnd"/>
      <w:r w:rsidRPr="000E0597">
        <w:rPr>
          <w:rFonts w:ascii="Times New Roman" w:hAnsi="Times New Roman" w:cs="Times New Roman"/>
          <w:sz w:val="24"/>
          <w:szCs w:val="24"/>
          <w:lang w:eastAsia="ru-RU"/>
        </w:rPr>
        <w:t xml:space="preserve"> годовому плану-64 %.</w:t>
      </w:r>
    </w:p>
    <w:p w14:paraId="571FBC7D"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i/>
          <w:sz w:val="24"/>
          <w:szCs w:val="24"/>
          <w:lang w:eastAsia="ru-RU"/>
        </w:rPr>
        <w:t>Доходы, поступающие в порядке возмещения расходов, понесенных в связи с</w:t>
      </w:r>
      <w:r w:rsidRPr="000E0597">
        <w:rPr>
          <w:rFonts w:ascii="Times New Roman" w:hAnsi="Times New Roman" w:cs="Times New Roman"/>
          <w:sz w:val="24"/>
          <w:szCs w:val="24"/>
          <w:lang w:eastAsia="ru-RU"/>
        </w:rPr>
        <w:t xml:space="preserve"> эксплуатацией имущества муниципальных округов </w:t>
      </w:r>
      <w:proofErr w:type="gramStart"/>
      <w:r w:rsidRPr="000E0597">
        <w:rPr>
          <w:rFonts w:ascii="Times New Roman" w:hAnsi="Times New Roman" w:cs="Times New Roman"/>
          <w:sz w:val="24"/>
          <w:szCs w:val="24"/>
          <w:lang w:eastAsia="ru-RU"/>
        </w:rPr>
        <w:t>за год</w:t>
      </w:r>
      <w:proofErr w:type="gramEnd"/>
      <w:r w:rsidRPr="000E0597">
        <w:rPr>
          <w:rFonts w:ascii="Times New Roman" w:hAnsi="Times New Roman" w:cs="Times New Roman"/>
          <w:sz w:val="24"/>
          <w:szCs w:val="24"/>
          <w:lang w:eastAsia="ru-RU"/>
        </w:rPr>
        <w:t xml:space="preserve"> поступили в сумме 370 646,98 рубля. Плановых назначений на 2025 год нет. Исполнение к соответствующему периоду прошлого года 285,2 %. Поступила задолженность от учреждений за 4 квартал 2024 года.</w:t>
      </w:r>
    </w:p>
    <w:p w14:paraId="778EF9AC"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0E0597">
        <w:rPr>
          <w:rFonts w:ascii="Times New Roman" w:hAnsi="Times New Roman" w:cs="Times New Roman"/>
          <w:i/>
          <w:sz w:val="24"/>
          <w:szCs w:val="24"/>
          <w:lang w:eastAsia="ru-RU"/>
        </w:rPr>
        <w:t>Прочие доходы от компенсации затрат бюджета</w:t>
      </w:r>
      <w:r w:rsidRPr="000E0597">
        <w:rPr>
          <w:rFonts w:ascii="Times New Roman" w:hAnsi="Times New Roman" w:cs="Times New Roman"/>
          <w:sz w:val="24"/>
          <w:szCs w:val="24"/>
          <w:lang w:eastAsia="ru-RU"/>
        </w:rPr>
        <w:t xml:space="preserve"> поступили в сумме 216 368,44 рубля при годовом плане 330 000,00 рубля, или 65,6 %. В прошлом году поступил возврат переплаты налога прошлых лет по образовательным учреждениям. </w:t>
      </w:r>
    </w:p>
    <w:p w14:paraId="430D3BC3"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0E0597">
        <w:rPr>
          <w:rFonts w:ascii="Times New Roman" w:hAnsi="Times New Roman" w:cs="Times New Roman"/>
          <w:b/>
          <w:sz w:val="24"/>
          <w:szCs w:val="24"/>
          <w:lang w:eastAsia="ru-RU"/>
        </w:rPr>
        <w:t xml:space="preserve">          - Доходы от продажи материальных и нематериальных активов.</w:t>
      </w:r>
    </w:p>
    <w:p w14:paraId="6DBA807A"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xml:space="preserve">        В отчетном году продажа материальных и нематериальных активов составила в сумме 631 131,28 рубля при уточненном годовом плане, в том числе:</w:t>
      </w:r>
    </w:p>
    <w:p w14:paraId="26DFC3F4"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i/>
          <w:sz w:val="24"/>
          <w:szCs w:val="24"/>
          <w:lang w:eastAsia="ru-RU"/>
        </w:rPr>
        <w:t>-  продано имущество, находящееся в собственности муниципальных округов</w:t>
      </w:r>
      <w:r w:rsidRPr="000E0597">
        <w:rPr>
          <w:rFonts w:ascii="Times New Roman" w:hAnsi="Times New Roman" w:cs="Times New Roman"/>
          <w:sz w:val="24"/>
          <w:szCs w:val="24"/>
          <w:lang w:eastAsia="ru-RU"/>
        </w:rPr>
        <w:t xml:space="preserve"> на сумму 375 700,00 рубля при уточненном годовом </w:t>
      </w:r>
      <w:proofErr w:type="gramStart"/>
      <w:r w:rsidRPr="000E0597">
        <w:rPr>
          <w:rFonts w:ascii="Times New Roman" w:hAnsi="Times New Roman" w:cs="Times New Roman"/>
          <w:sz w:val="24"/>
          <w:szCs w:val="24"/>
          <w:lang w:eastAsia="ru-RU"/>
        </w:rPr>
        <w:t>плане  в</w:t>
      </w:r>
      <w:proofErr w:type="gramEnd"/>
      <w:r w:rsidRPr="000E0597">
        <w:rPr>
          <w:rFonts w:ascii="Times New Roman" w:hAnsi="Times New Roman" w:cs="Times New Roman"/>
          <w:sz w:val="24"/>
          <w:szCs w:val="24"/>
          <w:lang w:eastAsia="ru-RU"/>
        </w:rPr>
        <w:t xml:space="preserve"> сумме 375 000,00 рубля, или на 700,00 рубля больше. За прошлый год поступило 291 657,33 рубля;</w:t>
      </w:r>
    </w:p>
    <w:p w14:paraId="716D3663"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i/>
          <w:sz w:val="24"/>
          <w:szCs w:val="24"/>
          <w:lang w:eastAsia="ru-RU"/>
        </w:rPr>
        <w:t xml:space="preserve">          - продано земельных участков, государственная собственность</w:t>
      </w:r>
      <w:r w:rsidRPr="000E0597">
        <w:rPr>
          <w:rFonts w:ascii="Times New Roman" w:hAnsi="Times New Roman" w:cs="Times New Roman"/>
          <w:sz w:val="24"/>
          <w:szCs w:val="24"/>
          <w:lang w:eastAsia="ru-RU"/>
        </w:rPr>
        <w:t xml:space="preserve"> на которые не разграничена, на сумму 120 639,82 рубля при уточненном годовом плане 101 000,00 рубля, или на 19 639,82 рубля больше. За прошлый год исполнение составило 113 851,54 рубля;</w:t>
      </w:r>
    </w:p>
    <w:p w14:paraId="05CC7080"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i/>
          <w:sz w:val="24"/>
          <w:szCs w:val="24"/>
          <w:lang w:eastAsia="ru-RU"/>
        </w:rPr>
        <w:t xml:space="preserve">          -  продано земельных участков, находящихся в собственности</w:t>
      </w:r>
      <w:r w:rsidRPr="000E0597">
        <w:rPr>
          <w:rFonts w:ascii="Times New Roman" w:hAnsi="Times New Roman" w:cs="Times New Roman"/>
          <w:sz w:val="24"/>
          <w:szCs w:val="24"/>
          <w:lang w:eastAsia="ru-RU"/>
        </w:rPr>
        <w:t xml:space="preserve"> муниципальных округов, на сумму 119 446,46 рубля. Исполнение уточненного </w:t>
      </w:r>
      <w:proofErr w:type="gramStart"/>
      <w:r w:rsidRPr="000E0597">
        <w:rPr>
          <w:rFonts w:ascii="Times New Roman" w:hAnsi="Times New Roman" w:cs="Times New Roman"/>
          <w:sz w:val="24"/>
          <w:szCs w:val="24"/>
          <w:lang w:eastAsia="ru-RU"/>
        </w:rPr>
        <w:t>годового  плана</w:t>
      </w:r>
      <w:proofErr w:type="gramEnd"/>
      <w:r w:rsidRPr="000E0597">
        <w:rPr>
          <w:rFonts w:ascii="Times New Roman" w:hAnsi="Times New Roman" w:cs="Times New Roman"/>
          <w:sz w:val="24"/>
          <w:szCs w:val="24"/>
          <w:lang w:eastAsia="ru-RU"/>
        </w:rPr>
        <w:t xml:space="preserve"> составляет 100,4 %. В 2024 году поступлений по данному виду доходов нет.</w:t>
      </w:r>
    </w:p>
    <w:p w14:paraId="0F048DC8"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xml:space="preserve">          К уровню прошлого года в целом доходов от продажи материальных и нематериальных активов получено больше на 225 622,</w:t>
      </w:r>
      <w:proofErr w:type="gramStart"/>
      <w:r w:rsidRPr="000E0597">
        <w:rPr>
          <w:rFonts w:ascii="Times New Roman" w:hAnsi="Times New Roman" w:cs="Times New Roman"/>
          <w:sz w:val="24"/>
          <w:szCs w:val="24"/>
          <w:lang w:eastAsia="ru-RU"/>
        </w:rPr>
        <w:t>41  рубля</w:t>
      </w:r>
      <w:proofErr w:type="gramEnd"/>
      <w:r w:rsidRPr="000E0597">
        <w:rPr>
          <w:rFonts w:ascii="Times New Roman" w:hAnsi="Times New Roman" w:cs="Times New Roman"/>
          <w:sz w:val="24"/>
          <w:szCs w:val="24"/>
          <w:lang w:eastAsia="ru-RU"/>
        </w:rPr>
        <w:t>.</w:t>
      </w:r>
    </w:p>
    <w:p w14:paraId="3CBFFCBC"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b/>
          <w:sz w:val="24"/>
          <w:szCs w:val="24"/>
          <w:lang w:eastAsia="ru-RU"/>
        </w:rPr>
        <w:t xml:space="preserve">          - Штрафы, санкции, возмещение ущерба</w:t>
      </w:r>
      <w:r w:rsidRPr="000E0597">
        <w:rPr>
          <w:rFonts w:ascii="Times New Roman" w:hAnsi="Times New Roman" w:cs="Times New Roman"/>
          <w:sz w:val="24"/>
          <w:szCs w:val="24"/>
          <w:lang w:eastAsia="ru-RU"/>
        </w:rPr>
        <w:t xml:space="preserve"> в отчетном году исполнены на 2 232,6 </w:t>
      </w:r>
      <w:proofErr w:type="gramStart"/>
      <w:r w:rsidRPr="000E0597">
        <w:rPr>
          <w:rFonts w:ascii="Times New Roman" w:hAnsi="Times New Roman" w:cs="Times New Roman"/>
          <w:sz w:val="24"/>
          <w:szCs w:val="24"/>
          <w:lang w:eastAsia="ru-RU"/>
        </w:rPr>
        <w:t>%  или</w:t>
      </w:r>
      <w:proofErr w:type="gramEnd"/>
      <w:r w:rsidRPr="000E0597">
        <w:rPr>
          <w:rFonts w:ascii="Times New Roman" w:hAnsi="Times New Roman" w:cs="Times New Roman"/>
          <w:sz w:val="24"/>
          <w:szCs w:val="24"/>
          <w:lang w:eastAsia="ru-RU"/>
        </w:rPr>
        <w:t xml:space="preserve"> на 10 653 885,33 рубля больше уточненного годового плана. </w:t>
      </w:r>
      <w:proofErr w:type="gramStart"/>
      <w:r w:rsidRPr="000E0597">
        <w:rPr>
          <w:rFonts w:ascii="Times New Roman" w:hAnsi="Times New Roman" w:cs="Times New Roman"/>
          <w:sz w:val="24"/>
          <w:szCs w:val="24"/>
          <w:lang w:eastAsia="ru-RU"/>
        </w:rPr>
        <w:t>К  уровню</w:t>
      </w:r>
      <w:proofErr w:type="gramEnd"/>
      <w:r w:rsidRPr="000E0597">
        <w:rPr>
          <w:rFonts w:ascii="Times New Roman" w:hAnsi="Times New Roman" w:cs="Times New Roman"/>
          <w:sz w:val="24"/>
          <w:szCs w:val="24"/>
          <w:lang w:eastAsia="ru-RU"/>
        </w:rPr>
        <w:t xml:space="preserve"> прошлого года 1 437,5 %.</w:t>
      </w:r>
    </w:p>
    <w:p w14:paraId="2C4F924A"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xml:space="preserve">          В отчетном году поступили, которые имеют наибольший удельный вес в поступлениях:</w:t>
      </w:r>
    </w:p>
    <w:p w14:paraId="03ABDA22"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i/>
          <w:sz w:val="24"/>
          <w:szCs w:val="24"/>
          <w:lang w:eastAsia="ru-RU"/>
        </w:rPr>
        <w:t xml:space="preserve">-административные штрафы, за административные </w:t>
      </w:r>
      <w:proofErr w:type="gramStart"/>
      <w:r w:rsidRPr="000E0597">
        <w:rPr>
          <w:rFonts w:ascii="Times New Roman" w:hAnsi="Times New Roman" w:cs="Times New Roman"/>
          <w:i/>
          <w:sz w:val="24"/>
          <w:szCs w:val="24"/>
          <w:lang w:eastAsia="ru-RU"/>
        </w:rPr>
        <w:t>правонарушения,  посягающие</w:t>
      </w:r>
      <w:proofErr w:type="gramEnd"/>
      <w:r w:rsidRPr="000E0597">
        <w:rPr>
          <w:rFonts w:ascii="Times New Roman" w:hAnsi="Times New Roman" w:cs="Times New Roman"/>
          <w:i/>
          <w:sz w:val="24"/>
          <w:szCs w:val="24"/>
          <w:lang w:eastAsia="ru-RU"/>
        </w:rPr>
        <w:t xml:space="preserve"> на общественный порядок и общественную безопасность-</w:t>
      </w:r>
      <w:r w:rsidRPr="000E0597">
        <w:rPr>
          <w:rFonts w:ascii="Times New Roman" w:hAnsi="Times New Roman" w:cs="Times New Roman"/>
          <w:sz w:val="24"/>
          <w:szCs w:val="24"/>
          <w:lang w:eastAsia="ru-RU"/>
        </w:rPr>
        <w:t xml:space="preserve">65 179,47 рубля; </w:t>
      </w:r>
    </w:p>
    <w:p w14:paraId="72DBF522"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i/>
          <w:sz w:val="24"/>
          <w:szCs w:val="24"/>
          <w:lang w:eastAsia="ru-RU"/>
        </w:rPr>
        <w:t xml:space="preserve">- штрафы, неустойки, пени, уплаченные в случае просрочки исполнения поставщиком </w:t>
      </w:r>
      <w:proofErr w:type="gramStart"/>
      <w:r w:rsidRPr="000E0597">
        <w:rPr>
          <w:rFonts w:ascii="Times New Roman" w:hAnsi="Times New Roman" w:cs="Times New Roman"/>
          <w:i/>
          <w:sz w:val="24"/>
          <w:szCs w:val="24"/>
          <w:lang w:eastAsia="ru-RU"/>
        </w:rPr>
        <w:t>( подрядчиком</w:t>
      </w:r>
      <w:proofErr w:type="gramEnd"/>
      <w:r w:rsidRPr="000E0597">
        <w:rPr>
          <w:rFonts w:ascii="Times New Roman" w:hAnsi="Times New Roman" w:cs="Times New Roman"/>
          <w:i/>
          <w:sz w:val="24"/>
          <w:szCs w:val="24"/>
          <w:lang w:eastAsia="ru-RU"/>
        </w:rPr>
        <w:t>,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r w:rsidRPr="000E0597">
        <w:rPr>
          <w:rFonts w:ascii="Times New Roman" w:hAnsi="Times New Roman" w:cs="Times New Roman"/>
          <w:sz w:val="24"/>
          <w:szCs w:val="24"/>
          <w:lang w:eastAsia="ru-RU"/>
        </w:rPr>
        <w:t>- 555 503,56 рубля;</w:t>
      </w:r>
    </w:p>
    <w:p w14:paraId="7B580EB0"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i/>
          <w:sz w:val="24"/>
          <w:szCs w:val="24"/>
          <w:lang w:eastAsia="ru-RU"/>
        </w:rPr>
        <w:t xml:space="preserve">-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w:t>
      </w:r>
      <w:proofErr w:type="gramStart"/>
      <w:r w:rsidRPr="000E0597">
        <w:rPr>
          <w:rFonts w:ascii="Times New Roman" w:hAnsi="Times New Roman" w:cs="Times New Roman"/>
          <w:i/>
          <w:sz w:val="24"/>
          <w:szCs w:val="24"/>
          <w:lang w:eastAsia="ru-RU"/>
        </w:rPr>
        <w:t>( за</w:t>
      </w:r>
      <w:proofErr w:type="gramEnd"/>
      <w:r w:rsidRPr="000E0597">
        <w:rPr>
          <w:rFonts w:ascii="Times New Roman" w:hAnsi="Times New Roman" w:cs="Times New Roman"/>
          <w:i/>
          <w:sz w:val="24"/>
          <w:szCs w:val="24"/>
          <w:lang w:eastAsia="ru-RU"/>
        </w:rPr>
        <w:t xml:space="preserve"> исключением вреда, причиненного окружающей среде на особо охраняемых природных территориях)-</w:t>
      </w:r>
      <w:r w:rsidRPr="000E0597">
        <w:rPr>
          <w:rFonts w:ascii="Times New Roman" w:hAnsi="Times New Roman" w:cs="Times New Roman"/>
          <w:sz w:val="24"/>
          <w:szCs w:val="24"/>
          <w:lang w:eastAsia="ru-RU"/>
        </w:rPr>
        <w:t xml:space="preserve"> 10 843 692,13 рубля, в т.ч. сумма в размере 10 173 450,90 рубля по решению Арбитражного суда УР. За аналогичный период прошлого года данный вид платежа поступил в сумме 440 972,75 рубля.</w:t>
      </w:r>
    </w:p>
    <w:p w14:paraId="7C386128"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b/>
          <w:sz w:val="24"/>
          <w:szCs w:val="24"/>
          <w:lang w:eastAsia="ru-RU"/>
        </w:rPr>
        <w:t xml:space="preserve">- Прочие неналоговые доходы </w:t>
      </w:r>
      <w:r w:rsidRPr="000E0597">
        <w:rPr>
          <w:rFonts w:ascii="Times New Roman" w:hAnsi="Times New Roman" w:cs="Times New Roman"/>
          <w:sz w:val="24"/>
          <w:szCs w:val="24"/>
          <w:lang w:eastAsia="ru-RU"/>
        </w:rPr>
        <w:t xml:space="preserve">поступили в сумме 718 913,86 рубля. В течении отчетного года поступили </w:t>
      </w:r>
      <w:r w:rsidRPr="000E0597">
        <w:rPr>
          <w:rFonts w:ascii="Times New Roman" w:hAnsi="Times New Roman" w:cs="Times New Roman"/>
          <w:i/>
          <w:sz w:val="24"/>
          <w:szCs w:val="24"/>
          <w:lang w:eastAsia="ru-RU"/>
        </w:rPr>
        <w:t>средства самообложения граждан на реализацию девяти мероприятий</w:t>
      </w:r>
      <w:r w:rsidRPr="000E0597">
        <w:rPr>
          <w:rFonts w:ascii="Times New Roman" w:hAnsi="Times New Roman" w:cs="Times New Roman"/>
          <w:sz w:val="24"/>
          <w:szCs w:val="24"/>
          <w:lang w:eastAsia="ru-RU"/>
        </w:rPr>
        <w:t xml:space="preserve"> на сумму 560 243,00 рубля. По итогам реализации 2024 года по 7 мероприятиям осуществлен возврат денежных средств населению в сумме 262 290,14 рубля, и по трем мероприятиям, реализация которых в 2025 году, ввиду не прохождения по итогам отборочного конкурса, в сумме 195 604,00 рубля. В декабре отчетного года поступили денежные средства в сумме 617 315,00 рубля на реализацию 9 мероприятий в 2026 году, и осуществлен возврат в сумме 750,00 рубля от реализации в 2025 году.  </w:t>
      </w:r>
      <w:proofErr w:type="gramStart"/>
      <w:r w:rsidRPr="000E0597">
        <w:rPr>
          <w:rFonts w:ascii="Times New Roman" w:hAnsi="Times New Roman" w:cs="Times New Roman"/>
          <w:sz w:val="24"/>
          <w:szCs w:val="24"/>
          <w:lang w:eastAsia="ru-RU"/>
        </w:rPr>
        <w:t>К  прошлому</w:t>
      </w:r>
      <w:proofErr w:type="gramEnd"/>
      <w:r w:rsidRPr="000E0597">
        <w:rPr>
          <w:rFonts w:ascii="Times New Roman" w:hAnsi="Times New Roman" w:cs="Times New Roman"/>
          <w:sz w:val="24"/>
          <w:szCs w:val="24"/>
          <w:lang w:eastAsia="ru-RU"/>
        </w:rPr>
        <w:t xml:space="preserve"> году исполнение 27,2 %. В прошлом году поступили средства самообложения в сумме 1 938 523,07 рубля с учетом возврата денежных средств населению от реализации в 2024 году, и инициативные платежи в сумме 738 968,00 рубля.</w:t>
      </w:r>
    </w:p>
    <w:p w14:paraId="19F4390A" w14:textId="77777777" w:rsidR="000E0597" w:rsidRPr="000E0597" w:rsidRDefault="000E0597" w:rsidP="000E0597">
      <w:pPr>
        <w:widowControl w:val="0"/>
        <w:autoSpaceDE w:val="0"/>
        <w:autoSpaceDN w:val="0"/>
        <w:adjustRightInd w:val="0"/>
        <w:spacing w:after="0" w:line="240" w:lineRule="auto"/>
        <w:rPr>
          <w:rFonts w:ascii="Times New Roman" w:hAnsi="Times New Roman" w:cs="Times New Roman"/>
          <w:sz w:val="24"/>
          <w:szCs w:val="24"/>
          <w:lang w:eastAsia="ru-RU"/>
        </w:rPr>
      </w:pPr>
      <w:r w:rsidRPr="000E0597">
        <w:rPr>
          <w:rFonts w:ascii="Times New Roman" w:hAnsi="Times New Roman" w:cs="Times New Roman"/>
          <w:sz w:val="24"/>
          <w:szCs w:val="24"/>
          <w:lang w:eastAsia="ru-RU"/>
        </w:rPr>
        <w:t xml:space="preserve">Удельный вес налоговых и неналоговых поступлений в доходах бюджета района составил за отчетный период 20,4 </w:t>
      </w:r>
      <w:proofErr w:type="gramStart"/>
      <w:r w:rsidRPr="000E0597">
        <w:rPr>
          <w:rFonts w:ascii="Times New Roman" w:hAnsi="Times New Roman" w:cs="Times New Roman"/>
          <w:sz w:val="24"/>
          <w:szCs w:val="24"/>
          <w:lang w:eastAsia="ru-RU"/>
        </w:rPr>
        <w:t>%,  или</w:t>
      </w:r>
      <w:proofErr w:type="gramEnd"/>
      <w:r w:rsidRPr="000E0597">
        <w:rPr>
          <w:rFonts w:ascii="Times New Roman" w:hAnsi="Times New Roman" w:cs="Times New Roman"/>
          <w:sz w:val="24"/>
          <w:szCs w:val="24"/>
          <w:lang w:eastAsia="ru-RU"/>
        </w:rPr>
        <w:t xml:space="preserve"> увеличился по сравнению </w:t>
      </w:r>
      <w:proofErr w:type="gramStart"/>
      <w:r w:rsidRPr="000E0597">
        <w:rPr>
          <w:rFonts w:ascii="Times New Roman" w:hAnsi="Times New Roman" w:cs="Times New Roman"/>
          <w:sz w:val="24"/>
          <w:szCs w:val="24"/>
          <w:lang w:eastAsia="ru-RU"/>
        </w:rPr>
        <w:t>с  прошлым</w:t>
      </w:r>
      <w:proofErr w:type="gramEnd"/>
      <w:r w:rsidRPr="000E0597">
        <w:rPr>
          <w:rFonts w:ascii="Times New Roman" w:hAnsi="Times New Roman" w:cs="Times New Roman"/>
          <w:sz w:val="24"/>
          <w:szCs w:val="24"/>
          <w:lang w:eastAsia="ru-RU"/>
        </w:rPr>
        <w:t xml:space="preserve"> года на 1,7 %. Безвозмездные поступления в доходах бюджета составляют 79,6 %, к уровню прошлого года </w:t>
      </w:r>
      <w:r w:rsidRPr="000E0597">
        <w:rPr>
          <w:rFonts w:ascii="Times New Roman" w:hAnsi="Times New Roman" w:cs="Times New Roman"/>
          <w:sz w:val="24"/>
          <w:szCs w:val="24"/>
          <w:lang w:eastAsia="ru-RU"/>
        </w:rPr>
        <w:lastRenderedPageBreak/>
        <w:t>удельный вес уменьшился на 1,7 %.</w:t>
      </w:r>
    </w:p>
    <w:p w14:paraId="493CF1B3" w14:textId="77777777" w:rsidR="000E0597" w:rsidRPr="000E0597" w:rsidRDefault="000E0597" w:rsidP="000E059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xml:space="preserve"> Основную долю в налоговых и неналоговых доходах бюджета составляют доходы от налога на доходы физических лиц –61,7 %.</w:t>
      </w:r>
    </w:p>
    <w:p w14:paraId="42113B4A" w14:textId="77777777" w:rsidR="000E0597" w:rsidRPr="000E0597" w:rsidRDefault="000E0597" w:rsidP="000E059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xml:space="preserve"> Поступления от акцизов на нефтепродукты- 13,2 %.</w:t>
      </w:r>
    </w:p>
    <w:p w14:paraId="2A1C68DD" w14:textId="77777777" w:rsidR="000E0597" w:rsidRPr="000E0597" w:rsidRDefault="000E0597" w:rsidP="000E059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xml:space="preserve"> Безвозмездные поступления за отчетный год составили в сумме 619 107 630,56 рубля, в том числе:</w:t>
      </w:r>
    </w:p>
    <w:p w14:paraId="1EEFBE1A" w14:textId="77777777" w:rsidR="000E0597" w:rsidRPr="000E0597" w:rsidRDefault="000E0597" w:rsidP="000E059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- 618 140 447,12 рубля поступления от других бюджетов бюджетной системы Российской Федерации;</w:t>
      </w:r>
    </w:p>
    <w:p w14:paraId="6E5CC0C9" w14:textId="77777777" w:rsidR="000E0597" w:rsidRPr="000E0597" w:rsidRDefault="000E0597" w:rsidP="000E059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- 3 038 657,51 рубля прочие безвозмездные поступления, в том числе, поступления от денежных пожертвований, предоставляемых физическими лицами получателям средств бюджетов муниципальных округов-</w:t>
      </w:r>
      <w:r w:rsidRPr="000E0597">
        <w:rPr>
          <w:rFonts w:ascii="Times New Roman" w:hAnsi="Times New Roman" w:cs="Times New Roman"/>
          <w:i/>
          <w:sz w:val="24"/>
          <w:szCs w:val="24"/>
          <w:lang w:eastAsia="ru-RU"/>
        </w:rPr>
        <w:t>60 550,00</w:t>
      </w:r>
      <w:r w:rsidRPr="000E0597">
        <w:rPr>
          <w:rFonts w:ascii="Times New Roman" w:hAnsi="Times New Roman" w:cs="Times New Roman"/>
          <w:sz w:val="24"/>
          <w:szCs w:val="24"/>
          <w:lang w:eastAsia="ru-RU"/>
        </w:rPr>
        <w:t xml:space="preserve"> рубля, прочие безвозмездные поступления-2 978 107,51 рубля (на подготовку проектно-сметной документации по  объектам, включенных в  государственную программу «Комплексное развитие сельских территорий-</w:t>
      </w:r>
      <w:r w:rsidRPr="000E0597">
        <w:rPr>
          <w:rFonts w:ascii="Times New Roman" w:hAnsi="Times New Roman" w:cs="Times New Roman"/>
          <w:i/>
          <w:sz w:val="24"/>
          <w:szCs w:val="24"/>
          <w:lang w:eastAsia="ru-RU"/>
        </w:rPr>
        <w:t>1 660 000,00</w:t>
      </w:r>
      <w:r w:rsidRPr="000E0597">
        <w:rPr>
          <w:rFonts w:ascii="Times New Roman" w:hAnsi="Times New Roman" w:cs="Times New Roman"/>
          <w:sz w:val="24"/>
          <w:szCs w:val="24"/>
          <w:lang w:eastAsia="ru-RU"/>
        </w:rPr>
        <w:t xml:space="preserve"> рубля, на реализацию государственной программы «Комплексное развитие сельских территорий (установка детской площадки в </w:t>
      </w:r>
      <w:proofErr w:type="spellStart"/>
      <w:r w:rsidRPr="000E0597">
        <w:rPr>
          <w:rFonts w:ascii="Times New Roman" w:hAnsi="Times New Roman" w:cs="Times New Roman"/>
          <w:sz w:val="24"/>
          <w:szCs w:val="24"/>
          <w:lang w:eastAsia="ru-RU"/>
        </w:rPr>
        <w:t>с.Красногорское</w:t>
      </w:r>
      <w:proofErr w:type="spellEnd"/>
      <w:r w:rsidRPr="000E0597">
        <w:rPr>
          <w:rFonts w:ascii="Times New Roman" w:hAnsi="Times New Roman" w:cs="Times New Roman"/>
          <w:sz w:val="24"/>
          <w:szCs w:val="24"/>
          <w:lang w:eastAsia="ru-RU"/>
        </w:rPr>
        <w:t>) -</w:t>
      </w:r>
      <w:r w:rsidRPr="000E0597">
        <w:rPr>
          <w:rFonts w:ascii="Times New Roman" w:hAnsi="Times New Roman" w:cs="Times New Roman"/>
          <w:i/>
          <w:sz w:val="24"/>
          <w:szCs w:val="24"/>
          <w:lang w:eastAsia="ru-RU"/>
        </w:rPr>
        <w:t>542 313,53</w:t>
      </w:r>
      <w:r w:rsidRPr="000E0597">
        <w:rPr>
          <w:rFonts w:ascii="Times New Roman" w:hAnsi="Times New Roman" w:cs="Times New Roman"/>
          <w:sz w:val="24"/>
          <w:szCs w:val="24"/>
          <w:lang w:eastAsia="ru-RU"/>
        </w:rPr>
        <w:t xml:space="preserve"> рубля, на проведение XXV спортивного фестиваля школьников образовательных учреждений УР-</w:t>
      </w:r>
      <w:r w:rsidRPr="000E0597">
        <w:rPr>
          <w:rFonts w:ascii="Times New Roman" w:hAnsi="Times New Roman" w:cs="Times New Roman"/>
          <w:i/>
          <w:sz w:val="24"/>
          <w:szCs w:val="24"/>
          <w:lang w:eastAsia="ru-RU"/>
        </w:rPr>
        <w:t>250 000,00</w:t>
      </w:r>
      <w:r w:rsidRPr="000E0597">
        <w:rPr>
          <w:rFonts w:ascii="Times New Roman" w:hAnsi="Times New Roman" w:cs="Times New Roman"/>
          <w:sz w:val="24"/>
          <w:szCs w:val="24"/>
          <w:lang w:eastAsia="ru-RU"/>
        </w:rPr>
        <w:t xml:space="preserve"> рубля), на мероприятия по празднованию дня работника сельского хозяйства-</w:t>
      </w:r>
      <w:r w:rsidRPr="000E0597">
        <w:rPr>
          <w:rFonts w:ascii="Times New Roman" w:hAnsi="Times New Roman" w:cs="Times New Roman"/>
          <w:i/>
          <w:sz w:val="24"/>
          <w:szCs w:val="24"/>
          <w:lang w:eastAsia="ru-RU"/>
        </w:rPr>
        <w:t>90 000,00</w:t>
      </w:r>
      <w:r w:rsidRPr="000E0597">
        <w:rPr>
          <w:rFonts w:ascii="Times New Roman" w:hAnsi="Times New Roman" w:cs="Times New Roman"/>
          <w:sz w:val="24"/>
          <w:szCs w:val="24"/>
          <w:lang w:eastAsia="ru-RU"/>
        </w:rPr>
        <w:t xml:space="preserve"> рубля, на поощрение по итогам конкурса «Движение первых»-</w:t>
      </w:r>
      <w:r w:rsidRPr="000E0597">
        <w:rPr>
          <w:rFonts w:ascii="Times New Roman" w:hAnsi="Times New Roman" w:cs="Times New Roman"/>
          <w:i/>
          <w:sz w:val="24"/>
          <w:szCs w:val="24"/>
          <w:lang w:eastAsia="ru-RU"/>
        </w:rPr>
        <w:t>200 000,00</w:t>
      </w:r>
      <w:r w:rsidRPr="000E0597">
        <w:rPr>
          <w:rFonts w:ascii="Times New Roman" w:hAnsi="Times New Roman" w:cs="Times New Roman"/>
          <w:sz w:val="24"/>
          <w:szCs w:val="24"/>
          <w:lang w:eastAsia="ru-RU"/>
        </w:rPr>
        <w:t xml:space="preserve"> рубля, на расходы по решению вопросов местного значения-</w:t>
      </w:r>
      <w:r w:rsidRPr="000E0597">
        <w:rPr>
          <w:rFonts w:ascii="Times New Roman" w:hAnsi="Times New Roman" w:cs="Times New Roman"/>
          <w:i/>
          <w:sz w:val="24"/>
          <w:szCs w:val="24"/>
          <w:lang w:eastAsia="ru-RU"/>
        </w:rPr>
        <w:t>162 793,98</w:t>
      </w:r>
      <w:r w:rsidRPr="000E0597">
        <w:rPr>
          <w:rFonts w:ascii="Times New Roman" w:hAnsi="Times New Roman" w:cs="Times New Roman"/>
          <w:sz w:val="24"/>
          <w:szCs w:val="24"/>
          <w:lang w:eastAsia="ru-RU"/>
        </w:rPr>
        <w:t xml:space="preserve"> рубля, на проведение спортивных мероприятий по шахматам среди школьников, памяти </w:t>
      </w:r>
      <w:proofErr w:type="spellStart"/>
      <w:r w:rsidRPr="000E0597">
        <w:rPr>
          <w:rFonts w:ascii="Times New Roman" w:hAnsi="Times New Roman" w:cs="Times New Roman"/>
          <w:sz w:val="24"/>
          <w:szCs w:val="24"/>
          <w:lang w:eastAsia="ru-RU"/>
        </w:rPr>
        <w:t>Пряженникова</w:t>
      </w:r>
      <w:proofErr w:type="spellEnd"/>
      <w:r w:rsidRPr="000E0597">
        <w:rPr>
          <w:rFonts w:ascii="Times New Roman" w:hAnsi="Times New Roman" w:cs="Times New Roman"/>
          <w:sz w:val="24"/>
          <w:szCs w:val="24"/>
          <w:lang w:eastAsia="ru-RU"/>
        </w:rPr>
        <w:t xml:space="preserve"> В.П.-</w:t>
      </w:r>
      <w:r w:rsidRPr="000E0597">
        <w:rPr>
          <w:rFonts w:ascii="Times New Roman" w:hAnsi="Times New Roman" w:cs="Times New Roman"/>
          <w:i/>
          <w:sz w:val="24"/>
          <w:szCs w:val="24"/>
          <w:lang w:eastAsia="ru-RU"/>
        </w:rPr>
        <w:t>23 000,00</w:t>
      </w:r>
      <w:r w:rsidRPr="000E0597">
        <w:rPr>
          <w:rFonts w:ascii="Times New Roman" w:hAnsi="Times New Roman" w:cs="Times New Roman"/>
          <w:sz w:val="24"/>
          <w:szCs w:val="24"/>
          <w:lang w:eastAsia="ru-RU"/>
        </w:rPr>
        <w:t xml:space="preserve"> рубля на проведение 32-х зимних спортивных игр-</w:t>
      </w:r>
      <w:r w:rsidRPr="000E0597">
        <w:rPr>
          <w:rFonts w:ascii="Times New Roman" w:hAnsi="Times New Roman" w:cs="Times New Roman"/>
          <w:i/>
          <w:sz w:val="24"/>
          <w:szCs w:val="24"/>
          <w:lang w:eastAsia="ru-RU"/>
        </w:rPr>
        <w:t>50 000,00</w:t>
      </w:r>
      <w:r w:rsidRPr="000E0597">
        <w:rPr>
          <w:rFonts w:ascii="Times New Roman" w:hAnsi="Times New Roman" w:cs="Times New Roman"/>
          <w:sz w:val="24"/>
          <w:szCs w:val="24"/>
          <w:lang w:eastAsia="ru-RU"/>
        </w:rPr>
        <w:t xml:space="preserve"> рубля);</w:t>
      </w:r>
    </w:p>
    <w:p w14:paraId="775CDAF3" w14:textId="77777777" w:rsidR="000E0597" w:rsidRPr="000E0597" w:rsidRDefault="000E0597" w:rsidP="000E059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доходы от возврата остатков субсидий, имеющих целевое назначение, прошлых лет в бюджет района-13 786,25 рубля;</w:t>
      </w:r>
    </w:p>
    <w:p w14:paraId="404886E7" w14:textId="77777777" w:rsidR="000E0597" w:rsidRPr="000E0597" w:rsidRDefault="000E0597" w:rsidP="000E059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-произведен возврат остатков субсидий, субвенций и иных межбюджетных трансфертов, имеющих целевое назначение, прошлых лет из бюджета района в сумме 2 085 260,</w:t>
      </w:r>
      <w:proofErr w:type="gramStart"/>
      <w:r w:rsidRPr="000E0597">
        <w:rPr>
          <w:rFonts w:ascii="Times New Roman" w:hAnsi="Times New Roman" w:cs="Times New Roman"/>
          <w:sz w:val="24"/>
          <w:szCs w:val="24"/>
          <w:lang w:eastAsia="ru-RU"/>
        </w:rPr>
        <w:t>32  рубля</w:t>
      </w:r>
      <w:proofErr w:type="gramEnd"/>
      <w:r w:rsidRPr="000E0597">
        <w:rPr>
          <w:rFonts w:ascii="Times New Roman" w:hAnsi="Times New Roman" w:cs="Times New Roman"/>
          <w:sz w:val="24"/>
          <w:szCs w:val="24"/>
          <w:lang w:eastAsia="ru-RU"/>
        </w:rPr>
        <w:t>.</w:t>
      </w:r>
    </w:p>
    <w:p w14:paraId="396C11AD" w14:textId="77777777" w:rsidR="000E0597" w:rsidRPr="000E0597" w:rsidRDefault="000E0597" w:rsidP="000E059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xml:space="preserve">  Исполнение безвозмездных поступлений от бюджетов бюджетной системы РФ к уточненному годовому назначению составляет 97,6 %. От общей суммы безвозмездных поступлений, от других бюджетов бюджетной системы Российской Федерации;</w:t>
      </w:r>
    </w:p>
    <w:p w14:paraId="01EEF7D0"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- 180 360 182,</w:t>
      </w:r>
      <w:proofErr w:type="gramStart"/>
      <w:r w:rsidRPr="000E0597">
        <w:rPr>
          <w:rFonts w:ascii="Times New Roman" w:hAnsi="Times New Roman" w:cs="Times New Roman"/>
          <w:sz w:val="24"/>
          <w:szCs w:val="24"/>
          <w:lang w:eastAsia="ru-RU"/>
        </w:rPr>
        <w:t>60  рубля</w:t>
      </w:r>
      <w:proofErr w:type="gramEnd"/>
      <w:r w:rsidRPr="000E0597">
        <w:rPr>
          <w:rFonts w:ascii="Times New Roman" w:hAnsi="Times New Roman" w:cs="Times New Roman"/>
          <w:sz w:val="24"/>
          <w:szCs w:val="24"/>
          <w:lang w:eastAsia="ru-RU"/>
        </w:rPr>
        <w:t xml:space="preserve"> составляют дотации, или 100 % к уточненному годовому назначению;</w:t>
      </w:r>
    </w:p>
    <w:p w14:paraId="47A5917F"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- 216 054 109,85 рубля составляют субсидии, или 96,4 % к годовому уточненному назначению);</w:t>
      </w:r>
    </w:p>
    <w:p w14:paraId="35CB920D"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- 176 342 923,96 рубля составляют субвенции, или 98,1 % к годовому уточненному плану;</w:t>
      </w:r>
    </w:p>
    <w:p w14:paraId="5DAED031"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xml:space="preserve">          - 45 383 230,71 рубля составляют иные межбюджетные трансферты, или 92,2 % к годовому уточненному плану.</w:t>
      </w:r>
    </w:p>
    <w:p w14:paraId="1675CEFB"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p>
    <w:p w14:paraId="40922B3B" w14:textId="77777777" w:rsidR="000E0597" w:rsidRPr="000E0597" w:rsidRDefault="000E0597" w:rsidP="000E059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xml:space="preserve">Недоимка по платежам в бюджет района, по представленной УФНС по УР информации о задолженности по налогам, сборам и другим обязательным платежам по сравнению с началом года увеличилась на 823 218,61 рубля </w:t>
      </w:r>
      <w:proofErr w:type="gramStart"/>
      <w:r w:rsidRPr="000E0597">
        <w:rPr>
          <w:rFonts w:ascii="Times New Roman" w:hAnsi="Times New Roman" w:cs="Times New Roman"/>
          <w:sz w:val="24"/>
          <w:szCs w:val="24"/>
          <w:lang w:eastAsia="ru-RU"/>
        </w:rPr>
        <w:t>и  составила</w:t>
      </w:r>
      <w:proofErr w:type="gramEnd"/>
      <w:r w:rsidRPr="000E0597">
        <w:rPr>
          <w:rFonts w:ascii="Times New Roman" w:hAnsi="Times New Roman" w:cs="Times New Roman"/>
          <w:sz w:val="24"/>
          <w:szCs w:val="24"/>
          <w:lang w:eastAsia="ru-RU"/>
        </w:rPr>
        <w:t xml:space="preserve"> на 1 января2026 года 2 367 678,</w:t>
      </w:r>
      <w:proofErr w:type="gramStart"/>
      <w:r w:rsidRPr="000E0597">
        <w:rPr>
          <w:rFonts w:ascii="Times New Roman" w:hAnsi="Times New Roman" w:cs="Times New Roman"/>
          <w:sz w:val="24"/>
          <w:szCs w:val="24"/>
          <w:lang w:eastAsia="ru-RU"/>
        </w:rPr>
        <w:t>40  рубля</w:t>
      </w:r>
      <w:proofErr w:type="gramEnd"/>
      <w:r w:rsidRPr="000E0597">
        <w:rPr>
          <w:rFonts w:ascii="Times New Roman" w:hAnsi="Times New Roman" w:cs="Times New Roman"/>
          <w:sz w:val="24"/>
          <w:szCs w:val="24"/>
          <w:lang w:eastAsia="ru-RU"/>
        </w:rPr>
        <w:t xml:space="preserve">.  </w:t>
      </w:r>
    </w:p>
    <w:p w14:paraId="42914B2D" w14:textId="77777777" w:rsidR="000E0597" w:rsidRPr="000E0597" w:rsidRDefault="000E0597" w:rsidP="000E0597">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xml:space="preserve">Недоимка увеличилась по налогу с доходов физических лиц на 492 665,86 </w:t>
      </w:r>
      <w:proofErr w:type="gramStart"/>
      <w:r w:rsidRPr="000E0597">
        <w:rPr>
          <w:rFonts w:ascii="Times New Roman" w:hAnsi="Times New Roman" w:cs="Times New Roman"/>
          <w:sz w:val="24"/>
          <w:szCs w:val="24"/>
          <w:lang w:eastAsia="ru-RU"/>
        </w:rPr>
        <w:t>рубля,  по</w:t>
      </w:r>
      <w:proofErr w:type="gramEnd"/>
      <w:r w:rsidRPr="000E0597">
        <w:rPr>
          <w:rFonts w:ascii="Times New Roman" w:hAnsi="Times New Roman" w:cs="Times New Roman"/>
          <w:sz w:val="24"/>
          <w:szCs w:val="24"/>
          <w:lang w:eastAsia="ru-RU"/>
        </w:rPr>
        <w:t xml:space="preserve"> налогу, взимаемого в связи с применением упрощенной системой налогообложения на 431 521,06 рубля, по патенту на 279 272,59 рубля, по налогу на имущество физических лиц на 34 222,87 рубля, поземельному налогу с организаций на 26 329,00 рубля, по государственной госпошлине по делам, рассматриваемым в судах общей юрисдикции на 13 908,51 рубля.  Недоимка снизилась по единому налогу на вмененный доход для определенных видов деятельности (данный вид налога отменен с 01.01.2021 г.) на 6 854,49 рубля, по единому сельскохозяйственному налогу на 254 652,00 рубля, по земельному налогу с физических лиц на 193 194,79 рубля.</w:t>
      </w:r>
    </w:p>
    <w:p w14:paraId="5AFDE7E5" w14:textId="77777777" w:rsidR="000E0597" w:rsidRPr="000E0597" w:rsidRDefault="000E0597" w:rsidP="000E0597">
      <w:pPr>
        <w:tabs>
          <w:tab w:val="left" w:pos="360"/>
        </w:tabs>
        <w:spacing w:after="120" w:line="360" w:lineRule="auto"/>
        <w:ind w:left="283"/>
        <w:jc w:val="center"/>
        <w:rPr>
          <w:rFonts w:ascii="Times New Roman" w:hAnsi="Times New Roman" w:cs="Times New Roman"/>
          <w:b/>
          <w:sz w:val="24"/>
          <w:szCs w:val="24"/>
          <w:u w:val="single"/>
          <w:lang w:eastAsia="ru-RU"/>
        </w:rPr>
      </w:pPr>
      <w:r w:rsidRPr="000E0597">
        <w:rPr>
          <w:rFonts w:ascii="Times New Roman" w:hAnsi="Times New Roman" w:cs="Times New Roman"/>
          <w:b/>
          <w:sz w:val="24"/>
          <w:szCs w:val="24"/>
          <w:u w:val="single"/>
          <w:lang w:eastAsia="ru-RU"/>
        </w:rPr>
        <w:t>Анализ расходной части бюджета</w:t>
      </w:r>
    </w:p>
    <w:p w14:paraId="59B62145"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b/>
          <w:sz w:val="24"/>
          <w:szCs w:val="24"/>
          <w:lang w:eastAsia="ru-RU"/>
        </w:rPr>
        <w:tab/>
        <w:t>Исполнение бюджета за 2025 год по расходам</w:t>
      </w:r>
      <w:r w:rsidRPr="000E0597">
        <w:rPr>
          <w:rFonts w:ascii="Times New Roman" w:hAnsi="Times New Roman" w:cs="Times New Roman"/>
          <w:sz w:val="24"/>
          <w:szCs w:val="24"/>
          <w:lang w:eastAsia="ru-RU"/>
        </w:rPr>
        <w:t xml:space="preserve"> составило 764 679 043,36 рубля или 98,9 % к утвержденному плану (804 658 413,08 рубля).</w:t>
      </w:r>
    </w:p>
    <w:p w14:paraId="3B272F2E" w14:textId="77777777" w:rsidR="000E0597" w:rsidRPr="000E0597" w:rsidRDefault="000E0597" w:rsidP="000E0597">
      <w:pPr>
        <w:widowControl w:val="0"/>
        <w:shd w:val="clear" w:color="auto" w:fill="FFFFFF"/>
        <w:autoSpaceDE w:val="0"/>
        <w:autoSpaceDN w:val="0"/>
        <w:adjustRightInd w:val="0"/>
        <w:spacing w:after="0" w:line="360" w:lineRule="auto"/>
        <w:ind w:right="5"/>
        <w:jc w:val="both"/>
        <w:rPr>
          <w:rFonts w:ascii="Times New Roman" w:hAnsi="Times New Roman" w:cs="Times New Roman"/>
          <w:b/>
          <w:color w:val="000000"/>
          <w:spacing w:val="-1"/>
          <w:sz w:val="24"/>
          <w:szCs w:val="24"/>
          <w:u w:val="single"/>
          <w:lang w:eastAsia="ru-RU"/>
        </w:rPr>
      </w:pPr>
      <w:r w:rsidRPr="000E0597">
        <w:rPr>
          <w:rFonts w:ascii="Times New Roman" w:hAnsi="Times New Roman" w:cs="Times New Roman"/>
          <w:color w:val="000000"/>
          <w:spacing w:val="-1"/>
          <w:sz w:val="24"/>
          <w:szCs w:val="24"/>
          <w:lang w:eastAsia="ru-RU"/>
        </w:rPr>
        <w:tab/>
      </w:r>
      <w:r w:rsidRPr="000E0597">
        <w:rPr>
          <w:rFonts w:ascii="Times New Roman" w:hAnsi="Times New Roman" w:cs="Times New Roman"/>
          <w:b/>
          <w:color w:val="000000"/>
          <w:spacing w:val="-1"/>
          <w:sz w:val="24"/>
          <w:szCs w:val="24"/>
          <w:u w:val="single"/>
          <w:lang w:eastAsia="ru-RU"/>
        </w:rPr>
        <w:t>Фактическое исполнение расходов к уточненному годовому плану по разделам:</w:t>
      </w:r>
    </w:p>
    <w:p w14:paraId="6949CCC1" w14:textId="77777777" w:rsidR="000E0597" w:rsidRPr="000E0597" w:rsidRDefault="000E0597" w:rsidP="000E0597">
      <w:pPr>
        <w:widowControl w:val="0"/>
        <w:shd w:val="clear" w:color="auto" w:fill="FFFFFF"/>
        <w:autoSpaceDE w:val="0"/>
        <w:autoSpaceDN w:val="0"/>
        <w:adjustRightInd w:val="0"/>
        <w:spacing w:after="0" w:line="240" w:lineRule="auto"/>
        <w:ind w:right="5" w:firstLine="720"/>
        <w:jc w:val="both"/>
        <w:rPr>
          <w:rFonts w:ascii="Times New Roman" w:hAnsi="Times New Roman" w:cs="Times New Roman"/>
          <w:color w:val="000000"/>
          <w:spacing w:val="-1"/>
          <w:sz w:val="24"/>
          <w:szCs w:val="24"/>
          <w:lang w:eastAsia="ru-RU"/>
        </w:rPr>
      </w:pPr>
      <w:r w:rsidRPr="000E0597">
        <w:rPr>
          <w:rFonts w:ascii="Times New Roman" w:hAnsi="Times New Roman" w:cs="Times New Roman"/>
          <w:color w:val="000000"/>
          <w:spacing w:val="-1"/>
          <w:sz w:val="24"/>
          <w:szCs w:val="24"/>
          <w:lang w:eastAsia="ru-RU"/>
        </w:rPr>
        <w:t>-0100 «Общегосударственные вопросы» - 98,6% (146 365 034,91 рубля);</w:t>
      </w:r>
    </w:p>
    <w:p w14:paraId="4F40E82C" w14:textId="77777777" w:rsidR="000E0597" w:rsidRPr="000E0597" w:rsidRDefault="000E0597" w:rsidP="000E0597">
      <w:pPr>
        <w:widowControl w:val="0"/>
        <w:shd w:val="clear" w:color="auto" w:fill="FFFFFF"/>
        <w:autoSpaceDE w:val="0"/>
        <w:autoSpaceDN w:val="0"/>
        <w:adjustRightInd w:val="0"/>
        <w:spacing w:after="0" w:line="240" w:lineRule="auto"/>
        <w:ind w:right="5" w:firstLine="720"/>
        <w:jc w:val="both"/>
        <w:rPr>
          <w:rFonts w:ascii="Times New Roman" w:hAnsi="Times New Roman" w:cs="Times New Roman"/>
          <w:color w:val="000000"/>
          <w:spacing w:val="-1"/>
          <w:sz w:val="24"/>
          <w:szCs w:val="24"/>
          <w:lang w:eastAsia="ru-RU"/>
        </w:rPr>
      </w:pPr>
      <w:r w:rsidRPr="000E0597">
        <w:rPr>
          <w:rFonts w:ascii="Times New Roman" w:hAnsi="Times New Roman" w:cs="Times New Roman"/>
          <w:color w:val="000000"/>
          <w:spacing w:val="-1"/>
          <w:sz w:val="24"/>
          <w:szCs w:val="24"/>
          <w:lang w:eastAsia="ru-RU"/>
        </w:rPr>
        <w:t>-0200 «Национальная оборона» - 100,0 % (509 800,00 рубля);</w:t>
      </w:r>
    </w:p>
    <w:p w14:paraId="0817B495" w14:textId="77777777" w:rsidR="000E0597" w:rsidRPr="000E0597" w:rsidRDefault="000E0597" w:rsidP="000E0597">
      <w:pPr>
        <w:widowControl w:val="0"/>
        <w:shd w:val="clear" w:color="auto" w:fill="FFFFFF"/>
        <w:autoSpaceDE w:val="0"/>
        <w:autoSpaceDN w:val="0"/>
        <w:adjustRightInd w:val="0"/>
        <w:spacing w:after="0" w:line="240" w:lineRule="auto"/>
        <w:ind w:right="5" w:firstLine="720"/>
        <w:jc w:val="both"/>
        <w:rPr>
          <w:rFonts w:ascii="Times New Roman" w:hAnsi="Times New Roman" w:cs="Times New Roman"/>
          <w:color w:val="000000"/>
          <w:spacing w:val="-1"/>
          <w:sz w:val="24"/>
          <w:szCs w:val="24"/>
          <w:lang w:eastAsia="ru-RU"/>
        </w:rPr>
      </w:pPr>
      <w:r w:rsidRPr="000E0597">
        <w:rPr>
          <w:rFonts w:ascii="Times New Roman" w:hAnsi="Times New Roman" w:cs="Times New Roman"/>
          <w:color w:val="000000"/>
          <w:spacing w:val="-1"/>
          <w:sz w:val="24"/>
          <w:szCs w:val="24"/>
          <w:lang w:eastAsia="ru-RU"/>
        </w:rPr>
        <w:t xml:space="preserve">-0300 «Национальная безопасность и правоохранительная деятельность»- 96,3% (4 025 </w:t>
      </w:r>
      <w:r w:rsidRPr="000E0597">
        <w:rPr>
          <w:rFonts w:ascii="Times New Roman" w:hAnsi="Times New Roman" w:cs="Times New Roman"/>
          <w:color w:val="000000"/>
          <w:spacing w:val="-1"/>
          <w:sz w:val="24"/>
          <w:szCs w:val="24"/>
          <w:lang w:eastAsia="ru-RU"/>
        </w:rPr>
        <w:lastRenderedPageBreak/>
        <w:t>371,95 рубля);</w:t>
      </w:r>
    </w:p>
    <w:p w14:paraId="10776E61" w14:textId="77777777" w:rsidR="000E0597" w:rsidRPr="000E0597" w:rsidRDefault="000E0597" w:rsidP="000E0597">
      <w:pPr>
        <w:widowControl w:val="0"/>
        <w:shd w:val="clear" w:color="auto" w:fill="FFFFFF"/>
        <w:autoSpaceDE w:val="0"/>
        <w:autoSpaceDN w:val="0"/>
        <w:adjustRightInd w:val="0"/>
        <w:spacing w:after="0" w:line="240" w:lineRule="auto"/>
        <w:ind w:right="5" w:firstLine="720"/>
        <w:jc w:val="both"/>
        <w:rPr>
          <w:rFonts w:ascii="Times New Roman" w:hAnsi="Times New Roman" w:cs="Times New Roman"/>
          <w:color w:val="000000"/>
          <w:spacing w:val="-1"/>
          <w:sz w:val="24"/>
          <w:szCs w:val="24"/>
          <w:lang w:eastAsia="ru-RU"/>
        </w:rPr>
      </w:pPr>
      <w:r w:rsidRPr="000E0597">
        <w:rPr>
          <w:rFonts w:ascii="Times New Roman" w:hAnsi="Times New Roman" w:cs="Times New Roman"/>
          <w:color w:val="000000"/>
          <w:spacing w:val="-1"/>
          <w:sz w:val="24"/>
          <w:szCs w:val="24"/>
          <w:lang w:eastAsia="ru-RU"/>
        </w:rPr>
        <w:t>-0400 «Национальная экономика» - 83,4% (74 359 672,20 рубля);</w:t>
      </w:r>
    </w:p>
    <w:p w14:paraId="50D24632" w14:textId="77777777" w:rsidR="000E0597" w:rsidRPr="000E0597" w:rsidRDefault="000E0597" w:rsidP="000E0597">
      <w:pPr>
        <w:widowControl w:val="0"/>
        <w:shd w:val="clear" w:color="auto" w:fill="FFFFFF"/>
        <w:autoSpaceDE w:val="0"/>
        <w:autoSpaceDN w:val="0"/>
        <w:adjustRightInd w:val="0"/>
        <w:spacing w:after="0" w:line="240" w:lineRule="auto"/>
        <w:ind w:right="5" w:firstLine="720"/>
        <w:jc w:val="both"/>
        <w:rPr>
          <w:rFonts w:ascii="Times New Roman" w:hAnsi="Times New Roman" w:cs="Times New Roman"/>
          <w:color w:val="000000"/>
          <w:spacing w:val="-1"/>
          <w:sz w:val="24"/>
          <w:szCs w:val="24"/>
          <w:lang w:eastAsia="ru-RU"/>
        </w:rPr>
      </w:pPr>
      <w:r w:rsidRPr="000E0597">
        <w:rPr>
          <w:rFonts w:ascii="Times New Roman" w:hAnsi="Times New Roman" w:cs="Times New Roman"/>
          <w:color w:val="000000"/>
          <w:spacing w:val="-1"/>
          <w:sz w:val="24"/>
          <w:szCs w:val="24"/>
          <w:lang w:eastAsia="ru-RU"/>
        </w:rPr>
        <w:t>-0500 «Жилищно-коммунальное хозяйство» -89,2% (72 480 361,91 рубля);</w:t>
      </w:r>
    </w:p>
    <w:p w14:paraId="2DDBC687" w14:textId="77777777" w:rsidR="000E0597" w:rsidRPr="000E0597" w:rsidRDefault="000E0597" w:rsidP="000E0597">
      <w:pPr>
        <w:widowControl w:val="0"/>
        <w:shd w:val="clear" w:color="auto" w:fill="FFFFFF"/>
        <w:autoSpaceDE w:val="0"/>
        <w:autoSpaceDN w:val="0"/>
        <w:adjustRightInd w:val="0"/>
        <w:spacing w:after="0" w:line="240" w:lineRule="auto"/>
        <w:ind w:right="5" w:firstLine="720"/>
        <w:jc w:val="both"/>
        <w:rPr>
          <w:rFonts w:ascii="Times New Roman" w:hAnsi="Times New Roman" w:cs="Times New Roman"/>
          <w:color w:val="000000"/>
          <w:spacing w:val="-1"/>
          <w:sz w:val="24"/>
          <w:szCs w:val="24"/>
          <w:lang w:eastAsia="ru-RU"/>
        </w:rPr>
      </w:pPr>
      <w:r w:rsidRPr="000E0597">
        <w:rPr>
          <w:rFonts w:ascii="Times New Roman" w:hAnsi="Times New Roman" w:cs="Times New Roman"/>
          <w:color w:val="000000"/>
          <w:spacing w:val="-1"/>
          <w:sz w:val="24"/>
          <w:szCs w:val="24"/>
          <w:lang w:eastAsia="ru-RU"/>
        </w:rPr>
        <w:t>-0600 «Охрана окружающей среды» - 99,9 % (10 802 592,90 рубля);</w:t>
      </w:r>
    </w:p>
    <w:p w14:paraId="635C0521" w14:textId="77777777" w:rsidR="000E0597" w:rsidRPr="000E0597" w:rsidRDefault="000E0597" w:rsidP="000E0597">
      <w:pPr>
        <w:widowControl w:val="0"/>
        <w:shd w:val="clear" w:color="auto" w:fill="FFFFFF"/>
        <w:autoSpaceDE w:val="0"/>
        <w:autoSpaceDN w:val="0"/>
        <w:adjustRightInd w:val="0"/>
        <w:spacing w:after="0" w:line="240" w:lineRule="auto"/>
        <w:ind w:right="5" w:firstLine="720"/>
        <w:rPr>
          <w:rFonts w:ascii="Times New Roman" w:hAnsi="Times New Roman" w:cs="Times New Roman"/>
          <w:color w:val="000000"/>
          <w:spacing w:val="-1"/>
          <w:sz w:val="24"/>
          <w:szCs w:val="24"/>
          <w:lang w:eastAsia="ru-RU"/>
        </w:rPr>
      </w:pPr>
      <w:r w:rsidRPr="000E0597">
        <w:rPr>
          <w:rFonts w:ascii="Times New Roman" w:hAnsi="Times New Roman" w:cs="Times New Roman"/>
          <w:color w:val="000000"/>
          <w:spacing w:val="-1"/>
          <w:sz w:val="24"/>
          <w:szCs w:val="24"/>
          <w:lang w:eastAsia="ru-RU"/>
        </w:rPr>
        <w:t>-0700 «Образование» - 98,4% (380 846 023,42 рубля);</w:t>
      </w:r>
    </w:p>
    <w:p w14:paraId="5C3DA5E4" w14:textId="77777777" w:rsidR="000E0597" w:rsidRPr="000E0597" w:rsidRDefault="000E0597" w:rsidP="000E0597">
      <w:pPr>
        <w:widowControl w:val="0"/>
        <w:shd w:val="clear" w:color="auto" w:fill="FFFFFF"/>
        <w:autoSpaceDE w:val="0"/>
        <w:autoSpaceDN w:val="0"/>
        <w:adjustRightInd w:val="0"/>
        <w:spacing w:after="0" w:line="240" w:lineRule="auto"/>
        <w:ind w:right="5" w:firstLine="720"/>
        <w:rPr>
          <w:rFonts w:ascii="Times New Roman" w:hAnsi="Times New Roman" w:cs="Times New Roman"/>
          <w:color w:val="000000"/>
          <w:spacing w:val="-1"/>
          <w:sz w:val="24"/>
          <w:szCs w:val="24"/>
          <w:lang w:eastAsia="ru-RU"/>
        </w:rPr>
      </w:pPr>
      <w:r w:rsidRPr="000E0597">
        <w:rPr>
          <w:rFonts w:ascii="Times New Roman" w:hAnsi="Times New Roman" w:cs="Times New Roman"/>
          <w:color w:val="000000"/>
          <w:spacing w:val="-1"/>
          <w:sz w:val="24"/>
          <w:szCs w:val="24"/>
          <w:lang w:eastAsia="ru-RU"/>
        </w:rPr>
        <w:t>-0800 «Культура, кинематография» - 97,5% (66 842 004,77 рубля);</w:t>
      </w:r>
    </w:p>
    <w:p w14:paraId="4412130A" w14:textId="77777777" w:rsidR="000E0597" w:rsidRPr="000E0597" w:rsidRDefault="000E0597" w:rsidP="000E0597">
      <w:pPr>
        <w:widowControl w:val="0"/>
        <w:shd w:val="clear" w:color="auto" w:fill="FFFFFF"/>
        <w:autoSpaceDE w:val="0"/>
        <w:autoSpaceDN w:val="0"/>
        <w:adjustRightInd w:val="0"/>
        <w:spacing w:after="0" w:line="240" w:lineRule="auto"/>
        <w:ind w:right="5" w:firstLine="720"/>
        <w:rPr>
          <w:rFonts w:ascii="Times New Roman" w:hAnsi="Times New Roman" w:cs="Times New Roman"/>
          <w:color w:val="000000"/>
          <w:spacing w:val="-1"/>
          <w:sz w:val="24"/>
          <w:szCs w:val="24"/>
          <w:lang w:eastAsia="ru-RU"/>
        </w:rPr>
      </w:pPr>
      <w:r w:rsidRPr="000E0597">
        <w:rPr>
          <w:rFonts w:ascii="Times New Roman" w:hAnsi="Times New Roman" w:cs="Times New Roman"/>
          <w:color w:val="000000"/>
          <w:spacing w:val="-1"/>
          <w:sz w:val="24"/>
          <w:szCs w:val="24"/>
          <w:lang w:eastAsia="ru-RU"/>
        </w:rPr>
        <w:t>-1000 «Социальная политика» - 93,7% (4 986 382,85 рубля);</w:t>
      </w:r>
    </w:p>
    <w:p w14:paraId="0471401A" w14:textId="77777777" w:rsidR="000E0597" w:rsidRPr="000E0597" w:rsidRDefault="000E0597" w:rsidP="000E0597">
      <w:pPr>
        <w:widowControl w:val="0"/>
        <w:shd w:val="clear" w:color="auto" w:fill="FFFFFF"/>
        <w:autoSpaceDE w:val="0"/>
        <w:autoSpaceDN w:val="0"/>
        <w:adjustRightInd w:val="0"/>
        <w:spacing w:after="0" w:line="240" w:lineRule="auto"/>
        <w:ind w:right="5" w:firstLine="720"/>
        <w:rPr>
          <w:rFonts w:ascii="Times New Roman" w:hAnsi="Times New Roman" w:cs="Times New Roman"/>
          <w:color w:val="000000"/>
          <w:spacing w:val="-1"/>
          <w:sz w:val="24"/>
          <w:szCs w:val="24"/>
          <w:lang w:eastAsia="ru-RU"/>
        </w:rPr>
      </w:pPr>
      <w:r w:rsidRPr="000E0597">
        <w:rPr>
          <w:rFonts w:ascii="Times New Roman" w:hAnsi="Times New Roman" w:cs="Times New Roman"/>
          <w:color w:val="000000"/>
          <w:spacing w:val="-1"/>
          <w:sz w:val="24"/>
          <w:szCs w:val="24"/>
          <w:lang w:eastAsia="ru-RU"/>
        </w:rPr>
        <w:t>-1100 «Физическая культура и спорт»- 37,0% (3 372 072,17 рубля);</w:t>
      </w:r>
    </w:p>
    <w:p w14:paraId="07B4D447" w14:textId="77777777" w:rsidR="000E0597" w:rsidRPr="000E0597" w:rsidRDefault="000E0597" w:rsidP="000E0597">
      <w:pPr>
        <w:widowControl w:val="0"/>
        <w:shd w:val="clear" w:color="auto" w:fill="FFFFFF"/>
        <w:autoSpaceDE w:val="0"/>
        <w:autoSpaceDN w:val="0"/>
        <w:adjustRightInd w:val="0"/>
        <w:spacing w:after="0" w:line="240" w:lineRule="auto"/>
        <w:ind w:right="5" w:firstLine="720"/>
        <w:rPr>
          <w:rFonts w:ascii="Times New Roman" w:hAnsi="Times New Roman" w:cs="Times New Roman"/>
          <w:color w:val="000000"/>
          <w:spacing w:val="-1"/>
          <w:sz w:val="24"/>
          <w:szCs w:val="24"/>
          <w:lang w:eastAsia="ru-RU"/>
        </w:rPr>
      </w:pPr>
      <w:r w:rsidRPr="000E0597">
        <w:rPr>
          <w:rFonts w:ascii="Times New Roman" w:hAnsi="Times New Roman" w:cs="Times New Roman"/>
          <w:color w:val="000000"/>
          <w:spacing w:val="-1"/>
          <w:sz w:val="24"/>
          <w:szCs w:val="24"/>
          <w:lang w:eastAsia="ru-RU"/>
        </w:rPr>
        <w:t>-1200 «Средства массовой информации» - 100 % (20 000,00 рубля);</w:t>
      </w:r>
    </w:p>
    <w:p w14:paraId="3F406F6D" w14:textId="77777777" w:rsidR="000E0597" w:rsidRPr="000E0597" w:rsidRDefault="000E0597" w:rsidP="000E0597">
      <w:pPr>
        <w:widowControl w:val="0"/>
        <w:shd w:val="clear" w:color="auto" w:fill="FFFFFF"/>
        <w:autoSpaceDE w:val="0"/>
        <w:autoSpaceDN w:val="0"/>
        <w:adjustRightInd w:val="0"/>
        <w:spacing w:after="0" w:line="240" w:lineRule="auto"/>
        <w:ind w:right="5" w:firstLine="720"/>
        <w:rPr>
          <w:rFonts w:ascii="Times New Roman" w:hAnsi="Times New Roman" w:cs="Times New Roman"/>
          <w:color w:val="000000"/>
          <w:spacing w:val="-1"/>
          <w:sz w:val="24"/>
          <w:szCs w:val="24"/>
          <w:lang w:eastAsia="ru-RU"/>
        </w:rPr>
      </w:pPr>
      <w:r w:rsidRPr="000E0597">
        <w:rPr>
          <w:rFonts w:ascii="Times New Roman" w:hAnsi="Times New Roman" w:cs="Times New Roman"/>
          <w:color w:val="000000"/>
          <w:spacing w:val="-1"/>
          <w:sz w:val="24"/>
          <w:szCs w:val="24"/>
          <w:lang w:eastAsia="ru-RU"/>
        </w:rPr>
        <w:t>-1300 «Обслуживание государственного и муниципального долга» - 100,0% (69 726,28 рубля).</w:t>
      </w:r>
    </w:p>
    <w:p w14:paraId="25FF74F4" w14:textId="77777777" w:rsidR="000E0597" w:rsidRPr="000E0597" w:rsidRDefault="000E0597" w:rsidP="000E0597">
      <w:pPr>
        <w:widowControl w:val="0"/>
        <w:shd w:val="clear" w:color="auto" w:fill="FFFFFF"/>
        <w:autoSpaceDE w:val="0"/>
        <w:autoSpaceDN w:val="0"/>
        <w:adjustRightInd w:val="0"/>
        <w:spacing w:after="0" w:line="240" w:lineRule="auto"/>
        <w:ind w:right="5"/>
        <w:jc w:val="both"/>
        <w:rPr>
          <w:rFonts w:ascii="Times New Roman" w:hAnsi="Times New Roman" w:cs="Times New Roman"/>
          <w:b/>
          <w:color w:val="000000"/>
          <w:spacing w:val="-1"/>
          <w:sz w:val="24"/>
          <w:szCs w:val="24"/>
          <w:u w:val="single"/>
          <w:lang w:eastAsia="ru-RU"/>
        </w:rPr>
      </w:pPr>
      <w:r w:rsidRPr="000E0597">
        <w:rPr>
          <w:rFonts w:ascii="Times New Roman" w:hAnsi="Times New Roman" w:cs="Times New Roman"/>
          <w:color w:val="000000"/>
          <w:spacing w:val="-1"/>
          <w:sz w:val="24"/>
          <w:szCs w:val="24"/>
          <w:lang w:eastAsia="ru-RU"/>
        </w:rPr>
        <w:tab/>
      </w:r>
      <w:r w:rsidRPr="000E0597">
        <w:rPr>
          <w:rFonts w:ascii="Times New Roman" w:hAnsi="Times New Roman" w:cs="Times New Roman"/>
          <w:b/>
          <w:color w:val="000000"/>
          <w:spacing w:val="-1"/>
          <w:sz w:val="24"/>
          <w:szCs w:val="24"/>
          <w:u w:val="single"/>
          <w:lang w:eastAsia="ru-RU"/>
        </w:rPr>
        <w:t>Наибольший удельный вес в структуре исполнения расходов бюджета занимают расходы по следующим отраслям:</w:t>
      </w:r>
    </w:p>
    <w:p w14:paraId="54366BA3" w14:textId="77777777" w:rsidR="000E0597" w:rsidRPr="000E0597" w:rsidRDefault="000E0597" w:rsidP="000E0597">
      <w:pPr>
        <w:widowControl w:val="0"/>
        <w:shd w:val="clear" w:color="auto" w:fill="FFFFFF"/>
        <w:autoSpaceDE w:val="0"/>
        <w:autoSpaceDN w:val="0"/>
        <w:adjustRightInd w:val="0"/>
        <w:spacing w:after="0" w:line="240" w:lineRule="auto"/>
        <w:ind w:right="5" w:firstLine="720"/>
        <w:jc w:val="both"/>
        <w:rPr>
          <w:rFonts w:ascii="Times New Roman" w:hAnsi="Times New Roman" w:cs="Times New Roman"/>
          <w:color w:val="000000"/>
          <w:spacing w:val="-1"/>
          <w:sz w:val="24"/>
          <w:szCs w:val="24"/>
          <w:lang w:eastAsia="ru-RU"/>
        </w:rPr>
      </w:pPr>
      <w:r w:rsidRPr="000E0597">
        <w:rPr>
          <w:rFonts w:ascii="Times New Roman" w:hAnsi="Times New Roman" w:cs="Times New Roman"/>
          <w:color w:val="000000"/>
          <w:spacing w:val="-1"/>
          <w:sz w:val="24"/>
          <w:szCs w:val="24"/>
          <w:lang w:eastAsia="ru-RU"/>
        </w:rPr>
        <w:t>- социально – культурная сфера – 59,6 % (456 066 483,21 рубля)</w:t>
      </w:r>
    </w:p>
    <w:p w14:paraId="46CC327E" w14:textId="77777777" w:rsidR="000E0597" w:rsidRPr="000E0597" w:rsidRDefault="000E0597" w:rsidP="000E0597">
      <w:pPr>
        <w:widowControl w:val="0"/>
        <w:shd w:val="clear" w:color="auto" w:fill="FFFFFF"/>
        <w:autoSpaceDE w:val="0"/>
        <w:autoSpaceDN w:val="0"/>
        <w:adjustRightInd w:val="0"/>
        <w:spacing w:after="0" w:line="240" w:lineRule="auto"/>
        <w:ind w:right="5" w:firstLine="720"/>
        <w:jc w:val="both"/>
        <w:rPr>
          <w:rFonts w:ascii="Times New Roman" w:hAnsi="Times New Roman" w:cs="Times New Roman"/>
          <w:color w:val="000000"/>
          <w:spacing w:val="-1"/>
          <w:sz w:val="24"/>
          <w:szCs w:val="24"/>
          <w:lang w:eastAsia="ru-RU"/>
        </w:rPr>
      </w:pPr>
      <w:r w:rsidRPr="000E0597">
        <w:rPr>
          <w:rFonts w:ascii="Times New Roman" w:hAnsi="Times New Roman" w:cs="Times New Roman"/>
          <w:color w:val="000000"/>
          <w:spacing w:val="-1"/>
          <w:sz w:val="24"/>
          <w:szCs w:val="24"/>
          <w:lang w:eastAsia="ru-RU"/>
        </w:rPr>
        <w:t>-жилищно-коммунальное хозяйство и национальная экономика – 19,2% (146 840 034,11 рубля).</w:t>
      </w:r>
    </w:p>
    <w:p w14:paraId="22B9E34B" w14:textId="77777777" w:rsidR="000E0597" w:rsidRPr="000E0597" w:rsidRDefault="000E0597" w:rsidP="000E0597">
      <w:pPr>
        <w:widowControl w:val="0"/>
        <w:shd w:val="clear" w:color="auto" w:fill="FFFFFF"/>
        <w:autoSpaceDE w:val="0"/>
        <w:autoSpaceDN w:val="0"/>
        <w:adjustRightInd w:val="0"/>
        <w:spacing w:after="0" w:line="240" w:lineRule="auto"/>
        <w:ind w:right="5" w:firstLine="720"/>
        <w:jc w:val="both"/>
        <w:rPr>
          <w:rFonts w:ascii="Times New Roman" w:hAnsi="Times New Roman" w:cs="Times New Roman"/>
          <w:color w:val="000000"/>
          <w:spacing w:val="-1"/>
          <w:sz w:val="24"/>
          <w:szCs w:val="24"/>
          <w:lang w:eastAsia="ru-RU"/>
        </w:rPr>
      </w:pPr>
      <w:r w:rsidRPr="000E0597">
        <w:rPr>
          <w:rFonts w:ascii="Times New Roman" w:hAnsi="Times New Roman" w:cs="Times New Roman"/>
          <w:color w:val="000000"/>
          <w:spacing w:val="-1"/>
          <w:sz w:val="24"/>
          <w:szCs w:val="24"/>
          <w:lang w:eastAsia="ru-RU"/>
        </w:rPr>
        <w:t>- общегосударственные вопросы – 19,1 % (146 365 034,91 рубля)</w:t>
      </w:r>
    </w:p>
    <w:p w14:paraId="50516DB7" w14:textId="77777777" w:rsidR="000E0597" w:rsidRPr="000E0597" w:rsidRDefault="000E0597" w:rsidP="000E0597">
      <w:pPr>
        <w:widowControl w:val="0"/>
        <w:shd w:val="clear" w:color="auto" w:fill="FFFFFF"/>
        <w:autoSpaceDE w:val="0"/>
        <w:autoSpaceDN w:val="0"/>
        <w:adjustRightInd w:val="0"/>
        <w:spacing w:after="0" w:line="240" w:lineRule="auto"/>
        <w:ind w:right="5"/>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Структура расходной части бюджета МО «Муниципальный округ Красногорский район Удмуртской Республики» в разрезе муниципальных программ характеризуется следующими данными:</w:t>
      </w:r>
    </w:p>
    <w:p w14:paraId="5EEAEB88" w14:textId="77777777" w:rsidR="000E0597" w:rsidRPr="000E0597" w:rsidRDefault="000E0597" w:rsidP="000E0597">
      <w:pPr>
        <w:widowControl w:val="0"/>
        <w:shd w:val="clear" w:color="auto" w:fill="FFFFFF"/>
        <w:autoSpaceDE w:val="0"/>
        <w:autoSpaceDN w:val="0"/>
        <w:adjustRightInd w:val="0"/>
        <w:spacing w:after="0" w:line="240" w:lineRule="auto"/>
        <w:ind w:right="5"/>
        <w:jc w:val="both"/>
        <w:rPr>
          <w:rFonts w:ascii="Times New Roman" w:hAnsi="Times New Roman" w:cs="Times New Roman"/>
          <w:b/>
          <w:sz w:val="20"/>
          <w:szCs w:val="20"/>
          <w:highlight w:val="yellow"/>
          <w:lang w:eastAsia="ru-RU"/>
        </w:rPr>
      </w:pPr>
      <w:r w:rsidRPr="000E0597">
        <w:rPr>
          <w:rFonts w:ascii="Times New Roman" w:hAnsi="Times New Roman" w:cs="Times New Roman"/>
          <w:sz w:val="20"/>
          <w:szCs w:val="20"/>
          <w:lang w:eastAsia="ru-RU"/>
        </w:rPr>
        <w:t xml:space="preserve">                                                                                                                                                                                          рублей </w:t>
      </w:r>
    </w:p>
    <w:tbl>
      <w:tblPr>
        <w:tblpPr w:leftFromText="180" w:rightFromText="180" w:vertAnchor="text" w:horzAnchor="margin" w:tblpY="142"/>
        <w:tblW w:w="10343" w:type="dxa"/>
        <w:tblLayout w:type="fixed"/>
        <w:tblCellMar>
          <w:left w:w="40" w:type="dxa"/>
          <w:right w:w="40" w:type="dxa"/>
        </w:tblCellMar>
        <w:tblLook w:val="0000" w:firstRow="0" w:lastRow="0" w:firstColumn="0" w:lastColumn="0" w:noHBand="0" w:noVBand="0"/>
      </w:tblPr>
      <w:tblGrid>
        <w:gridCol w:w="466"/>
        <w:gridCol w:w="3073"/>
        <w:gridCol w:w="1418"/>
        <w:gridCol w:w="1417"/>
        <w:gridCol w:w="1418"/>
        <w:gridCol w:w="1417"/>
        <w:gridCol w:w="1134"/>
      </w:tblGrid>
      <w:tr w:rsidR="000E0597" w:rsidRPr="000E0597" w14:paraId="6CC7DDC4" w14:textId="77777777" w:rsidTr="00D847CD">
        <w:tc>
          <w:tcPr>
            <w:tcW w:w="466" w:type="dxa"/>
            <w:tcBorders>
              <w:top w:val="single" w:sz="4" w:space="0" w:color="auto"/>
              <w:left w:val="single" w:sz="4" w:space="0" w:color="auto"/>
              <w:bottom w:val="single" w:sz="4" w:space="0" w:color="auto"/>
              <w:right w:val="single" w:sz="4" w:space="0" w:color="auto"/>
            </w:tcBorders>
          </w:tcPr>
          <w:p w14:paraId="755AA961" w14:textId="77777777" w:rsidR="000E0597" w:rsidRPr="000E0597" w:rsidRDefault="000E0597" w:rsidP="000E0597">
            <w:pPr>
              <w:autoSpaceDE w:val="0"/>
              <w:autoSpaceDN w:val="0"/>
              <w:adjustRightInd w:val="0"/>
              <w:spacing w:after="0" w:line="240" w:lineRule="auto"/>
              <w:rPr>
                <w:rFonts w:ascii="Times New Roman" w:hAnsi="Times New Roman" w:cs="Times New Roman"/>
                <w:b/>
                <w:bCs/>
                <w:sz w:val="20"/>
                <w:szCs w:val="20"/>
                <w:lang w:eastAsia="ru-RU"/>
              </w:rPr>
            </w:pPr>
          </w:p>
        </w:tc>
        <w:tc>
          <w:tcPr>
            <w:tcW w:w="3073" w:type="dxa"/>
            <w:tcBorders>
              <w:top w:val="single" w:sz="4" w:space="0" w:color="auto"/>
              <w:left w:val="single" w:sz="4" w:space="0" w:color="auto"/>
              <w:bottom w:val="single" w:sz="4" w:space="0" w:color="auto"/>
              <w:right w:val="single" w:sz="4" w:space="0" w:color="auto"/>
            </w:tcBorders>
            <w:vAlign w:val="center"/>
          </w:tcPr>
          <w:p w14:paraId="3220DA70"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Наименование</w:t>
            </w:r>
          </w:p>
        </w:tc>
        <w:tc>
          <w:tcPr>
            <w:tcW w:w="1418" w:type="dxa"/>
            <w:tcBorders>
              <w:top w:val="single" w:sz="6" w:space="0" w:color="auto"/>
              <w:left w:val="single" w:sz="4" w:space="0" w:color="auto"/>
              <w:bottom w:val="single" w:sz="6" w:space="0" w:color="auto"/>
              <w:right w:val="single" w:sz="4" w:space="0" w:color="auto"/>
            </w:tcBorders>
            <w:vAlign w:val="center"/>
          </w:tcPr>
          <w:p w14:paraId="3168B941"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Исполнено за 2024 год</w:t>
            </w:r>
          </w:p>
        </w:tc>
        <w:tc>
          <w:tcPr>
            <w:tcW w:w="1417" w:type="dxa"/>
            <w:tcBorders>
              <w:top w:val="single" w:sz="6" w:space="0" w:color="auto"/>
              <w:left w:val="single" w:sz="4" w:space="0" w:color="auto"/>
              <w:bottom w:val="single" w:sz="6" w:space="0" w:color="auto"/>
              <w:right w:val="single" w:sz="6" w:space="0" w:color="auto"/>
            </w:tcBorders>
            <w:vAlign w:val="center"/>
          </w:tcPr>
          <w:p w14:paraId="1997BFCB"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Утверждено на 2025 год</w:t>
            </w:r>
          </w:p>
        </w:tc>
        <w:tc>
          <w:tcPr>
            <w:tcW w:w="1418" w:type="dxa"/>
            <w:tcBorders>
              <w:top w:val="single" w:sz="6" w:space="0" w:color="auto"/>
              <w:left w:val="single" w:sz="6" w:space="0" w:color="auto"/>
              <w:bottom w:val="single" w:sz="6" w:space="0" w:color="auto"/>
              <w:right w:val="single" w:sz="6" w:space="0" w:color="auto"/>
            </w:tcBorders>
            <w:vAlign w:val="center"/>
          </w:tcPr>
          <w:p w14:paraId="6DA585AB"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Уточнено на 2025 год</w:t>
            </w:r>
          </w:p>
        </w:tc>
        <w:tc>
          <w:tcPr>
            <w:tcW w:w="1417" w:type="dxa"/>
            <w:tcBorders>
              <w:top w:val="single" w:sz="6" w:space="0" w:color="auto"/>
              <w:left w:val="single" w:sz="6" w:space="0" w:color="auto"/>
              <w:bottom w:val="single" w:sz="6" w:space="0" w:color="auto"/>
              <w:right w:val="single" w:sz="6" w:space="0" w:color="auto"/>
            </w:tcBorders>
            <w:vAlign w:val="center"/>
          </w:tcPr>
          <w:p w14:paraId="0205D06F"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Исполнено за 2025 год</w:t>
            </w:r>
          </w:p>
        </w:tc>
        <w:tc>
          <w:tcPr>
            <w:tcW w:w="1134" w:type="dxa"/>
            <w:tcBorders>
              <w:top w:val="single" w:sz="6" w:space="0" w:color="auto"/>
              <w:left w:val="single" w:sz="6" w:space="0" w:color="auto"/>
              <w:bottom w:val="single" w:sz="6" w:space="0" w:color="auto"/>
              <w:right w:val="single" w:sz="6" w:space="0" w:color="auto"/>
            </w:tcBorders>
          </w:tcPr>
          <w:p w14:paraId="3419E799" w14:textId="77777777" w:rsidR="000E0597" w:rsidRPr="000E0597" w:rsidRDefault="000E0597" w:rsidP="000E0597">
            <w:pPr>
              <w:autoSpaceDE w:val="0"/>
              <w:autoSpaceDN w:val="0"/>
              <w:adjustRightInd w:val="0"/>
              <w:spacing w:after="0" w:line="240" w:lineRule="auto"/>
              <w:ind w:right="244"/>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p w14:paraId="60D6B80B"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b/>
                <w:bCs/>
                <w:sz w:val="20"/>
                <w:szCs w:val="20"/>
                <w:lang w:eastAsia="ru-RU"/>
              </w:rPr>
            </w:pPr>
            <w:proofErr w:type="spellStart"/>
            <w:r w:rsidRPr="000E0597">
              <w:rPr>
                <w:rFonts w:ascii="Times New Roman" w:hAnsi="Times New Roman" w:cs="Times New Roman"/>
                <w:b/>
                <w:bCs/>
                <w:sz w:val="20"/>
                <w:szCs w:val="20"/>
                <w:lang w:eastAsia="ru-RU"/>
              </w:rPr>
              <w:t>испол</w:t>
            </w:r>
            <w:proofErr w:type="spellEnd"/>
            <w:r w:rsidRPr="000E0597">
              <w:rPr>
                <w:rFonts w:ascii="Times New Roman" w:hAnsi="Times New Roman" w:cs="Times New Roman"/>
                <w:b/>
                <w:bCs/>
                <w:sz w:val="20"/>
                <w:szCs w:val="20"/>
                <w:lang w:eastAsia="ru-RU"/>
              </w:rPr>
              <w:t>-</w:t>
            </w:r>
          </w:p>
          <w:p w14:paraId="285F5836"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нения</w:t>
            </w:r>
          </w:p>
        </w:tc>
      </w:tr>
      <w:tr w:rsidR="000E0597" w:rsidRPr="000E0597" w14:paraId="76F9C6DA" w14:textId="77777777" w:rsidTr="00D847CD">
        <w:tc>
          <w:tcPr>
            <w:tcW w:w="466" w:type="dxa"/>
            <w:tcBorders>
              <w:top w:val="single" w:sz="4" w:space="0" w:color="auto"/>
              <w:left w:val="single" w:sz="6" w:space="0" w:color="auto"/>
              <w:bottom w:val="single" w:sz="6" w:space="0" w:color="auto"/>
              <w:right w:val="single" w:sz="6" w:space="0" w:color="auto"/>
            </w:tcBorders>
            <w:vAlign w:val="center"/>
          </w:tcPr>
          <w:p w14:paraId="4A93935A"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01</w:t>
            </w:r>
          </w:p>
        </w:tc>
        <w:tc>
          <w:tcPr>
            <w:tcW w:w="3073" w:type="dxa"/>
            <w:tcBorders>
              <w:top w:val="single" w:sz="4" w:space="0" w:color="auto"/>
              <w:left w:val="single" w:sz="6" w:space="0" w:color="auto"/>
              <w:bottom w:val="single" w:sz="6" w:space="0" w:color="auto"/>
              <w:right w:val="single" w:sz="6" w:space="0" w:color="auto"/>
            </w:tcBorders>
            <w:vAlign w:val="center"/>
          </w:tcPr>
          <w:p w14:paraId="1A88B3F2" w14:textId="77777777" w:rsidR="000E0597" w:rsidRPr="000E0597" w:rsidRDefault="000E0597" w:rsidP="000E0597">
            <w:pPr>
              <w:autoSpaceDE w:val="0"/>
              <w:autoSpaceDN w:val="0"/>
              <w:adjustRightInd w:val="0"/>
              <w:spacing w:after="0" w:line="278" w:lineRule="exact"/>
              <w:ind w:right="523" w:firstLine="10"/>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Развитие образования и воспитание</w:t>
            </w:r>
          </w:p>
        </w:tc>
        <w:tc>
          <w:tcPr>
            <w:tcW w:w="1418" w:type="dxa"/>
            <w:tcBorders>
              <w:top w:val="single" w:sz="6" w:space="0" w:color="auto"/>
              <w:left w:val="single" w:sz="6" w:space="0" w:color="auto"/>
              <w:bottom w:val="single" w:sz="6" w:space="0" w:color="auto"/>
              <w:right w:val="single" w:sz="6" w:space="0" w:color="auto"/>
            </w:tcBorders>
            <w:vAlign w:val="center"/>
          </w:tcPr>
          <w:p w14:paraId="096C130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335 097 003,78</w:t>
            </w:r>
          </w:p>
        </w:tc>
        <w:tc>
          <w:tcPr>
            <w:tcW w:w="1417" w:type="dxa"/>
            <w:tcBorders>
              <w:top w:val="single" w:sz="6" w:space="0" w:color="auto"/>
              <w:left w:val="single" w:sz="6" w:space="0" w:color="auto"/>
              <w:bottom w:val="single" w:sz="6" w:space="0" w:color="auto"/>
              <w:right w:val="single" w:sz="6" w:space="0" w:color="auto"/>
            </w:tcBorders>
            <w:vAlign w:val="center"/>
          </w:tcPr>
          <w:p w14:paraId="1221907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371 330 718,21</w:t>
            </w:r>
          </w:p>
        </w:tc>
        <w:tc>
          <w:tcPr>
            <w:tcW w:w="1418" w:type="dxa"/>
            <w:tcBorders>
              <w:top w:val="single" w:sz="6" w:space="0" w:color="auto"/>
              <w:left w:val="single" w:sz="6" w:space="0" w:color="auto"/>
              <w:bottom w:val="single" w:sz="6" w:space="0" w:color="auto"/>
              <w:right w:val="single" w:sz="6" w:space="0" w:color="auto"/>
            </w:tcBorders>
            <w:vAlign w:val="center"/>
          </w:tcPr>
          <w:p w14:paraId="2CAEDD5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388 221 133,06</w:t>
            </w:r>
          </w:p>
        </w:tc>
        <w:tc>
          <w:tcPr>
            <w:tcW w:w="1417" w:type="dxa"/>
            <w:tcBorders>
              <w:top w:val="single" w:sz="6" w:space="0" w:color="auto"/>
              <w:left w:val="single" w:sz="6" w:space="0" w:color="auto"/>
              <w:bottom w:val="single" w:sz="6" w:space="0" w:color="auto"/>
              <w:right w:val="single" w:sz="6" w:space="0" w:color="auto"/>
            </w:tcBorders>
            <w:vAlign w:val="center"/>
          </w:tcPr>
          <w:p w14:paraId="4B6D7B5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381 614 062,65</w:t>
            </w:r>
          </w:p>
        </w:tc>
        <w:tc>
          <w:tcPr>
            <w:tcW w:w="1134" w:type="dxa"/>
            <w:tcBorders>
              <w:top w:val="single" w:sz="6" w:space="0" w:color="auto"/>
              <w:left w:val="single" w:sz="6" w:space="0" w:color="auto"/>
              <w:bottom w:val="single" w:sz="6" w:space="0" w:color="auto"/>
              <w:right w:val="single" w:sz="6" w:space="0" w:color="auto"/>
            </w:tcBorders>
            <w:vAlign w:val="center"/>
          </w:tcPr>
          <w:p w14:paraId="422094D0"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98,3</w:t>
            </w:r>
          </w:p>
        </w:tc>
      </w:tr>
      <w:tr w:rsidR="000E0597" w:rsidRPr="000E0597" w14:paraId="4489D113" w14:textId="77777777" w:rsidTr="00D847CD">
        <w:tc>
          <w:tcPr>
            <w:tcW w:w="466" w:type="dxa"/>
            <w:tcBorders>
              <w:top w:val="single" w:sz="6" w:space="0" w:color="auto"/>
              <w:left w:val="single" w:sz="6" w:space="0" w:color="auto"/>
              <w:bottom w:val="single" w:sz="6" w:space="0" w:color="auto"/>
              <w:right w:val="single" w:sz="6" w:space="0" w:color="auto"/>
            </w:tcBorders>
            <w:vAlign w:val="center"/>
          </w:tcPr>
          <w:p w14:paraId="674E8A7C"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02</w:t>
            </w:r>
          </w:p>
        </w:tc>
        <w:tc>
          <w:tcPr>
            <w:tcW w:w="3073" w:type="dxa"/>
            <w:tcBorders>
              <w:top w:val="single" w:sz="6" w:space="0" w:color="auto"/>
              <w:left w:val="single" w:sz="6" w:space="0" w:color="auto"/>
              <w:bottom w:val="single" w:sz="6" w:space="0" w:color="auto"/>
              <w:right w:val="single" w:sz="6" w:space="0" w:color="auto"/>
            </w:tcBorders>
            <w:vAlign w:val="center"/>
          </w:tcPr>
          <w:p w14:paraId="4B23A976" w14:textId="77777777" w:rsidR="000E0597" w:rsidRPr="000E0597" w:rsidRDefault="000E0597" w:rsidP="000E0597">
            <w:pPr>
              <w:autoSpaceDE w:val="0"/>
              <w:autoSpaceDN w:val="0"/>
              <w:adjustRightInd w:val="0"/>
              <w:spacing w:after="0" w:line="278" w:lineRule="exact"/>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Сохранение здоровья и формирование здорового образа жизни населения</w:t>
            </w:r>
          </w:p>
        </w:tc>
        <w:tc>
          <w:tcPr>
            <w:tcW w:w="1418" w:type="dxa"/>
            <w:tcBorders>
              <w:top w:val="single" w:sz="6" w:space="0" w:color="auto"/>
              <w:left w:val="single" w:sz="6" w:space="0" w:color="auto"/>
              <w:bottom w:val="single" w:sz="6" w:space="0" w:color="auto"/>
              <w:right w:val="single" w:sz="6" w:space="0" w:color="auto"/>
            </w:tcBorders>
            <w:vAlign w:val="center"/>
          </w:tcPr>
          <w:p w14:paraId="3228FBB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3 975 605,60</w:t>
            </w:r>
          </w:p>
        </w:tc>
        <w:tc>
          <w:tcPr>
            <w:tcW w:w="1417" w:type="dxa"/>
            <w:tcBorders>
              <w:top w:val="single" w:sz="6" w:space="0" w:color="auto"/>
              <w:left w:val="single" w:sz="6" w:space="0" w:color="auto"/>
              <w:bottom w:val="single" w:sz="6" w:space="0" w:color="auto"/>
              <w:right w:val="single" w:sz="6" w:space="0" w:color="auto"/>
            </w:tcBorders>
            <w:vAlign w:val="center"/>
          </w:tcPr>
          <w:p w14:paraId="694D923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100 000,00</w:t>
            </w:r>
          </w:p>
        </w:tc>
        <w:tc>
          <w:tcPr>
            <w:tcW w:w="1418" w:type="dxa"/>
            <w:tcBorders>
              <w:top w:val="single" w:sz="6" w:space="0" w:color="auto"/>
              <w:left w:val="single" w:sz="6" w:space="0" w:color="auto"/>
              <w:bottom w:val="single" w:sz="6" w:space="0" w:color="auto"/>
              <w:right w:val="single" w:sz="6" w:space="0" w:color="auto"/>
            </w:tcBorders>
            <w:vAlign w:val="center"/>
          </w:tcPr>
          <w:p w14:paraId="5FF02A8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9 114 000,00</w:t>
            </w:r>
          </w:p>
        </w:tc>
        <w:tc>
          <w:tcPr>
            <w:tcW w:w="1417" w:type="dxa"/>
            <w:tcBorders>
              <w:top w:val="single" w:sz="6" w:space="0" w:color="auto"/>
              <w:left w:val="single" w:sz="6" w:space="0" w:color="auto"/>
              <w:bottom w:val="single" w:sz="6" w:space="0" w:color="auto"/>
              <w:right w:val="single" w:sz="6" w:space="0" w:color="auto"/>
            </w:tcBorders>
            <w:vAlign w:val="center"/>
          </w:tcPr>
          <w:p w14:paraId="1B9CDE0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3 372 072,17</w:t>
            </w:r>
          </w:p>
        </w:tc>
        <w:tc>
          <w:tcPr>
            <w:tcW w:w="1134" w:type="dxa"/>
            <w:tcBorders>
              <w:top w:val="single" w:sz="6" w:space="0" w:color="auto"/>
              <w:left w:val="single" w:sz="6" w:space="0" w:color="auto"/>
              <w:bottom w:val="single" w:sz="6" w:space="0" w:color="auto"/>
              <w:right w:val="single" w:sz="6" w:space="0" w:color="auto"/>
            </w:tcBorders>
            <w:vAlign w:val="center"/>
          </w:tcPr>
          <w:p w14:paraId="6BFF8478"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37,0</w:t>
            </w:r>
          </w:p>
        </w:tc>
      </w:tr>
      <w:tr w:rsidR="000E0597" w:rsidRPr="000E0597" w14:paraId="319BA14C" w14:textId="77777777" w:rsidTr="00D847CD">
        <w:tc>
          <w:tcPr>
            <w:tcW w:w="466" w:type="dxa"/>
            <w:tcBorders>
              <w:top w:val="single" w:sz="6" w:space="0" w:color="auto"/>
              <w:left w:val="single" w:sz="6" w:space="0" w:color="auto"/>
              <w:bottom w:val="single" w:sz="6" w:space="0" w:color="auto"/>
              <w:right w:val="single" w:sz="6" w:space="0" w:color="auto"/>
            </w:tcBorders>
            <w:vAlign w:val="center"/>
          </w:tcPr>
          <w:p w14:paraId="7626ABE0"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03</w:t>
            </w:r>
          </w:p>
        </w:tc>
        <w:tc>
          <w:tcPr>
            <w:tcW w:w="3073" w:type="dxa"/>
            <w:tcBorders>
              <w:top w:val="single" w:sz="6" w:space="0" w:color="auto"/>
              <w:left w:val="single" w:sz="6" w:space="0" w:color="auto"/>
              <w:bottom w:val="single" w:sz="6" w:space="0" w:color="auto"/>
              <w:right w:val="single" w:sz="6" w:space="0" w:color="auto"/>
            </w:tcBorders>
            <w:vAlign w:val="center"/>
          </w:tcPr>
          <w:p w14:paraId="449CB8BF" w14:textId="77777777" w:rsidR="000E0597" w:rsidRPr="000E0597" w:rsidRDefault="000E0597" w:rsidP="000E0597">
            <w:pPr>
              <w:autoSpaceDE w:val="0"/>
              <w:autoSpaceDN w:val="0"/>
              <w:adjustRightInd w:val="0"/>
              <w:spacing w:after="0" w:line="274" w:lineRule="exact"/>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Развитие культуры</w:t>
            </w:r>
          </w:p>
        </w:tc>
        <w:tc>
          <w:tcPr>
            <w:tcW w:w="1418" w:type="dxa"/>
            <w:tcBorders>
              <w:top w:val="single" w:sz="6" w:space="0" w:color="auto"/>
              <w:left w:val="single" w:sz="6" w:space="0" w:color="auto"/>
              <w:bottom w:val="single" w:sz="6" w:space="0" w:color="auto"/>
              <w:right w:val="single" w:sz="6" w:space="0" w:color="auto"/>
            </w:tcBorders>
            <w:vAlign w:val="center"/>
          </w:tcPr>
          <w:p w14:paraId="4B68415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67 349 160,29</w:t>
            </w:r>
          </w:p>
        </w:tc>
        <w:tc>
          <w:tcPr>
            <w:tcW w:w="1417" w:type="dxa"/>
            <w:tcBorders>
              <w:top w:val="single" w:sz="6" w:space="0" w:color="auto"/>
              <w:left w:val="single" w:sz="6" w:space="0" w:color="auto"/>
              <w:bottom w:val="single" w:sz="6" w:space="0" w:color="auto"/>
              <w:right w:val="single" w:sz="6" w:space="0" w:color="auto"/>
            </w:tcBorders>
            <w:vAlign w:val="center"/>
          </w:tcPr>
          <w:p w14:paraId="799F8B2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55 241 399,49</w:t>
            </w:r>
          </w:p>
        </w:tc>
        <w:tc>
          <w:tcPr>
            <w:tcW w:w="1418" w:type="dxa"/>
            <w:tcBorders>
              <w:top w:val="single" w:sz="6" w:space="0" w:color="auto"/>
              <w:left w:val="single" w:sz="6" w:space="0" w:color="auto"/>
              <w:bottom w:val="single" w:sz="6" w:space="0" w:color="auto"/>
              <w:right w:val="single" w:sz="6" w:space="0" w:color="auto"/>
            </w:tcBorders>
            <w:vAlign w:val="center"/>
          </w:tcPr>
          <w:p w14:paraId="78AA749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68 591 272,93</w:t>
            </w:r>
          </w:p>
        </w:tc>
        <w:tc>
          <w:tcPr>
            <w:tcW w:w="1417" w:type="dxa"/>
            <w:tcBorders>
              <w:top w:val="single" w:sz="6" w:space="0" w:color="auto"/>
              <w:left w:val="single" w:sz="6" w:space="0" w:color="auto"/>
              <w:bottom w:val="single" w:sz="6" w:space="0" w:color="auto"/>
              <w:right w:val="single" w:sz="6" w:space="0" w:color="auto"/>
            </w:tcBorders>
            <w:vAlign w:val="center"/>
          </w:tcPr>
          <w:p w14:paraId="3E47B6D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66 842 004,77</w:t>
            </w:r>
          </w:p>
        </w:tc>
        <w:tc>
          <w:tcPr>
            <w:tcW w:w="1134" w:type="dxa"/>
            <w:tcBorders>
              <w:top w:val="single" w:sz="6" w:space="0" w:color="auto"/>
              <w:left w:val="single" w:sz="6" w:space="0" w:color="auto"/>
              <w:bottom w:val="single" w:sz="6" w:space="0" w:color="auto"/>
              <w:right w:val="single" w:sz="6" w:space="0" w:color="auto"/>
            </w:tcBorders>
            <w:vAlign w:val="center"/>
          </w:tcPr>
          <w:p w14:paraId="603D7AC4"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97,5</w:t>
            </w:r>
          </w:p>
        </w:tc>
      </w:tr>
      <w:tr w:rsidR="000E0597" w:rsidRPr="000E0597" w14:paraId="424C468C" w14:textId="77777777" w:rsidTr="00D847CD">
        <w:tc>
          <w:tcPr>
            <w:tcW w:w="466" w:type="dxa"/>
            <w:tcBorders>
              <w:top w:val="single" w:sz="6" w:space="0" w:color="auto"/>
              <w:left w:val="single" w:sz="6" w:space="0" w:color="auto"/>
              <w:bottom w:val="single" w:sz="6" w:space="0" w:color="auto"/>
              <w:right w:val="single" w:sz="6" w:space="0" w:color="auto"/>
            </w:tcBorders>
            <w:vAlign w:val="center"/>
          </w:tcPr>
          <w:p w14:paraId="3A87B042"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04</w:t>
            </w:r>
          </w:p>
        </w:tc>
        <w:tc>
          <w:tcPr>
            <w:tcW w:w="3073" w:type="dxa"/>
            <w:tcBorders>
              <w:top w:val="single" w:sz="6" w:space="0" w:color="auto"/>
              <w:left w:val="single" w:sz="6" w:space="0" w:color="auto"/>
              <w:bottom w:val="single" w:sz="6" w:space="0" w:color="auto"/>
              <w:right w:val="single" w:sz="6" w:space="0" w:color="auto"/>
            </w:tcBorders>
            <w:vAlign w:val="center"/>
          </w:tcPr>
          <w:p w14:paraId="0281B10B" w14:textId="77777777" w:rsidR="000E0597" w:rsidRPr="000E0597" w:rsidRDefault="000E0597" w:rsidP="000E0597">
            <w:pPr>
              <w:autoSpaceDE w:val="0"/>
              <w:autoSpaceDN w:val="0"/>
              <w:adjustRightInd w:val="0"/>
              <w:spacing w:after="0" w:line="274" w:lineRule="exact"/>
              <w:ind w:right="62"/>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Социальная поддержка населения</w:t>
            </w:r>
          </w:p>
        </w:tc>
        <w:tc>
          <w:tcPr>
            <w:tcW w:w="1418" w:type="dxa"/>
            <w:tcBorders>
              <w:top w:val="single" w:sz="6" w:space="0" w:color="auto"/>
              <w:left w:val="single" w:sz="6" w:space="0" w:color="auto"/>
              <w:bottom w:val="single" w:sz="6" w:space="0" w:color="auto"/>
              <w:right w:val="single" w:sz="6" w:space="0" w:color="auto"/>
            </w:tcBorders>
            <w:vAlign w:val="center"/>
          </w:tcPr>
          <w:p w14:paraId="4471970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533 956,07</w:t>
            </w:r>
          </w:p>
        </w:tc>
        <w:tc>
          <w:tcPr>
            <w:tcW w:w="1417" w:type="dxa"/>
            <w:tcBorders>
              <w:top w:val="single" w:sz="6" w:space="0" w:color="auto"/>
              <w:left w:val="single" w:sz="6" w:space="0" w:color="auto"/>
              <w:bottom w:val="single" w:sz="6" w:space="0" w:color="auto"/>
              <w:right w:val="single" w:sz="6" w:space="0" w:color="auto"/>
            </w:tcBorders>
            <w:vAlign w:val="center"/>
          </w:tcPr>
          <w:p w14:paraId="54BC1C4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378 851,39</w:t>
            </w:r>
          </w:p>
        </w:tc>
        <w:tc>
          <w:tcPr>
            <w:tcW w:w="1418" w:type="dxa"/>
            <w:tcBorders>
              <w:top w:val="single" w:sz="6" w:space="0" w:color="auto"/>
              <w:left w:val="single" w:sz="6" w:space="0" w:color="auto"/>
              <w:bottom w:val="single" w:sz="6" w:space="0" w:color="auto"/>
              <w:right w:val="single" w:sz="6" w:space="0" w:color="auto"/>
            </w:tcBorders>
            <w:vAlign w:val="center"/>
          </w:tcPr>
          <w:p w14:paraId="4F95786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608 851,39</w:t>
            </w:r>
          </w:p>
        </w:tc>
        <w:tc>
          <w:tcPr>
            <w:tcW w:w="1417" w:type="dxa"/>
            <w:tcBorders>
              <w:top w:val="single" w:sz="6" w:space="0" w:color="auto"/>
              <w:left w:val="single" w:sz="6" w:space="0" w:color="auto"/>
              <w:bottom w:val="single" w:sz="6" w:space="0" w:color="auto"/>
              <w:right w:val="single" w:sz="6" w:space="0" w:color="auto"/>
            </w:tcBorders>
            <w:vAlign w:val="center"/>
          </w:tcPr>
          <w:p w14:paraId="3438F27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501 680,89</w:t>
            </w:r>
          </w:p>
        </w:tc>
        <w:tc>
          <w:tcPr>
            <w:tcW w:w="1134" w:type="dxa"/>
            <w:tcBorders>
              <w:top w:val="single" w:sz="6" w:space="0" w:color="auto"/>
              <w:left w:val="single" w:sz="6" w:space="0" w:color="auto"/>
              <w:bottom w:val="single" w:sz="6" w:space="0" w:color="auto"/>
              <w:right w:val="single" w:sz="6" w:space="0" w:color="auto"/>
            </w:tcBorders>
            <w:vAlign w:val="center"/>
          </w:tcPr>
          <w:p w14:paraId="07BB94E8"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82,4</w:t>
            </w:r>
          </w:p>
        </w:tc>
      </w:tr>
      <w:tr w:rsidR="000E0597" w:rsidRPr="000E0597" w14:paraId="5DFD929A" w14:textId="77777777" w:rsidTr="00D847CD">
        <w:trPr>
          <w:trHeight w:val="961"/>
        </w:trPr>
        <w:tc>
          <w:tcPr>
            <w:tcW w:w="466" w:type="dxa"/>
            <w:tcBorders>
              <w:top w:val="single" w:sz="6" w:space="0" w:color="auto"/>
              <w:left w:val="single" w:sz="6" w:space="0" w:color="auto"/>
              <w:bottom w:val="single" w:sz="6" w:space="0" w:color="auto"/>
              <w:right w:val="single" w:sz="6" w:space="0" w:color="auto"/>
            </w:tcBorders>
            <w:vAlign w:val="center"/>
          </w:tcPr>
          <w:p w14:paraId="033B4088"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05</w:t>
            </w:r>
          </w:p>
        </w:tc>
        <w:tc>
          <w:tcPr>
            <w:tcW w:w="3073" w:type="dxa"/>
            <w:tcBorders>
              <w:top w:val="single" w:sz="6" w:space="0" w:color="auto"/>
              <w:left w:val="single" w:sz="6" w:space="0" w:color="auto"/>
              <w:bottom w:val="single" w:sz="6" w:space="0" w:color="auto"/>
              <w:right w:val="single" w:sz="6" w:space="0" w:color="auto"/>
            </w:tcBorders>
            <w:vAlign w:val="center"/>
          </w:tcPr>
          <w:p w14:paraId="13274274" w14:textId="77777777" w:rsidR="000E0597" w:rsidRPr="000E0597" w:rsidRDefault="000E0597" w:rsidP="000E0597">
            <w:pPr>
              <w:autoSpaceDE w:val="0"/>
              <w:autoSpaceDN w:val="0"/>
              <w:adjustRightInd w:val="0"/>
              <w:spacing w:after="0" w:line="278" w:lineRule="exact"/>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Создание условий для устойчивого экономического развития</w:t>
            </w:r>
          </w:p>
        </w:tc>
        <w:tc>
          <w:tcPr>
            <w:tcW w:w="1418" w:type="dxa"/>
            <w:tcBorders>
              <w:top w:val="single" w:sz="6" w:space="0" w:color="auto"/>
              <w:left w:val="single" w:sz="6" w:space="0" w:color="auto"/>
              <w:bottom w:val="single" w:sz="6" w:space="0" w:color="auto"/>
              <w:right w:val="single" w:sz="6" w:space="0" w:color="auto"/>
            </w:tcBorders>
            <w:vAlign w:val="center"/>
          </w:tcPr>
          <w:p w14:paraId="642D139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4 107 033,00</w:t>
            </w:r>
          </w:p>
        </w:tc>
        <w:tc>
          <w:tcPr>
            <w:tcW w:w="1417" w:type="dxa"/>
            <w:tcBorders>
              <w:top w:val="single" w:sz="6" w:space="0" w:color="auto"/>
              <w:left w:val="single" w:sz="6" w:space="0" w:color="auto"/>
              <w:bottom w:val="single" w:sz="6" w:space="0" w:color="auto"/>
              <w:right w:val="single" w:sz="6" w:space="0" w:color="auto"/>
            </w:tcBorders>
            <w:vAlign w:val="center"/>
          </w:tcPr>
          <w:p w14:paraId="3055623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10 000,00</w:t>
            </w:r>
          </w:p>
        </w:tc>
        <w:tc>
          <w:tcPr>
            <w:tcW w:w="1418" w:type="dxa"/>
            <w:tcBorders>
              <w:top w:val="single" w:sz="6" w:space="0" w:color="auto"/>
              <w:left w:val="single" w:sz="6" w:space="0" w:color="auto"/>
              <w:bottom w:val="single" w:sz="6" w:space="0" w:color="auto"/>
              <w:right w:val="single" w:sz="6" w:space="0" w:color="auto"/>
            </w:tcBorders>
            <w:vAlign w:val="center"/>
          </w:tcPr>
          <w:p w14:paraId="56A5DA6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414 117,00</w:t>
            </w:r>
          </w:p>
        </w:tc>
        <w:tc>
          <w:tcPr>
            <w:tcW w:w="1417" w:type="dxa"/>
            <w:tcBorders>
              <w:top w:val="single" w:sz="6" w:space="0" w:color="auto"/>
              <w:left w:val="single" w:sz="6" w:space="0" w:color="auto"/>
              <w:bottom w:val="single" w:sz="6" w:space="0" w:color="auto"/>
              <w:right w:val="single" w:sz="6" w:space="0" w:color="auto"/>
            </w:tcBorders>
            <w:vAlign w:val="center"/>
          </w:tcPr>
          <w:p w14:paraId="33B990D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413 312,79</w:t>
            </w:r>
          </w:p>
        </w:tc>
        <w:tc>
          <w:tcPr>
            <w:tcW w:w="1134" w:type="dxa"/>
            <w:tcBorders>
              <w:top w:val="single" w:sz="6" w:space="0" w:color="auto"/>
              <w:left w:val="single" w:sz="6" w:space="0" w:color="auto"/>
              <w:bottom w:val="single" w:sz="6" w:space="0" w:color="auto"/>
              <w:right w:val="single" w:sz="6" w:space="0" w:color="auto"/>
            </w:tcBorders>
            <w:vAlign w:val="center"/>
          </w:tcPr>
          <w:p w14:paraId="70F7657E"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99,8</w:t>
            </w:r>
          </w:p>
        </w:tc>
      </w:tr>
      <w:tr w:rsidR="000E0597" w:rsidRPr="000E0597" w14:paraId="79C00081" w14:textId="77777777" w:rsidTr="00D847CD">
        <w:tc>
          <w:tcPr>
            <w:tcW w:w="466" w:type="dxa"/>
            <w:tcBorders>
              <w:top w:val="single" w:sz="6" w:space="0" w:color="auto"/>
              <w:left w:val="single" w:sz="6" w:space="0" w:color="auto"/>
              <w:bottom w:val="single" w:sz="6" w:space="0" w:color="auto"/>
              <w:right w:val="single" w:sz="6" w:space="0" w:color="auto"/>
            </w:tcBorders>
            <w:vAlign w:val="center"/>
          </w:tcPr>
          <w:p w14:paraId="63EDF349"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06</w:t>
            </w:r>
          </w:p>
        </w:tc>
        <w:tc>
          <w:tcPr>
            <w:tcW w:w="3073" w:type="dxa"/>
            <w:tcBorders>
              <w:top w:val="single" w:sz="6" w:space="0" w:color="auto"/>
              <w:left w:val="single" w:sz="6" w:space="0" w:color="auto"/>
              <w:bottom w:val="single" w:sz="6" w:space="0" w:color="auto"/>
              <w:right w:val="single" w:sz="6" w:space="0" w:color="auto"/>
            </w:tcBorders>
            <w:vAlign w:val="center"/>
          </w:tcPr>
          <w:p w14:paraId="3A9B3374" w14:textId="77777777" w:rsidR="000E0597" w:rsidRPr="000E0597" w:rsidRDefault="000E0597" w:rsidP="000E0597">
            <w:pPr>
              <w:autoSpaceDE w:val="0"/>
              <w:autoSpaceDN w:val="0"/>
              <w:adjustRightInd w:val="0"/>
              <w:spacing w:after="0" w:line="274" w:lineRule="exact"/>
              <w:ind w:right="221" w:firstLine="34"/>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Безопасность</w:t>
            </w:r>
          </w:p>
        </w:tc>
        <w:tc>
          <w:tcPr>
            <w:tcW w:w="1418" w:type="dxa"/>
            <w:tcBorders>
              <w:top w:val="single" w:sz="6" w:space="0" w:color="auto"/>
              <w:left w:val="single" w:sz="6" w:space="0" w:color="auto"/>
              <w:bottom w:val="single" w:sz="6" w:space="0" w:color="auto"/>
              <w:right w:val="single" w:sz="6" w:space="0" w:color="auto"/>
            </w:tcBorders>
            <w:vAlign w:val="center"/>
          </w:tcPr>
          <w:p w14:paraId="6F11AD3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4 339 787,89</w:t>
            </w:r>
          </w:p>
        </w:tc>
        <w:tc>
          <w:tcPr>
            <w:tcW w:w="1417" w:type="dxa"/>
            <w:tcBorders>
              <w:top w:val="single" w:sz="6" w:space="0" w:color="auto"/>
              <w:left w:val="single" w:sz="6" w:space="0" w:color="auto"/>
              <w:bottom w:val="single" w:sz="6" w:space="0" w:color="auto"/>
              <w:right w:val="single" w:sz="6" w:space="0" w:color="auto"/>
            </w:tcBorders>
            <w:vAlign w:val="center"/>
          </w:tcPr>
          <w:p w14:paraId="14304E5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2 580 740,00</w:t>
            </w:r>
          </w:p>
        </w:tc>
        <w:tc>
          <w:tcPr>
            <w:tcW w:w="1418" w:type="dxa"/>
            <w:tcBorders>
              <w:top w:val="single" w:sz="6" w:space="0" w:color="auto"/>
              <w:left w:val="single" w:sz="6" w:space="0" w:color="auto"/>
              <w:bottom w:val="single" w:sz="6" w:space="0" w:color="auto"/>
              <w:right w:val="single" w:sz="6" w:space="0" w:color="auto"/>
            </w:tcBorders>
            <w:vAlign w:val="center"/>
          </w:tcPr>
          <w:p w14:paraId="1C3AFEA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4 158 826,63</w:t>
            </w:r>
          </w:p>
        </w:tc>
        <w:tc>
          <w:tcPr>
            <w:tcW w:w="1417" w:type="dxa"/>
            <w:tcBorders>
              <w:top w:val="single" w:sz="6" w:space="0" w:color="auto"/>
              <w:left w:val="single" w:sz="6" w:space="0" w:color="auto"/>
              <w:bottom w:val="single" w:sz="6" w:space="0" w:color="auto"/>
              <w:right w:val="single" w:sz="6" w:space="0" w:color="auto"/>
            </w:tcBorders>
            <w:vAlign w:val="center"/>
          </w:tcPr>
          <w:p w14:paraId="1E4847B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4 003 971,95</w:t>
            </w:r>
          </w:p>
        </w:tc>
        <w:tc>
          <w:tcPr>
            <w:tcW w:w="1134" w:type="dxa"/>
            <w:tcBorders>
              <w:top w:val="single" w:sz="6" w:space="0" w:color="auto"/>
              <w:left w:val="single" w:sz="6" w:space="0" w:color="auto"/>
              <w:bottom w:val="single" w:sz="6" w:space="0" w:color="auto"/>
              <w:right w:val="single" w:sz="6" w:space="0" w:color="auto"/>
            </w:tcBorders>
            <w:vAlign w:val="center"/>
          </w:tcPr>
          <w:p w14:paraId="55F3819B"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96,3</w:t>
            </w:r>
          </w:p>
        </w:tc>
      </w:tr>
      <w:tr w:rsidR="000E0597" w:rsidRPr="000E0597" w14:paraId="60E84208" w14:textId="77777777" w:rsidTr="00D847CD">
        <w:tc>
          <w:tcPr>
            <w:tcW w:w="466" w:type="dxa"/>
            <w:tcBorders>
              <w:top w:val="single" w:sz="6" w:space="0" w:color="auto"/>
              <w:left w:val="single" w:sz="6" w:space="0" w:color="auto"/>
              <w:bottom w:val="single" w:sz="6" w:space="0" w:color="auto"/>
              <w:right w:val="single" w:sz="6" w:space="0" w:color="auto"/>
            </w:tcBorders>
            <w:vAlign w:val="center"/>
          </w:tcPr>
          <w:p w14:paraId="55E055F7"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07</w:t>
            </w:r>
          </w:p>
        </w:tc>
        <w:tc>
          <w:tcPr>
            <w:tcW w:w="3073" w:type="dxa"/>
            <w:tcBorders>
              <w:top w:val="single" w:sz="6" w:space="0" w:color="auto"/>
              <w:left w:val="single" w:sz="6" w:space="0" w:color="auto"/>
              <w:bottom w:val="single" w:sz="6" w:space="0" w:color="auto"/>
              <w:right w:val="single" w:sz="6" w:space="0" w:color="auto"/>
            </w:tcBorders>
            <w:vAlign w:val="center"/>
          </w:tcPr>
          <w:p w14:paraId="1A4EBD60" w14:textId="77777777" w:rsidR="000E0597" w:rsidRPr="000E0597" w:rsidRDefault="000E0597" w:rsidP="000E0597">
            <w:pPr>
              <w:autoSpaceDE w:val="0"/>
              <w:autoSpaceDN w:val="0"/>
              <w:adjustRightInd w:val="0"/>
              <w:spacing w:after="0" w:line="274" w:lineRule="exact"/>
              <w:ind w:right="278" w:firstLine="19"/>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Содержание и развитие муниципального хозяйства</w:t>
            </w:r>
          </w:p>
        </w:tc>
        <w:tc>
          <w:tcPr>
            <w:tcW w:w="1418" w:type="dxa"/>
            <w:tcBorders>
              <w:top w:val="single" w:sz="6" w:space="0" w:color="auto"/>
              <w:left w:val="single" w:sz="6" w:space="0" w:color="auto"/>
              <w:bottom w:val="single" w:sz="6" w:space="0" w:color="auto"/>
              <w:right w:val="single" w:sz="6" w:space="0" w:color="auto"/>
            </w:tcBorders>
            <w:vAlign w:val="center"/>
          </w:tcPr>
          <w:p w14:paraId="59C3BAC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138 978 844,34</w:t>
            </w:r>
          </w:p>
        </w:tc>
        <w:tc>
          <w:tcPr>
            <w:tcW w:w="1417" w:type="dxa"/>
            <w:tcBorders>
              <w:top w:val="single" w:sz="6" w:space="0" w:color="auto"/>
              <w:left w:val="single" w:sz="6" w:space="0" w:color="auto"/>
              <w:bottom w:val="single" w:sz="6" w:space="0" w:color="auto"/>
              <w:right w:val="single" w:sz="6" w:space="0" w:color="auto"/>
            </w:tcBorders>
            <w:vAlign w:val="center"/>
          </w:tcPr>
          <w:p w14:paraId="44E1594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105 490 264,51</w:t>
            </w:r>
          </w:p>
        </w:tc>
        <w:tc>
          <w:tcPr>
            <w:tcW w:w="1418" w:type="dxa"/>
            <w:tcBorders>
              <w:top w:val="single" w:sz="6" w:space="0" w:color="auto"/>
              <w:left w:val="single" w:sz="6" w:space="0" w:color="auto"/>
              <w:bottom w:val="single" w:sz="6" w:space="0" w:color="auto"/>
              <w:right w:val="single" w:sz="6" w:space="0" w:color="auto"/>
            </w:tcBorders>
            <w:vAlign w:val="center"/>
          </w:tcPr>
          <w:p w14:paraId="142A013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167 536 589,69</w:t>
            </w:r>
          </w:p>
        </w:tc>
        <w:tc>
          <w:tcPr>
            <w:tcW w:w="1417" w:type="dxa"/>
            <w:tcBorders>
              <w:top w:val="single" w:sz="6" w:space="0" w:color="auto"/>
              <w:left w:val="single" w:sz="6" w:space="0" w:color="auto"/>
              <w:bottom w:val="single" w:sz="6" w:space="0" w:color="auto"/>
              <w:right w:val="single" w:sz="6" w:space="0" w:color="auto"/>
            </w:tcBorders>
            <w:vAlign w:val="center"/>
          </w:tcPr>
          <w:p w14:paraId="2A7D2BF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144 120 879,80</w:t>
            </w:r>
          </w:p>
        </w:tc>
        <w:tc>
          <w:tcPr>
            <w:tcW w:w="1134" w:type="dxa"/>
            <w:tcBorders>
              <w:top w:val="single" w:sz="6" w:space="0" w:color="auto"/>
              <w:left w:val="single" w:sz="6" w:space="0" w:color="auto"/>
              <w:bottom w:val="single" w:sz="6" w:space="0" w:color="auto"/>
              <w:right w:val="single" w:sz="6" w:space="0" w:color="auto"/>
            </w:tcBorders>
            <w:vAlign w:val="center"/>
          </w:tcPr>
          <w:p w14:paraId="1F0D6BAB"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86,0</w:t>
            </w:r>
          </w:p>
        </w:tc>
      </w:tr>
      <w:tr w:rsidR="000E0597" w:rsidRPr="000E0597" w14:paraId="03B59901" w14:textId="77777777" w:rsidTr="00D847CD">
        <w:tc>
          <w:tcPr>
            <w:tcW w:w="466" w:type="dxa"/>
            <w:tcBorders>
              <w:top w:val="single" w:sz="6" w:space="0" w:color="auto"/>
              <w:left w:val="single" w:sz="6" w:space="0" w:color="auto"/>
              <w:bottom w:val="single" w:sz="6" w:space="0" w:color="auto"/>
              <w:right w:val="single" w:sz="6" w:space="0" w:color="auto"/>
            </w:tcBorders>
            <w:vAlign w:val="center"/>
          </w:tcPr>
          <w:p w14:paraId="493A0E9D"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08</w:t>
            </w:r>
          </w:p>
        </w:tc>
        <w:tc>
          <w:tcPr>
            <w:tcW w:w="3073" w:type="dxa"/>
            <w:tcBorders>
              <w:top w:val="single" w:sz="6" w:space="0" w:color="auto"/>
              <w:left w:val="single" w:sz="6" w:space="0" w:color="auto"/>
              <w:bottom w:val="single" w:sz="6" w:space="0" w:color="auto"/>
              <w:right w:val="single" w:sz="6" w:space="0" w:color="auto"/>
            </w:tcBorders>
            <w:vAlign w:val="center"/>
          </w:tcPr>
          <w:p w14:paraId="534F717A" w14:textId="77777777" w:rsidR="000E0597" w:rsidRPr="000E0597" w:rsidRDefault="000E0597" w:rsidP="000E0597">
            <w:pPr>
              <w:autoSpaceDE w:val="0"/>
              <w:autoSpaceDN w:val="0"/>
              <w:adjustRightInd w:val="0"/>
              <w:spacing w:after="0" w:line="274" w:lineRule="exact"/>
              <w:ind w:right="346" w:firstLine="19"/>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Энергосбережение и повышение энергетической эффективности</w:t>
            </w:r>
          </w:p>
        </w:tc>
        <w:tc>
          <w:tcPr>
            <w:tcW w:w="1418" w:type="dxa"/>
            <w:tcBorders>
              <w:top w:val="single" w:sz="6" w:space="0" w:color="auto"/>
              <w:left w:val="single" w:sz="6" w:space="0" w:color="auto"/>
              <w:bottom w:val="single" w:sz="6" w:space="0" w:color="auto"/>
              <w:right w:val="single" w:sz="6" w:space="0" w:color="auto"/>
            </w:tcBorders>
            <w:vAlign w:val="center"/>
          </w:tcPr>
          <w:p w14:paraId="29C14A5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648 979,80</w:t>
            </w:r>
          </w:p>
        </w:tc>
        <w:tc>
          <w:tcPr>
            <w:tcW w:w="1417" w:type="dxa"/>
            <w:tcBorders>
              <w:top w:val="single" w:sz="6" w:space="0" w:color="auto"/>
              <w:left w:val="single" w:sz="6" w:space="0" w:color="auto"/>
              <w:bottom w:val="single" w:sz="6" w:space="0" w:color="auto"/>
              <w:right w:val="single" w:sz="6" w:space="0" w:color="auto"/>
            </w:tcBorders>
            <w:vAlign w:val="center"/>
          </w:tcPr>
          <w:p w14:paraId="774E7A9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346 100,85</w:t>
            </w:r>
          </w:p>
        </w:tc>
        <w:tc>
          <w:tcPr>
            <w:tcW w:w="1418" w:type="dxa"/>
            <w:tcBorders>
              <w:top w:val="single" w:sz="6" w:space="0" w:color="auto"/>
              <w:left w:val="single" w:sz="6" w:space="0" w:color="auto"/>
              <w:bottom w:val="single" w:sz="6" w:space="0" w:color="auto"/>
              <w:right w:val="single" w:sz="6" w:space="0" w:color="auto"/>
            </w:tcBorders>
            <w:vAlign w:val="center"/>
          </w:tcPr>
          <w:p w14:paraId="18C2FF6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346 100,83</w:t>
            </w:r>
          </w:p>
        </w:tc>
        <w:tc>
          <w:tcPr>
            <w:tcW w:w="1417" w:type="dxa"/>
            <w:tcBorders>
              <w:top w:val="single" w:sz="6" w:space="0" w:color="auto"/>
              <w:left w:val="single" w:sz="6" w:space="0" w:color="auto"/>
              <w:bottom w:val="single" w:sz="6" w:space="0" w:color="auto"/>
              <w:right w:val="single" w:sz="6" w:space="0" w:color="auto"/>
            </w:tcBorders>
            <w:vAlign w:val="center"/>
          </w:tcPr>
          <w:p w14:paraId="0BCBE90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346 097,59</w:t>
            </w:r>
          </w:p>
        </w:tc>
        <w:tc>
          <w:tcPr>
            <w:tcW w:w="1134" w:type="dxa"/>
            <w:tcBorders>
              <w:top w:val="single" w:sz="6" w:space="0" w:color="auto"/>
              <w:left w:val="single" w:sz="6" w:space="0" w:color="auto"/>
              <w:bottom w:val="single" w:sz="6" w:space="0" w:color="auto"/>
              <w:right w:val="single" w:sz="6" w:space="0" w:color="auto"/>
            </w:tcBorders>
            <w:vAlign w:val="center"/>
          </w:tcPr>
          <w:p w14:paraId="28B6B11E"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100,0</w:t>
            </w:r>
          </w:p>
        </w:tc>
      </w:tr>
      <w:tr w:rsidR="000E0597" w:rsidRPr="000E0597" w14:paraId="68658D64" w14:textId="77777777" w:rsidTr="00D847CD">
        <w:tc>
          <w:tcPr>
            <w:tcW w:w="466" w:type="dxa"/>
            <w:tcBorders>
              <w:top w:val="single" w:sz="6" w:space="0" w:color="auto"/>
              <w:left w:val="single" w:sz="6" w:space="0" w:color="auto"/>
              <w:bottom w:val="single" w:sz="6" w:space="0" w:color="auto"/>
              <w:right w:val="single" w:sz="6" w:space="0" w:color="auto"/>
            </w:tcBorders>
            <w:vAlign w:val="center"/>
          </w:tcPr>
          <w:p w14:paraId="68BB6B51"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09</w:t>
            </w:r>
          </w:p>
        </w:tc>
        <w:tc>
          <w:tcPr>
            <w:tcW w:w="3073" w:type="dxa"/>
            <w:tcBorders>
              <w:top w:val="single" w:sz="6" w:space="0" w:color="auto"/>
              <w:left w:val="single" w:sz="6" w:space="0" w:color="auto"/>
              <w:bottom w:val="single" w:sz="6" w:space="0" w:color="auto"/>
              <w:right w:val="single" w:sz="6" w:space="0" w:color="auto"/>
            </w:tcBorders>
            <w:vAlign w:val="center"/>
          </w:tcPr>
          <w:p w14:paraId="7910E5DA" w14:textId="77777777" w:rsidR="000E0597" w:rsidRPr="000E0597" w:rsidRDefault="000E0597" w:rsidP="000E0597">
            <w:pPr>
              <w:autoSpaceDE w:val="0"/>
              <w:autoSpaceDN w:val="0"/>
              <w:adjustRightInd w:val="0"/>
              <w:spacing w:after="0" w:line="269" w:lineRule="exact"/>
              <w:ind w:right="336" w:firstLine="14"/>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Муниципальное управление</w:t>
            </w:r>
          </w:p>
        </w:tc>
        <w:tc>
          <w:tcPr>
            <w:tcW w:w="1418" w:type="dxa"/>
            <w:tcBorders>
              <w:top w:val="single" w:sz="6" w:space="0" w:color="auto"/>
              <w:left w:val="single" w:sz="6" w:space="0" w:color="auto"/>
              <w:bottom w:val="single" w:sz="6" w:space="0" w:color="auto"/>
              <w:right w:val="single" w:sz="6" w:space="0" w:color="auto"/>
            </w:tcBorders>
            <w:vAlign w:val="center"/>
          </w:tcPr>
          <w:p w14:paraId="184EDDD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120 277 081,82</w:t>
            </w:r>
          </w:p>
        </w:tc>
        <w:tc>
          <w:tcPr>
            <w:tcW w:w="1417" w:type="dxa"/>
            <w:tcBorders>
              <w:top w:val="single" w:sz="6" w:space="0" w:color="auto"/>
              <w:left w:val="single" w:sz="6" w:space="0" w:color="auto"/>
              <w:bottom w:val="single" w:sz="6" w:space="0" w:color="auto"/>
              <w:right w:val="single" w:sz="6" w:space="0" w:color="auto"/>
            </w:tcBorders>
            <w:vAlign w:val="center"/>
          </w:tcPr>
          <w:p w14:paraId="24A0A46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116 340 038,75</w:t>
            </w:r>
          </w:p>
        </w:tc>
        <w:tc>
          <w:tcPr>
            <w:tcW w:w="1418" w:type="dxa"/>
            <w:tcBorders>
              <w:top w:val="single" w:sz="6" w:space="0" w:color="auto"/>
              <w:left w:val="single" w:sz="6" w:space="0" w:color="auto"/>
              <w:bottom w:val="single" w:sz="6" w:space="0" w:color="auto"/>
              <w:right w:val="single" w:sz="6" w:space="0" w:color="auto"/>
            </w:tcBorders>
            <w:vAlign w:val="center"/>
          </w:tcPr>
          <w:p w14:paraId="41D082A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142 525 404,83</w:t>
            </w:r>
          </w:p>
        </w:tc>
        <w:tc>
          <w:tcPr>
            <w:tcW w:w="1417" w:type="dxa"/>
            <w:tcBorders>
              <w:top w:val="single" w:sz="6" w:space="0" w:color="auto"/>
              <w:left w:val="single" w:sz="6" w:space="0" w:color="auto"/>
              <w:bottom w:val="single" w:sz="6" w:space="0" w:color="auto"/>
              <w:right w:val="single" w:sz="6" w:space="0" w:color="auto"/>
            </w:tcBorders>
            <w:vAlign w:val="center"/>
          </w:tcPr>
          <w:p w14:paraId="7730013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140 928 535,72</w:t>
            </w:r>
          </w:p>
        </w:tc>
        <w:tc>
          <w:tcPr>
            <w:tcW w:w="1134" w:type="dxa"/>
            <w:tcBorders>
              <w:top w:val="single" w:sz="6" w:space="0" w:color="auto"/>
              <w:left w:val="single" w:sz="6" w:space="0" w:color="auto"/>
              <w:bottom w:val="single" w:sz="6" w:space="0" w:color="auto"/>
              <w:right w:val="single" w:sz="6" w:space="0" w:color="auto"/>
            </w:tcBorders>
            <w:vAlign w:val="center"/>
          </w:tcPr>
          <w:p w14:paraId="07ABE464"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98,9</w:t>
            </w:r>
          </w:p>
        </w:tc>
      </w:tr>
      <w:tr w:rsidR="000E0597" w:rsidRPr="000E0597" w14:paraId="30295F1A" w14:textId="77777777" w:rsidTr="00D847CD">
        <w:tc>
          <w:tcPr>
            <w:tcW w:w="466" w:type="dxa"/>
            <w:tcBorders>
              <w:top w:val="single" w:sz="6" w:space="0" w:color="auto"/>
              <w:left w:val="single" w:sz="6" w:space="0" w:color="auto"/>
              <w:bottom w:val="single" w:sz="6" w:space="0" w:color="auto"/>
              <w:right w:val="single" w:sz="6" w:space="0" w:color="auto"/>
            </w:tcBorders>
            <w:vAlign w:val="center"/>
          </w:tcPr>
          <w:p w14:paraId="1AEE36F5"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10</w:t>
            </w:r>
          </w:p>
        </w:tc>
        <w:tc>
          <w:tcPr>
            <w:tcW w:w="3073" w:type="dxa"/>
            <w:tcBorders>
              <w:top w:val="single" w:sz="6" w:space="0" w:color="auto"/>
              <w:left w:val="single" w:sz="6" w:space="0" w:color="auto"/>
              <w:bottom w:val="single" w:sz="6" w:space="0" w:color="auto"/>
              <w:right w:val="single" w:sz="6" w:space="0" w:color="auto"/>
            </w:tcBorders>
            <w:vAlign w:val="center"/>
          </w:tcPr>
          <w:p w14:paraId="3FBF119F" w14:textId="77777777" w:rsidR="000E0597" w:rsidRPr="000E0597" w:rsidRDefault="000E0597" w:rsidP="000E0597">
            <w:pPr>
              <w:autoSpaceDE w:val="0"/>
              <w:autoSpaceDN w:val="0"/>
              <w:adjustRightInd w:val="0"/>
              <w:spacing w:after="0" w:line="278" w:lineRule="exact"/>
              <w:ind w:right="43" w:firstLine="14"/>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Формирование современной городской среды</w:t>
            </w:r>
          </w:p>
        </w:tc>
        <w:tc>
          <w:tcPr>
            <w:tcW w:w="1418" w:type="dxa"/>
            <w:tcBorders>
              <w:top w:val="single" w:sz="6" w:space="0" w:color="auto"/>
              <w:left w:val="single" w:sz="6" w:space="0" w:color="auto"/>
              <w:bottom w:val="single" w:sz="6" w:space="0" w:color="auto"/>
              <w:right w:val="single" w:sz="6" w:space="0" w:color="auto"/>
            </w:tcBorders>
            <w:vAlign w:val="center"/>
          </w:tcPr>
          <w:p w14:paraId="2013D89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1 615 164,40</w:t>
            </w:r>
          </w:p>
        </w:tc>
        <w:tc>
          <w:tcPr>
            <w:tcW w:w="1417" w:type="dxa"/>
            <w:tcBorders>
              <w:top w:val="single" w:sz="6" w:space="0" w:color="auto"/>
              <w:left w:val="single" w:sz="6" w:space="0" w:color="auto"/>
              <w:bottom w:val="single" w:sz="6" w:space="0" w:color="auto"/>
              <w:right w:val="single" w:sz="6" w:space="0" w:color="auto"/>
            </w:tcBorders>
            <w:vAlign w:val="center"/>
          </w:tcPr>
          <w:p w14:paraId="34687B1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1 775 753,89</w:t>
            </w:r>
          </w:p>
        </w:tc>
        <w:tc>
          <w:tcPr>
            <w:tcW w:w="1418" w:type="dxa"/>
            <w:tcBorders>
              <w:top w:val="single" w:sz="6" w:space="0" w:color="auto"/>
              <w:left w:val="single" w:sz="6" w:space="0" w:color="auto"/>
              <w:bottom w:val="single" w:sz="6" w:space="0" w:color="auto"/>
              <w:right w:val="single" w:sz="6" w:space="0" w:color="auto"/>
            </w:tcBorders>
            <w:vAlign w:val="center"/>
          </w:tcPr>
          <w:p w14:paraId="2747B6B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1 775 753,89</w:t>
            </w:r>
          </w:p>
        </w:tc>
        <w:tc>
          <w:tcPr>
            <w:tcW w:w="1417" w:type="dxa"/>
            <w:tcBorders>
              <w:top w:val="single" w:sz="6" w:space="0" w:color="auto"/>
              <w:left w:val="single" w:sz="6" w:space="0" w:color="auto"/>
              <w:bottom w:val="single" w:sz="6" w:space="0" w:color="auto"/>
              <w:right w:val="single" w:sz="6" w:space="0" w:color="auto"/>
            </w:tcBorders>
            <w:vAlign w:val="center"/>
          </w:tcPr>
          <w:p w14:paraId="053A5B2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1 775 753,89</w:t>
            </w:r>
          </w:p>
        </w:tc>
        <w:tc>
          <w:tcPr>
            <w:tcW w:w="1134" w:type="dxa"/>
            <w:tcBorders>
              <w:top w:val="single" w:sz="6" w:space="0" w:color="auto"/>
              <w:left w:val="single" w:sz="6" w:space="0" w:color="auto"/>
              <w:bottom w:val="single" w:sz="6" w:space="0" w:color="auto"/>
              <w:right w:val="single" w:sz="6" w:space="0" w:color="auto"/>
            </w:tcBorders>
            <w:vAlign w:val="center"/>
          </w:tcPr>
          <w:p w14:paraId="2AC70577"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100,0</w:t>
            </w:r>
          </w:p>
        </w:tc>
      </w:tr>
      <w:tr w:rsidR="000E0597" w:rsidRPr="000E0597" w14:paraId="025D42F3" w14:textId="77777777" w:rsidTr="00D847CD">
        <w:tc>
          <w:tcPr>
            <w:tcW w:w="466" w:type="dxa"/>
            <w:tcBorders>
              <w:top w:val="single" w:sz="6" w:space="0" w:color="auto"/>
              <w:left w:val="single" w:sz="6" w:space="0" w:color="auto"/>
              <w:bottom w:val="single" w:sz="6" w:space="0" w:color="auto"/>
              <w:right w:val="single" w:sz="6" w:space="0" w:color="auto"/>
            </w:tcBorders>
            <w:vAlign w:val="center"/>
          </w:tcPr>
          <w:p w14:paraId="3E323D1D"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11</w:t>
            </w:r>
          </w:p>
        </w:tc>
        <w:tc>
          <w:tcPr>
            <w:tcW w:w="3073" w:type="dxa"/>
            <w:tcBorders>
              <w:top w:val="single" w:sz="6" w:space="0" w:color="auto"/>
              <w:left w:val="single" w:sz="6" w:space="0" w:color="auto"/>
              <w:bottom w:val="single" w:sz="6" w:space="0" w:color="auto"/>
              <w:right w:val="single" w:sz="6" w:space="0" w:color="auto"/>
            </w:tcBorders>
            <w:vAlign w:val="center"/>
          </w:tcPr>
          <w:p w14:paraId="285F651E" w14:textId="77777777" w:rsidR="000E0597" w:rsidRPr="000E0597" w:rsidRDefault="000E0597" w:rsidP="000E0597">
            <w:pPr>
              <w:autoSpaceDE w:val="0"/>
              <w:autoSpaceDN w:val="0"/>
              <w:adjustRightInd w:val="0"/>
              <w:spacing w:after="0" w:line="278" w:lineRule="exact"/>
              <w:ind w:right="43" w:firstLine="14"/>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Безопасный труд</w:t>
            </w:r>
          </w:p>
        </w:tc>
        <w:tc>
          <w:tcPr>
            <w:tcW w:w="1418" w:type="dxa"/>
            <w:tcBorders>
              <w:top w:val="single" w:sz="6" w:space="0" w:color="auto"/>
              <w:left w:val="single" w:sz="6" w:space="0" w:color="auto"/>
              <w:bottom w:val="single" w:sz="6" w:space="0" w:color="auto"/>
              <w:right w:val="single" w:sz="6" w:space="0" w:color="auto"/>
            </w:tcBorders>
            <w:vAlign w:val="center"/>
          </w:tcPr>
          <w:p w14:paraId="6EB6F2B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9 550,00</w:t>
            </w:r>
          </w:p>
        </w:tc>
        <w:tc>
          <w:tcPr>
            <w:tcW w:w="1417" w:type="dxa"/>
            <w:tcBorders>
              <w:top w:val="single" w:sz="6" w:space="0" w:color="auto"/>
              <w:left w:val="single" w:sz="6" w:space="0" w:color="auto"/>
              <w:bottom w:val="single" w:sz="6" w:space="0" w:color="auto"/>
              <w:right w:val="single" w:sz="6" w:space="0" w:color="auto"/>
            </w:tcBorders>
            <w:vAlign w:val="center"/>
          </w:tcPr>
          <w:p w14:paraId="7B8AF10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vAlign w:val="center"/>
          </w:tcPr>
          <w:p w14:paraId="1C4DBEE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w:t>
            </w:r>
          </w:p>
        </w:tc>
        <w:tc>
          <w:tcPr>
            <w:tcW w:w="1417" w:type="dxa"/>
            <w:tcBorders>
              <w:top w:val="single" w:sz="6" w:space="0" w:color="auto"/>
              <w:left w:val="single" w:sz="6" w:space="0" w:color="auto"/>
              <w:bottom w:val="single" w:sz="6" w:space="0" w:color="auto"/>
              <w:right w:val="single" w:sz="6" w:space="0" w:color="auto"/>
            </w:tcBorders>
            <w:vAlign w:val="center"/>
          </w:tcPr>
          <w:p w14:paraId="6DA1C5F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vAlign w:val="center"/>
          </w:tcPr>
          <w:p w14:paraId="7235507A"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w:t>
            </w:r>
          </w:p>
        </w:tc>
      </w:tr>
      <w:tr w:rsidR="000E0597" w:rsidRPr="000E0597" w14:paraId="6335E41F" w14:textId="77777777" w:rsidTr="00D847CD">
        <w:tc>
          <w:tcPr>
            <w:tcW w:w="466" w:type="dxa"/>
            <w:tcBorders>
              <w:top w:val="single" w:sz="6" w:space="0" w:color="auto"/>
              <w:left w:val="single" w:sz="6" w:space="0" w:color="auto"/>
              <w:bottom w:val="single" w:sz="6" w:space="0" w:color="auto"/>
              <w:right w:val="single" w:sz="6" w:space="0" w:color="auto"/>
            </w:tcBorders>
            <w:vAlign w:val="center"/>
          </w:tcPr>
          <w:p w14:paraId="4EDE03AC"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12</w:t>
            </w:r>
          </w:p>
        </w:tc>
        <w:tc>
          <w:tcPr>
            <w:tcW w:w="3073" w:type="dxa"/>
            <w:tcBorders>
              <w:top w:val="single" w:sz="6" w:space="0" w:color="auto"/>
              <w:left w:val="single" w:sz="6" w:space="0" w:color="auto"/>
              <w:bottom w:val="single" w:sz="6" w:space="0" w:color="auto"/>
              <w:right w:val="single" w:sz="6" w:space="0" w:color="auto"/>
            </w:tcBorders>
            <w:vAlign w:val="center"/>
          </w:tcPr>
          <w:p w14:paraId="363FBB73" w14:textId="77777777" w:rsidR="000E0597" w:rsidRPr="000E0597" w:rsidRDefault="000E0597" w:rsidP="000E0597">
            <w:pPr>
              <w:autoSpaceDE w:val="0"/>
              <w:autoSpaceDN w:val="0"/>
              <w:adjustRightInd w:val="0"/>
              <w:spacing w:after="0" w:line="278" w:lineRule="exact"/>
              <w:ind w:right="43" w:firstLine="14"/>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Комплексные меры противодействия немедицинскому потреблению наркотических средств и их незаконному обороту</w:t>
            </w:r>
          </w:p>
        </w:tc>
        <w:tc>
          <w:tcPr>
            <w:tcW w:w="1418" w:type="dxa"/>
            <w:tcBorders>
              <w:top w:val="single" w:sz="6" w:space="0" w:color="auto"/>
              <w:left w:val="single" w:sz="6" w:space="0" w:color="auto"/>
              <w:bottom w:val="single" w:sz="6" w:space="0" w:color="auto"/>
              <w:right w:val="single" w:sz="6" w:space="0" w:color="auto"/>
            </w:tcBorders>
            <w:vAlign w:val="center"/>
          </w:tcPr>
          <w:p w14:paraId="4606ECB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10 000,00</w:t>
            </w:r>
          </w:p>
        </w:tc>
        <w:tc>
          <w:tcPr>
            <w:tcW w:w="1417" w:type="dxa"/>
            <w:tcBorders>
              <w:top w:val="single" w:sz="6" w:space="0" w:color="auto"/>
              <w:left w:val="single" w:sz="6" w:space="0" w:color="auto"/>
              <w:bottom w:val="single" w:sz="6" w:space="0" w:color="auto"/>
              <w:right w:val="single" w:sz="6" w:space="0" w:color="auto"/>
            </w:tcBorders>
            <w:vAlign w:val="center"/>
          </w:tcPr>
          <w:p w14:paraId="12B3FC5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10 000,00</w:t>
            </w:r>
          </w:p>
        </w:tc>
        <w:tc>
          <w:tcPr>
            <w:tcW w:w="1418" w:type="dxa"/>
            <w:tcBorders>
              <w:top w:val="single" w:sz="6" w:space="0" w:color="auto"/>
              <w:left w:val="single" w:sz="6" w:space="0" w:color="auto"/>
              <w:bottom w:val="single" w:sz="6" w:space="0" w:color="auto"/>
              <w:right w:val="single" w:sz="6" w:space="0" w:color="auto"/>
            </w:tcBorders>
            <w:vAlign w:val="center"/>
          </w:tcPr>
          <w:p w14:paraId="1DE3DFC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10 000,00</w:t>
            </w:r>
          </w:p>
        </w:tc>
        <w:tc>
          <w:tcPr>
            <w:tcW w:w="1417" w:type="dxa"/>
            <w:tcBorders>
              <w:top w:val="single" w:sz="6" w:space="0" w:color="auto"/>
              <w:left w:val="single" w:sz="6" w:space="0" w:color="auto"/>
              <w:bottom w:val="single" w:sz="6" w:space="0" w:color="auto"/>
              <w:right w:val="single" w:sz="6" w:space="0" w:color="auto"/>
            </w:tcBorders>
            <w:vAlign w:val="center"/>
          </w:tcPr>
          <w:p w14:paraId="4A0DD20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10 000,00</w:t>
            </w:r>
          </w:p>
        </w:tc>
        <w:tc>
          <w:tcPr>
            <w:tcW w:w="1134" w:type="dxa"/>
            <w:tcBorders>
              <w:top w:val="single" w:sz="6" w:space="0" w:color="auto"/>
              <w:left w:val="single" w:sz="6" w:space="0" w:color="auto"/>
              <w:bottom w:val="single" w:sz="6" w:space="0" w:color="auto"/>
              <w:right w:val="single" w:sz="6" w:space="0" w:color="auto"/>
            </w:tcBorders>
            <w:vAlign w:val="center"/>
          </w:tcPr>
          <w:p w14:paraId="0F3E46FC"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100,0</w:t>
            </w:r>
          </w:p>
        </w:tc>
      </w:tr>
      <w:tr w:rsidR="000E0597" w:rsidRPr="000E0597" w14:paraId="00E817A1" w14:textId="77777777" w:rsidTr="00D847CD">
        <w:tc>
          <w:tcPr>
            <w:tcW w:w="466" w:type="dxa"/>
            <w:tcBorders>
              <w:top w:val="single" w:sz="6" w:space="0" w:color="auto"/>
              <w:left w:val="single" w:sz="6" w:space="0" w:color="auto"/>
              <w:bottom w:val="single" w:sz="6" w:space="0" w:color="auto"/>
              <w:right w:val="single" w:sz="6" w:space="0" w:color="auto"/>
            </w:tcBorders>
            <w:vAlign w:val="center"/>
          </w:tcPr>
          <w:p w14:paraId="257D6A68"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13</w:t>
            </w:r>
          </w:p>
        </w:tc>
        <w:tc>
          <w:tcPr>
            <w:tcW w:w="3073" w:type="dxa"/>
            <w:tcBorders>
              <w:top w:val="single" w:sz="6" w:space="0" w:color="auto"/>
              <w:left w:val="single" w:sz="6" w:space="0" w:color="auto"/>
              <w:bottom w:val="single" w:sz="6" w:space="0" w:color="auto"/>
              <w:right w:val="single" w:sz="6" w:space="0" w:color="auto"/>
            </w:tcBorders>
            <w:vAlign w:val="center"/>
          </w:tcPr>
          <w:p w14:paraId="5767D5E5" w14:textId="77777777" w:rsidR="000E0597" w:rsidRPr="000E0597" w:rsidRDefault="000E0597" w:rsidP="000E0597">
            <w:pPr>
              <w:autoSpaceDE w:val="0"/>
              <w:autoSpaceDN w:val="0"/>
              <w:adjustRightInd w:val="0"/>
              <w:spacing w:after="0" w:line="278" w:lineRule="exact"/>
              <w:ind w:right="43"/>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Повышение безопасности дорожного движения</w:t>
            </w:r>
          </w:p>
        </w:tc>
        <w:tc>
          <w:tcPr>
            <w:tcW w:w="1418" w:type="dxa"/>
            <w:tcBorders>
              <w:top w:val="single" w:sz="6" w:space="0" w:color="auto"/>
              <w:left w:val="single" w:sz="6" w:space="0" w:color="auto"/>
              <w:bottom w:val="single" w:sz="6" w:space="0" w:color="auto"/>
              <w:right w:val="single" w:sz="6" w:space="0" w:color="auto"/>
            </w:tcBorders>
            <w:vAlign w:val="center"/>
          </w:tcPr>
          <w:p w14:paraId="4585A24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597 000,00</w:t>
            </w:r>
          </w:p>
        </w:tc>
        <w:tc>
          <w:tcPr>
            <w:tcW w:w="1417" w:type="dxa"/>
            <w:tcBorders>
              <w:top w:val="single" w:sz="6" w:space="0" w:color="auto"/>
              <w:left w:val="single" w:sz="6" w:space="0" w:color="auto"/>
              <w:bottom w:val="single" w:sz="6" w:space="0" w:color="auto"/>
              <w:right w:val="single" w:sz="6" w:space="0" w:color="auto"/>
            </w:tcBorders>
            <w:vAlign w:val="center"/>
          </w:tcPr>
          <w:p w14:paraId="32AF9A2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500 000,00</w:t>
            </w:r>
          </w:p>
        </w:tc>
        <w:tc>
          <w:tcPr>
            <w:tcW w:w="1418" w:type="dxa"/>
            <w:tcBorders>
              <w:top w:val="single" w:sz="6" w:space="0" w:color="auto"/>
              <w:left w:val="single" w:sz="6" w:space="0" w:color="auto"/>
              <w:bottom w:val="single" w:sz="6" w:space="0" w:color="auto"/>
              <w:right w:val="single" w:sz="6" w:space="0" w:color="auto"/>
            </w:tcBorders>
            <w:vAlign w:val="center"/>
          </w:tcPr>
          <w:p w14:paraId="15BA40A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817 000,00</w:t>
            </w:r>
          </w:p>
        </w:tc>
        <w:tc>
          <w:tcPr>
            <w:tcW w:w="1417" w:type="dxa"/>
            <w:tcBorders>
              <w:top w:val="single" w:sz="6" w:space="0" w:color="auto"/>
              <w:left w:val="single" w:sz="6" w:space="0" w:color="auto"/>
              <w:bottom w:val="single" w:sz="6" w:space="0" w:color="auto"/>
              <w:right w:val="single" w:sz="6" w:space="0" w:color="auto"/>
            </w:tcBorders>
            <w:vAlign w:val="center"/>
          </w:tcPr>
          <w:p w14:paraId="255043F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659 000,00</w:t>
            </w:r>
          </w:p>
        </w:tc>
        <w:tc>
          <w:tcPr>
            <w:tcW w:w="1134" w:type="dxa"/>
            <w:tcBorders>
              <w:top w:val="single" w:sz="6" w:space="0" w:color="auto"/>
              <w:left w:val="single" w:sz="6" w:space="0" w:color="auto"/>
              <w:bottom w:val="single" w:sz="6" w:space="0" w:color="auto"/>
              <w:right w:val="single" w:sz="6" w:space="0" w:color="auto"/>
            </w:tcBorders>
            <w:vAlign w:val="center"/>
          </w:tcPr>
          <w:p w14:paraId="134CB5D3"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80,7</w:t>
            </w:r>
          </w:p>
        </w:tc>
      </w:tr>
      <w:tr w:rsidR="000E0597" w:rsidRPr="000E0597" w14:paraId="707F7CBB" w14:textId="77777777" w:rsidTr="00D847CD">
        <w:tc>
          <w:tcPr>
            <w:tcW w:w="466" w:type="dxa"/>
            <w:tcBorders>
              <w:top w:val="single" w:sz="6" w:space="0" w:color="auto"/>
              <w:left w:val="single" w:sz="6" w:space="0" w:color="auto"/>
              <w:bottom w:val="single" w:sz="6" w:space="0" w:color="auto"/>
              <w:right w:val="single" w:sz="6" w:space="0" w:color="auto"/>
            </w:tcBorders>
            <w:vAlign w:val="center"/>
          </w:tcPr>
          <w:p w14:paraId="62DF22E6"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lastRenderedPageBreak/>
              <w:t>14</w:t>
            </w:r>
          </w:p>
        </w:tc>
        <w:tc>
          <w:tcPr>
            <w:tcW w:w="3073" w:type="dxa"/>
            <w:tcBorders>
              <w:top w:val="single" w:sz="6" w:space="0" w:color="auto"/>
              <w:left w:val="single" w:sz="6" w:space="0" w:color="auto"/>
              <w:bottom w:val="single" w:sz="6" w:space="0" w:color="auto"/>
              <w:right w:val="single" w:sz="6" w:space="0" w:color="auto"/>
            </w:tcBorders>
            <w:vAlign w:val="center"/>
          </w:tcPr>
          <w:p w14:paraId="254AC03A" w14:textId="77777777" w:rsidR="000E0597" w:rsidRPr="000E0597" w:rsidRDefault="000E0597" w:rsidP="000E0597">
            <w:pPr>
              <w:autoSpaceDE w:val="0"/>
              <w:autoSpaceDN w:val="0"/>
              <w:adjustRightInd w:val="0"/>
              <w:spacing w:after="0" w:line="278" w:lineRule="exact"/>
              <w:ind w:right="43"/>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Обеспечение защиты прав потребителей в МО «Красногорский район»</w:t>
            </w:r>
          </w:p>
        </w:tc>
        <w:tc>
          <w:tcPr>
            <w:tcW w:w="1418" w:type="dxa"/>
            <w:tcBorders>
              <w:top w:val="single" w:sz="6" w:space="0" w:color="auto"/>
              <w:left w:val="single" w:sz="6" w:space="0" w:color="auto"/>
              <w:bottom w:val="single" w:sz="6" w:space="0" w:color="auto"/>
              <w:right w:val="single" w:sz="6" w:space="0" w:color="auto"/>
            </w:tcBorders>
            <w:vAlign w:val="center"/>
          </w:tcPr>
          <w:p w14:paraId="3FBD3AE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2 000,00</w:t>
            </w:r>
          </w:p>
        </w:tc>
        <w:tc>
          <w:tcPr>
            <w:tcW w:w="1417" w:type="dxa"/>
            <w:tcBorders>
              <w:top w:val="single" w:sz="6" w:space="0" w:color="auto"/>
              <w:left w:val="single" w:sz="6" w:space="0" w:color="auto"/>
              <w:bottom w:val="single" w:sz="6" w:space="0" w:color="auto"/>
              <w:right w:val="single" w:sz="6" w:space="0" w:color="auto"/>
            </w:tcBorders>
            <w:vAlign w:val="center"/>
          </w:tcPr>
          <w:p w14:paraId="598879F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10 000,00</w:t>
            </w:r>
          </w:p>
        </w:tc>
        <w:tc>
          <w:tcPr>
            <w:tcW w:w="1418" w:type="dxa"/>
            <w:tcBorders>
              <w:top w:val="single" w:sz="6" w:space="0" w:color="auto"/>
              <w:left w:val="single" w:sz="6" w:space="0" w:color="auto"/>
              <w:bottom w:val="single" w:sz="6" w:space="0" w:color="auto"/>
              <w:right w:val="single" w:sz="6" w:space="0" w:color="auto"/>
            </w:tcBorders>
            <w:vAlign w:val="center"/>
          </w:tcPr>
          <w:p w14:paraId="63BCDE3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2 000,00</w:t>
            </w:r>
          </w:p>
        </w:tc>
        <w:tc>
          <w:tcPr>
            <w:tcW w:w="1417" w:type="dxa"/>
            <w:tcBorders>
              <w:top w:val="single" w:sz="6" w:space="0" w:color="auto"/>
              <w:left w:val="single" w:sz="6" w:space="0" w:color="auto"/>
              <w:bottom w:val="single" w:sz="6" w:space="0" w:color="auto"/>
              <w:right w:val="single" w:sz="6" w:space="0" w:color="auto"/>
            </w:tcBorders>
            <w:vAlign w:val="center"/>
          </w:tcPr>
          <w:p w14:paraId="5FA5AEC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2 000,00</w:t>
            </w:r>
          </w:p>
        </w:tc>
        <w:tc>
          <w:tcPr>
            <w:tcW w:w="1134" w:type="dxa"/>
            <w:tcBorders>
              <w:top w:val="single" w:sz="6" w:space="0" w:color="auto"/>
              <w:left w:val="single" w:sz="6" w:space="0" w:color="auto"/>
              <w:bottom w:val="single" w:sz="6" w:space="0" w:color="auto"/>
              <w:right w:val="single" w:sz="6" w:space="0" w:color="auto"/>
            </w:tcBorders>
            <w:vAlign w:val="center"/>
          </w:tcPr>
          <w:p w14:paraId="722E2CF4"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100,0</w:t>
            </w:r>
          </w:p>
        </w:tc>
      </w:tr>
      <w:tr w:rsidR="000E0597" w:rsidRPr="000E0597" w14:paraId="714339C2" w14:textId="77777777" w:rsidTr="00D847CD">
        <w:tc>
          <w:tcPr>
            <w:tcW w:w="466" w:type="dxa"/>
            <w:tcBorders>
              <w:top w:val="single" w:sz="6" w:space="0" w:color="auto"/>
              <w:left w:val="single" w:sz="6" w:space="0" w:color="auto"/>
              <w:bottom w:val="single" w:sz="6" w:space="0" w:color="auto"/>
              <w:right w:val="single" w:sz="6" w:space="0" w:color="auto"/>
            </w:tcBorders>
            <w:vAlign w:val="center"/>
          </w:tcPr>
          <w:p w14:paraId="65E107F2"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15</w:t>
            </w:r>
          </w:p>
        </w:tc>
        <w:tc>
          <w:tcPr>
            <w:tcW w:w="3073" w:type="dxa"/>
            <w:tcBorders>
              <w:top w:val="single" w:sz="6" w:space="0" w:color="auto"/>
              <w:left w:val="single" w:sz="6" w:space="0" w:color="auto"/>
              <w:bottom w:val="single" w:sz="6" w:space="0" w:color="auto"/>
              <w:right w:val="single" w:sz="6" w:space="0" w:color="auto"/>
            </w:tcBorders>
            <w:vAlign w:val="center"/>
          </w:tcPr>
          <w:p w14:paraId="04FAAC0E" w14:textId="77777777" w:rsidR="000E0597" w:rsidRPr="000E0597" w:rsidRDefault="000E0597" w:rsidP="000E0597">
            <w:pPr>
              <w:autoSpaceDE w:val="0"/>
              <w:autoSpaceDN w:val="0"/>
              <w:adjustRightInd w:val="0"/>
              <w:spacing w:after="0" w:line="278" w:lineRule="exact"/>
              <w:ind w:right="43"/>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Поддержка социально-ориентированных некоммерческих организаций, осуществляющих деятельность на территории МО «Красногорский район»</w:t>
            </w:r>
          </w:p>
        </w:tc>
        <w:tc>
          <w:tcPr>
            <w:tcW w:w="1418" w:type="dxa"/>
            <w:tcBorders>
              <w:top w:val="single" w:sz="6" w:space="0" w:color="auto"/>
              <w:left w:val="single" w:sz="6" w:space="0" w:color="auto"/>
              <w:bottom w:val="single" w:sz="6" w:space="0" w:color="auto"/>
              <w:right w:val="single" w:sz="6" w:space="0" w:color="auto"/>
            </w:tcBorders>
            <w:vAlign w:val="center"/>
          </w:tcPr>
          <w:p w14:paraId="1FA7401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20 000,00</w:t>
            </w:r>
          </w:p>
        </w:tc>
        <w:tc>
          <w:tcPr>
            <w:tcW w:w="1417" w:type="dxa"/>
            <w:tcBorders>
              <w:top w:val="single" w:sz="6" w:space="0" w:color="auto"/>
              <w:left w:val="single" w:sz="6" w:space="0" w:color="auto"/>
              <w:bottom w:val="single" w:sz="6" w:space="0" w:color="auto"/>
              <w:right w:val="single" w:sz="6" w:space="0" w:color="auto"/>
            </w:tcBorders>
            <w:vAlign w:val="center"/>
          </w:tcPr>
          <w:p w14:paraId="6E52BC9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vAlign w:val="center"/>
          </w:tcPr>
          <w:p w14:paraId="771A184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w:t>
            </w:r>
          </w:p>
        </w:tc>
        <w:tc>
          <w:tcPr>
            <w:tcW w:w="1417" w:type="dxa"/>
            <w:tcBorders>
              <w:top w:val="single" w:sz="6" w:space="0" w:color="auto"/>
              <w:left w:val="single" w:sz="6" w:space="0" w:color="auto"/>
              <w:bottom w:val="single" w:sz="6" w:space="0" w:color="auto"/>
              <w:right w:val="single" w:sz="6" w:space="0" w:color="auto"/>
            </w:tcBorders>
            <w:vAlign w:val="center"/>
          </w:tcPr>
          <w:p w14:paraId="3F22BF8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vAlign w:val="center"/>
          </w:tcPr>
          <w:p w14:paraId="33196BA4"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w:t>
            </w:r>
          </w:p>
        </w:tc>
      </w:tr>
      <w:tr w:rsidR="000E0597" w:rsidRPr="000E0597" w14:paraId="3257124F" w14:textId="77777777" w:rsidTr="00D847CD">
        <w:tc>
          <w:tcPr>
            <w:tcW w:w="466" w:type="dxa"/>
            <w:tcBorders>
              <w:top w:val="single" w:sz="6" w:space="0" w:color="auto"/>
              <w:left w:val="single" w:sz="6" w:space="0" w:color="auto"/>
              <w:bottom w:val="single" w:sz="6" w:space="0" w:color="auto"/>
              <w:right w:val="single" w:sz="6" w:space="0" w:color="auto"/>
            </w:tcBorders>
            <w:vAlign w:val="center"/>
          </w:tcPr>
          <w:p w14:paraId="3B0BB6BF"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17</w:t>
            </w:r>
          </w:p>
        </w:tc>
        <w:tc>
          <w:tcPr>
            <w:tcW w:w="3073" w:type="dxa"/>
            <w:tcBorders>
              <w:top w:val="single" w:sz="6" w:space="0" w:color="auto"/>
              <w:left w:val="single" w:sz="6" w:space="0" w:color="auto"/>
              <w:bottom w:val="single" w:sz="6" w:space="0" w:color="auto"/>
              <w:right w:val="single" w:sz="6" w:space="0" w:color="auto"/>
            </w:tcBorders>
            <w:vAlign w:val="center"/>
          </w:tcPr>
          <w:p w14:paraId="4B6E8D2F" w14:textId="77777777" w:rsidR="000E0597" w:rsidRPr="000E0597" w:rsidRDefault="000E0597" w:rsidP="000E0597">
            <w:pPr>
              <w:autoSpaceDE w:val="0"/>
              <w:autoSpaceDN w:val="0"/>
              <w:adjustRightInd w:val="0"/>
              <w:spacing w:after="0" w:line="278" w:lineRule="exact"/>
              <w:ind w:right="43"/>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Реализация молодежной политики</w:t>
            </w:r>
          </w:p>
        </w:tc>
        <w:tc>
          <w:tcPr>
            <w:tcW w:w="1418" w:type="dxa"/>
            <w:tcBorders>
              <w:top w:val="single" w:sz="6" w:space="0" w:color="auto"/>
              <w:left w:val="single" w:sz="6" w:space="0" w:color="auto"/>
              <w:bottom w:val="single" w:sz="6" w:space="0" w:color="auto"/>
              <w:right w:val="single" w:sz="6" w:space="0" w:color="auto"/>
            </w:tcBorders>
            <w:vAlign w:val="center"/>
          </w:tcPr>
          <w:p w14:paraId="6B2B2F1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617 016,75</w:t>
            </w:r>
          </w:p>
        </w:tc>
        <w:tc>
          <w:tcPr>
            <w:tcW w:w="1417" w:type="dxa"/>
            <w:tcBorders>
              <w:top w:val="single" w:sz="6" w:space="0" w:color="auto"/>
              <w:left w:val="single" w:sz="6" w:space="0" w:color="auto"/>
              <w:bottom w:val="single" w:sz="6" w:space="0" w:color="auto"/>
              <w:right w:val="single" w:sz="6" w:space="0" w:color="auto"/>
            </w:tcBorders>
            <w:vAlign w:val="center"/>
          </w:tcPr>
          <w:p w14:paraId="72B9AE1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101 010,10</w:t>
            </w:r>
          </w:p>
        </w:tc>
        <w:tc>
          <w:tcPr>
            <w:tcW w:w="1418" w:type="dxa"/>
            <w:tcBorders>
              <w:top w:val="single" w:sz="6" w:space="0" w:color="auto"/>
              <w:left w:val="single" w:sz="6" w:space="0" w:color="auto"/>
              <w:bottom w:val="single" w:sz="6" w:space="0" w:color="auto"/>
              <w:right w:val="single" w:sz="6" w:space="0" w:color="auto"/>
            </w:tcBorders>
            <w:vAlign w:val="center"/>
          </w:tcPr>
          <w:p w14:paraId="585784A3"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1 240 373,66</w:t>
            </w:r>
          </w:p>
        </w:tc>
        <w:tc>
          <w:tcPr>
            <w:tcW w:w="1417" w:type="dxa"/>
            <w:tcBorders>
              <w:top w:val="single" w:sz="6" w:space="0" w:color="auto"/>
              <w:left w:val="single" w:sz="6" w:space="0" w:color="auto"/>
              <w:bottom w:val="single" w:sz="6" w:space="0" w:color="auto"/>
              <w:right w:val="single" w:sz="6" w:space="0" w:color="auto"/>
            </w:tcBorders>
            <w:vAlign w:val="center"/>
          </w:tcPr>
          <w:p w14:paraId="30883F8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Cs/>
                <w:color w:val="000000"/>
                <w:sz w:val="20"/>
                <w:szCs w:val="20"/>
                <w:lang w:eastAsia="ru-RU"/>
              </w:rPr>
            </w:pPr>
            <w:r w:rsidRPr="000E0597">
              <w:rPr>
                <w:rFonts w:ascii="Times New Roman" w:hAnsi="Times New Roman" w:cs="Times New Roman"/>
                <w:bCs/>
                <w:color w:val="000000"/>
                <w:sz w:val="20"/>
                <w:szCs w:val="20"/>
                <w:lang w:eastAsia="ru-RU"/>
              </w:rPr>
              <w:t>1 237 740,97</w:t>
            </w:r>
          </w:p>
        </w:tc>
        <w:tc>
          <w:tcPr>
            <w:tcW w:w="1134" w:type="dxa"/>
            <w:tcBorders>
              <w:top w:val="single" w:sz="6" w:space="0" w:color="auto"/>
              <w:left w:val="single" w:sz="6" w:space="0" w:color="auto"/>
              <w:bottom w:val="single" w:sz="6" w:space="0" w:color="auto"/>
              <w:right w:val="single" w:sz="6" w:space="0" w:color="auto"/>
            </w:tcBorders>
            <w:vAlign w:val="center"/>
          </w:tcPr>
          <w:p w14:paraId="75FAD1FF"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99,8</w:t>
            </w:r>
          </w:p>
        </w:tc>
      </w:tr>
      <w:tr w:rsidR="000E0597" w:rsidRPr="000E0597" w14:paraId="2892F747" w14:textId="77777777" w:rsidTr="00D847CD">
        <w:tc>
          <w:tcPr>
            <w:tcW w:w="466" w:type="dxa"/>
            <w:tcBorders>
              <w:top w:val="single" w:sz="6" w:space="0" w:color="auto"/>
              <w:left w:val="single" w:sz="6" w:space="0" w:color="auto"/>
              <w:bottom w:val="single" w:sz="6" w:space="0" w:color="auto"/>
              <w:right w:val="single" w:sz="6" w:space="0" w:color="auto"/>
            </w:tcBorders>
            <w:vAlign w:val="center"/>
          </w:tcPr>
          <w:p w14:paraId="51661F1D"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p>
        </w:tc>
        <w:tc>
          <w:tcPr>
            <w:tcW w:w="3073" w:type="dxa"/>
            <w:tcBorders>
              <w:top w:val="single" w:sz="6" w:space="0" w:color="auto"/>
              <w:left w:val="single" w:sz="6" w:space="0" w:color="auto"/>
              <w:bottom w:val="single" w:sz="6" w:space="0" w:color="auto"/>
              <w:right w:val="single" w:sz="6" w:space="0" w:color="auto"/>
            </w:tcBorders>
            <w:vAlign w:val="center"/>
          </w:tcPr>
          <w:p w14:paraId="55C48123" w14:textId="77777777" w:rsidR="000E0597" w:rsidRPr="000E0597" w:rsidRDefault="000E0597" w:rsidP="000E0597">
            <w:pPr>
              <w:autoSpaceDE w:val="0"/>
              <w:autoSpaceDN w:val="0"/>
              <w:adjustRightInd w:val="0"/>
              <w:spacing w:after="0" w:line="278" w:lineRule="exact"/>
              <w:ind w:right="43" w:firstLine="14"/>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Итого программные расходы</w:t>
            </w:r>
          </w:p>
        </w:tc>
        <w:tc>
          <w:tcPr>
            <w:tcW w:w="1418" w:type="dxa"/>
            <w:tcBorders>
              <w:top w:val="single" w:sz="6" w:space="0" w:color="auto"/>
              <w:left w:val="single" w:sz="6" w:space="0" w:color="auto"/>
              <w:bottom w:val="single" w:sz="6" w:space="0" w:color="auto"/>
              <w:right w:val="single" w:sz="6" w:space="0" w:color="auto"/>
            </w:tcBorders>
            <w:vAlign w:val="center"/>
          </w:tcPr>
          <w:p w14:paraId="6E9B013D"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678 178 183,74</w:t>
            </w:r>
          </w:p>
        </w:tc>
        <w:tc>
          <w:tcPr>
            <w:tcW w:w="1417" w:type="dxa"/>
            <w:tcBorders>
              <w:top w:val="single" w:sz="6" w:space="0" w:color="auto"/>
              <w:left w:val="single" w:sz="6" w:space="0" w:color="auto"/>
              <w:bottom w:val="single" w:sz="6" w:space="0" w:color="auto"/>
              <w:right w:val="single" w:sz="6" w:space="0" w:color="auto"/>
            </w:tcBorders>
            <w:vAlign w:val="center"/>
          </w:tcPr>
          <w:p w14:paraId="4B8B8615"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654 214 877,19</w:t>
            </w:r>
          </w:p>
        </w:tc>
        <w:tc>
          <w:tcPr>
            <w:tcW w:w="1418" w:type="dxa"/>
            <w:tcBorders>
              <w:top w:val="single" w:sz="6" w:space="0" w:color="auto"/>
              <w:left w:val="single" w:sz="6" w:space="0" w:color="auto"/>
              <w:bottom w:val="single" w:sz="6" w:space="0" w:color="auto"/>
              <w:right w:val="single" w:sz="6" w:space="0" w:color="auto"/>
            </w:tcBorders>
            <w:vAlign w:val="center"/>
          </w:tcPr>
          <w:p w14:paraId="42A3B676"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785 361 423,91</w:t>
            </w:r>
          </w:p>
        </w:tc>
        <w:tc>
          <w:tcPr>
            <w:tcW w:w="1417" w:type="dxa"/>
            <w:tcBorders>
              <w:top w:val="single" w:sz="6" w:space="0" w:color="auto"/>
              <w:left w:val="single" w:sz="6" w:space="0" w:color="auto"/>
              <w:bottom w:val="single" w:sz="6" w:space="0" w:color="auto"/>
              <w:right w:val="single" w:sz="6" w:space="0" w:color="auto"/>
            </w:tcBorders>
            <w:vAlign w:val="center"/>
          </w:tcPr>
          <w:p w14:paraId="1D9B96C0"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745 827 113,19</w:t>
            </w:r>
          </w:p>
        </w:tc>
        <w:tc>
          <w:tcPr>
            <w:tcW w:w="1134" w:type="dxa"/>
            <w:tcBorders>
              <w:top w:val="single" w:sz="6" w:space="0" w:color="auto"/>
              <w:left w:val="single" w:sz="6" w:space="0" w:color="auto"/>
              <w:bottom w:val="single" w:sz="6" w:space="0" w:color="auto"/>
              <w:right w:val="single" w:sz="6" w:space="0" w:color="auto"/>
            </w:tcBorders>
            <w:vAlign w:val="center"/>
          </w:tcPr>
          <w:p w14:paraId="74F2FAF8"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95,0</w:t>
            </w:r>
          </w:p>
        </w:tc>
      </w:tr>
      <w:tr w:rsidR="000E0597" w:rsidRPr="000E0597" w14:paraId="6FBDD5CE" w14:textId="77777777" w:rsidTr="00D847CD">
        <w:tc>
          <w:tcPr>
            <w:tcW w:w="466" w:type="dxa"/>
            <w:tcBorders>
              <w:top w:val="single" w:sz="6" w:space="0" w:color="auto"/>
              <w:left w:val="single" w:sz="6" w:space="0" w:color="auto"/>
              <w:bottom w:val="single" w:sz="6" w:space="0" w:color="auto"/>
              <w:right w:val="single" w:sz="6" w:space="0" w:color="auto"/>
            </w:tcBorders>
            <w:vAlign w:val="center"/>
          </w:tcPr>
          <w:p w14:paraId="292529F3"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p>
        </w:tc>
        <w:tc>
          <w:tcPr>
            <w:tcW w:w="3073" w:type="dxa"/>
            <w:tcBorders>
              <w:top w:val="single" w:sz="6" w:space="0" w:color="auto"/>
              <w:left w:val="single" w:sz="6" w:space="0" w:color="auto"/>
              <w:bottom w:val="single" w:sz="6" w:space="0" w:color="auto"/>
              <w:right w:val="single" w:sz="6" w:space="0" w:color="auto"/>
            </w:tcBorders>
            <w:vAlign w:val="center"/>
          </w:tcPr>
          <w:p w14:paraId="11C709E0" w14:textId="77777777" w:rsidR="000E0597" w:rsidRPr="000E0597" w:rsidRDefault="000E0597" w:rsidP="000E0597">
            <w:pPr>
              <w:autoSpaceDE w:val="0"/>
              <w:autoSpaceDN w:val="0"/>
              <w:adjustRightInd w:val="0"/>
              <w:spacing w:after="0" w:line="278" w:lineRule="exact"/>
              <w:ind w:left="14" w:hanging="14"/>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Непрограммные направления деятельности</w:t>
            </w:r>
          </w:p>
        </w:tc>
        <w:tc>
          <w:tcPr>
            <w:tcW w:w="1418" w:type="dxa"/>
            <w:tcBorders>
              <w:top w:val="single" w:sz="6" w:space="0" w:color="auto"/>
              <w:left w:val="single" w:sz="6" w:space="0" w:color="auto"/>
              <w:bottom w:val="single" w:sz="6" w:space="0" w:color="auto"/>
              <w:right w:val="single" w:sz="6" w:space="0" w:color="auto"/>
            </w:tcBorders>
            <w:vAlign w:val="center"/>
          </w:tcPr>
          <w:p w14:paraId="1BD28B80"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14 432 565,25</w:t>
            </w:r>
          </w:p>
        </w:tc>
        <w:tc>
          <w:tcPr>
            <w:tcW w:w="1417" w:type="dxa"/>
            <w:tcBorders>
              <w:top w:val="single" w:sz="6" w:space="0" w:color="auto"/>
              <w:left w:val="single" w:sz="6" w:space="0" w:color="auto"/>
              <w:bottom w:val="single" w:sz="6" w:space="0" w:color="auto"/>
              <w:right w:val="single" w:sz="6" w:space="0" w:color="auto"/>
            </w:tcBorders>
            <w:vAlign w:val="center"/>
          </w:tcPr>
          <w:p w14:paraId="773E7F05"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3 913 100,00</w:t>
            </w:r>
          </w:p>
        </w:tc>
        <w:tc>
          <w:tcPr>
            <w:tcW w:w="1418" w:type="dxa"/>
            <w:tcBorders>
              <w:top w:val="single" w:sz="6" w:space="0" w:color="auto"/>
              <w:left w:val="single" w:sz="6" w:space="0" w:color="auto"/>
              <w:bottom w:val="single" w:sz="6" w:space="0" w:color="auto"/>
              <w:right w:val="single" w:sz="6" w:space="0" w:color="auto"/>
            </w:tcBorders>
            <w:vAlign w:val="center"/>
          </w:tcPr>
          <w:p w14:paraId="339BD4A2"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19 296 989,17</w:t>
            </w:r>
          </w:p>
        </w:tc>
        <w:tc>
          <w:tcPr>
            <w:tcW w:w="1417" w:type="dxa"/>
            <w:tcBorders>
              <w:top w:val="single" w:sz="6" w:space="0" w:color="auto"/>
              <w:left w:val="single" w:sz="6" w:space="0" w:color="auto"/>
              <w:bottom w:val="single" w:sz="6" w:space="0" w:color="auto"/>
              <w:right w:val="single" w:sz="6" w:space="0" w:color="auto"/>
            </w:tcBorders>
            <w:vAlign w:val="center"/>
          </w:tcPr>
          <w:p w14:paraId="7C392164"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18 851 930,17</w:t>
            </w:r>
          </w:p>
        </w:tc>
        <w:tc>
          <w:tcPr>
            <w:tcW w:w="1134" w:type="dxa"/>
            <w:tcBorders>
              <w:top w:val="single" w:sz="6" w:space="0" w:color="auto"/>
              <w:left w:val="single" w:sz="6" w:space="0" w:color="auto"/>
              <w:bottom w:val="single" w:sz="6" w:space="0" w:color="auto"/>
              <w:right w:val="single" w:sz="6" w:space="0" w:color="auto"/>
            </w:tcBorders>
            <w:vAlign w:val="center"/>
          </w:tcPr>
          <w:p w14:paraId="36C2F1AA"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97,7</w:t>
            </w:r>
          </w:p>
        </w:tc>
      </w:tr>
      <w:tr w:rsidR="000E0597" w:rsidRPr="000E0597" w14:paraId="480F5A12" w14:textId="77777777" w:rsidTr="00D847CD">
        <w:tc>
          <w:tcPr>
            <w:tcW w:w="466" w:type="dxa"/>
            <w:tcBorders>
              <w:top w:val="single" w:sz="6" w:space="0" w:color="auto"/>
              <w:left w:val="single" w:sz="6" w:space="0" w:color="auto"/>
              <w:bottom w:val="single" w:sz="6" w:space="0" w:color="auto"/>
              <w:right w:val="single" w:sz="6" w:space="0" w:color="auto"/>
            </w:tcBorders>
            <w:vAlign w:val="center"/>
          </w:tcPr>
          <w:p w14:paraId="60C031E0"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highlight w:val="yellow"/>
                <w:lang w:eastAsia="ru-RU"/>
              </w:rPr>
            </w:pPr>
          </w:p>
        </w:tc>
        <w:tc>
          <w:tcPr>
            <w:tcW w:w="3073" w:type="dxa"/>
            <w:tcBorders>
              <w:top w:val="single" w:sz="6" w:space="0" w:color="auto"/>
              <w:left w:val="single" w:sz="6" w:space="0" w:color="auto"/>
              <w:bottom w:val="single" w:sz="6" w:space="0" w:color="auto"/>
              <w:right w:val="single" w:sz="6" w:space="0" w:color="auto"/>
            </w:tcBorders>
          </w:tcPr>
          <w:p w14:paraId="484649E6"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Всего расходов:</w:t>
            </w:r>
          </w:p>
        </w:tc>
        <w:tc>
          <w:tcPr>
            <w:tcW w:w="1418" w:type="dxa"/>
            <w:tcBorders>
              <w:top w:val="single" w:sz="6" w:space="0" w:color="auto"/>
              <w:left w:val="single" w:sz="6" w:space="0" w:color="auto"/>
              <w:bottom w:val="single" w:sz="6" w:space="0" w:color="auto"/>
              <w:right w:val="single" w:sz="6" w:space="0" w:color="auto"/>
            </w:tcBorders>
            <w:vAlign w:val="center"/>
          </w:tcPr>
          <w:p w14:paraId="4B8DC922"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692 610 748,99</w:t>
            </w:r>
          </w:p>
        </w:tc>
        <w:tc>
          <w:tcPr>
            <w:tcW w:w="1417" w:type="dxa"/>
            <w:tcBorders>
              <w:top w:val="single" w:sz="6" w:space="0" w:color="auto"/>
              <w:left w:val="single" w:sz="6" w:space="0" w:color="auto"/>
              <w:bottom w:val="single" w:sz="6" w:space="0" w:color="auto"/>
              <w:right w:val="single" w:sz="6" w:space="0" w:color="auto"/>
            </w:tcBorders>
            <w:vAlign w:val="center"/>
          </w:tcPr>
          <w:p w14:paraId="1969E942"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658 127 977,19</w:t>
            </w:r>
          </w:p>
        </w:tc>
        <w:tc>
          <w:tcPr>
            <w:tcW w:w="1418" w:type="dxa"/>
            <w:tcBorders>
              <w:top w:val="single" w:sz="6" w:space="0" w:color="auto"/>
              <w:left w:val="single" w:sz="6" w:space="0" w:color="auto"/>
              <w:bottom w:val="single" w:sz="6" w:space="0" w:color="auto"/>
              <w:right w:val="single" w:sz="6" w:space="0" w:color="auto"/>
            </w:tcBorders>
            <w:vAlign w:val="center"/>
          </w:tcPr>
          <w:p w14:paraId="0F263C88"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804 658 413,08</w:t>
            </w:r>
          </w:p>
        </w:tc>
        <w:tc>
          <w:tcPr>
            <w:tcW w:w="1417" w:type="dxa"/>
            <w:tcBorders>
              <w:top w:val="single" w:sz="6" w:space="0" w:color="auto"/>
              <w:left w:val="single" w:sz="6" w:space="0" w:color="auto"/>
              <w:bottom w:val="single" w:sz="6" w:space="0" w:color="auto"/>
              <w:right w:val="single" w:sz="6" w:space="0" w:color="auto"/>
            </w:tcBorders>
            <w:vAlign w:val="center"/>
          </w:tcPr>
          <w:p w14:paraId="48ECDFAF"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764 679 043,36</w:t>
            </w:r>
          </w:p>
        </w:tc>
        <w:tc>
          <w:tcPr>
            <w:tcW w:w="1134" w:type="dxa"/>
            <w:tcBorders>
              <w:top w:val="single" w:sz="6" w:space="0" w:color="auto"/>
              <w:left w:val="single" w:sz="6" w:space="0" w:color="auto"/>
              <w:bottom w:val="single" w:sz="6" w:space="0" w:color="auto"/>
              <w:right w:val="single" w:sz="6" w:space="0" w:color="auto"/>
            </w:tcBorders>
            <w:vAlign w:val="center"/>
          </w:tcPr>
          <w:p w14:paraId="424E11D8"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95,0</w:t>
            </w:r>
          </w:p>
        </w:tc>
      </w:tr>
      <w:tr w:rsidR="000E0597" w:rsidRPr="000E0597" w14:paraId="2FEFAE52" w14:textId="77777777" w:rsidTr="00D847CD">
        <w:tc>
          <w:tcPr>
            <w:tcW w:w="466" w:type="dxa"/>
            <w:tcBorders>
              <w:top w:val="single" w:sz="6" w:space="0" w:color="auto"/>
              <w:left w:val="single" w:sz="6" w:space="0" w:color="auto"/>
              <w:bottom w:val="single" w:sz="6" w:space="0" w:color="auto"/>
              <w:right w:val="single" w:sz="6" w:space="0" w:color="auto"/>
            </w:tcBorders>
            <w:vAlign w:val="center"/>
          </w:tcPr>
          <w:p w14:paraId="0FFF2CC6"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highlight w:val="yellow"/>
                <w:lang w:eastAsia="ru-RU"/>
              </w:rPr>
            </w:pPr>
          </w:p>
        </w:tc>
        <w:tc>
          <w:tcPr>
            <w:tcW w:w="3073" w:type="dxa"/>
            <w:tcBorders>
              <w:top w:val="single" w:sz="6" w:space="0" w:color="auto"/>
              <w:left w:val="single" w:sz="6" w:space="0" w:color="auto"/>
              <w:bottom w:val="single" w:sz="6" w:space="0" w:color="auto"/>
              <w:right w:val="single" w:sz="6" w:space="0" w:color="auto"/>
            </w:tcBorders>
            <w:vAlign w:val="center"/>
          </w:tcPr>
          <w:p w14:paraId="4B655F4D" w14:textId="77777777" w:rsidR="000E0597" w:rsidRPr="000E0597" w:rsidRDefault="000E0597" w:rsidP="000E0597">
            <w:pPr>
              <w:autoSpaceDE w:val="0"/>
              <w:autoSpaceDN w:val="0"/>
              <w:adjustRightInd w:val="0"/>
              <w:spacing w:after="0" w:line="278" w:lineRule="exact"/>
              <w:ind w:left="14" w:hanging="14"/>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Удельный вес расходов, формируемых программно-целевым методом</w:t>
            </w:r>
          </w:p>
        </w:tc>
        <w:tc>
          <w:tcPr>
            <w:tcW w:w="1418" w:type="dxa"/>
            <w:tcBorders>
              <w:top w:val="single" w:sz="6" w:space="0" w:color="auto"/>
              <w:left w:val="single" w:sz="6" w:space="0" w:color="auto"/>
              <w:bottom w:val="single" w:sz="6" w:space="0" w:color="auto"/>
              <w:right w:val="single" w:sz="6" w:space="0" w:color="auto"/>
            </w:tcBorders>
            <w:vAlign w:val="center"/>
          </w:tcPr>
          <w:p w14:paraId="0B05EFBB"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p>
          <w:p w14:paraId="7DCA9BD7"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97,9</w:t>
            </w:r>
          </w:p>
          <w:p w14:paraId="60C98F2C"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14:paraId="2F8685CB"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99,4</w:t>
            </w:r>
          </w:p>
        </w:tc>
        <w:tc>
          <w:tcPr>
            <w:tcW w:w="1418" w:type="dxa"/>
            <w:tcBorders>
              <w:top w:val="single" w:sz="6" w:space="0" w:color="auto"/>
              <w:left w:val="single" w:sz="6" w:space="0" w:color="auto"/>
              <w:bottom w:val="single" w:sz="6" w:space="0" w:color="auto"/>
              <w:right w:val="single" w:sz="6" w:space="0" w:color="auto"/>
            </w:tcBorders>
            <w:vAlign w:val="center"/>
          </w:tcPr>
          <w:p w14:paraId="56C78B6B"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97,6</w:t>
            </w:r>
          </w:p>
        </w:tc>
        <w:tc>
          <w:tcPr>
            <w:tcW w:w="1417" w:type="dxa"/>
            <w:tcBorders>
              <w:top w:val="single" w:sz="6" w:space="0" w:color="auto"/>
              <w:left w:val="single" w:sz="6" w:space="0" w:color="auto"/>
              <w:bottom w:val="single" w:sz="6" w:space="0" w:color="auto"/>
              <w:right w:val="single" w:sz="6" w:space="0" w:color="auto"/>
            </w:tcBorders>
            <w:vAlign w:val="center"/>
          </w:tcPr>
          <w:p w14:paraId="403C7D6F"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97,5</w:t>
            </w:r>
          </w:p>
        </w:tc>
        <w:tc>
          <w:tcPr>
            <w:tcW w:w="1134" w:type="dxa"/>
            <w:tcBorders>
              <w:top w:val="single" w:sz="6" w:space="0" w:color="auto"/>
              <w:left w:val="single" w:sz="6" w:space="0" w:color="auto"/>
              <w:bottom w:val="single" w:sz="6" w:space="0" w:color="auto"/>
              <w:right w:val="single" w:sz="6" w:space="0" w:color="auto"/>
            </w:tcBorders>
            <w:vAlign w:val="center"/>
          </w:tcPr>
          <w:p w14:paraId="6BA4E4F0"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sz w:val="20"/>
                <w:szCs w:val="20"/>
                <w:lang w:eastAsia="ru-RU"/>
              </w:rPr>
            </w:pPr>
          </w:p>
        </w:tc>
      </w:tr>
    </w:tbl>
    <w:p w14:paraId="18FF3F42" w14:textId="77777777" w:rsidR="000E0597" w:rsidRPr="000E0597" w:rsidRDefault="000E0597" w:rsidP="000E0597">
      <w:pPr>
        <w:autoSpaceDE w:val="0"/>
        <w:autoSpaceDN w:val="0"/>
        <w:adjustRightInd w:val="0"/>
        <w:spacing w:after="0" w:line="240" w:lineRule="exact"/>
        <w:ind w:firstLine="701"/>
        <w:jc w:val="both"/>
        <w:rPr>
          <w:rFonts w:ascii="Times New Roman" w:hAnsi="Times New Roman" w:cs="Times New Roman"/>
          <w:sz w:val="20"/>
          <w:szCs w:val="20"/>
          <w:lang w:eastAsia="ru-RU"/>
        </w:rPr>
      </w:pPr>
    </w:p>
    <w:p w14:paraId="132A74B0" w14:textId="77777777" w:rsidR="000E0597" w:rsidRPr="000E0597" w:rsidRDefault="000E0597" w:rsidP="000E0597">
      <w:pPr>
        <w:autoSpaceDE w:val="0"/>
        <w:autoSpaceDN w:val="0"/>
        <w:adjustRightInd w:val="0"/>
        <w:spacing w:before="24" w:after="0" w:line="240" w:lineRule="auto"/>
        <w:ind w:firstLine="696"/>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В целом удельный вес расходов бюджета, формируемых в рамках муниципальных программ бюджета муниципального образования «Муниципальный округ Красногорский район Удмуртской Республики» составил за 2025г.– 97,5 %.</w:t>
      </w:r>
    </w:p>
    <w:p w14:paraId="5ECB2FC5" w14:textId="77777777" w:rsidR="000E0597" w:rsidRPr="000E0597" w:rsidRDefault="000E0597" w:rsidP="000E0597">
      <w:pPr>
        <w:autoSpaceDE w:val="0"/>
        <w:autoSpaceDN w:val="0"/>
        <w:adjustRightInd w:val="0"/>
        <w:spacing w:before="134" w:after="0" w:line="240" w:lineRule="auto"/>
        <w:ind w:firstLine="864"/>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01. Муниципальная программа «Развитие образования и воспитание на 2015-2028 годы»</w:t>
      </w:r>
    </w:p>
    <w:p w14:paraId="33F47C5F" w14:textId="77777777" w:rsidR="000E0597" w:rsidRPr="000E0597" w:rsidRDefault="000E0597" w:rsidP="000E0597">
      <w:pPr>
        <w:widowControl w:val="0"/>
        <w:autoSpaceDE w:val="0"/>
        <w:autoSpaceDN w:val="0"/>
        <w:adjustRightInd w:val="0"/>
        <w:spacing w:before="60" w:after="60" w:line="240" w:lineRule="auto"/>
        <w:jc w:val="both"/>
        <w:rPr>
          <w:rFonts w:ascii="Times New Roman" w:hAnsi="Times New Roman" w:cs="Times New Roman"/>
          <w:sz w:val="24"/>
          <w:szCs w:val="24"/>
          <w:lang w:eastAsia="ru-RU"/>
        </w:rPr>
      </w:pPr>
      <w:r w:rsidRPr="000E0597">
        <w:rPr>
          <w:rFonts w:ascii="Times New Roman" w:hAnsi="Times New Roman" w:cs="Times New Roman"/>
          <w:b/>
          <w:sz w:val="24"/>
          <w:szCs w:val="24"/>
          <w:lang w:eastAsia="ru-RU"/>
        </w:rPr>
        <w:tab/>
      </w:r>
      <w:r w:rsidRPr="000E0597">
        <w:rPr>
          <w:rFonts w:ascii="Times New Roman" w:hAnsi="Times New Roman" w:cs="Times New Roman"/>
          <w:sz w:val="24"/>
          <w:szCs w:val="24"/>
          <w:u w:val="single"/>
          <w:lang w:eastAsia="ru-RU"/>
        </w:rPr>
        <w:t xml:space="preserve">Целью муниципальной программы является </w:t>
      </w:r>
      <w:r w:rsidRPr="000E0597">
        <w:rPr>
          <w:rFonts w:ascii="Times New Roman" w:hAnsi="Times New Roman" w:cs="Times New Roman"/>
          <w:sz w:val="24"/>
          <w:szCs w:val="24"/>
          <w:lang w:eastAsia="ru-RU"/>
        </w:rPr>
        <w:t>организация предоставления, повышение качества и доступности дошкольного, общего, дополнительного образования детей на территории муниципального образования «Муниципальный округ Красногорский район Удмуртской Республики», создание условий для успешной социализации и самореализации детей и молодежи, организация отдыха, оздоровления, занятости и трудоустройства детей, подростков и молодёжи.</w:t>
      </w:r>
    </w:p>
    <w:p w14:paraId="45542041" w14:textId="77777777" w:rsidR="000E0597" w:rsidRPr="000E0597" w:rsidRDefault="000E0597" w:rsidP="000E0597">
      <w:pPr>
        <w:widowControl w:val="0"/>
        <w:autoSpaceDE w:val="0"/>
        <w:autoSpaceDN w:val="0"/>
        <w:adjustRightInd w:val="0"/>
        <w:spacing w:before="60" w:after="6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Обеспечение детей дошкольного и школьного возраста качественным сбалансированным питанием, совершенствование системы организации питания в образовательных учреждениях на основе внедрения новых технологий и форм обслуживания.</w:t>
      </w:r>
    </w:p>
    <w:p w14:paraId="47662BFD" w14:textId="77777777" w:rsidR="000E0597" w:rsidRPr="000E0597" w:rsidRDefault="000E0597" w:rsidP="000E0597">
      <w:pPr>
        <w:widowControl w:val="0"/>
        <w:autoSpaceDE w:val="0"/>
        <w:autoSpaceDN w:val="0"/>
        <w:adjustRightInd w:val="0"/>
        <w:spacing w:before="60" w:after="6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Исполнение за 2025г. составило в сумме 381 614 062,65рубля (98,3% от уточненного плана, утвержденного в бюджете в сумме 388 221 133,06рубля).</w:t>
      </w:r>
    </w:p>
    <w:p w14:paraId="35B2629A" w14:textId="77777777" w:rsidR="000E0597" w:rsidRPr="000E0597" w:rsidRDefault="000E0597" w:rsidP="000E0597">
      <w:pPr>
        <w:autoSpaceDE w:val="0"/>
        <w:autoSpaceDN w:val="0"/>
        <w:adjustRightInd w:val="0"/>
        <w:spacing w:before="5" w:after="0" w:line="240" w:lineRule="auto"/>
        <w:ind w:right="29" w:firstLine="709"/>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Указанные расходы распределены в структуре подпрограмм следующим образом:</w:t>
      </w:r>
    </w:p>
    <w:p w14:paraId="177D71AF" w14:textId="77777777" w:rsidR="000E0597" w:rsidRPr="000E0597" w:rsidRDefault="000E0597" w:rsidP="000E0597">
      <w:pPr>
        <w:tabs>
          <w:tab w:val="left" w:pos="1032"/>
        </w:tabs>
        <w:autoSpaceDE w:val="0"/>
        <w:autoSpaceDN w:val="0"/>
        <w:adjustRightInd w:val="0"/>
        <w:spacing w:after="0" w:line="240" w:lineRule="auto"/>
        <w:jc w:val="center"/>
        <w:rPr>
          <w:rFonts w:ascii="Times New Roman" w:hAnsi="Times New Roman" w:cs="Times New Roman"/>
          <w:b/>
          <w:bCs/>
          <w:spacing w:val="10"/>
          <w:sz w:val="24"/>
          <w:szCs w:val="24"/>
          <w:u w:val="single"/>
          <w:lang w:eastAsia="ru-RU"/>
        </w:rPr>
      </w:pPr>
    </w:p>
    <w:p w14:paraId="427F01D8" w14:textId="77777777" w:rsidR="000E0597" w:rsidRPr="000E0597" w:rsidRDefault="000E0597" w:rsidP="000E0597">
      <w:pPr>
        <w:tabs>
          <w:tab w:val="left" w:pos="1032"/>
        </w:tabs>
        <w:autoSpaceDE w:val="0"/>
        <w:autoSpaceDN w:val="0"/>
        <w:adjustRightInd w:val="0"/>
        <w:spacing w:after="0" w:line="240" w:lineRule="auto"/>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011 подпрограмма «Развитие дошкольного образования»</w:t>
      </w:r>
    </w:p>
    <w:p w14:paraId="1D7688F2" w14:textId="77777777" w:rsidR="000E0597" w:rsidRPr="000E0597" w:rsidRDefault="000E0597" w:rsidP="000E0597">
      <w:pPr>
        <w:spacing w:after="0" w:line="240" w:lineRule="auto"/>
        <w:ind w:right="345" w:firstLine="720"/>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Исполнение за 2025 г. составило в сумме 83 020 324,03 рубля (97,8% от уточненного плана, утвержденного в бюджете в сумме 84 907 793,64рубля).</w:t>
      </w:r>
    </w:p>
    <w:p w14:paraId="67707EB5" w14:textId="77777777" w:rsidR="000E0597" w:rsidRPr="000E0597" w:rsidRDefault="000E0597" w:rsidP="000E0597">
      <w:pPr>
        <w:autoSpaceDE w:val="0"/>
        <w:autoSpaceDN w:val="0"/>
        <w:adjustRightInd w:val="0"/>
        <w:spacing w:before="62" w:after="0" w:line="240" w:lineRule="auto"/>
        <w:ind w:firstLine="709"/>
        <w:rPr>
          <w:rFonts w:ascii="Times New Roman" w:hAnsi="Times New Roman" w:cs="Times New Roman"/>
          <w:sz w:val="24"/>
          <w:szCs w:val="24"/>
          <w:lang w:eastAsia="ru-RU"/>
        </w:rPr>
      </w:pPr>
      <w:r w:rsidRPr="000E0597">
        <w:rPr>
          <w:rFonts w:ascii="Times New Roman" w:hAnsi="Times New Roman" w:cs="Times New Roman"/>
          <w:sz w:val="24"/>
          <w:szCs w:val="24"/>
          <w:lang w:eastAsia="ru-RU"/>
        </w:rPr>
        <w:t>В рамках подпрограммы предусмотрены следующие расходы:</w:t>
      </w:r>
    </w:p>
    <w:p w14:paraId="61B9DAF1" w14:textId="77777777" w:rsidR="000E0597" w:rsidRPr="000E0597" w:rsidRDefault="000E0597" w:rsidP="000E0597">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0E0597">
        <w:rPr>
          <w:rFonts w:ascii="Times New Roman" w:hAnsi="Times New Roman" w:cs="Times New Roman"/>
          <w:sz w:val="20"/>
          <w:szCs w:val="20"/>
          <w:lang w:eastAsia="ru-RU"/>
        </w:rPr>
        <w:t>рублей</w:t>
      </w:r>
    </w:p>
    <w:tbl>
      <w:tblPr>
        <w:tblW w:w="105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1400"/>
        <w:gridCol w:w="1407"/>
        <w:gridCol w:w="1396"/>
        <w:gridCol w:w="1400"/>
        <w:gridCol w:w="1303"/>
      </w:tblGrid>
      <w:tr w:rsidR="000E0597" w:rsidRPr="000E0597" w14:paraId="59A659CE" w14:textId="77777777" w:rsidTr="005475E3">
        <w:trPr>
          <w:trHeight w:val="521"/>
        </w:trPr>
        <w:tc>
          <w:tcPr>
            <w:tcW w:w="0" w:type="auto"/>
          </w:tcPr>
          <w:p w14:paraId="32112CB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Наименование расходов</w:t>
            </w:r>
          </w:p>
        </w:tc>
        <w:tc>
          <w:tcPr>
            <w:tcW w:w="0" w:type="auto"/>
          </w:tcPr>
          <w:p w14:paraId="57EC2D4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2024 г.</w:t>
            </w:r>
          </w:p>
        </w:tc>
        <w:tc>
          <w:tcPr>
            <w:tcW w:w="0" w:type="auto"/>
          </w:tcPr>
          <w:p w14:paraId="1A93139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Утверждено на 2025 г.</w:t>
            </w:r>
          </w:p>
        </w:tc>
        <w:tc>
          <w:tcPr>
            <w:tcW w:w="0" w:type="auto"/>
          </w:tcPr>
          <w:p w14:paraId="1762F37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Уточнено на 2025 г.</w:t>
            </w:r>
          </w:p>
        </w:tc>
        <w:tc>
          <w:tcPr>
            <w:tcW w:w="0" w:type="auto"/>
          </w:tcPr>
          <w:p w14:paraId="4A23599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2025 г.</w:t>
            </w:r>
          </w:p>
        </w:tc>
        <w:tc>
          <w:tcPr>
            <w:tcW w:w="0" w:type="auto"/>
          </w:tcPr>
          <w:p w14:paraId="4930367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 исполнения</w:t>
            </w:r>
          </w:p>
        </w:tc>
      </w:tr>
      <w:tr w:rsidR="000E0597" w:rsidRPr="000E0597" w14:paraId="49C5E2CF" w14:textId="77777777" w:rsidTr="005475E3">
        <w:trPr>
          <w:trHeight w:val="296"/>
        </w:trPr>
        <w:tc>
          <w:tcPr>
            <w:tcW w:w="0" w:type="auto"/>
          </w:tcPr>
          <w:p w14:paraId="5DD0273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 РАСХОДОВ:</w:t>
            </w:r>
          </w:p>
        </w:tc>
        <w:tc>
          <w:tcPr>
            <w:tcW w:w="0" w:type="auto"/>
          </w:tcPr>
          <w:p w14:paraId="157DAB6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78 553 240,61</w:t>
            </w:r>
          </w:p>
        </w:tc>
        <w:tc>
          <w:tcPr>
            <w:tcW w:w="0" w:type="auto"/>
          </w:tcPr>
          <w:p w14:paraId="11260F6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82 684 348,22</w:t>
            </w:r>
          </w:p>
        </w:tc>
        <w:tc>
          <w:tcPr>
            <w:tcW w:w="0" w:type="auto"/>
          </w:tcPr>
          <w:p w14:paraId="7C2A7D1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84 907 793,64</w:t>
            </w:r>
          </w:p>
        </w:tc>
        <w:tc>
          <w:tcPr>
            <w:tcW w:w="0" w:type="auto"/>
          </w:tcPr>
          <w:p w14:paraId="050EF4C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83 020 324,03</w:t>
            </w:r>
          </w:p>
        </w:tc>
        <w:tc>
          <w:tcPr>
            <w:tcW w:w="0" w:type="auto"/>
          </w:tcPr>
          <w:p w14:paraId="29D0C94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97,8</w:t>
            </w:r>
          </w:p>
        </w:tc>
      </w:tr>
      <w:tr w:rsidR="000E0597" w:rsidRPr="000E0597" w14:paraId="02ED15B8" w14:textId="77777777" w:rsidTr="005475E3">
        <w:trPr>
          <w:trHeight w:val="974"/>
        </w:trPr>
        <w:tc>
          <w:tcPr>
            <w:tcW w:w="0" w:type="auto"/>
            <w:vAlign w:val="center"/>
          </w:tcPr>
          <w:p w14:paraId="479B0660"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0E0597">
              <w:rPr>
                <w:rFonts w:ascii="Times New Roman" w:hAnsi="Times New Roman" w:cs="Times New Roman"/>
                <w:b/>
                <w:bCs/>
                <w:sz w:val="20"/>
                <w:szCs w:val="20"/>
                <w:lang w:eastAsia="ru-RU"/>
              </w:rPr>
              <w:t xml:space="preserve">Компенсация части платы, взимаемой с родителей (законных представителей) за присмотр и уход за детьми в муниципальных образовательных организациях, находящихся на территории Удмуртской Республики, реализующих образовательную </w:t>
            </w:r>
            <w:r w:rsidRPr="000E0597">
              <w:rPr>
                <w:rFonts w:ascii="Times New Roman" w:hAnsi="Times New Roman" w:cs="Times New Roman"/>
                <w:b/>
                <w:bCs/>
                <w:sz w:val="20"/>
                <w:szCs w:val="20"/>
                <w:lang w:eastAsia="ru-RU"/>
              </w:rPr>
              <w:lastRenderedPageBreak/>
              <w:t>программу дошкольного образования</w:t>
            </w:r>
          </w:p>
        </w:tc>
        <w:tc>
          <w:tcPr>
            <w:tcW w:w="0" w:type="auto"/>
            <w:vAlign w:val="center"/>
          </w:tcPr>
          <w:p w14:paraId="21506F4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lastRenderedPageBreak/>
              <w:t>313 527,66</w:t>
            </w:r>
          </w:p>
        </w:tc>
        <w:tc>
          <w:tcPr>
            <w:tcW w:w="0" w:type="auto"/>
            <w:vAlign w:val="center"/>
          </w:tcPr>
          <w:p w14:paraId="25CA184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0" w:type="auto"/>
            <w:vAlign w:val="center"/>
          </w:tcPr>
          <w:p w14:paraId="5511ACE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0" w:type="auto"/>
            <w:vAlign w:val="center"/>
          </w:tcPr>
          <w:p w14:paraId="2222658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0" w:type="auto"/>
            <w:vAlign w:val="center"/>
          </w:tcPr>
          <w:p w14:paraId="1C9E609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3155228F" w14:textId="77777777" w:rsidTr="005475E3">
        <w:trPr>
          <w:trHeight w:val="830"/>
        </w:trPr>
        <w:tc>
          <w:tcPr>
            <w:tcW w:w="0" w:type="auto"/>
            <w:vAlign w:val="center"/>
          </w:tcPr>
          <w:p w14:paraId="5C66ED8A"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0E0597">
              <w:rPr>
                <w:rFonts w:ascii="Times New Roman" w:hAnsi="Times New Roman" w:cs="Times New Roman"/>
                <w:b/>
                <w:bCs/>
                <w:sz w:val="20"/>
                <w:szCs w:val="20"/>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0" w:type="auto"/>
            <w:vAlign w:val="center"/>
          </w:tcPr>
          <w:p w14:paraId="73B39BB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59 730 465,85</w:t>
            </w:r>
          </w:p>
        </w:tc>
        <w:tc>
          <w:tcPr>
            <w:tcW w:w="0" w:type="auto"/>
            <w:vAlign w:val="center"/>
          </w:tcPr>
          <w:p w14:paraId="4C6A222F" w14:textId="77777777" w:rsidR="000E0597" w:rsidRPr="000E0597" w:rsidRDefault="000E0597" w:rsidP="000E0597">
            <w:pPr>
              <w:autoSpaceDE w:val="0"/>
              <w:autoSpaceDN w:val="0"/>
              <w:adjustRightInd w:val="0"/>
              <w:spacing w:before="62" w:after="0" w:line="240" w:lineRule="auto"/>
              <w:ind w:left="-84"/>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51 202 190,85</w:t>
            </w:r>
          </w:p>
        </w:tc>
        <w:tc>
          <w:tcPr>
            <w:tcW w:w="0" w:type="auto"/>
            <w:vAlign w:val="center"/>
          </w:tcPr>
          <w:p w14:paraId="1EAE496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46 260 827,00</w:t>
            </w:r>
          </w:p>
        </w:tc>
        <w:tc>
          <w:tcPr>
            <w:tcW w:w="0" w:type="auto"/>
            <w:vAlign w:val="center"/>
          </w:tcPr>
          <w:p w14:paraId="1F42D69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45 086 693,44</w:t>
            </w:r>
          </w:p>
        </w:tc>
        <w:tc>
          <w:tcPr>
            <w:tcW w:w="0" w:type="auto"/>
            <w:vAlign w:val="center"/>
          </w:tcPr>
          <w:p w14:paraId="622E9D4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97,5</w:t>
            </w:r>
          </w:p>
        </w:tc>
      </w:tr>
      <w:tr w:rsidR="000E0597" w:rsidRPr="000E0597" w14:paraId="6C2433E0" w14:textId="77777777" w:rsidTr="005475E3">
        <w:trPr>
          <w:trHeight w:val="695"/>
        </w:trPr>
        <w:tc>
          <w:tcPr>
            <w:tcW w:w="0" w:type="auto"/>
            <w:vAlign w:val="center"/>
          </w:tcPr>
          <w:p w14:paraId="2A1B9966"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0E0597">
              <w:rPr>
                <w:rFonts w:ascii="Times New Roman" w:hAnsi="Times New Roman" w:cs="Times New Roman"/>
                <w:b/>
                <w:bCs/>
                <w:sz w:val="20"/>
                <w:szCs w:val="20"/>
                <w:lang w:eastAsia="ru-RU"/>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0" w:type="auto"/>
            <w:vAlign w:val="center"/>
          </w:tcPr>
          <w:p w14:paraId="7FD8A28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8 987 334,54</w:t>
            </w:r>
          </w:p>
        </w:tc>
        <w:tc>
          <w:tcPr>
            <w:tcW w:w="0" w:type="auto"/>
            <w:vAlign w:val="center"/>
          </w:tcPr>
          <w:p w14:paraId="34E062B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2 950 700,00</w:t>
            </w:r>
          </w:p>
        </w:tc>
        <w:tc>
          <w:tcPr>
            <w:tcW w:w="0" w:type="auto"/>
            <w:vAlign w:val="center"/>
          </w:tcPr>
          <w:p w14:paraId="1F381DE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9 468 319,59</w:t>
            </w:r>
          </w:p>
        </w:tc>
        <w:tc>
          <w:tcPr>
            <w:tcW w:w="0" w:type="auto"/>
            <w:vAlign w:val="center"/>
          </w:tcPr>
          <w:p w14:paraId="46E0512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9 033 289,04</w:t>
            </w:r>
          </w:p>
        </w:tc>
        <w:tc>
          <w:tcPr>
            <w:tcW w:w="0" w:type="auto"/>
            <w:vAlign w:val="center"/>
          </w:tcPr>
          <w:p w14:paraId="2696396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95,4</w:t>
            </w:r>
          </w:p>
        </w:tc>
      </w:tr>
      <w:tr w:rsidR="000E0597" w:rsidRPr="000E0597" w14:paraId="2A72306D" w14:textId="77777777" w:rsidTr="005475E3">
        <w:trPr>
          <w:trHeight w:val="431"/>
        </w:trPr>
        <w:tc>
          <w:tcPr>
            <w:tcW w:w="0" w:type="auto"/>
            <w:vAlign w:val="center"/>
          </w:tcPr>
          <w:p w14:paraId="43E6F8F5"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за счет дотации на сбалансированность (подготовка к зиме)</w:t>
            </w:r>
          </w:p>
        </w:tc>
        <w:tc>
          <w:tcPr>
            <w:tcW w:w="0" w:type="auto"/>
            <w:vAlign w:val="center"/>
          </w:tcPr>
          <w:p w14:paraId="0EE9AE1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227 916,00</w:t>
            </w:r>
          </w:p>
        </w:tc>
        <w:tc>
          <w:tcPr>
            <w:tcW w:w="0" w:type="auto"/>
            <w:vAlign w:val="center"/>
          </w:tcPr>
          <w:p w14:paraId="35C86F1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0" w:type="auto"/>
            <w:vAlign w:val="center"/>
          </w:tcPr>
          <w:p w14:paraId="655A8AD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156 674,00</w:t>
            </w:r>
          </w:p>
        </w:tc>
        <w:tc>
          <w:tcPr>
            <w:tcW w:w="0" w:type="auto"/>
            <w:vAlign w:val="center"/>
          </w:tcPr>
          <w:p w14:paraId="5D8C360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156 674,00</w:t>
            </w:r>
          </w:p>
        </w:tc>
        <w:tc>
          <w:tcPr>
            <w:tcW w:w="0" w:type="auto"/>
            <w:vAlign w:val="center"/>
          </w:tcPr>
          <w:p w14:paraId="6700F2D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100,0</w:t>
            </w:r>
          </w:p>
        </w:tc>
      </w:tr>
      <w:tr w:rsidR="000E0597" w:rsidRPr="000E0597" w14:paraId="7ADDDD10" w14:textId="77777777" w:rsidTr="005475E3">
        <w:trPr>
          <w:trHeight w:val="424"/>
        </w:trPr>
        <w:tc>
          <w:tcPr>
            <w:tcW w:w="0" w:type="auto"/>
            <w:vAlign w:val="center"/>
          </w:tcPr>
          <w:p w14:paraId="79B89026"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 xml:space="preserve">Расходы по предоставлению мер социальной поддержки по освобождению родителей (законных представителей), если один или оба из которых </w:t>
            </w:r>
            <w:proofErr w:type="gramStart"/>
            <w:r w:rsidRPr="000E0597">
              <w:rPr>
                <w:rFonts w:ascii="Times New Roman" w:hAnsi="Times New Roman" w:cs="Times New Roman"/>
                <w:b/>
                <w:bCs/>
                <w:sz w:val="20"/>
                <w:szCs w:val="20"/>
                <w:lang w:eastAsia="ru-RU"/>
              </w:rPr>
              <w:t>являются  инвалидами</w:t>
            </w:r>
            <w:proofErr w:type="gramEnd"/>
            <w:r w:rsidRPr="000E0597">
              <w:rPr>
                <w:rFonts w:ascii="Times New Roman" w:hAnsi="Times New Roman" w:cs="Times New Roman"/>
                <w:b/>
                <w:bCs/>
                <w:sz w:val="20"/>
                <w:szCs w:val="20"/>
                <w:lang w:eastAsia="ru-RU"/>
              </w:rPr>
              <w:t xml:space="preserve"> первой или второй группы и не имеют других доходов, кроме пенсии, от платы за присмотр и уход за детьми в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w:t>
            </w:r>
          </w:p>
        </w:tc>
        <w:tc>
          <w:tcPr>
            <w:tcW w:w="0" w:type="auto"/>
            <w:vAlign w:val="center"/>
          </w:tcPr>
          <w:p w14:paraId="387EF7B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22 077,48</w:t>
            </w:r>
          </w:p>
        </w:tc>
        <w:tc>
          <w:tcPr>
            <w:tcW w:w="0" w:type="auto"/>
            <w:vAlign w:val="center"/>
          </w:tcPr>
          <w:p w14:paraId="79F30A4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45 957,37</w:t>
            </w:r>
          </w:p>
        </w:tc>
        <w:tc>
          <w:tcPr>
            <w:tcW w:w="0" w:type="auto"/>
            <w:vAlign w:val="center"/>
          </w:tcPr>
          <w:p w14:paraId="7BDDAF2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20 257,89</w:t>
            </w:r>
          </w:p>
        </w:tc>
        <w:tc>
          <w:tcPr>
            <w:tcW w:w="0" w:type="auto"/>
            <w:vAlign w:val="center"/>
          </w:tcPr>
          <w:p w14:paraId="0295BDC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18 803,15</w:t>
            </w:r>
          </w:p>
        </w:tc>
        <w:tc>
          <w:tcPr>
            <w:tcW w:w="0" w:type="auto"/>
            <w:vAlign w:val="center"/>
          </w:tcPr>
          <w:p w14:paraId="459EDF0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92,8</w:t>
            </w:r>
          </w:p>
        </w:tc>
      </w:tr>
      <w:tr w:rsidR="000E0597" w:rsidRPr="000E0597" w14:paraId="2921841F" w14:textId="77777777" w:rsidTr="005475E3">
        <w:trPr>
          <w:trHeight w:val="379"/>
        </w:trPr>
        <w:tc>
          <w:tcPr>
            <w:tcW w:w="0" w:type="auto"/>
            <w:vAlign w:val="center"/>
          </w:tcPr>
          <w:p w14:paraId="2C76AC65"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Соцподдержка специалистов на селе по оплате коммунальных услуг</w:t>
            </w:r>
          </w:p>
        </w:tc>
        <w:tc>
          <w:tcPr>
            <w:tcW w:w="0" w:type="auto"/>
            <w:vAlign w:val="center"/>
          </w:tcPr>
          <w:p w14:paraId="5FC062A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1 563 381,09</w:t>
            </w:r>
          </w:p>
        </w:tc>
        <w:tc>
          <w:tcPr>
            <w:tcW w:w="0" w:type="auto"/>
            <w:vAlign w:val="center"/>
          </w:tcPr>
          <w:p w14:paraId="729570D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175 000,00</w:t>
            </w:r>
          </w:p>
        </w:tc>
        <w:tc>
          <w:tcPr>
            <w:tcW w:w="0" w:type="auto"/>
            <w:vAlign w:val="center"/>
          </w:tcPr>
          <w:p w14:paraId="6A16CF9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1 594 609,72</w:t>
            </w:r>
          </w:p>
        </w:tc>
        <w:tc>
          <w:tcPr>
            <w:tcW w:w="0" w:type="auto"/>
            <w:vAlign w:val="center"/>
          </w:tcPr>
          <w:p w14:paraId="08265B2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1 594 609,72</w:t>
            </w:r>
          </w:p>
        </w:tc>
        <w:tc>
          <w:tcPr>
            <w:tcW w:w="0" w:type="auto"/>
            <w:vAlign w:val="center"/>
          </w:tcPr>
          <w:p w14:paraId="4282A5D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100,0</w:t>
            </w:r>
          </w:p>
        </w:tc>
      </w:tr>
      <w:tr w:rsidR="000E0597" w:rsidRPr="000E0597" w14:paraId="221EA0B1" w14:textId="77777777" w:rsidTr="005475E3">
        <w:trPr>
          <w:trHeight w:val="424"/>
        </w:trPr>
        <w:tc>
          <w:tcPr>
            <w:tcW w:w="0" w:type="auto"/>
            <w:vAlign w:val="center"/>
          </w:tcPr>
          <w:p w14:paraId="05D670A2"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мероприятия по безопасности образовательных организаций (</w:t>
            </w:r>
            <w:proofErr w:type="spellStart"/>
            <w:r w:rsidRPr="000E0597">
              <w:rPr>
                <w:rFonts w:ascii="Times New Roman" w:hAnsi="Times New Roman" w:cs="Times New Roman"/>
                <w:b/>
                <w:bCs/>
                <w:sz w:val="20"/>
                <w:szCs w:val="20"/>
                <w:lang w:eastAsia="ru-RU"/>
              </w:rPr>
              <w:t>респ</w:t>
            </w:r>
            <w:proofErr w:type="spellEnd"/>
            <w:r w:rsidRPr="000E0597">
              <w:rPr>
                <w:rFonts w:ascii="Times New Roman" w:hAnsi="Times New Roman" w:cs="Times New Roman"/>
                <w:b/>
                <w:bCs/>
                <w:sz w:val="20"/>
                <w:szCs w:val="20"/>
                <w:lang w:eastAsia="ru-RU"/>
              </w:rPr>
              <w:t>.)</w:t>
            </w:r>
          </w:p>
        </w:tc>
        <w:tc>
          <w:tcPr>
            <w:tcW w:w="0" w:type="auto"/>
            <w:vAlign w:val="center"/>
          </w:tcPr>
          <w:p w14:paraId="0EABA26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1 451 490,76</w:t>
            </w:r>
          </w:p>
        </w:tc>
        <w:tc>
          <w:tcPr>
            <w:tcW w:w="0" w:type="auto"/>
            <w:vAlign w:val="center"/>
          </w:tcPr>
          <w:p w14:paraId="698177E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0" w:type="auto"/>
            <w:vAlign w:val="center"/>
          </w:tcPr>
          <w:p w14:paraId="26E1746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24 600,00</w:t>
            </w:r>
          </w:p>
        </w:tc>
        <w:tc>
          <w:tcPr>
            <w:tcW w:w="0" w:type="auto"/>
            <w:vAlign w:val="center"/>
          </w:tcPr>
          <w:p w14:paraId="323BF9C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24 600,00</w:t>
            </w:r>
          </w:p>
        </w:tc>
        <w:tc>
          <w:tcPr>
            <w:tcW w:w="0" w:type="auto"/>
            <w:vAlign w:val="center"/>
          </w:tcPr>
          <w:p w14:paraId="41E8FC2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100,0</w:t>
            </w:r>
          </w:p>
        </w:tc>
      </w:tr>
      <w:tr w:rsidR="000E0597" w:rsidRPr="000E0597" w14:paraId="76327D4B" w14:textId="77777777" w:rsidTr="005475E3">
        <w:trPr>
          <w:trHeight w:val="562"/>
        </w:trPr>
        <w:tc>
          <w:tcPr>
            <w:tcW w:w="0" w:type="auto"/>
            <w:vAlign w:val="center"/>
          </w:tcPr>
          <w:p w14:paraId="0C075A14"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Реализация в Удмуртской Республике проектов инициативного бюджетирования, выдвигаемых лицами с инвалидностью</w:t>
            </w:r>
          </w:p>
        </w:tc>
        <w:tc>
          <w:tcPr>
            <w:tcW w:w="0" w:type="auto"/>
            <w:vAlign w:val="center"/>
          </w:tcPr>
          <w:p w14:paraId="1117787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507 228,89</w:t>
            </w:r>
          </w:p>
        </w:tc>
        <w:tc>
          <w:tcPr>
            <w:tcW w:w="0" w:type="auto"/>
            <w:vAlign w:val="center"/>
          </w:tcPr>
          <w:p w14:paraId="4C749CA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0" w:type="auto"/>
            <w:vAlign w:val="center"/>
          </w:tcPr>
          <w:p w14:paraId="30ABB54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486 292,00</w:t>
            </w:r>
          </w:p>
        </w:tc>
        <w:tc>
          <w:tcPr>
            <w:tcW w:w="0" w:type="auto"/>
            <w:vAlign w:val="center"/>
          </w:tcPr>
          <w:p w14:paraId="465708A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445 552,67</w:t>
            </w:r>
          </w:p>
        </w:tc>
        <w:tc>
          <w:tcPr>
            <w:tcW w:w="0" w:type="auto"/>
            <w:vAlign w:val="center"/>
          </w:tcPr>
          <w:p w14:paraId="13F341D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91,6</w:t>
            </w:r>
          </w:p>
        </w:tc>
      </w:tr>
      <w:tr w:rsidR="000E0597" w:rsidRPr="000E0597" w14:paraId="08EBC553" w14:textId="77777777" w:rsidTr="005475E3">
        <w:trPr>
          <w:trHeight w:val="379"/>
        </w:trPr>
        <w:tc>
          <w:tcPr>
            <w:tcW w:w="0" w:type="auto"/>
            <w:vAlign w:val="center"/>
          </w:tcPr>
          <w:p w14:paraId="09FDA76D" w14:textId="77777777" w:rsidR="000E0597" w:rsidRPr="000E0597" w:rsidRDefault="000E0597" w:rsidP="000E0597">
            <w:pPr>
              <w:widowControl w:val="0"/>
              <w:autoSpaceDE w:val="0"/>
              <w:autoSpaceDN w:val="0"/>
              <w:adjustRightInd w:val="0"/>
              <w:spacing w:after="0" w:line="240" w:lineRule="auto"/>
              <w:jc w:val="both"/>
              <w:outlineLvl w:val="0"/>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Реализация в Удмуртской Республике проектов инициативного бюджетирования, выдвигаемых лицами с инвалидностью (</w:t>
            </w:r>
            <w:proofErr w:type="spellStart"/>
            <w:proofErr w:type="gramStart"/>
            <w:r w:rsidRPr="000E0597">
              <w:rPr>
                <w:rFonts w:ascii="Times New Roman" w:hAnsi="Times New Roman" w:cs="Times New Roman"/>
                <w:b/>
                <w:bCs/>
                <w:sz w:val="20"/>
                <w:szCs w:val="20"/>
                <w:lang w:eastAsia="ru-RU"/>
              </w:rPr>
              <w:t>соф.из</w:t>
            </w:r>
            <w:proofErr w:type="spellEnd"/>
            <w:proofErr w:type="gramEnd"/>
            <w:r w:rsidRPr="000E0597">
              <w:rPr>
                <w:rFonts w:ascii="Times New Roman" w:hAnsi="Times New Roman" w:cs="Times New Roman"/>
                <w:b/>
                <w:bCs/>
                <w:sz w:val="20"/>
                <w:szCs w:val="20"/>
                <w:lang w:eastAsia="ru-RU"/>
              </w:rPr>
              <w:t xml:space="preserve"> местного бюджета)</w:t>
            </w:r>
          </w:p>
        </w:tc>
        <w:tc>
          <w:tcPr>
            <w:tcW w:w="0" w:type="auto"/>
            <w:vAlign w:val="center"/>
          </w:tcPr>
          <w:p w14:paraId="630CB9C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89 511,95</w:t>
            </w:r>
          </w:p>
        </w:tc>
        <w:tc>
          <w:tcPr>
            <w:tcW w:w="0" w:type="auto"/>
            <w:vAlign w:val="center"/>
          </w:tcPr>
          <w:p w14:paraId="7A3F84B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0" w:type="auto"/>
            <w:vAlign w:val="center"/>
          </w:tcPr>
          <w:p w14:paraId="71D4667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78 627,33</w:t>
            </w:r>
          </w:p>
        </w:tc>
        <w:tc>
          <w:tcPr>
            <w:tcW w:w="0" w:type="auto"/>
            <w:vAlign w:val="center"/>
          </w:tcPr>
          <w:p w14:paraId="7C6C677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78 627,33</w:t>
            </w:r>
          </w:p>
        </w:tc>
        <w:tc>
          <w:tcPr>
            <w:tcW w:w="0" w:type="auto"/>
            <w:vAlign w:val="center"/>
          </w:tcPr>
          <w:p w14:paraId="65C9C73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100,0</w:t>
            </w:r>
          </w:p>
        </w:tc>
      </w:tr>
      <w:tr w:rsidR="000E0597" w:rsidRPr="000E0597" w14:paraId="401D3A45" w14:textId="77777777" w:rsidTr="005475E3">
        <w:trPr>
          <w:trHeight w:val="379"/>
        </w:trPr>
        <w:tc>
          <w:tcPr>
            <w:tcW w:w="0" w:type="auto"/>
            <w:vAlign w:val="center"/>
          </w:tcPr>
          <w:p w14:paraId="57FDB3CE" w14:textId="77777777" w:rsidR="000E0597" w:rsidRPr="000E0597" w:rsidRDefault="000E0597" w:rsidP="000E0597">
            <w:pPr>
              <w:widowControl w:val="0"/>
              <w:autoSpaceDE w:val="0"/>
              <w:autoSpaceDN w:val="0"/>
              <w:adjustRightInd w:val="0"/>
              <w:spacing w:after="0" w:line="240" w:lineRule="auto"/>
              <w:jc w:val="both"/>
              <w:outlineLvl w:val="0"/>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Реализация молодежного инициативного бюджетирования</w:t>
            </w:r>
          </w:p>
        </w:tc>
        <w:tc>
          <w:tcPr>
            <w:tcW w:w="0" w:type="auto"/>
            <w:vAlign w:val="center"/>
          </w:tcPr>
          <w:p w14:paraId="3AE7B79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341 981,38</w:t>
            </w:r>
          </w:p>
        </w:tc>
        <w:tc>
          <w:tcPr>
            <w:tcW w:w="0" w:type="auto"/>
            <w:vAlign w:val="center"/>
          </w:tcPr>
          <w:p w14:paraId="667AAF7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0" w:type="auto"/>
            <w:vAlign w:val="center"/>
          </w:tcPr>
          <w:p w14:paraId="0BAB188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0" w:type="auto"/>
            <w:vAlign w:val="center"/>
          </w:tcPr>
          <w:p w14:paraId="3DD84C1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0" w:type="auto"/>
            <w:vAlign w:val="center"/>
          </w:tcPr>
          <w:p w14:paraId="2DEB8A1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r>
      <w:tr w:rsidR="000E0597" w:rsidRPr="000E0597" w14:paraId="1AEF69BF" w14:textId="77777777" w:rsidTr="005475E3">
        <w:trPr>
          <w:trHeight w:val="379"/>
        </w:trPr>
        <w:tc>
          <w:tcPr>
            <w:tcW w:w="0" w:type="auto"/>
            <w:vAlign w:val="center"/>
          </w:tcPr>
          <w:p w14:paraId="3C513F76" w14:textId="77777777" w:rsidR="000E0597" w:rsidRPr="000E0597" w:rsidRDefault="000E0597" w:rsidP="000E0597">
            <w:pPr>
              <w:widowControl w:val="0"/>
              <w:autoSpaceDE w:val="0"/>
              <w:autoSpaceDN w:val="0"/>
              <w:adjustRightInd w:val="0"/>
              <w:spacing w:after="0" w:line="240" w:lineRule="auto"/>
              <w:jc w:val="both"/>
              <w:outlineLvl w:val="0"/>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Реализация молодежного инициативного бюджетирования (</w:t>
            </w:r>
            <w:proofErr w:type="spellStart"/>
            <w:proofErr w:type="gramStart"/>
            <w:r w:rsidRPr="000E0597">
              <w:rPr>
                <w:rFonts w:ascii="Times New Roman" w:hAnsi="Times New Roman" w:cs="Times New Roman"/>
                <w:b/>
                <w:bCs/>
                <w:sz w:val="20"/>
                <w:szCs w:val="20"/>
                <w:lang w:eastAsia="ru-RU"/>
              </w:rPr>
              <w:t>соф.из</w:t>
            </w:r>
            <w:proofErr w:type="spellEnd"/>
            <w:proofErr w:type="gramEnd"/>
            <w:r w:rsidRPr="000E0597">
              <w:rPr>
                <w:rFonts w:ascii="Times New Roman" w:hAnsi="Times New Roman" w:cs="Times New Roman"/>
                <w:b/>
                <w:bCs/>
                <w:sz w:val="20"/>
                <w:szCs w:val="20"/>
                <w:lang w:eastAsia="ru-RU"/>
              </w:rPr>
              <w:t xml:space="preserve"> местного бюджета)</w:t>
            </w:r>
          </w:p>
        </w:tc>
        <w:tc>
          <w:tcPr>
            <w:tcW w:w="0" w:type="auto"/>
            <w:vAlign w:val="center"/>
          </w:tcPr>
          <w:p w14:paraId="13FC55E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60 349,95</w:t>
            </w:r>
          </w:p>
        </w:tc>
        <w:tc>
          <w:tcPr>
            <w:tcW w:w="0" w:type="auto"/>
            <w:vAlign w:val="center"/>
          </w:tcPr>
          <w:p w14:paraId="5278560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0" w:type="auto"/>
            <w:vAlign w:val="center"/>
          </w:tcPr>
          <w:p w14:paraId="6D8A60C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0" w:type="auto"/>
            <w:vAlign w:val="center"/>
          </w:tcPr>
          <w:p w14:paraId="70B0932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0" w:type="auto"/>
            <w:vAlign w:val="center"/>
          </w:tcPr>
          <w:p w14:paraId="4109402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r>
      <w:tr w:rsidR="000E0597" w:rsidRPr="000E0597" w14:paraId="31B2E80F" w14:textId="77777777" w:rsidTr="005475E3">
        <w:trPr>
          <w:trHeight w:val="379"/>
        </w:trPr>
        <w:tc>
          <w:tcPr>
            <w:tcW w:w="0" w:type="auto"/>
            <w:vAlign w:val="center"/>
          </w:tcPr>
          <w:p w14:paraId="6DB879BC" w14:textId="77777777" w:rsidR="000E0597" w:rsidRPr="000E0597" w:rsidRDefault="000E0597" w:rsidP="000E0597">
            <w:pPr>
              <w:widowControl w:val="0"/>
              <w:autoSpaceDE w:val="0"/>
              <w:autoSpaceDN w:val="0"/>
              <w:adjustRightInd w:val="0"/>
              <w:spacing w:after="0" w:line="240" w:lineRule="auto"/>
              <w:jc w:val="both"/>
              <w:outlineLvl w:val="0"/>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 xml:space="preserve">Расходы бюджета за счет доходов от оказания платных услуг </w:t>
            </w:r>
          </w:p>
        </w:tc>
        <w:tc>
          <w:tcPr>
            <w:tcW w:w="0" w:type="auto"/>
            <w:vAlign w:val="center"/>
          </w:tcPr>
          <w:p w14:paraId="592307B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3 772,00</w:t>
            </w:r>
          </w:p>
        </w:tc>
        <w:tc>
          <w:tcPr>
            <w:tcW w:w="0" w:type="auto"/>
            <w:vAlign w:val="center"/>
          </w:tcPr>
          <w:p w14:paraId="2FEC29B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0" w:type="auto"/>
            <w:vAlign w:val="center"/>
          </w:tcPr>
          <w:p w14:paraId="1209EFD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2 000,00</w:t>
            </w:r>
          </w:p>
        </w:tc>
        <w:tc>
          <w:tcPr>
            <w:tcW w:w="0" w:type="auto"/>
            <w:vAlign w:val="center"/>
          </w:tcPr>
          <w:p w14:paraId="2243873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2 000,00</w:t>
            </w:r>
          </w:p>
        </w:tc>
        <w:tc>
          <w:tcPr>
            <w:tcW w:w="0" w:type="auto"/>
            <w:vAlign w:val="center"/>
          </w:tcPr>
          <w:p w14:paraId="13A8117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100,0</w:t>
            </w:r>
          </w:p>
        </w:tc>
      </w:tr>
      <w:tr w:rsidR="000E0597" w:rsidRPr="000E0597" w14:paraId="7451DC93" w14:textId="77777777" w:rsidTr="005475E3">
        <w:trPr>
          <w:trHeight w:val="379"/>
        </w:trPr>
        <w:tc>
          <w:tcPr>
            <w:tcW w:w="0" w:type="auto"/>
            <w:vAlign w:val="center"/>
          </w:tcPr>
          <w:p w14:paraId="377D5B85" w14:textId="77777777" w:rsidR="000E0597" w:rsidRPr="000E0597" w:rsidRDefault="000E0597" w:rsidP="000E0597">
            <w:pPr>
              <w:widowControl w:val="0"/>
              <w:autoSpaceDE w:val="0"/>
              <w:autoSpaceDN w:val="0"/>
              <w:adjustRightInd w:val="0"/>
              <w:spacing w:after="0" w:line="240" w:lineRule="auto"/>
              <w:jc w:val="both"/>
              <w:outlineLvl w:val="1"/>
              <w:rPr>
                <w:rFonts w:ascii="Times New Roman" w:hAnsi="Times New Roman" w:cs="Times New Roman"/>
                <w:b/>
                <w:bCs/>
                <w:sz w:val="20"/>
                <w:szCs w:val="20"/>
                <w:lang w:eastAsia="ru-RU"/>
              </w:rPr>
            </w:pPr>
            <w:r w:rsidRPr="000E0597">
              <w:rPr>
                <w:rFonts w:ascii="Times New Roman" w:hAnsi="Times New Roman" w:cs="Times New Roman"/>
                <w:b/>
                <w:bCs/>
                <w:color w:val="000000"/>
                <w:sz w:val="20"/>
                <w:szCs w:val="20"/>
                <w:lang w:eastAsia="ru-RU"/>
              </w:rPr>
              <w:t>Расходы по оплате труда отдельных категорий работников муниципальных дошкольных образовательных организаций и общеобразовательных организаций, находящихся на территории Удмуртской Республики</w:t>
            </w:r>
          </w:p>
        </w:tc>
        <w:tc>
          <w:tcPr>
            <w:tcW w:w="0" w:type="auto"/>
            <w:vAlign w:val="center"/>
          </w:tcPr>
          <w:p w14:paraId="5F2CCF8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5 198 511,06</w:t>
            </w:r>
          </w:p>
        </w:tc>
        <w:tc>
          <w:tcPr>
            <w:tcW w:w="0" w:type="auto"/>
            <w:vAlign w:val="center"/>
          </w:tcPr>
          <w:p w14:paraId="5521B86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28 014 600,00</w:t>
            </w:r>
          </w:p>
        </w:tc>
        <w:tc>
          <w:tcPr>
            <w:tcW w:w="0" w:type="auto"/>
            <w:vAlign w:val="center"/>
          </w:tcPr>
          <w:p w14:paraId="09ABD27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24 526 097,78</w:t>
            </w:r>
          </w:p>
        </w:tc>
        <w:tc>
          <w:tcPr>
            <w:tcW w:w="0" w:type="auto"/>
            <w:vAlign w:val="center"/>
          </w:tcPr>
          <w:p w14:paraId="1FB4BAB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24 290 906,27</w:t>
            </w:r>
          </w:p>
        </w:tc>
        <w:tc>
          <w:tcPr>
            <w:tcW w:w="0" w:type="auto"/>
            <w:vAlign w:val="center"/>
          </w:tcPr>
          <w:p w14:paraId="736B3EB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99,0</w:t>
            </w:r>
          </w:p>
        </w:tc>
      </w:tr>
      <w:tr w:rsidR="000E0597" w:rsidRPr="000E0597" w14:paraId="5663155A" w14:textId="77777777" w:rsidTr="005475E3">
        <w:trPr>
          <w:trHeight w:val="379"/>
        </w:trPr>
        <w:tc>
          <w:tcPr>
            <w:tcW w:w="0" w:type="auto"/>
            <w:vAlign w:val="center"/>
          </w:tcPr>
          <w:p w14:paraId="0387FB67" w14:textId="77777777" w:rsidR="000E0597" w:rsidRPr="000E0597" w:rsidRDefault="000E0597" w:rsidP="000E0597">
            <w:pPr>
              <w:widowControl w:val="0"/>
              <w:autoSpaceDE w:val="0"/>
              <w:autoSpaceDN w:val="0"/>
              <w:adjustRightInd w:val="0"/>
              <w:spacing w:after="0" w:line="240" w:lineRule="auto"/>
              <w:jc w:val="both"/>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 xml:space="preserve">Расходы по оплате труда отдельных категорий работников муниципальных дошкольных образовательных организаций и </w:t>
            </w:r>
            <w:r w:rsidRPr="000E0597">
              <w:rPr>
                <w:rFonts w:ascii="Times New Roman" w:hAnsi="Times New Roman" w:cs="Times New Roman"/>
                <w:b/>
                <w:bCs/>
                <w:color w:val="000000"/>
                <w:sz w:val="20"/>
                <w:szCs w:val="20"/>
                <w:lang w:eastAsia="ru-RU"/>
              </w:rPr>
              <w:lastRenderedPageBreak/>
              <w:t>общеобразовательных организаций, находящихся на территории Удмуртской Республики (за счет местного бюджета)</w:t>
            </w:r>
          </w:p>
        </w:tc>
        <w:tc>
          <w:tcPr>
            <w:tcW w:w="0" w:type="auto"/>
            <w:vAlign w:val="center"/>
          </w:tcPr>
          <w:p w14:paraId="12C4459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lastRenderedPageBreak/>
              <w:t>55 692,00</w:t>
            </w:r>
          </w:p>
        </w:tc>
        <w:tc>
          <w:tcPr>
            <w:tcW w:w="0" w:type="auto"/>
            <w:vAlign w:val="center"/>
          </w:tcPr>
          <w:p w14:paraId="0EAF251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295 900,00</w:t>
            </w:r>
          </w:p>
        </w:tc>
        <w:tc>
          <w:tcPr>
            <w:tcW w:w="0" w:type="auto"/>
            <w:vAlign w:val="center"/>
          </w:tcPr>
          <w:p w14:paraId="702E149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263 383,00</w:t>
            </w:r>
          </w:p>
        </w:tc>
        <w:tc>
          <w:tcPr>
            <w:tcW w:w="0" w:type="auto"/>
            <w:vAlign w:val="center"/>
          </w:tcPr>
          <w:p w14:paraId="32D95BD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262 463,08</w:t>
            </w:r>
          </w:p>
        </w:tc>
        <w:tc>
          <w:tcPr>
            <w:tcW w:w="0" w:type="auto"/>
            <w:vAlign w:val="center"/>
          </w:tcPr>
          <w:p w14:paraId="57A4552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99,7</w:t>
            </w:r>
          </w:p>
        </w:tc>
      </w:tr>
      <w:tr w:rsidR="000E0597" w:rsidRPr="000E0597" w14:paraId="748078D9" w14:textId="77777777" w:rsidTr="005475E3">
        <w:trPr>
          <w:trHeight w:val="379"/>
        </w:trPr>
        <w:tc>
          <w:tcPr>
            <w:tcW w:w="0" w:type="auto"/>
            <w:vAlign w:val="center"/>
          </w:tcPr>
          <w:p w14:paraId="3236FE47" w14:textId="77777777" w:rsidR="000E0597" w:rsidRPr="000E0597" w:rsidRDefault="000E0597" w:rsidP="000E0597">
            <w:pPr>
              <w:widowControl w:val="0"/>
              <w:autoSpaceDE w:val="0"/>
              <w:autoSpaceDN w:val="0"/>
              <w:adjustRightInd w:val="0"/>
              <w:spacing w:after="0" w:line="240" w:lineRule="auto"/>
              <w:jc w:val="both"/>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Расходы на мероприятия по обеспечению безопасности образовательных организаций в Удмуртской Республике на оснащение объектов (территорий) муниципальных образовательных организаций инженерно-техническими средствами и системами охраны</w:t>
            </w:r>
          </w:p>
        </w:tc>
        <w:tc>
          <w:tcPr>
            <w:tcW w:w="0" w:type="auto"/>
            <w:vAlign w:val="center"/>
          </w:tcPr>
          <w:p w14:paraId="02C5C8C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0" w:type="auto"/>
            <w:vAlign w:val="center"/>
          </w:tcPr>
          <w:p w14:paraId="78B5469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0" w:type="auto"/>
            <w:vAlign w:val="center"/>
          </w:tcPr>
          <w:p w14:paraId="5D624B8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24 600,00</w:t>
            </w:r>
          </w:p>
        </w:tc>
        <w:tc>
          <w:tcPr>
            <w:tcW w:w="0" w:type="auto"/>
            <w:vAlign w:val="center"/>
          </w:tcPr>
          <w:p w14:paraId="1EF852D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24 600,00</w:t>
            </w:r>
          </w:p>
        </w:tc>
        <w:tc>
          <w:tcPr>
            <w:tcW w:w="0" w:type="auto"/>
            <w:vAlign w:val="center"/>
          </w:tcPr>
          <w:p w14:paraId="378E989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100,0</w:t>
            </w:r>
          </w:p>
        </w:tc>
      </w:tr>
      <w:tr w:rsidR="000E0597" w:rsidRPr="000E0597" w14:paraId="36CBA88F" w14:textId="77777777" w:rsidTr="005475E3">
        <w:trPr>
          <w:trHeight w:val="379"/>
        </w:trPr>
        <w:tc>
          <w:tcPr>
            <w:tcW w:w="0" w:type="auto"/>
            <w:vAlign w:val="center"/>
          </w:tcPr>
          <w:p w14:paraId="7FA90C2C" w14:textId="77777777" w:rsidR="000E0597" w:rsidRPr="000E0597" w:rsidRDefault="000E0597" w:rsidP="000E0597">
            <w:pPr>
              <w:widowControl w:val="0"/>
              <w:autoSpaceDE w:val="0"/>
              <w:autoSpaceDN w:val="0"/>
              <w:adjustRightInd w:val="0"/>
              <w:spacing w:after="0" w:line="240" w:lineRule="auto"/>
              <w:jc w:val="both"/>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Уплата налога на имущество организаций</w:t>
            </w:r>
          </w:p>
        </w:tc>
        <w:tc>
          <w:tcPr>
            <w:tcW w:w="0" w:type="auto"/>
            <w:vAlign w:val="center"/>
          </w:tcPr>
          <w:p w14:paraId="1344F13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0" w:type="auto"/>
            <w:vAlign w:val="center"/>
          </w:tcPr>
          <w:p w14:paraId="56E5AC5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0" w:type="auto"/>
            <w:vAlign w:val="center"/>
          </w:tcPr>
          <w:p w14:paraId="44120AC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1 945 290,63</w:t>
            </w:r>
          </w:p>
        </w:tc>
        <w:tc>
          <w:tcPr>
            <w:tcW w:w="0" w:type="auto"/>
            <w:vAlign w:val="center"/>
          </w:tcPr>
          <w:p w14:paraId="0335625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1 945 290,63</w:t>
            </w:r>
          </w:p>
        </w:tc>
        <w:tc>
          <w:tcPr>
            <w:tcW w:w="0" w:type="auto"/>
            <w:vAlign w:val="center"/>
          </w:tcPr>
          <w:p w14:paraId="3209A35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100,0</w:t>
            </w:r>
          </w:p>
        </w:tc>
      </w:tr>
      <w:tr w:rsidR="000E0597" w:rsidRPr="000E0597" w14:paraId="3CA73B0F" w14:textId="77777777" w:rsidTr="005475E3">
        <w:trPr>
          <w:trHeight w:val="379"/>
        </w:trPr>
        <w:tc>
          <w:tcPr>
            <w:tcW w:w="0" w:type="auto"/>
            <w:vAlign w:val="center"/>
          </w:tcPr>
          <w:p w14:paraId="3E0E34AA" w14:textId="77777777" w:rsidR="000E0597" w:rsidRPr="000E0597" w:rsidRDefault="000E0597" w:rsidP="000E0597">
            <w:pPr>
              <w:widowControl w:val="0"/>
              <w:autoSpaceDE w:val="0"/>
              <w:autoSpaceDN w:val="0"/>
              <w:adjustRightInd w:val="0"/>
              <w:spacing w:after="0" w:line="240" w:lineRule="auto"/>
              <w:jc w:val="both"/>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 xml:space="preserve">Расходы за счет дотации на стимулирование развития муниципальных образований </w:t>
            </w:r>
          </w:p>
        </w:tc>
        <w:tc>
          <w:tcPr>
            <w:tcW w:w="0" w:type="auto"/>
            <w:vAlign w:val="center"/>
          </w:tcPr>
          <w:p w14:paraId="420738D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0" w:type="auto"/>
            <w:vAlign w:val="center"/>
          </w:tcPr>
          <w:p w14:paraId="2A1D980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0" w:type="auto"/>
            <w:vAlign w:val="center"/>
          </w:tcPr>
          <w:p w14:paraId="4C5F312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80 814,70</w:t>
            </w:r>
          </w:p>
        </w:tc>
        <w:tc>
          <w:tcPr>
            <w:tcW w:w="0" w:type="auto"/>
            <w:vAlign w:val="center"/>
          </w:tcPr>
          <w:p w14:paraId="7AED2D0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80 814,70</w:t>
            </w:r>
          </w:p>
        </w:tc>
        <w:tc>
          <w:tcPr>
            <w:tcW w:w="0" w:type="auto"/>
            <w:vAlign w:val="center"/>
          </w:tcPr>
          <w:p w14:paraId="77E58EE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100,0</w:t>
            </w:r>
          </w:p>
        </w:tc>
      </w:tr>
    </w:tbl>
    <w:p w14:paraId="769188E2" w14:textId="77777777" w:rsidR="000E0597" w:rsidRPr="000E0597" w:rsidRDefault="000E0597" w:rsidP="000E0597">
      <w:pPr>
        <w:tabs>
          <w:tab w:val="left" w:pos="1037"/>
        </w:tabs>
        <w:autoSpaceDE w:val="0"/>
        <w:autoSpaceDN w:val="0"/>
        <w:adjustRightInd w:val="0"/>
        <w:spacing w:before="5" w:after="0" w:line="240" w:lineRule="auto"/>
        <w:ind w:left="864"/>
        <w:rPr>
          <w:rFonts w:ascii="Times New Roman" w:hAnsi="Times New Roman" w:cs="Times New Roman"/>
          <w:b/>
          <w:bCs/>
          <w:spacing w:val="10"/>
          <w:sz w:val="24"/>
          <w:szCs w:val="24"/>
          <w:u w:val="single"/>
          <w:lang w:eastAsia="ru-RU"/>
        </w:rPr>
      </w:pPr>
    </w:p>
    <w:p w14:paraId="483D4F85" w14:textId="77777777" w:rsidR="000E0597" w:rsidRPr="000E0597" w:rsidRDefault="000E0597" w:rsidP="000E0597">
      <w:pPr>
        <w:tabs>
          <w:tab w:val="left" w:pos="1037"/>
        </w:tabs>
        <w:autoSpaceDE w:val="0"/>
        <w:autoSpaceDN w:val="0"/>
        <w:adjustRightInd w:val="0"/>
        <w:spacing w:before="5" w:after="0" w:line="240" w:lineRule="auto"/>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012 подпрограмма «Развитие общего образования»</w:t>
      </w:r>
    </w:p>
    <w:p w14:paraId="7320803F" w14:textId="77777777" w:rsidR="000E0597" w:rsidRPr="000E0597" w:rsidRDefault="000E0597" w:rsidP="000E0597">
      <w:pPr>
        <w:spacing w:after="0" w:line="240" w:lineRule="auto"/>
        <w:ind w:firstLine="709"/>
        <w:jc w:val="both"/>
        <w:rPr>
          <w:rFonts w:ascii="Times New Roman" w:hAnsi="Times New Roman" w:cs="Times New Roman"/>
          <w:b/>
          <w:bCs/>
          <w:spacing w:val="10"/>
          <w:sz w:val="24"/>
          <w:szCs w:val="24"/>
          <w:u w:val="single"/>
          <w:lang w:eastAsia="ru-RU"/>
        </w:rPr>
      </w:pPr>
      <w:r w:rsidRPr="000E0597">
        <w:rPr>
          <w:rFonts w:ascii="Times New Roman" w:hAnsi="Times New Roman" w:cs="Times New Roman"/>
          <w:sz w:val="24"/>
          <w:szCs w:val="24"/>
          <w:lang w:eastAsia="ru-RU"/>
        </w:rPr>
        <w:t>Исполнение за 2025 г. составило в сумме 243 153 170,52рубля (98,8% от уточненного плана, утвержденного в бюджете в сумме 246 063 899,80рубля).</w:t>
      </w:r>
    </w:p>
    <w:p w14:paraId="40E4F669" w14:textId="77777777" w:rsidR="000E0597" w:rsidRPr="000E0597" w:rsidRDefault="000E0597" w:rsidP="000E0597">
      <w:pPr>
        <w:autoSpaceDE w:val="0"/>
        <w:autoSpaceDN w:val="0"/>
        <w:adjustRightInd w:val="0"/>
        <w:spacing w:before="62" w:after="0" w:line="240" w:lineRule="auto"/>
        <w:ind w:left="888" w:hanging="179"/>
        <w:rPr>
          <w:rFonts w:ascii="Times New Roman" w:hAnsi="Times New Roman" w:cs="Times New Roman"/>
          <w:sz w:val="24"/>
          <w:szCs w:val="24"/>
          <w:lang w:eastAsia="ru-RU"/>
        </w:rPr>
      </w:pPr>
      <w:r w:rsidRPr="000E0597">
        <w:rPr>
          <w:rFonts w:ascii="Times New Roman" w:hAnsi="Times New Roman" w:cs="Times New Roman"/>
          <w:sz w:val="24"/>
          <w:szCs w:val="24"/>
          <w:lang w:eastAsia="ru-RU"/>
        </w:rPr>
        <w:t>В рамках подпрограммы предусмотрены следующие расходы:</w:t>
      </w:r>
    </w:p>
    <w:p w14:paraId="2ACDE7FF" w14:textId="77777777" w:rsidR="000E0597" w:rsidRPr="000E0597" w:rsidRDefault="000E0597" w:rsidP="000E0597">
      <w:pPr>
        <w:autoSpaceDE w:val="0"/>
        <w:autoSpaceDN w:val="0"/>
        <w:adjustRightInd w:val="0"/>
        <w:spacing w:before="62" w:after="0" w:line="240" w:lineRule="auto"/>
        <w:ind w:left="888" w:hanging="179"/>
        <w:rPr>
          <w:rFonts w:ascii="Times New Roman" w:hAnsi="Times New Roman" w:cs="Times New Roman"/>
          <w:sz w:val="20"/>
          <w:szCs w:val="20"/>
          <w:lang w:eastAsia="ru-RU"/>
        </w:rPr>
      </w:pPr>
    </w:p>
    <w:p w14:paraId="3849F0E9" w14:textId="77777777" w:rsidR="000E0597" w:rsidRPr="000E0597" w:rsidRDefault="000E0597" w:rsidP="000E0597">
      <w:pPr>
        <w:autoSpaceDE w:val="0"/>
        <w:autoSpaceDN w:val="0"/>
        <w:adjustRightInd w:val="0"/>
        <w:spacing w:before="62" w:after="0" w:line="240" w:lineRule="auto"/>
        <w:ind w:left="888" w:hanging="179"/>
        <w:jc w:val="right"/>
        <w:rPr>
          <w:rFonts w:ascii="Times New Roman" w:hAnsi="Times New Roman" w:cs="Times New Roman"/>
          <w:sz w:val="20"/>
          <w:szCs w:val="20"/>
          <w:lang w:eastAsia="ru-RU"/>
        </w:rPr>
      </w:pPr>
      <w:r w:rsidRPr="000E0597">
        <w:rPr>
          <w:rFonts w:ascii="Times New Roman" w:hAnsi="Times New Roman" w:cs="Times New Roman"/>
          <w:sz w:val="20"/>
          <w:szCs w:val="20"/>
          <w:lang w:eastAsia="ru-RU"/>
        </w:rPr>
        <w:t>рублей</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1559"/>
        <w:gridCol w:w="1559"/>
        <w:gridCol w:w="1701"/>
        <w:gridCol w:w="1559"/>
        <w:gridCol w:w="709"/>
      </w:tblGrid>
      <w:tr w:rsidR="000E0597" w:rsidRPr="000E0597" w14:paraId="3F468676" w14:textId="77777777" w:rsidTr="005475E3">
        <w:trPr>
          <w:trHeight w:val="610"/>
        </w:trPr>
        <w:tc>
          <w:tcPr>
            <w:tcW w:w="3403" w:type="dxa"/>
          </w:tcPr>
          <w:p w14:paraId="07ABFB3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Наименование расходов</w:t>
            </w:r>
          </w:p>
        </w:tc>
        <w:tc>
          <w:tcPr>
            <w:tcW w:w="1559" w:type="dxa"/>
          </w:tcPr>
          <w:p w14:paraId="6BD1BF1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2024 г.</w:t>
            </w:r>
          </w:p>
        </w:tc>
        <w:tc>
          <w:tcPr>
            <w:tcW w:w="1559" w:type="dxa"/>
          </w:tcPr>
          <w:p w14:paraId="689C486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Утверждено на 2025 г.</w:t>
            </w:r>
          </w:p>
        </w:tc>
        <w:tc>
          <w:tcPr>
            <w:tcW w:w="1701" w:type="dxa"/>
          </w:tcPr>
          <w:p w14:paraId="4E92145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Уточнено на 2025 г.</w:t>
            </w:r>
          </w:p>
        </w:tc>
        <w:tc>
          <w:tcPr>
            <w:tcW w:w="1559" w:type="dxa"/>
          </w:tcPr>
          <w:p w14:paraId="5523630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2025 г.</w:t>
            </w:r>
          </w:p>
        </w:tc>
        <w:tc>
          <w:tcPr>
            <w:tcW w:w="709" w:type="dxa"/>
          </w:tcPr>
          <w:p w14:paraId="499A4B4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 исполнения</w:t>
            </w:r>
          </w:p>
        </w:tc>
      </w:tr>
      <w:tr w:rsidR="000E0597" w:rsidRPr="000E0597" w14:paraId="24AE454B" w14:textId="77777777" w:rsidTr="005475E3">
        <w:tc>
          <w:tcPr>
            <w:tcW w:w="3403" w:type="dxa"/>
          </w:tcPr>
          <w:p w14:paraId="0FA1220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 РАСХОДОВ:</w:t>
            </w:r>
          </w:p>
        </w:tc>
        <w:tc>
          <w:tcPr>
            <w:tcW w:w="1559" w:type="dxa"/>
            <w:vAlign w:val="center"/>
          </w:tcPr>
          <w:p w14:paraId="33A3331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210 896 610,32</w:t>
            </w:r>
          </w:p>
        </w:tc>
        <w:tc>
          <w:tcPr>
            <w:tcW w:w="1559" w:type="dxa"/>
            <w:vAlign w:val="center"/>
          </w:tcPr>
          <w:p w14:paraId="16ECF82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240 508 478,66</w:t>
            </w:r>
          </w:p>
        </w:tc>
        <w:tc>
          <w:tcPr>
            <w:tcW w:w="1701" w:type="dxa"/>
            <w:vAlign w:val="center"/>
          </w:tcPr>
          <w:p w14:paraId="1BF93D2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246 063 899,80</w:t>
            </w:r>
          </w:p>
        </w:tc>
        <w:tc>
          <w:tcPr>
            <w:tcW w:w="1559" w:type="dxa"/>
            <w:vAlign w:val="center"/>
          </w:tcPr>
          <w:p w14:paraId="43AC99A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243 153 170,52</w:t>
            </w:r>
          </w:p>
        </w:tc>
        <w:tc>
          <w:tcPr>
            <w:tcW w:w="709" w:type="dxa"/>
            <w:vAlign w:val="center"/>
          </w:tcPr>
          <w:p w14:paraId="4F8E6465" w14:textId="77777777" w:rsidR="000E0597" w:rsidRPr="000E0597" w:rsidRDefault="000E0597" w:rsidP="000E0597">
            <w:pPr>
              <w:tabs>
                <w:tab w:val="left" w:pos="885"/>
              </w:tabs>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98,8</w:t>
            </w:r>
          </w:p>
        </w:tc>
      </w:tr>
      <w:tr w:rsidR="000E0597" w:rsidRPr="000E0597" w14:paraId="3E800E81" w14:textId="77777777" w:rsidTr="005475E3">
        <w:tc>
          <w:tcPr>
            <w:tcW w:w="3403" w:type="dxa"/>
            <w:vAlign w:val="center"/>
          </w:tcPr>
          <w:p w14:paraId="4CA5167A" w14:textId="77777777" w:rsidR="000E0597" w:rsidRPr="000E0597" w:rsidRDefault="000E0597" w:rsidP="000E0597">
            <w:pPr>
              <w:widowControl w:val="0"/>
              <w:autoSpaceDE w:val="0"/>
              <w:autoSpaceDN w:val="0"/>
              <w:adjustRightInd w:val="0"/>
              <w:spacing w:after="0" w:line="240" w:lineRule="auto"/>
              <w:jc w:val="both"/>
              <w:outlineLvl w:val="0"/>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Реализация молодежного инициативного бюджетирования (</w:t>
            </w:r>
            <w:proofErr w:type="spellStart"/>
            <w:r w:rsidRPr="000E0597">
              <w:rPr>
                <w:rFonts w:ascii="Times New Roman" w:hAnsi="Times New Roman" w:cs="Times New Roman"/>
                <w:b/>
                <w:bCs/>
                <w:sz w:val="20"/>
                <w:szCs w:val="20"/>
                <w:lang w:eastAsia="ru-RU"/>
              </w:rPr>
              <w:t>респ</w:t>
            </w:r>
            <w:proofErr w:type="spellEnd"/>
            <w:r w:rsidRPr="000E0597">
              <w:rPr>
                <w:rFonts w:ascii="Times New Roman" w:hAnsi="Times New Roman" w:cs="Times New Roman"/>
                <w:b/>
                <w:bCs/>
                <w:sz w:val="20"/>
                <w:szCs w:val="20"/>
                <w:lang w:eastAsia="ru-RU"/>
              </w:rPr>
              <w:t>.)</w:t>
            </w:r>
          </w:p>
        </w:tc>
        <w:tc>
          <w:tcPr>
            <w:tcW w:w="1559" w:type="dxa"/>
            <w:vAlign w:val="center"/>
          </w:tcPr>
          <w:p w14:paraId="745C240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681 032,41</w:t>
            </w:r>
          </w:p>
        </w:tc>
        <w:tc>
          <w:tcPr>
            <w:tcW w:w="1559" w:type="dxa"/>
            <w:vAlign w:val="center"/>
          </w:tcPr>
          <w:p w14:paraId="0DE00FD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701" w:type="dxa"/>
            <w:vAlign w:val="center"/>
          </w:tcPr>
          <w:p w14:paraId="67CC948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559" w:type="dxa"/>
            <w:vAlign w:val="center"/>
          </w:tcPr>
          <w:p w14:paraId="2E6AEEB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709" w:type="dxa"/>
            <w:vAlign w:val="center"/>
          </w:tcPr>
          <w:p w14:paraId="5753A22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r>
      <w:tr w:rsidR="000E0597" w:rsidRPr="000E0597" w14:paraId="591FD95F" w14:textId="77777777" w:rsidTr="005475E3">
        <w:tc>
          <w:tcPr>
            <w:tcW w:w="3403" w:type="dxa"/>
            <w:vAlign w:val="center"/>
          </w:tcPr>
          <w:p w14:paraId="51B93305" w14:textId="77777777" w:rsidR="000E0597" w:rsidRPr="000E0597" w:rsidRDefault="000E0597" w:rsidP="000E0597">
            <w:pPr>
              <w:widowControl w:val="0"/>
              <w:autoSpaceDE w:val="0"/>
              <w:autoSpaceDN w:val="0"/>
              <w:adjustRightInd w:val="0"/>
              <w:spacing w:after="0" w:line="240" w:lineRule="auto"/>
              <w:jc w:val="both"/>
              <w:outlineLvl w:val="0"/>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Реализация молодежного инициативного бюджетирования (мест.)</w:t>
            </w:r>
          </w:p>
        </w:tc>
        <w:tc>
          <w:tcPr>
            <w:tcW w:w="1559" w:type="dxa"/>
            <w:vAlign w:val="center"/>
          </w:tcPr>
          <w:p w14:paraId="48E71D9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120 184,19</w:t>
            </w:r>
          </w:p>
        </w:tc>
        <w:tc>
          <w:tcPr>
            <w:tcW w:w="1559" w:type="dxa"/>
            <w:vAlign w:val="center"/>
          </w:tcPr>
          <w:p w14:paraId="6566C40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701" w:type="dxa"/>
            <w:vAlign w:val="center"/>
          </w:tcPr>
          <w:p w14:paraId="327A434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559" w:type="dxa"/>
            <w:vAlign w:val="center"/>
          </w:tcPr>
          <w:p w14:paraId="1773469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709" w:type="dxa"/>
            <w:vAlign w:val="center"/>
          </w:tcPr>
          <w:p w14:paraId="3C6711B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r>
      <w:tr w:rsidR="000E0597" w:rsidRPr="000E0597" w14:paraId="0280F267" w14:textId="77777777" w:rsidTr="005475E3">
        <w:trPr>
          <w:trHeight w:val="786"/>
        </w:trPr>
        <w:tc>
          <w:tcPr>
            <w:tcW w:w="3403" w:type="dxa"/>
            <w:vAlign w:val="center"/>
          </w:tcPr>
          <w:p w14:paraId="35E2F252"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color w:val="000000"/>
                <w:sz w:val="20"/>
                <w:szCs w:val="20"/>
                <w:lang w:eastAsia="ru-RU"/>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59" w:type="dxa"/>
            <w:vAlign w:val="center"/>
          </w:tcPr>
          <w:p w14:paraId="5E77015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10 450 101,10</w:t>
            </w:r>
          </w:p>
        </w:tc>
        <w:tc>
          <w:tcPr>
            <w:tcW w:w="1559" w:type="dxa"/>
            <w:vAlign w:val="center"/>
          </w:tcPr>
          <w:p w14:paraId="167B405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13 116 348,00</w:t>
            </w:r>
          </w:p>
        </w:tc>
        <w:tc>
          <w:tcPr>
            <w:tcW w:w="1701" w:type="dxa"/>
            <w:vAlign w:val="center"/>
          </w:tcPr>
          <w:p w14:paraId="1161473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11 444 930,00</w:t>
            </w:r>
          </w:p>
        </w:tc>
        <w:tc>
          <w:tcPr>
            <w:tcW w:w="1559" w:type="dxa"/>
            <w:vAlign w:val="center"/>
          </w:tcPr>
          <w:p w14:paraId="5BF5E67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11 444 930,00</w:t>
            </w:r>
          </w:p>
        </w:tc>
        <w:tc>
          <w:tcPr>
            <w:tcW w:w="709" w:type="dxa"/>
            <w:vAlign w:val="center"/>
          </w:tcPr>
          <w:p w14:paraId="03983DA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100,0</w:t>
            </w:r>
          </w:p>
        </w:tc>
      </w:tr>
      <w:tr w:rsidR="000E0597" w:rsidRPr="000E0597" w14:paraId="709B98AE" w14:textId="77777777" w:rsidTr="005475E3">
        <w:trPr>
          <w:trHeight w:val="374"/>
        </w:trPr>
        <w:tc>
          <w:tcPr>
            <w:tcW w:w="3403" w:type="dxa"/>
            <w:vAlign w:val="center"/>
          </w:tcPr>
          <w:p w14:paraId="27E013A4" w14:textId="77777777" w:rsidR="000E0597" w:rsidRPr="000E0597" w:rsidRDefault="000E0597" w:rsidP="000E0597">
            <w:pPr>
              <w:widowControl w:val="0"/>
              <w:autoSpaceDE w:val="0"/>
              <w:autoSpaceDN w:val="0"/>
              <w:adjustRightInd w:val="0"/>
              <w:spacing w:after="0" w:line="240" w:lineRule="auto"/>
              <w:jc w:val="both"/>
              <w:outlineLvl w:val="0"/>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Расходы на мероприятия по обеспечению безопасности образовательных организаций в Удмуртской Республике на оснащение объектов (территорий) муниципальных образовательных организаций инженерно-техническими средствами и системами охраны</w:t>
            </w:r>
          </w:p>
        </w:tc>
        <w:tc>
          <w:tcPr>
            <w:tcW w:w="1559" w:type="dxa"/>
            <w:vAlign w:val="center"/>
          </w:tcPr>
          <w:p w14:paraId="5A5E333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2 170 281,02</w:t>
            </w:r>
          </w:p>
        </w:tc>
        <w:tc>
          <w:tcPr>
            <w:tcW w:w="1559" w:type="dxa"/>
            <w:vAlign w:val="center"/>
          </w:tcPr>
          <w:p w14:paraId="6AE00ED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701" w:type="dxa"/>
            <w:vAlign w:val="center"/>
          </w:tcPr>
          <w:p w14:paraId="30A60E9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4 731 050,04</w:t>
            </w:r>
          </w:p>
        </w:tc>
        <w:tc>
          <w:tcPr>
            <w:tcW w:w="1559" w:type="dxa"/>
            <w:vAlign w:val="center"/>
          </w:tcPr>
          <w:p w14:paraId="6D8BAC5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4 089 815,33</w:t>
            </w:r>
          </w:p>
        </w:tc>
        <w:tc>
          <w:tcPr>
            <w:tcW w:w="709" w:type="dxa"/>
            <w:vAlign w:val="center"/>
          </w:tcPr>
          <w:p w14:paraId="2260A4B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86,5</w:t>
            </w:r>
          </w:p>
        </w:tc>
      </w:tr>
      <w:tr w:rsidR="000E0597" w:rsidRPr="000E0597" w14:paraId="37D9D1B7" w14:textId="77777777" w:rsidTr="005475E3">
        <w:trPr>
          <w:trHeight w:val="267"/>
        </w:trPr>
        <w:tc>
          <w:tcPr>
            <w:tcW w:w="3403" w:type="dxa"/>
            <w:vAlign w:val="center"/>
          </w:tcPr>
          <w:p w14:paraId="1C3D3EC1"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color w:val="000000"/>
                <w:sz w:val="20"/>
                <w:szCs w:val="20"/>
                <w:lang w:eastAsia="ru-RU"/>
              </w:rPr>
              <w:t>Расходы бюджета за счет доходов от оказания платных услуг</w:t>
            </w:r>
          </w:p>
        </w:tc>
        <w:tc>
          <w:tcPr>
            <w:tcW w:w="1559" w:type="dxa"/>
            <w:vAlign w:val="center"/>
          </w:tcPr>
          <w:p w14:paraId="749D292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1 000,00</w:t>
            </w:r>
          </w:p>
        </w:tc>
        <w:tc>
          <w:tcPr>
            <w:tcW w:w="1559" w:type="dxa"/>
            <w:vAlign w:val="center"/>
          </w:tcPr>
          <w:p w14:paraId="4C41DD5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701" w:type="dxa"/>
            <w:vAlign w:val="center"/>
          </w:tcPr>
          <w:p w14:paraId="15D4665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559" w:type="dxa"/>
            <w:vAlign w:val="center"/>
          </w:tcPr>
          <w:p w14:paraId="1066B90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709" w:type="dxa"/>
            <w:vAlign w:val="center"/>
          </w:tcPr>
          <w:p w14:paraId="4FD4F57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r>
      <w:tr w:rsidR="000E0597" w:rsidRPr="000E0597" w14:paraId="2D9F775B" w14:textId="77777777" w:rsidTr="005475E3">
        <w:tc>
          <w:tcPr>
            <w:tcW w:w="3403" w:type="dxa"/>
            <w:vAlign w:val="center"/>
          </w:tcPr>
          <w:p w14:paraId="3A4F1A25"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proofErr w:type="gramStart"/>
            <w:r w:rsidRPr="000E0597">
              <w:rPr>
                <w:rFonts w:ascii="Times New Roman" w:hAnsi="Times New Roman" w:cs="Times New Roman"/>
                <w:b/>
                <w:bCs/>
                <w:sz w:val="20"/>
                <w:szCs w:val="20"/>
                <w:lang w:eastAsia="ru-RU"/>
              </w:rPr>
              <w:t>Обеспечение  государственных</w:t>
            </w:r>
            <w:proofErr w:type="gramEnd"/>
            <w:r w:rsidRPr="000E0597">
              <w:rPr>
                <w:rFonts w:ascii="Times New Roman" w:hAnsi="Times New Roman" w:cs="Times New Roman"/>
                <w:b/>
                <w:bCs/>
                <w:sz w:val="20"/>
                <w:szCs w:val="20"/>
                <w:lang w:eastAsia="ru-RU"/>
              </w:rPr>
              <w:t xml:space="preserve"> гарантий реализации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w:t>
            </w:r>
            <w:r w:rsidRPr="000E0597">
              <w:rPr>
                <w:rFonts w:ascii="Times New Roman" w:hAnsi="Times New Roman" w:cs="Times New Roman"/>
                <w:b/>
                <w:bCs/>
                <w:sz w:val="20"/>
                <w:szCs w:val="20"/>
                <w:lang w:eastAsia="ru-RU"/>
              </w:rPr>
              <w:lastRenderedPageBreak/>
              <w:t>общеобразовательных организациях</w:t>
            </w:r>
          </w:p>
        </w:tc>
        <w:tc>
          <w:tcPr>
            <w:tcW w:w="1559" w:type="dxa"/>
            <w:vAlign w:val="center"/>
          </w:tcPr>
          <w:p w14:paraId="07AACDE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lastRenderedPageBreak/>
              <w:t>152 678 815,20</w:t>
            </w:r>
          </w:p>
        </w:tc>
        <w:tc>
          <w:tcPr>
            <w:tcW w:w="1559" w:type="dxa"/>
            <w:vAlign w:val="center"/>
          </w:tcPr>
          <w:p w14:paraId="3EAA66F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135 683 215,15</w:t>
            </w:r>
          </w:p>
        </w:tc>
        <w:tc>
          <w:tcPr>
            <w:tcW w:w="1701" w:type="dxa"/>
            <w:vAlign w:val="center"/>
          </w:tcPr>
          <w:p w14:paraId="2A3E081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126 645 267,00</w:t>
            </w:r>
          </w:p>
        </w:tc>
        <w:tc>
          <w:tcPr>
            <w:tcW w:w="1559" w:type="dxa"/>
            <w:vAlign w:val="center"/>
          </w:tcPr>
          <w:p w14:paraId="28C886A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125 467 540,00</w:t>
            </w:r>
          </w:p>
        </w:tc>
        <w:tc>
          <w:tcPr>
            <w:tcW w:w="709" w:type="dxa"/>
            <w:vAlign w:val="center"/>
          </w:tcPr>
          <w:p w14:paraId="2FE2DF5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99,1</w:t>
            </w:r>
          </w:p>
        </w:tc>
      </w:tr>
      <w:tr w:rsidR="000E0597" w:rsidRPr="000E0597" w14:paraId="2C82A40A" w14:textId="77777777" w:rsidTr="005475E3">
        <w:tc>
          <w:tcPr>
            <w:tcW w:w="3403" w:type="dxa"/>
            <w:vAlign w:val="center"/>
          </w:tcPr>
          <w:p w14:paraId="59B2BAF8"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за счет дотации на сбалансированность (подготовка к зиме)</w:t>
            </w:r>
          </w:p>
        </w:tc>
        <w:tc>
          <w:tcPr>
            <w:tcW w:w="1559" w:type="dxa"/>
            <w:vAlign w:val="center"/>
          </w:tcPr>
          <w:p w14:paraId="38BB9EE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354 196,00</w:t>
            </w:r>
          </w:p>
        </w:tc>
        <w:tc>
          <w:tcPr>
            <w:tcW w:w="1559" w:type="dxa"/>
            <w:vAlign w:val="center"/>
          </w:tcPr>
          <w:p w14:paraId="10CCB3F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701" w:type="dxa"/>
            <w:vAlign w:val="center"/>
          </w:tcPr>
          <w:p w14:paraId="18215B6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358 320,00</w:t>
            </w:r>
          </w:p>
        </w:tc>
        <w:tc>
          <w:tcPr>
            <w:tcW w:w="1559" w:type="dxa"/>
            <w:vAlign w:val="center"/>
          </w:tcPr>
          <w:p w14:paraId="52BC799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358 320,00</w:t>
            </w:r>
          </w:p>
        </w:tc>
        <w:tc>
          <w:tcPr>
            <w:tcW w:w="709" w:type="dxa"/>
            <w:vAlign w:val="center"/>
          </w:tcPr>
          <w:p w14:paraId="2391D41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6BE50C75" w14:textId="77777777" w:rsidTr="005475E3">
        <w:tc>
          <w:tcPr>
            <w:tcW w:w="3403" w:type="dxa"/>
            <w:vAlign w:val="center"/>
          </w:tcPr>
          <w:p w14:paraId="2ADBEF1F"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0E0597">
              <w:rPr>
                <w:rFonts w:ascii="Times New Roman" w:hAnsi="Times New Roman" w:cs="Times New Roman"/>
                <w:b/>
                <w:bCs/>
                <w:sz w:val="20"/>
                <w:szCs w:val="20"/>
                <w:lang w:eastAsia="ru-RU"/>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1559" w:type="dxa"/>
            <w:vAlign w:val="center"/>
          </w:tcPr>
          <w:p w14:paraId="527149C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22 146 817,09</w:t>
            </w:r>
          </w:p>
        </w:tc>
        <w:tc>
          <w:tcPr>
            <w:tcW w:w="1559" w:type="dxa"/>
            <w:vAlign w:val="center"/>
          </w:tcPr>
          <w:p w14:paraId="5F286F7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9 509 100,00</w:t>
            </w:r>
          </w:p>
        </w:tc>
        <w:tc>
          <w:tcPr>
            <w:tcW w:w="1701" w:type="dxa"/>
            <w:vAlign w:val="center"/>
          </w:tcPr>
          <w:p w14:paraId="2D494B6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21 904 799,20</w:t>
            </w:r>
          </w:p>
        </w:tc>
        <w:tc>
          <w:tcPr>
            <w:tcW w:w="1559" w:type="dxa"/>
            <w:vAlign w:val="center"/>
          </w:tcPr>
          <w:p w14:paraId="6FDF5F9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21 267 174,63</w:t>
            </w:r>
          </w:p>
        </w:tc>
        <w:tc>
          <w:tcPr>
            <w:tcW w:w="709" w:type="dxa"/>
            <w:vAlign w:val="center"/>
          </w:tcPr>
          <w:p w14:paraId="676369F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97,1</w:t>
            </w:r>
          </w:p>
        </w:tc>
      </w:tr>
      <w:tr w:rsidR="000E0597" w:rsidRPr="000E0597" w14:paraId="4F66210B" w14:textId="77777777" w:rsidTr="005475E3">
        <w:tc>
          <w:tcPr>
            <w:tcW w:w="3403" w:type="dxa"/>
            <w:vAlign w:val="center"/>
          </w:tcPr>
          <w:p w14:paraId="4D1BDBA4"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Компенсация педагогическим работникам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в пунктах проведения экзамена</w:t>
            </w:r>
          </w:p>
        </w:tc>
        <w:tc>
          <w:tcPr>
            <w:tcW w:w="1559" w:type="dxa"/>
            <w:vAlign w:val="center"/>
          </w:tcPr>
          <w:p w14:paraId="40C5F53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385 195,40</w:t>
            </w:r>
          </w:p>
        </w:tc>
        <w:tc>
          <w:tcPr>
            <w:tcW w:w="1559" w:type="dxa"/>
            <w:vAlign w:val="center"/>
          </w:tcPr>
          <w:p w14:paraId="055D72F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484 765,85</w:t>
            </w:r>
          </w:p>
        </w:tc>
        <w:tc>
          <w:tcPr>
            <w:tcW w:w="1701" w:type="dxa"/>
            <w:vAlign w:val="center"/>
          </w:tcPr>
          <w:p w14:paraId="6D10066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338 539,53</w:t>
            </w:r>
          </w:p>
        </w:tc>
        <w:tc>
          <w:tcPr>
            <w:tcW w:w="1559" w:type="dxa"/>
            <w:vAlign w:val="center"/>
          </w:tcPr>
          <w:p w14:paraId="1AD1AE3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338 539,53</w:t>
            </w:r>
          </w:p>
        </w:tc>
        <w:tc>
          <w:tcPr>
            <w:tcW w:w="709" w:type="dxa"/>
            <w:vAlign w:val="center"/>
          </w:tcPr>
          <w:p w14:paraId="7915ABA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29E590E4" w14:textId="77777777" w:rsidTr="005475E3">
        <w:tc>
          <w:tcPr>
            <w:tcW w:w="3403" w:type="dxa"/>
            <w:vAlign w:val="center"/>
          </w:tcPr>
          <w:p w14:paraId="1C0E9005" w14:textId="77777777" w:rsidR="000E0597" w:rsidRPr="000E0597" w:rsidRDefault="000E0597" w:rsidP="000E0597">
            <w:pPr>
              <w:widowControl w:val="0"/>
              <w:autoSpaceDE w:val="0"/>
              <w:autoSpaceDN w:val="0"/>
              <w:adjustRightInd w:val="0"/>
              <w:spacing w:after="0" w:line="240" w:lineRule="auto"/>
              <w:jc w:val="both"/>
              <w:outlineLvl w:val="0"/>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функционирование центров образования цифрового и гуманитарного профилей "Точка роста" и центров образования естественно-научной и технологической направленностей "Точка роста" в рамках реализации регионального проекта "Современная школа" национального проекта "Образование"</w:t>
            </w:r>
          </w:p>
        </w:tc>
        <w:tc>
          <w:tcPr>
            <w:tcW w:w="1559" w:type="dxa"/>
            <w:vAlign w:val="center"/>
          </w:tcPr>
          <w:p w14:paraId="75B7CE4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455 977,09</w:t>
            </w:r>
          </w:p>
        </w:tc>
        <w:tc>
          <w:tcPr>
            <w:tcW w:w="1559" w:type="dxa"/>
            <w:vAlign w:val="center"/>
          </w:tcPr>
          <w:p w14:paraId="277272E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178 000,48</w:t>
            </w:r>
          </w:p>
        </w:tc>
        <w:tc>
          <w:tcPr>
            <w:tcW w:w="1701" w:type="dxa"/>
            <w:vAlign w:val="center"/>
          </w:tcPr>
          <w:p w14:paraId="6CAF0FC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 xml:space="preserve">- </w:t>
            </w:r>
          </w:p>
        </w:tc>
        <w:tc>
          <w:tcPr>
            <w:tcW w:w="1559" w:type="dxa"/>
            <w:vAlign w:val="center"/>
          </w:tcPr>
          <w:p w14:paraId="12FC91B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709" w:type="dxa"/>
            <w:vAlign w:val="center"/>
          </w:tcPr>
          <w:p w14:paraId="7E70010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252A037D" w14:textId="77777777" w:rsidTr="005475E3">
        <w:tc>
          <w:tcPr>
            <w:tcW w:w="3403" w:type="dxa"/>
            <w:vAlign w:val="center"/>
          </w:tcPr>
          <w:p w14:paraId="66F438CB"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Соцподдержка специалистов на селе по оплате коммунальных услуг</w:t>
            </w:r>
          </w:p>
        </w:tc>
        <w:tc>
          <w:tcPr>
            <w:tcW w:w="1559" w:type="dxa"/>
            <w:vAlign w:val="center"/>
          </w:tcPr>
          <w:p w14:paraId="4233A5E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4 502 282,44</w:t>
            </w:r>
          </w:p>
        </w:tc>
        <w:tc>
          <w:tcPr>
            <w:tcW w:w="1559" w:type="dxa"/>
            <w:vAlign w:val="center"/>
          </w:tcPr>
          <w:p w14:paraId="527066C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641 000,00</w:t>
            </w:r>
          </w:p>
        </w:tc>
        <w:tc>
          <w:tcPr>
            <w:tcW w:w="1701" w:type="dxa"/>
            <w:vAlign w:val="center"/>
          </w:tcPr>
          <w:p w14:paraId="3D24EF8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4 420 052,45</w:t>
            </w:r>
          </w:p>
        </w:tc>
        <w:tc>
          <w:tcPr>
            <w:tcW w:w="1559" w:type="dxa"/>
            <w:vAlign w:val="center"/>
          </w:tcPr>
          <w:p w14:paraId="4D05460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4 420 052,45</w:t>
            </w:r>
          </w:p>
        </w:tc>
        <w:tc>
          <w:tcPr>
            <w:tcW w:w="709" w:type="dxa"/>
            <w:vAlign w:val="center"/>
          </w:tcPr>
          <w:p w14:paraId="5E5CB21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6F577B23" w14:textId="77777777" w:rsidTr="005475E3">
        <w:tc>
          <w:tcPr>
            <w:tcW w:w="3403" w:type="dxa"/>
            <w:vAlign w:val="center"/>
          </w:tcPr>
          <w:p w14:paraId="57D49D0A" w14:textId="77777777" w:rsidR="000E0597" w:rsidRPr="000E0597" w:rsidRDefault="000E0597" w:rsidP="000E0597">
            <w:pPr>
              <w:widowControl w:val="0"/>
              <w:autoSpaceDE w:val="0"/>
              <w:autoSpaceDN w:val="0"/>
              <w:adjustRightInd w:val="0"/>
              <w:spacing w:after="0" w:line="240" w:lineRule="auto"/>
              <w:jc w:val="both"/>
              <w:outlineLvl w:val="0"/>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vAlign w:val="center"/>
          </w:tcPr>
          <w:p w14:paraId="12995F2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667 107,32</w:t>
            </w:r>
          </w:p>
        </w:tc>
        <w:tc>
          <w:tcPr>
            <w:tcW w:w="1559" w:type="dxa"/>
            <w:vAlign w:val="center"/>
          </w:tcPr>
          <w:p w14:paraId="20E5135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672 510,00</w:t>
            </w:r>
          </w:p>
        </w:tc>
        <w:tc>
          <w:tcPr>
            <w:tcW w:w="1701" w:type="dxa"/>
            <w:vAlign w:val="center"/>
          </w:tcPr>
          <w:p w14:paraId="0F22FFB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621 657,21</w:t>
            </w:r>
          </w:p>
        </w:tc>
        <w:tc>
          <w:tcPr>
            <w:tcW w:w="1559" w:type="dxa"/>
            <w:vAlign w:val="center"/>
          </w:tcPr>
          <w:p w14:paraId="4CB7E70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621 657,21</w:t>
            </w:r>
          </w:p>
        </w:tc>
        <w:tc>
          <w:tcPr>
            <w:tcW w:w="709" w:type="dxa"/>
            <w:vAlign w:val="center"/>
          </w:tcPr>
          <w:p w14:paraId="46275E3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28CEF9E2" w14:textId="77777777" w:rsidTr="005475E3">
        <w:tc>
          <w:tcPr>
            <w:tcW w:w="3403" w:type="dxa"/>
            <w:vAlign w:val="center"/>
          </w:tcPr>
          <w:p w14:paraId="0A1BEF45"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за счет резервного фонда Правительства УР</w:t>
            </w:r>
          </w:p>
        </w:tc>
        <w:tc>
          <w:tcPr>
            <w:tcW w:w="1559" w:type="dxa"/>
            <w:vAlign w:val="center"/>
          </w:tcPr>
          <w:p w14:paraId="6CB6DFC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1 000 000,00</w:t>
            </w:r>
          </w:p>
        </w:tc>
        <w:tc>
          <w:tcPr>
            <w:tcW w:w="1559" w:type="dxa"/>
            <w:vAlign w:val="center"/>
          </w:tcPr>
          <w:p w14:paraId="3EB42B4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701" w:type="dxa"/>
            <w:vAlign w:val="center"/>
          </w:tcPr>
          <w:p w14:paraId="20ED86B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559" w:type="dxa"/>
            <w:vAlign w:val="center"/>
          </w:tcPr>
          <w:p w14:paraId="53568D6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709" w:type="dxa"/>
            <w:vAlign w:val="center"/>
          </w:tcPr>
          <w:p w14:paraId="3A7B574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12461FFB" w14:textId="77777777" w:rsidTr="005475E3">
        <w:tc>
          <w:tcPr>
            <w:tcW w:w="3403" w:type="dxa"/>
            <w:vAlign w:val="center"/>
          </w:tcPr>
          <w:p w14:paraId="27551F75"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Финансирование капитальных вложений в объекты муниципальной собственности за счет средств местного бюджета</w:t>
            </w:r>
          </w:p>
        </w:tc>
        <w:tc>
          <w:tcPr>
            <w:tcW w:w="1559" w:type="dxa"/>
            <w:vAlign w:val="center"/>
          </w:tcPr>
          <w:p w14:paraId="07A4828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186 098,42</w:t>
            </w:r>
          </w:p>
        </w:tc>
        <w:tc>
          <w:tcPr>
            <w:tcW w:w="1559" w:type="dxa"/>
            <w:vAlign w:val="center"/>
          </w:tcPr>
          <w:p w14:paraId="4D2F4EC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1 085 000,00</w:t>
            </w:r>
          </w:p>
        </w:tc>
        <w:tc>
          <w:tcPr>
            <w:tcW w:w="1701" w:type="dxa"/>
            <w:vAlign w:val="center"/>
          </w:tcPr>
          <w:p w14:paraId="2AEDFFD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1 115 129,60</w:t>
            </w:r>
          </w:p>
        </w:tc>
        <w:tc>
          <w:tcPr>
            <w:tcW w:w="1559" w:type="dxa"/>
            <w:vAlign w:val="center"/>
          </w:tcPr>
          <w:p w14:paraId="077B880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1 115 129,60</w:t>
            </w:r>
          </w:p>
        </w:tc>
        <w:tc>
          <w:tcPr>
            <w:tcW w:w="709" w:type="dxa"/>
            <w:vAlign w:val="center"/>
          </w:tcPr>
          <w:p w14:paraId="291E80F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3740A998" w14:textId="77777777" w:rsidTr="005475E3">
        <w:tc>
          <w:tcPr>
            <w:tcW w:w="3403" w:type="dxa"/>
            <w:vAlign w:val="center"/>
          </w:tcPr>
          <w:p w14:paraId="2745A605"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 xml:space="preserve"> 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1559" w:type="dxa"/>
            <w:vAlign w:val="center"/>
          </w:tcPr>
          <w:p w14:paraId="35FECC6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89 838,00</w:t>
            </w:r>
          </w:p>
        </w:tc>
        <w:tc>
          <w:tcPr>
            <w:tcW w:w="1559" w:type="dxa"/>
            <w:vAlign w:val="center"/>
          </w:tcPr>
          <w:p w14:paraId="0AF398C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269 514,00</w:t>
            </w:r>
          </w:p>
        </w:tc>
        <w:tc>
          <w:tcPr>
            <w:tcW w:w="1701" w:type="dxa"/>
            <w:vAlign w:val="center"/>
          </w:tcPr>
          <w:p w14:paraId="3E38E79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239 515,63</w:t>
            </w:r>
          </w:p>
        </w:tc>
        <w:tc>
          <w:tcPr>
            <w:tcW w:w="1559" w:type="dxa"/>
            <w:vAlign w:val="center"/>
          </w:tcPr>
          <w:p w14:paraId="2818F81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239 515,63</w:t>
            </w:r>
          </w:p>
        </w:tc>
        <w:tc>
          <w:tcPr>
            <w:tcW w:w="709" w:type="dxa"/>
            <w:vAlign w:val="center"/>
          </w:tcPr>
          <w:p w14:paraId="60F1CC8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333B8845" w14:textId="77777777" w:rsidTr="005475E3">
        <w:tc>
          <w:tcPr>
            <w:tcW w:w="3403" w:type="dxa"/>
            <w:vAlign w:val="center"/>
          </w:tcPr>
          <w:p w14:paraId="46B6EF6E"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 xml:space="preserve">Расходы по оплате труда отдельных категорий работников муниципальных дошкольных образовательных организаций и общеобразовательных организаций, находящихся на территории Удмуртской </w:t>
            </w:r>
            <w:r w:rsidRPr="000E0597">
              <w:rPr>
                <w:rFonts w:ascii="Times New Roman" w:hAnsi="Times New Roman" w:cs="Times New Roman"/>
                <w:b/>
                <w:bCs/>
                <w:sz w:val="20"/>
                <w:szCs w:val="20"/>
                <w:lang w:eastAsia="ru-RU"/>
              </w:rPr>
              <w:lastRenderedPageBreak/>
              <w:t>Республики</w:t>
            </w:r>
          </w:p>
        </w:tc>
        <w:tc>
          <w:tcPr>
            <w:tcW w:w="1559" w:type="dxa"/>
            <w:vAlign w:val="center"/>
          </w:tcPr>
          <w:p w14:paraId="730C262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lastRenderedPageBreak/>
              <w:t>14 848 220,74</w:t>
            </w:r>
          </w:p>
        </w:tc>
        <w:tc>
          <w:tcPr>
            <w:tcW w:w="1559" w:type="dxa"/>
            <w:vAlign w:val="center"/>
          </w:tcPr>
          <w:p w14:paraId="342176A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78 028 822,22</w:t>
            </w:r>
          </w:p>
        </w:tc>
        <w:tc>
          <w:tcPr>
            <w:tcW w:w="1701" w:type="dxa"/>
            <w:vAlign w:val="center"/>
          </w:tcPr>
          <w:p w14:paraId="02D274B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69 356 022,22</w:t>
            </w:r>
          </w:p>
        </w:tc>
        <w:tc>
          <w:tcPr>
            <w:tcW w:w="1559" w:type="dxa"/>
            <w:vAlign w:val="center"/>
          </w:tcPr>
          <w:p w14:paraId="5ED5186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68 906 099,01</w:t>
            </w:r>
          </w:p>
        </w:tc>
        <w:tc>
          <w:tcPr>
            <w:tcW w:w="709" w:type="dxa"/>
            <w:vAlign w:val="center"/>
          </w:tcPr>
          <w:p w14:paraId="3015110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99,4</w:t>
            </w:r>
          </w:p>
        </w:tc>
      </w:tr>
      <w:tr w:rsidR="000E0597" w:rsidRPr="000E0597" w14:paraId="1349C290" w14:textId="77777777" w:rsidTr="005475E3">
        <w:tc>
          <w:tcPr>
            <w:tcW w:w="3403" w:type="dxa"/>
            <w:vAlign w:val="center"/>
          </w:tcPr>
          <w:p w14:paraId="0DE79E87"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по оплате труда отдельных категорий работников муниципальных дошкольных образовательных организаций и общеобразовательных организаций, находящихся на территории Удмуртской Республики за счет местного бюджета</w:t>
            </w:r>
          </w:p>
        </w:tc>
        <w:tc>
          <w:tcPr>
            <w:tcW w:w="1559" w:type="dxa"/>
            <w:vAlign w:val="center"/>
          </w:tcPr>
          <w:p w14:paraId="09B9644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159 463,90</w:t>
            </w:r>
          </w:p>
        </w:tc>
        <w:tc>
          <w:tcPr>
            <w:tcW w:w="1559" w:type="dxa"/>
            <w:vAlign w:val="center"/>
          </w:tcPr>
          <w:p w14:paraId="2847E8D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8/40 202,96</w:t>
            </w:r>
          </w:p>
        </w:tc>
        <w:tc>
          <w:tcPr>
            <w:tcW w:w="1701" w:type="dxa"/>
            <w:vAlign w:val="center"/>
          </w:tcPr>
          <w:p w14:paraId="69BBF75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742 430,00</w:t>
            </w:r>
          </w:p>
        </w:tc>
        <w:tc>
          <w:tcPr>
            <w:tcW w:w="1559" w:type="dxa"/>
            <w:vAlign w:val="center"/>
          </w:tcPr>
          <w:p w14:paraId="6B0C94C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738 210,21</w:t>
            </w:r>
          </w:p>
        </w:tc>
        <w:tc>
          <w:tcPr>
            <w:tcW w:w="709" w:type="dxa"/>
            <w:vAlign w:val="center"/>
          </w:tcPr>
          <w:p w14:paraId="5CB47DC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99,4</w:t>
            </w:r>
          </w:p>
        </w:tc>
      </w:tr>
      <w:tr w:rsidR="000E0597" w:rsidRPr="000E0597" w14:paraId="310F0603" w14:textId="77777777" w:rsidTr="005475E3">
        <w:tc>
          <w:tcPr>
            <w:tcW w:w="3403" w:type="dxa"/>
            <w:vAlign w:val="center"/>
          </w:tcPr>
          <w:p w14:paraId="0FB9D98B"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 xml:space="preserve"> Уплата налога на имущество организаций</w:t>
            </w:r>
          </w:p>
        </w:tc>
        <w:tc>
          <w:tcPr>
            <w:tcW w:w="1559" w:type="dxa"/>
            <w:vAlign w:val="center"/>
          </w:tcPr>
          <w:p w14:paraId="67DB6B0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559" w:type="dxa"/>
            <w:vAlign w:val="center"/>
          </w:tcPr>
          <w:p w14:paraId="67A6F5D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701" w:type="dxa"/>
            <w:vAlign w:val="center"/>
          </w:tcPr>
          <w:p w14:paraId="0B3124D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3 924 156,92</w:t>
            </w:r>
          </w:p>
        </w:tc>
        <w:tc>
          <w:tcPr>
            <w:tcW w:w="1559" w:type="dxa"/>
            <w:vAlign w:val="center"/>
          </w:tcPr>
          <w:p w14:paraId="775E7A9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3 924 156,92</w:t>
            </w:r>
          </w:p>
        </w:tc>
        <w:tc>
          <w:tcPr>
            <w:tcW w:w="709" w:type="dxa"/>
            <w:vAlign w:val="center"/>
          </w:tcPr>
          <w:p w14:paraId="7E918E5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5FDA95EE" w14:textId="77777777" w:rsidTr="005475E3">
        <w:tc>
          <w:tcPr>
            <w:tcW w:w="3403" w:type="dxa"/>
            <w:vAlign w:val="center"/>
          </w:tcPr>
          <w:p w14:paraId="2866698C"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за счет безвозмездных поступлений</w:t>
            </w:r>
          </w:p>
        </w:tc>
        <w:tc>
          <w:tcPr>
            <w:tcW w:w="1559" w:type="dxa"/>
            <w:vAlign w:val="center"/>
          </w:tcPr>
          <w:p w14:paraId="7BEBEC2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559" w:type="dxa"/>
            <w:vAlign w:val="center"/>
          </w:tcPr>
          <w:p w14:paraId="24CED11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701" w:type="dxa"/>
            <w:vAlign w:val="center"/>
          </w:tcPr>
          <w:p w14:paraId="2D38E34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5 000,00</w:t>
            </w:r>
          </w:p>
        </w:tc>
        <w:tc>
          <w:tcPr>
            <w:tcW w:w="1559" w:type="dxa"/>
            <w:vAlign w:val="center"/>
          </w:tcPr>
          <w:p w14:paraId="7A741F4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5 000,00</w:t>
            </w:r>
          </w:p>
        </w:tc>
        <w:tc>
          <w:tcPr>
            <w:tcW w:w="709" w:type="dxa"/>
            <w:vAlign w:val="center"/>
          </w:tcPr>
          <w:p w14:paraId="53E052F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5F0C1F35" w14:textId="77777777" w:rsidTr="005475E3">
        <w:tc>
          <w:tcPr>
            <w:tcW w:w="3403" w:type="dxa"/>
            <w:vAlign w:val="center"/>
          </w:tcPr>
          <w:p w14:paraId="5FB6B602" w14:textId="77777777" w:rsidR="000E0597" w:rsidRPr="000E0597" w:rsidRDefault="000E0597" w:rsidP="000E0597">
            <w:pPr>
              <w:widowControl w:val="0"/>
              <w:autoSpaceDE w:val="0"/>
              <w:autoSpaceDN w:val="0"/>
              <w:adjustRightInd w:val="0"/>
              <w:spacing w:after="0" w:line="240" w:lineRule="auto"/>
              <w:jc w:val="both"/>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 xml:space="preserve">Расходы за счет дотации на стимулирование развития муниципальных образований </w:t>
            </w:r>
          </w:p>
        </w:tc>
        <w:tc>
          <w:tcPr>
            <w:tcW w:w="1559" w:type="dxa"/>
            <w:vAlign w:val="center"/>
          </w:tcPr>
          <w:p w14:paraId="7F714FC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559" w:type="dxa"/>
            <w:vAlign w:val="center"/>
          </w:tcPr>
          <w:p w14:paraId="390F6CF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701" w:type="dxa"/>
            <w:vAlign w:val="center"/>
          </w:tcPr>
          <w:p w14:paraId="1FD37B5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66 030,00</w:t>
            </w:r>
          </w:p>
        </w:tc>
        <w:tc>
          <w:tcPr>
            <w:tcW w:w="1559" w:type="dxa"/>
            <w:vAlign w:val="center"/>
          </w:tcPr>
          <w:p w14:paraId="0F2ED8D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66 030,00</w:t>
            </w:r>
          </w:p>
        </w:tc>
        <w:tc>
          <w:tcPr>
            <w:tcW w:w="709" w:type="dxa"/>
            <w:vAlign w:val="center"/>
          </w:tcPr>
          <w:p w14:paraId="1341D16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713ABF7C" w14:textId="77777777" w:rsidTr="005475E3">
        <w:tc>
          <w:tcPr>
            <w:tcW w:w="3403" w:type="dxa"/>
            <w:vAlign w:val="center"/>
          </w:tcPr>
          <w:p w14:paraId="6F162192" w14:textId="77777777" w:rsidR="000E0597" w:rsidRPr="000E0597" w:rsidRDefault="000E0597" w:rsidP="000E0597">
            <w:pPr>
              <w:widowControl w:val="0"/>
              <w:autoSpaceDE w:val="0"/>
              <w:autoSpaceDN w:val="0"/>
              <w:adjustRightInd w:val="0"/>
              <w:spacing w:after="0" w:line="240" w:lineRule="auto"/>
              <w:jc w:val="both"/>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Расходы на реализацию наказов избирателей</w:t>
            </w:r>
          </w:p>
        </w:tc>
        <w:tc>
          <w:tcPr>
            <w:tcW w:w="1559" w:type="dxa"/>
            <w:vAlign w:val="center"/>
          </w:tcPr>
          <w:p w14:paraId="3F12DEC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559" w:type="dxa"/>
            <w:vAlign w:val="center"/>
          </w:tcPr>
          <w:p w14:paraId="51F8E17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701" w:type="dxa"/>
            <w:vAlign w:val="center"/>
          </w:tcPr>
          <w:p w14:paraId="53ED768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151 000,00</w:t>
            </w:r>
          </w:p>
        </w:tc>
        <w:tc>
          <w:tcPr>
            <w:tcW w:w="1559" w:type="dxa"/>
            <w:vAlign w:val="center"/>
          </w:tcPr>
          <w:p w14:paraId="57E9080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151 000,00</w:t>
            </w:r>
          </w:p>
        </w:tc>
        <w:tc>
          <w:tcPr>
            <w:tcW w:w="709" w:type="dxa"/>
            <w:vAlign w:val="center"/>
          </w:tcPr>
          <w:p w14:paraId="21E5354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bl>
    <w:p w14:paraId="663DE9A8" w14:textId="77777777" w:rsidR="00D847CD" w:rsidRDefault="00D847CD" w:rsidP="000E0597">
      <w:pPr>
        <w:tabs>
          <w:tab w:val="left" w:pos="1066"/>
        </w:tabs>
        <w:autoSpaceDE w:val="0"/>
        <w:autoSpaceDN w:val="0"/>
        <w:adjustRightInd w:val="0"/>
        <w:spacing w:before="173" w:after="0" w:line="240" w:lineRule="auto"/>
        <w:jc w:val="center"/>
        <w:rPr>
          <w:rFonts w:ascii="Times New Roman" w:hAnsi="Times New Roman" w:cs="Times New Roman"/>
          <w:b/>
          <w:bCs/>
          <w:spacing w:val="10"/>
          <w:sz w:val="24"/>
          <w:szCs w:val="24"/>
          <w:u w:val="single"/>
          <w:lang w:eastAsia="ru-RU"/>
        </w:rPr>
      </w:pPr>
    </w:p>
    <w:p w14:paraId="75D0E331" w14:textId="7B617E79" w:rsidR="000E0597" w:rsidRPr="000E0597" w:rsidRDefault="000E0597" w:rsidP="000E0597">
      <w:pPr>
        <w:tabs>
          <w:tab w:val="left" w:pos="1066"/>
        </w:tabs>
        <w:autoSpaceDE w:val="0"/>
        <w:autoSpaceDN w:val="0"/>
        <w:adjustRightInd w:val="0"/>
        <w:spacing w:before="173" w:after="0" w:line="240" w:lineRule="auto"/>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013 подпрограмма «Развитие дополнительного образования детей»</w:t>
      </w:r>
    </w:p>
    <w:p w14:paraId="69A8C569" w14:textId="77777777" w:rsidR="000E0597" w:rsidRPr="000E0597" w:rsidRDefault="000E0597" w:rsidP="000E0597">
      <w:pPr>
        <w:spacing w:after="0" w:line="240" w:lineRule="auto"/>
        <w:ind w:firstLine="720"/>
        <w:jc w:val="both"/>
        <w:rPr>
          <w:rFonts w:ascii="Times New Roman" w:hAnsi="Times New Roman" w:cs="Times New Roman"/>
          <w:b/>
          <w:bCs/>
          <w:spacing w:val="10"/>
          <w:sz w:val="24"/>
          <w:szCs w:val="24"/>
          <w:u w:val="single"/>
          <w:lang w:eastAsia="ru-RU"/>
        </w:rPr>
      </w:pPr>
      <w:r w:rsidRPr="000E0597">
        <w:rPr>
          <w:rFonts w:ascii="Times New Roman" w:hAnsi="Times New Roman" w:cs="Times New Roman"/>
          <w:sz w:val="24"/>
          <w:szCs w:val="24"/>
          <w:lang w:eastAsia="ru-RU"/>
        </w:rPr>
        <w:t>Исполнение за 2025 г. составило в сумме 33 674 409,41рубля (96,5% от уточненного плана, утвержденного в бюджете в сумме 34 888 409,13 рубля).</w:t>
      </w:r>
    </w:p>
    <w:p w14:paraId="0AAA3BAB" w14:textId="77777777" w:rsidR="000E0597" w:rsidRPr="000E0597" w:rsidRDefault="000E0597" w:rsidP="000E0597">
      <w:pPr>
        <w:autoSpaceDE w:val="0"/>
        <w:autoSpaceDN w:val="0"/>
        <w:adjustRightInd w:val="0"/>
        <w:spacing w:before="62" w:after="0" w:line="240" w:lineRule="auto"/>
        <w:ind w:left="888" w:hanging="179"/>
        <w:rPr>
          <w:rFonts w:ascii="Times New Roman" w:hAnsi="Times New Roman" w:cs="Times New Roman"/>
          <w:sz w:val="24"/>
          <w:szCs w:val="24"/>
          <w:lang w:eastAsia="ru-RU"/>
        </w:rPr>
      </w:pPr>
      <w:r w:rsidRPr="000E0597">
        <w:rPr>
          <w:rFonts w:ascii="Times New Roman" w:hAnsi="Times New Roman" w:cs="Times New Roman"/>
          <w:sz w:val="24"/>
          <w:szCs w:val="24"/>
          <w:lang w:eastAsia="ru-RU"/>
        </w:rPr>
        <w:t>В рамках подпрограммы предусмотрены следующие расходы:</w:t>
      </w:r>
    </w:p>
    <w:p w14:paraId="3FBFBF86" w14:textId="77777777" w:rsidR="000E0597" w:rsidRPr="000E0597" w:rsidRDefault="000E0597" w:rsidP="000E0597">
      <w:pPr>
        <w:autoSpaceDE w:val="0"/>
        <w:autoSpaceDN w:val="0"/>
        <w:adjustRightInd w:val="0"/>
        <w:spacing w:before="62" w:after="0" w:line="240" w:lineRule="auto"/>
        <w:ind w:left="888"/>
        <w:jc w:val="right"/>
        <w:rPr>
          <w:rFonts w:ascii="Times New Roman" w:hAnsi="Times New Roman" w:cs="Times New Roman"/>
          <w:sz w:val="20"/>
          <w:szCs w:val="20"/>
          <w:lang w:eastAsia="ru-RU"/>
        </w:rPr>
      </w:pPr>
      <w:r w:rsidRPr="000E0597">
        <w:rPr>
          <w:rFonts w:ascii="Times New Roman" w:hAnsi="Times New Roman" w:cs="Times New Roman"/>
          <w:sz w:val="20"/>
          <w:szCs w:val="20"/>
          <w:lang w:eastAsia="ru-RU"/>
        </w:rPr>
        <w:t>рублей</w:t>
      </w:r>
    </w:p>
    <w:tbl>
      <w:tblPr>
        <w:tblW w:w="104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1394"/>
        <w:gridCol w:w="1418"/>
        <w:gridCol w:w="1394"/>
        <w:gridCol w:w="1394"/>
        <w:gridCol w:w="1378"/>
      </w:tblGrid>
      <w:tr w:rsidR="000E0597" w:rsidRPr="000E0597" w14:paraId="7B486333" w14:textId="77777777" w:rsidTr="005475E3">
        <w:trPr>
          <w:trHeight w:val="509"/>
        </w:trPr>
        <w:tc>
          <w:tcPr>
            <w:tcW w:w="3467" w:type="dxa"/>
          </w:tcPr>
          <w:p w14:paraId="3A235E8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Наименование расходов</w:t>
            </w:r>
          </w:p>
        </w:tc>
        <w:tc>
          <w:tcPr>
            <w:tcW w:w="1394" w:type="dxa"/>
          </w:tcPr>
          <w:p w14:paraId="79EF567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2024 г.</w:t>
            </w:r>
          </w:p>
        </w:tc>
        <w:tc>
          <w:tcPr>
            <w:tcW w:w="1418" w:type="dxa"/>
          </w:tcPr>
          <w:p w14:paraId="6DD5B84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Утверждено на 2025 г.</w:t>
            </w:r>
          </w:p>
        </w:tc>
        <w:tc>
          <w:tcPr>
            <w:tcW w:w="1394" w:type="dxa"/>
          </w:tcPr>
          <w:p w14:paraId="3B0B3E8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Уточнено на 2025 г.</w:t>
            </w:r>
          </w:p>
        </w:tc>
        <w:tc>
          <w:tcPr>
            <w:tcW w:w="1394" w:type="dxa"/>
          </w:tcPr>
          <w:p w14:paraId="396BA16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2025 г.</w:t>
            </w:r>
          </w:p>
        </w:tc>
        <w:tc>
          <w:tcPr>
            <w:tcW w:w="1378" w:type="dxa"/>
          </w:tcPr>
          <w:p w14:paraId="711CDC9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 исполнения</w:t>
            </w:r>
          </w:p>
        </w:tc>
      </w:tr>
      <w:tr w:rsidR="000E0597" w:rsidRPr="000E0597" w14:paraId="3A51E9ED" w14:textId="77777777" w:rsidTr="005475E3">
        <w:trPr>
          <w:trHeight w:val="284"/>
        </w:trPr>
        <w:tc>
          <w:tcPr>
            <w:tcW w:w="3467" w:type="dxa"/>
          </w:tcPr>
          <w:p w14:paraId="2312989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 РАСХОДОВ:</w:t>
            </w:r>
          </w:p>
        </w:tc>
        <w:tc>
          <w:tcPr>
            <w:tcW w:w="1394" w:type="dxa"/>
            <w:vAlign w:val="center"/>
          </w:tcPr>
          <w:p w14:paraId="1B746C1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26 048 166,52</w:t>
            </w:r>
          </w:p>
        </w:tc>
        <w:tc>
          <w:tcPr>
            <w:tcW w:w="1418" w:type="dxa"/>
            <w:vAlign w:val="center"/>
          </w:tcPr>
          <w:p w14:paraId="5C64622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29 122 100,00</w:t>
            </w:r>
          </w:p>
        </w:tc>
        <w:tc>
          <w:tcPr>
            <w:tcW w:w="1394" w:type="dxa"/>
            <w:vAlign w:val="center"/>
          </w:tcPr>
          <w:p w14:paraId="12169FA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34 888 409,13</w:t>
            </w:r>
          </w:p>
        </w:tc>
        <w:tc>
          <w:tcPr>
            <w:tcW w:w="1394" w:type="dxa"/>
            <w:vAlign w:val="center"/>
          </w:tcPr>
          <w:p w14:paraId="08F6AA1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33 674 409,41</w:t>
            </w:r>
          </w:p>
        </w:tc>
        <w:tc>
          <w:tcPr>
            <w:tcW w:w="1378" w:type="dxa"/>
            <w:vAlign w:val="center"/>
          </w:tcPr>
          <w:p w14:paraId="79E7526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96,5</w:t>
            </w:r>
          </w:p>
        </w:tc>
      </w:tr>
      <w:tr w:rsidR="000E0597" w:rsidRPr="000E0597" w14:paraId="72380F3F" w14:textId="77777777" w:rsidTr="005475E3">
        <w:trPr>
          <w:trHeight w:val="464"/>
        </w:trPr>
        <w:tc>
          <w:tcPr>
            <w:tcW w:w="3467" w:type="dxa"/>
          </w:tcPr>
          <w:p w14:paraId="73880A21"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0E0597">
              <w:rPr>
                <w:rFonts w:ascii="Times New Roman" w:hAnsi="Times New Roman" w:cs="Times New Roman"/>
                <w:b/>
                <w:bCs/>
                <w:sz w:val="20"/>
                <w:szCs w:val="20"/>
                <w:lang w:eastAsia="ru-RU"/>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1394" w:type="dxa"/>
            <w:vAlign w:val="center"/>
          </w:tcPr>
          <w:p w14:paraId="44F9767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24 510 876,15</w:t>
            </w:r>
          </w:p>
        </w:tc>
        <w:tc>
          <w:tcPr>
            <w:tcW w:w="1418" w:type="dxa"/>
            <w:vAlign w:val="center"/>
          </w:tcPr>
          <w:p w14:paraId="3141C0F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29 078 100,00</w:t>
            </w:r>
          </w:p>
        </w:tc>
        <w:tc>
          <w:tcPr>
            <w:tcW w:w="1394" w:type="dxa"/>
            <w:vAlign w:val="center"/>
          </w:tcPr>
          <w:p w14:paraId="42949D7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30 065 201,66</w:t>
            </w:r>
          </w:p>
        </w:tc>
        <w:tc>
          <w:tcPr>
            <w:tcW w:w="1394" w:type="dxa"/>
            <w:vAlign w:val="center"/>
          </w:tcPr>
          <w:p w14:paraId="5A6ADBD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29 174 991,10</w:t>
            </w:r>
          </w:p>
        </w:tc>
        <w:tc>
          <w:tcPr>
            <w:tcW w:w="1378" w:type="dxa"/>
            <w:vAlign w:val="center"/>
          </w:tcPr>
          <w:p w14:paraId="5080A49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97,0</w:t>
            </w:r>
          </w:p>
        </w:tc>
      </w:tr>
      <w:tr w:rsidR="000E0597" w:rsidRPr="000E0597" w14:paraId="1A1385E6" w14:textId="77777777" w:rsidTr="005475E3">
        <w:trPr>
          <w:trHeight w:val="542"/>
        </w:trPr>
        <w:tc>
          <w:tcPr>
            <w:tcW w:w="3467" w:type="dxa"/>
            <w:vAlign w:val="center"/>
          </w:tcPr>
          <w:p w14:paraId="6BADD986"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за счет дотации на сбалансированность (подготовка к зиме)</w:t>
            </w:r>
          </w:p>
        </w:tc>
        <w:tc>
          <w:tcPr>
            <w:tcW w:w="1394" w:type="dxa"/>
            <w:vAlign w:val="center"/>
          </w:tcPr>
          <w:p w14:paraId="077ECA6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64 988,00</w:t>
            </w:r>
          </w:p>
        </w:tc>
        <w:tc>
          <w:tcPr>
            <w:tcW w:w="1418" w:type="dxa"/>
            <w:vAlign w:val="center"/>
          </w:tcPr>
          <w:p w14:paraId="26280B2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94" w:type="dxa"/>
            <w:vAlign w:val="center"/>
          </w:tcPr>
          <w:p w14:paraId="69412F1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95 116,00</w:t>
            </w:r>
          </w:p>
        </w:tc>
        <w:tc>
          <w:tcPr>
            <w:tcW w:w="1394" w:type="dxa"/>
            <w:vAlign w:val="center"/>
          </w:tcPr>
          <w:p w14:paraId="04B931B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95 116,00</w:t>
            </w:r>
          </w:p>
        </w:tc>
        <w:tc>
          <w:tcPr>
            <w:tcW w:w="1378" w:type="dxa"/>
            <w:vAlign w:val="center"/>
          </w:tcPr>
          <w:p w14:paraId="4FB6276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3493C75D" w14:textId="77777777" w:rsidTr="005475E3">
        <w:trPr>
          <w:trHeight w:val="641"/>
        </w:trPr>
        <w:tc>
          <w:tcPr>
            <w:tcW w:w="3467" w:type="dxa"/>
            <w:vAlign w:val="center"/>
          </w:tcPr>
          <w:p w14:paraId="7A048159" w14:textId="77777777" w:rsidR="000E0597" w:rsidRPr="000E0597" w:rsidRDefault="000E0597" w:rsidP="000E0597">
            <w:pPr>
              <w:widowControl w:val="0"/>
              <w:autoSpaceDE w:val="0"/>
              <w:autoSpaceDN w:val="0"/>
              <w:adjustRightInd w:val="0"/>
              <w:spacing w:after="0" w:line="240" w:lineRule="auto"/>
              <w:jc w:val="both"/>
              <w:outlineLvl w:val="1"/>
              <w:rPr>
                <w:rFonts w:ascii="Times New Roman" w:hAnsi="Times New Roman" w:cs="Times New Roman"/>
                <w:b/>
                <w:bCs/>
                <w:sz w:val="20"/>
                <w:szCs w:val="20"/>
                <w:lang w:eastAsia="ru-RU"/>
              </w:rPr>
            </w:pPr>
            <w:r w:rsidRPr="000E0597">
              <w:rPr>
                <w:rFonts w:ascii="Times New Roman" w:hAnsi="Times New Roman" w:cs="Times New Roman"/>
                <w:b/>
                <w:bCs/>
                <w:color w:val="000000"/>
                <w:sz w:val="20"/>
                <w:szCs w:val="20"/>
                <w:lang w:eastAsia="ru-RU"/>
              </w:rPr>
              <w:t>Мероприятия по обеспечению персонифицированного финансирования дополнительного образования детей</w:t>
            </w:r>
          </w:p>
        </w:tc>
        <w:tc>
          <w:tcPr>
            <w:tcW w:w="1394" w:type="dxa"/>
            <w:vAlign w:val="center"/>
          </w:tcPr>
          <w:p w14:paraId="19E3276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241 595,49</w:t>
            </w:r>
          </w:p>
        </w:tc>
        <w:tc>
          <w:tcPr>
            <w:tcW w:w="1418" w:type="dxa"/>
            <w:vAlign w:val="center"/>
          </w:tcPr>
          <w:p w14:paraId="3A6B357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94" w:type="dxa"/>
            <w:vAlign w:val="center"/>
          </w:tcPr>
          <w:p w14:paraId="3DEF060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298 780,00</w:t>
            </w:r>
          </w:p>
        </w:tc>
        <w:tc>
          <w:tcPr>
            <w:tcW w:w="1394" w:type="dxa"/>
            <w:vAlign w:val="center"/>
          </w:tcPr>
          <w:p w14:paraId="15C6EE5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201 579,45</w:t>
            </w:r>
          </w:p>
        </w:tc>
        <w:tc>
          <w:tcPr>
            <w:tcW w:w="1378" w:type="dxa"/>
            <w:vAlign w:val="center"/>
          </w:tcPr>
          <w:p w14:paraId="0BB186F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67,5</w:t>
            </w:r>
          </w:p>
        </w:tc>
      </w:tr>
      <w:tr w:rsidR="000E0597" w:rsidRPr="000E0597" w14:paraId="57F9B705" w14:textId="77777777" w:rsidTr="005475E3">
        <w:trPr>
          <w:trHeight w:val="295"/>
        </w:trPr>
        <w:tc>
          <w:tcPr>
            <w:tcW w:w="3467" w:type="dxa"/>
            <w:vAlign w:val="center"/>
          </w:tcPr>
          <w:p w14:paraId="24540A83"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Соцподдержка специалистов на селе по оплате коммунальных услуг</w:t>
            </w:r>
          </w:p>
        </w:tc>
        <w:tc>
          <w:tcPr>
            <w:tcW w:w="1394" w:type="dxa"/>
            <w:vAlign w:val="center"/>
          </w:tcPr>
          <w:p w14:paraId="4724014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417 850,74</w:t>
            </w:r>
          </w:p>
        </w:tc>
        <w:tc>
          <w:tcPr>
            <w:tcW w:w="1418" w:type="dxa"/>
            <w:vAlign w:val="center"/>
          </w:tcPr>
          <w:p w14:paraId="4B51074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44 000,00</w:t>
            </w:r>
          </w:p>
        </w:tc>
        <w:tc>
          <w:tcPr>
            <w:tcW w:w="1394" w:type="dxa"/>
            <w:vAlign w:val="center"/>
          </w:tcPr>
          <w:p w14:paraId="7E90575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538 825,97</w:t>
            </w:r>
          </w:p>
        </w:tc>
        <w:tc>
          <w:tcPr>
            <w:tcW w:w="1394" w:type="dxa"/>
            <w:vAlign w:val="center"/>
          </w:tcPr>
          <w:p w14:paraId="0273F28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538 825,97</w:t>
            </w:r>
          </w:p>
        </w:tc>
        <w:tc>
          <w:tcPr>
            <w:tcW w:w="1378" w:type="dxa"/>
            <w:vAlign w:val="center"/>
          </w:tcPr>
          <w:p w14:paraId="352B44C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3371CE51" w14:textId="77777777" w:rsidTr="005475E3">
        <w:trPr>
          <w:trHeight w:val="295"/>
        </w:trPr>
        <w:tc>
          <w:tcPr>
            <w:tcW w:w="3467" w:type="dxa"/>
            <w:vAlign w:val="center"/>
          </w:tcPr>
          <w:p w14:paraId="21EF24EB" w14:textId="77777777" w:rsidR="000E0597" w:rsidRPr="000E0597" w:rsidRDefault="000E0597" w:rsidP="000E0597">
            <w:pPr>
              <w:widowControl w:val="0"/>
              <w:autoSpaceDE w:val="0"/>
              <w:autoSpaceDN w:val="0"/>
              <w:adjustRightInd w:val="0"/>
              <w:spacing w:after="0" w:line="240" w:lineRule="auto"/>
              <w:jc w:val="both"/>
              <w:outlineLvl w:val="0"/>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мероприятия по обеспечению безопасности образовательных организаций в Удмуртской Республике на оснащение объектов (территорий) муниципальных образовательных организаций инженерно-техническими средствами и системами охраны</w:t>
            </w:r>
          </w:p>
        </w:tc>
        <w:tc>
          <w:tcPr>
            <w:tcW w:w="1394" w:type="dxa"/>
            <w:vAlign w:val="center"/>
          </w:tcPr>
          <w:p w14:paraId="6E6806A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253 856,14</w:t>
            </w:r>
          </w:p>
        </w:tc>
        <w:tc>
          <w:tcPr>
            <w:tcW w:w="1418" w:type="dxa"/>
            <w:vAlign w:val="center"/>
          </w:tcPr>
          <w:p w14:paraId="27D38F0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94" w:type="dxa"/>
            <w:vAlign w:val="center"/>
          </w:tcPr>
          <w:p w14:paraId="7A23DF0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9 340,00</w:t>
            </w:r>
          </w:p>
        </w:tc>
        <w:tc>
          <w:tcPr>
            <w:tcW w:w="1394" w:type="dxa"/>
            <w:vAlign w:val="center"/>
          </w:tcPr>
          <w:p w14:paraId="4D3012A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9 340,00</w:t>
            </w:r>
          </w:p>
        </w:tc>
        <w:tc>
          <w:tcPr>
            <w:tcW w:w="1378" w:type="dxa"/>
            <w:vAlign w:val="center"/>
          </w:tcPr>
          <w:p w14:paraId="4848FF2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129D3EF3" w14:textId="77777777" w:rsidTr="005475E3">
        <w:trPr>
          <w:trHeight w:val="295"/>
        </w:trPr>
        <w:tc>
          <w:tcPr>
            <w:tcW w:w="3467" w:type="dxa"/>
            <w:vAlign w:val="center"/>
          </w:tcPr>
          <w:p w14:paraId="3004CE05" w14:textId="77777777" w:rsidR="000E0597" w:rsidRPr="000E0597" w:rsidRDefault="000E0597" w:rsidP="000E0597">
            <w:pPr>
              <w:widowControl w:val="0"/>
              <w:autoSpaceDE w:val="0"/>
              <w:autoSpaceDN w:val="0"/>
              <w:adjustRightInd w:val="0"/>
              <w:spacing w:after="0" w:line="240" w:lineRule="auto"/>
              <w:jc w:val="both"/>
              <w:outlineLvl w:val="0"/>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за счет дотации на стимулирование развития муниципальных образований</w:t>
            </w:r>
          </w:p>
        </w:tc>
        <w:tc>
          <w:tcPr>
            <w:tcW w:w="1394" w:type="dxa"/>
            <w:vAlign w:val="center"/>
          </w:tcPr>
          <w:p w14:paraId="4360726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81 000,00</w:t>
            </w:r>
          </w:p>
        </w:tc>
        <w:tc>
          <w:tcPr>
            <w:tcW w:w="1418" w:type="dxa"/>
            <w:vAlign w:val="center"/>
          </w:tcPr>
          <w:p w14:paraId="6612ACE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94" w:type="dxa"/>
            <w:vAlign w:val="center"/>
          </w:tcPr>
          <w:p w14:paraId="75808DB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20 655,00</w:t>
            </w:r>
          </w:p>
        </w:tc>
        <w:tc>
          <w:tcPr>
            <w:tcW w:w="1394" w:type="dxa"/>
            <w:vAlign w:val="center"/>
          </w:tcPr>
          <w:p w14:paraId="5FCA416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20 655,00</w:t>
            </w:r>
          </w:p>
        </w:tc>
        <w:tc>
          <w:tcPr>
            <w:tcW w:w="1378" w:type="dxa"/>
            <w:vAlign w:val="center"/>
          </w:tcPr>
          <w:p w14:paraId="6D3B2F9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313BCCD4" w14:textId="77777777" w:rsidTr="005475E3">
        <w:trPr>
          <w:trHeight w:val="295"/>
        </w:trPr>
        <w:tc>
          <w:tcPr>
            <w:tcW w:w="3467" w:type="dxa"/>
            <w:vAlign w:val="center"/>
          </w:tcPr>
          <w:p w14:paraId="35849F42" w14:textId="77777777" w:rsidR="000E0597" w:rsidRPr="000E0597" w:rsidRDefault="000E0597" w:rsidP="000E0597">
            <w:pPr>
              <w:widowControl w:val="0"/>
              <w:autoSpaceDE w:val="0"/>
              <w:autoSpaceDN w:val="0"/>
              <w:adjustRightInd w:val="0"/>
              <w:spacing w:after="0" w:line="240" w:lineRule="auto"/>
              <w:jc w:val="both"/>
              <w:outlineLvl w:val="0"/>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решение вопросов местного значения, осуществляемое с участием средств самообложения граждан</w:t>
            </w:r>
          </w:p>
        </w:tc>
        <w:tc>
          <w:tcPr>
            <w:tcW w:w="1394" w:type="dxa"/>
            <w:vAlign w:val="center"/>
          </w:tcPr>
          <w:p w14:paraId="3BDE7C8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358 500,00</w:t>
            </w:r>
          </w:p>
        </w:tc>
        <w:tc>
          <w:tcPr>
            <w:tcW w:w="1418" w:type="dxa"/>
            <w:vAlign w:val="center"/>
          </w:tcPr>
          <w:p w14:paraId="615CCAF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94" w:type="dxa"/>
            <w:vAlign w:val="center"/>
          </w:tcPr>
          <w:p w14:paraId="3FE36A3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795 000,00</w:t>
            </w:r>
          </w:p>
        </w:tc>
        <w:tc>
          <w:tcPr>
            <w:tcW w:w="1394" w:type="dxa"/>
            <w:vAlign w:val="center"/>
          </w:tcPr>
          <w:p w14:paraId="126E2C2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569 696,17</w:t>
            </w:r>
          </w:p>
        </w:tc>
        <w:tc>
          <w:tcPr>
            <w:tcW w:w="1378" w:type="dxa"/>
            <w:vAlign w:val="center"/>
          </w:tcPr>
          <w:p w14:paraId="279F9C4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71,7</w:t>
            </w:r>
          </w:p>
        </w:tc>
      </w:tr>
      <w:tr w:rsidR="000E0597" w:rsidRPr="000E0597" w14:paraId="7247321A" w14:textId="77777777" w:rsidTr="005475E3">
        <w:trPr>
          <w:trHeight w:val="295"/>
        </w:trPr>
        <w:tc>
          <w:tcPr>
            <w:tcW w:w="3467" w:type="dxa"/>
            <w:vAlign w:val="center"/>
          </w:tcPr>
          <w:p w14:paraId="5E2DA3DA" w14:textId="77777777" w:rsidR="000E0597" w:rsidRPr="000E0597" w:rsidRDefault="000E0597" w:rsidP="000E0597">
            <w:pPr>
              <w:widowControl w:val="0"/>
              <w:autoSpaceDE w:val="0"/>
              <w:autoSpaceDN w:val="0"/>
              <w:adjustRightInd w:val="0"/>
              <w:spacing w:after="0" w:line="240" w:lineRule="auto"/>
              <w:jc w:val="both"/>
              <w:outlineLvl w:val="0"/>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 xml:space="preserve">  Расходы на решение вопросов </w:t>
            </w:r>
            <w:r w:rsidRPr="000E0597">
              <w:rPr>
                <w:rFonts w:ascii="Times New Roman" w:hAnsi="Times New Roman" w:cs="Times New Roman"/>
                <w:b/>
                <w:bCs/>
                <w:sz w:val="20"/>
                <w:szCs w:val="20"/>
                <w:lang w:eastAsia="ru-RU"/>
              </w:rPr>
              <w:lastRenderedPageBreak/>
              <w:t>местного значения, осуществляемое с участием средств самообложения граждан (за счет средств населения и местного бюджета)</w:t>
            </w:r>
          </w:p>
        </w:tc>
        <w:tc>
          <w:tcPr>
            <w:tcW w:w="1394" w:type="dxa"/>
            <w:vAlign w:val="center"/>
          </w:tcPr>
          <w:p w14:paraId="17F3BCF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lastRenderedPageBreak/>
              <w:t>119 500,00</w:t>
            </w:r>
          </w:p>
        </w:tc>
        <w:tc>
          <w:tcPr>
            <w:tcW w:w="1418" w:type="dxa"/>
            <w:vAlign w:val="center"/>
          </w:tcPr>
          <w:p w14:paraId="7CA3F56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94" w:type="dxa"/>
            <w:vAlign w:val="center"/>
          </w:tcPr>
          <w:p w14:paraId="3909CBA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189 972,50</w:t>
            </w:r>
          </w:p>
        </w:tc>
        <w:tc>
          <w:tcPr>
            <w:tcW w:w="1394" w:type="dxa"/>
            <w:vAlign w:val="center"/>
          </w:tcPr>
          <w:p w14:paraId="47D5B24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189 898,72</w:t>
            </w:r>
          </w:p>
        </w:tc>
        <w:tc>
          <w:tcPr>
            <w:tcW w:w="1378" w:type="dxa"/>
            <w:vAlign w:val="center"/>
          </w:tcPr>
          <w:p w14:paraId="6C25695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99,9</w:t>
            </w:r>
          </w:p>
        </w:tc>
      </w:tr>
      <w:tr w:rsidR="000E0597" w:rsidRPr="000E0597" w14:paraId="582C0AF4" w14:textId="77777777" w:rsidTr="005475E3">
        <w:trPr>
          <w:trHeight w:val="295"/>
        </w:trPr>
        <w:tc>
          <w:tcPr>
            <w:tcW w:w="3467" w:type="dxa"/>
            <w:vAlign w:val="center"/>
          </w:tcPr>
          <w:p w14:paraId="305A0742" w14:textId="77777777" w:rsidR="000E0597" w:rsidRPr="000E0597" w:rsidRDefault="000E0597" w:rsidP="000E0597">
            <w:pPr>
              <w:widowControl w:val="0"/>
              <w:autoSpaceDE w:val="0"/>
              <w:autoSpaceDN w:val="0"/>
              <w:adjustRightInd w:val="0"/>
              <w:spacing w:after="0" w:line="240" w:lineRule="auto"/>
              <w:jc w:val="both"/>
              <w:outlineLvl w:val="0"/>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Уплата налога на имущество организаций</w:t>
            </w:r>
          </w:p>
        </w:tc>
        <w:tc>
          <w:tcPr>
            <w:tcW w:w="1394" w:type="dxa"/>
            <w:vAlign w:val="center"/>
          </w:tcPr>
          <w:p w14:paraId="08D5338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418" w:type="dxa"/>
            <w:vAlign w:val="center"/>
          </w:tcPr>
          <w:p w14:paraId="7626F05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94" w:type="dxa"/>
            <w:vAlign w:val="center"/>
          </w:tcPr>
          <w:p w14:paraId="4EDE8D0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1 903 072,00</w:t>
            </w:r>
          </w:p>
        </w:tc>
        <w:tc>
          <w:tcPr>
            <w:tcW w:w="1394" w:type="dxa"/>
            <w:vAlign w:val="center"/>
          </w:tcPr>
          <w:p w14:paraId="4AD4F62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1 903 072,00</w:t>
            </w:r>
          </w:p>
        </w:tc>
        <w:tc>
          <w:tcPr>
            <w:tcW w:w="1378" w:type="dxa"/>
            <w:vAlign w:val="center"/>
          </w:tcPr>
          <w:p w14:paraId="66F4CB6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6D4D8A0D" w14:textId="77777777" w:rsidTr="005475E3">
        <w:trPr>
          <w:trHeight w:val="295"/>
        </w:trPr>
        <w:tc>
          <w:tcPr>
            <w:tcW w:w="3467" w:type="dxa"/>
            <w:vAlign w:val="center"/>
          </w:tcPr>
          <w:p w14:paraId="2CAD18FF" w14:textId="77777777" w:rsidR="000E0597" w:rsidRPr="000E0597" w:rsidRDefault="000E0597" w:rsidP="000E0597">
            <w:pPr>
              <w:widowControl w:val="0"/>
              <w:autoSpaceDE w:val="0"/>
              <w:autoSpaceDN w:val="0"/>
              <w:adjustRightInd w:val="0"/>
              <w:spacing w:after="0" w:line="240" w:lineRule="auto"/>
              <w:jc w:val="both"/>
              <w:outlineLvl w:val="0"/>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Реализация молодежного инициативного бюджетирования (</w:t>
            </w:r>
            <w:proofErr w:type="spellStart"/>
            <w:r w:rsidRPr="000E0597">
              <w:rPr>
                <w:rFonts w:ascii="Times New Roman" w:hAnsi="Times New Roman" w:cs="Times New Roman"/>
                <w:b/>
                <w:bCs/>
                <w:sz w:val="20"/>
                <w:szCs w:val="20"/>
                <w:lang w:eastAsia="ru-RU"/>
              </w:rPr>
              <w:t>респ</w:t>
            </w:r>
            <w:proofErr w:type="spellEnd"/>
            <w:r w:rsidRPr="000E0597">
              <w:rPr>
                <w:rFonts w:ascii="Times New Roman" w:hAnsi="Times New Roman" w:cs="Times New Roman"/>
                <w:b/>
                <w:bCs/>
                <w:sz w:val="20"/>
                <w:szCs w:val="20"/>
                <w:lang w:eastAsia="ru-RU"/>
              </w:rPr>
              <w:t>.)</w:t>
            </w:r>
          </w:p>
        </w:tc>
        <w:tc>
          <w:tcPr>
            <w:tcW w:w="1394" w:type="dxa"/>
            <w:vAlign w:val="center"/>
          </w:tcPr>
          <w:p w14:paraId="07A4A6C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418" w:type="dxa"/>
            <w:vAlign w:val="center"/>
          </w:tcPr>
          <w:p w14:paraId="529E3C3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94" w:type="dxa"/>
            <w:vAlign w:val="center"/>
          </w:tcPr>
          <w:p w14:paraId="1B77E3D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741 578,00</w:t>
            </w:r>
          </w:p>
        </w:tc>
        <w:tc>
          <w:tcPr>
            <w:tcW w:w="1394" w:type="dxa"/>
            <w:vAlign w:val="center"/>
          </w:tcPr>
          <w:p w14:paraId="616D7AB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740 548,65</w:t>
            </w:r>
          </w:p>
        </w:tc>
        <w:tc>
          <w:tcPr>
            <w:tcW w:w="1378" w:type="dxa"/>
            <w:vAlign w:val="center"/>
          </w:tcPr>
          <w:p w14:paraId="400A7C4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99,9</w:t>
            </w:r>
          </w:p>
        </w:tc>
      </w:tr>
      <w:tr w:rsidR="000E0597" w:rsidRPr="000E0597" w14:paraId="65AA11C9" w14:textId="77777777" w:rsidTr="005475E3">
        <w:trPr>
          <w:trHeight w:val="295"/>
        </w:trPr>
        <w:tc>
          <w:tcPr>
            <w:tcW w:w="3467" w:type="dxa"/>
            <w:vAlign w:val="center"/>
          </w:tcPr>
          <w:p w14:paraId="52B5F6A7" w14:textId="77777777" w:rsidR="000E0597" w:rsidRPr="000E0597" w:rsidRDefault="000E0597" w:rsidP="000E0597">
            <w:pPr>
              <w:widowControl w:val="0"/>
              <w:autoSpaceDE w:val="0"/>
              <w:autoSpaceDN w:val="0"/>
              <w:adjustRightInd w:val="0"/>
              <w:spacing w:after="0" w:line="240" w:lineRule="auto"/>
              <w:jc w:val="both"/>
              <w:outlineLvl w:val="0"/>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Реализация молодежного инициативного бюджетирования (мест.)</w:t>
            </w:r>
          </w:p>
        </w:tc>
        <w:tc>
          <w:tcPr>
            <w:tcW w:w="1394" w:type="dxa"/>
            <w:vAlign w:val="center"/>
          </w:tcPr>
          <w:p w14:paraId="29C44E1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418" w:type="dxa"/>
            <w:vAlign w:val="center"/>
          </w:tcPr>
          <w:p w14:paraId="6AF4B7F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94" w:type="dxa"/>
            <w:vAlign w:val="center"/>
          </w:tcPr>
          <w:p w14:paraId="4943A43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130 868,00</w:t>
            </w:r>
          </w:p>
        </w:tc>
        <w:tc>
          <w:tcPr>
            <w:tcW w:w="1394" w:type="dxa"/>
            <w:vAlign w:val="center"/>
          </w:tcPr>
          <w:p w14:paraId="42FF2E6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130 686,35</w:t>
            </w:r>
          </w:p>
        </w:tc>
        <w:tc>
          <w:tcPr>
            <w:tcW w:w="1378" w:type="dxa"/>
            <w:vAlign w:val="center"/>
          </w:tcPr>
          <w:p w14:paraId="52A3817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99,9</w:t>
            </w:r>
          </w:p>
        </w:tc>
      </w:tr>
      <w:tr w:rsidR="000E0597" w:rsidRPr="000E0597" w14:paraId="3938D674" w14:textId="77777777" w:rsidTr="005475E3">
        <w:trPr>
          <w:trHeight w:val="295"/>
        </w:trPr>
        <w:tc>
          <w:tcPr>
            <w:tcW w:w="3467" w:type="dxa"/>
            <w:vAlign w:val="center"/>
          </w:tcPr>
          <w:p w14:paraId="48793345" w14:textId="77777777" w:rsidR="000E0597" w:rsidRPr="000E0597" w:rsidRDefault="000E0597" w:rsidP="000E0597">
            <w:pPr>
              <w:widowControl w:val="0"/>
              <w:autoSpaceDE w:val="0"/>
              <w:autoSpaceDN w:val="0"/>
              <w:adjustRightInd w:val="0"/>
              <w:spacing w:after="0" w:line="240" w:lineRule="auto"/>
              <w:jc w:val="both"/>
              <w:outlineLvl w:val="0"/>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за счёт резервного фонда Правительства УР</w:t>
            </w:r>
          </w:p>
        </w:tc>
        <w:tc>
          <w:tcPr>
            <w:tcW w:w="1394" w:type="dxa"/>
            <w:vAlign w:val="center"/>
          </w:tcPr>
          <w:p w14:paraId="6CB0C37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418" w:type="dxa"/>
            <w:vAlign w:val="center"/>
          </w:tcPr>
          <w:p w14:paraId="5446BD0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94" w:type="dxa"/>
            <w:vAlign w:val="center"/>
          </w:tcPr>
          <w:p w14:paraId="38CEED3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100 000,00</w:t>
            </w:r>
          </w:p>
        </w:tc>
        <w:tc>
          <w:tcPr>
            <w:tcW w:w="1394" w:type="dxa"/>
            <w:vAlign w:val="center"/>
          </w:tcPr>
          <w:p w14:paraId="756E525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100 000,00</w:t>
            </w:r>
          </w:p>
        </w:tc>
        <w:tc>
          <w:tcPr>
            <w:tcW w:w="1378" w:type="dxa"/>
            <w:vAlign w:val="center"/>
          </w:tcPr>
          <w:p w14:paraId="245A59E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bl>
    <w:p w14:paraId="5487F58F" w14:textId="77777777" w:rsidR="000E0597" w:rsidRPr="000E0597" w:rsidRDefault="000E0597" w:rsidP="000E0597">
      <w:pPr>
        <w:tabs>
          <w:tab w:val="left" w:pos="168"/>
        </w:tabs>
        <w:autoSpaceDE w:val="0"/>
        <w:autoSpaceDN w:val="0"/>
        <w:adjustRightInd w:val="0"/>
        <w:spacing w:after="0" w:line="240" w:lineRule="auto"/>
        <w:ind w:right="259"/>
        <w:jc w:val="center"/>
        <w:rPr>
          <w:rFonts w:ascii="Times New Roman" w:hAnsi="Times New Roman" w:cs="Times New Roman"/>
          <w:b/>
          <w:bCs/>
          <w:spacing w:val="10"/>
          <w:sz w:val="24"/>
          <w:szCs w:val="24"/>
          <w:u w:val="single"/>
          <w:lang w:eastAsia="ru-RU"/>
        </w:rPr>
      </w:pPr>
    </w:p>
    <w:p w14:paraId="7EE44B7B" w14:textId="77777777" w:rsidR="000E0597" w:rsidRPr="000E0597" w:rsidRDefault="000E0597" w:rsidP="000E0597">
      <w:pPr>
        <w:tabs>
          <w:tab w:val="left" w:pos="1066"/>
        </w:tabs>
        <w:autoSpaceDE w:val="0"/>
        <w:autoSpaceDN w:val="0"/>
        <w:adjustRightInd w:val="0"/>
        <w:spacing w:before="10" w:after="0" w:line="240" w:lineRule="auto"/>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015 подпрограмма «Управление системой образования муниципального образования «Муниципальный округ Красногорский район Удмуртской Республики»</w:t>
      </w:r>
    </w:p>
    <w:p w14:paraId="1730BA67" w14:textId="77777777" w:rsidR="000E0597" w:rsidRPr="000E0597" w:rsidRDefault="000E0597" w:rsidP="000E0597">
      <w:pPr>
        <w:spacing w:after="0" w:line="240" w:lineRule="auto"/>
        <w:ind w:firstLine="720"/>
        <w:jc w:val="both"/>
        <w:rPr>
          <w:rFonts w:ascii="Times New Roman" w:hAnsi="Times New Roman" w:cs="Times New Roman"/>
          <w:b/>
          <w:bCs/>
          <w:spacing w:val="10"/>
          <w:sz w:val="24"/>
          <w:szCs w:val="24"/>
          <w:u w:val="single"/>
          <w:lang w:eastAsia="ru-RU"/>
        </w:rPr>
      </w:pPr>
      <w:r w:rsidRPr="000E0597">
        <w:rPr>
          <w:rFonts w:ascii="Times New Roman" w:hAnsi="Times New Roman" w:cs="Times New Roman"/>
          <w:sz w:val="24"/>
          <w:szCs w:val="24"/>
          <w:lang w:eastAsia="ru-RU"/>
        </w:rPr>
        <w:t>Исполнение за 2025 г. составило в сумме 10 787 592,69рубля (98,3 % от уточненного плана, утвержденного в бюджете в сумме 10 973 030,23рубля).</w:t>
      </w:r>
    </w:p>
    <w:p w14:paraId="436BB9B0" w14:textId="77777777" w:rsidR="000E0597" w:rsidRPr="000E0597" w:rsidRDefault="000E0597" w:rsidP="000E0597">
      <w:pPr>
        <w:autoSpaceDE w:val="0"/>
        <w:autoSpaceDN w:val="0"/>
        <w:adjustRightInd w:val="0"/>
        <w:spacing w:before="62" w:after="0" w:line="240" w:lineRule="auto"/>
        <w:ind w:left="888" w:hanging="179"/>
        <w:rPr>
          <w:rFonts w:ascii="Times New Roman" w:hAnsi="Times New Roman" w:cs="Times New Roman"/>
          <w:sz w:val="24"/>
          <w:szCs w:val="24"/>
          <w:lang w:eastAsia="ru-RU"/>
        </w:rPr>
      </w:pPr>
      <w:r w:rsidRPr="000E0597">
        <w:rPr>
          <w:rFonts w:ascii="Times New Roman" w:hAnsi="Times New Roman" w:cs="Times New Roman"/>
          <w:sz w:val="24"/>
          <w:szCs w:val="24"/>
          <w:lang w:eastAsia="ru-RU"/>
        </w:rPr>
        <w:t>В рамках подпрограммы предусмотрены следующие расходы:</w:t>
      </w:r>
    </w:p>
    <w:p w14:paraId="16BF7E97" w14:textId="77777777" w:rsidR="000E0597" w:rsidRPr="000E0597" w:rsidRDefault="000E0597" w:rsidP="000E0597">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0E0597">
        <w:rPr>
          <w:rFonts w:ascii="Times New Roman" w:hAnsi="Times New Roman" w:cs="Times New Roman"/>
          <w:sz w:val="24"/>
          <w:szCs w:val="24"/>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1267"/>
        <w:gridCol w:w="1387"/>
        <w:gridCol w:w="1367"/>
        <w:gridCol w:w="1366"/>
        <w:gridCol w:w="1342"/>
      </w:tblGrid>
      <w:tr w:rsidR="000E0597" w:rsidRPr="000E0597" w14:paraId="6E8B83B5" w14:textId="77777777" w:rsidTr="005475E3">
        <w:trPr>
          <w:trHeight w:val="497"/>
        </w:trPr>
        <w:tc>
          <w:tcPr>
            <w:tcW w:w="3739" w:type="dxa"/>
          </w:tcPr>
          <w:p w14:paraId="4B681EA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Наименование расходов</w:t>
            </w:r>
          </w:p>
        </w:tc>
        <w:tc>
          <w:tcPr>
            <w:tcW w:w="1268" w:type="dxa"/>
          </w:tcPr>
          <w:p w14:paraId="746DB90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2024 г.</w:t>
            </w:r>
          </w:p>
        </w:tc>
        <w:tc>
          <w:tcPr>
            <w:tcW w:w="1396" w:type="dxa"/>
          </w:tcPr>
          <w:p w14:paraId="3060F84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Утверждено на 2025 г.</w:t>
            </w:r>
          </w:p>
        </w:tc>
        <w:tc>
          <w:tcPr>
            <w:tcW w:w="1368" w:type="dxa"/>
          </w:tcPr>
          <w:p w14:paraId="1321531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Уточнено на 2025 г.</w:t>
            </w:r>
          </w:p>
        </w:tc>
        <w:tc>
          <w:tcPr>
            <w:tcW w:w="1335" w:type="dxa"/>
          </w:tcPr>
          <w:p w14:paraId="007DAC5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2025 г.</w:t>
            </w:r>
          </w:p>
        </w:tc>
        <w:tc>
          <w:tcPr>
            <w:tcW w:w="1365" w:type="dxa"/>
          </w:tcPr>
          <w:p w14:paraId="704A542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 исполнения</w:t>
            </w:r>
          </w:p>
        </w:tc>
      </w:tr>
      <w:tr w:rsidR="000E0597" w:rsidRPr="000E0597" w14:paraId="1F54B518" w14:textId="77777777" w:rsidTr="005475E3">
        <w:trPr>
          <w:trHeight w:val="278"/>
        </w:trPr>
        <w:tc>
          <w:tcPr>
            <w:tcW w:w="3739" w:type="dxa"/>
          </w:tcPr>
          <w:p w14:paraId="7948A1D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 РАСХОДОВ:</w:t>
            </w:r>
          </w:p>
        </w:tc>
        <w:tc>
          <w:tcPr>
            <w:tcW w:w="1268" w:type="dxa"/>
          </w:tcPr>
          <w:p w14:paraId="72750B3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9 507 990,03</w:t>
            </w:r>
          </w:p>
        </w:tc>
        <w:tc>
          <w:tcPr>
            <w:tcW w:w="1396" w:type="dxa"/>
          </w:tcPr>
          <w:p w14:paraId="0F3C4F0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10 200 992,98</w:t>
            </w:r>
          </w:p>
        </w:tc>
        <w:tc>
          <w:tcPr>
            <w:tcW w:w="1368" w:type="dxa"/>
          </w:tcPr>
          <w:p w14:paraId="17B0270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10 973 030,23</w:t>
            </w:r>
          </w:p>
        </w:tc>
        <w:tc>
          <w:tcPr>
            <w:tcW w:w="1335" w:type="dxa"/>
          </w:tcPr>
          <w:p w14:paraId="5BD69BA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10 787 592,69</w:t>
            </w:r>
          </w:p>
        </w:tc>
        <w:tc>
          <w:tcPr>
            <w:tcW w:w="1365" w:type="dxa"/>
          </w:tcPr>
          <w:p w14:paraId="531D1FA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98,3</w:t>
            </w:r>
          </w:p>
        </w:tc>
      </w:tr>
      <w:tr w:rsidR="000E0597" w:rsidRPr="000E0597" w14:paraId="29C5AAA9" w14:textId="77777777" w:rsidTr="005475E3">
        <w:trPr>
          <w:trHeight w:val="278"/>
        </w:trPr>
        <w:tc>
          <w:tcPr>
            <w:tcW w:w="3739" w:type="dxa"/>
            <w:vAlign w:val="center"/>
          </w:tcPr>
          <w:p w14:paraId="0FB4289F"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содержание центрального аппарата</w:t>
            </w:r>
          </w:p>
        </w:tc>
        <w:tc>
          <w:tcPr>
            <w:tcW w:w="1268" w:type="dxa"/>
          </w:tcPr>
          <w:p w14:paraId="0D87198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2 860 581,37</w:t>
            </w:r>
          </w:p>
        </w:tc>
        <w:tc>
          <w:tcPr>
            <w:tcW w:w="1396" w:type="dxa"/>
          </w:tcPr>
          <w:p w14:paraId="12EA371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3 231 900,00</w:t>
            </w:r>
          </w:p>
        </w:tc>
        <w:tc>
          <w:tcPr>
            <w:tcW w:w="1368" w:type="dxa"/>
          </w:tcPr>
          <w:p w14:paraId="3E5137C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3 426 264,67</w:t>
            </w:r>
          </w:p>
        </w:tc>
        <w:tc>
          <w:tcPr>
            <w:tcW w:w="1335" w:type="dxa"/>
          </w:tcPr>
          <w:p w14:paraId="4CD61B9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3 426 264,67</w:t>
            </w:r>
          </w:p>
        </w:tc>
        <w:tc>
          <w:tcPr>
            <w:tcW w:w="1365" w:type="dxa"/>
          </w:tcPr>
          <w:p w14:paraId="4CEC8C0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100,0</w:t>
            </w:r>
          </w:p>
        </w:tc>
      </w:tr>
      <w:tr w:rsidR="000E0597" w:rsidRPr="000E0597" w14:paraId="53E25B10" w14:textId="77777777" w:rsidTr="005475E3">
        <w:trPr>
          <w:trHeight w:val="424"/>
        </w:trPr>
        <w:tc>
          <w:tcPr>
            <w:tcW w:w="3739" w:type="dxa"/>
            <w:vAlign w:val="center"/>
          </w:tcPr>
          <w:p w14:paraId="1F30EA5E"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0E0597">
              <w:rPr>
                <w:rFonts w:ascii="Times New Roman" w:hAnsi="Times New Roman" w:cs="Times New Roman"/>
                <w:b/>
                <w:bCs/>
                <w:sz w:val="20"/>
                <w:szCs w:val="20"/>
                <w:lang w:eastAsia="ru-RU"/>
              </w:rPr>
              <w:t>Обеспечение деятельности централизованных бухгалтерий и прочих учреждений</w:t>
            </w:r>
          </w:p>
        </w:tc>
        <w:tc>
          <w:tcPr>
            <w:tcW w:w="1268" w:type="dxa"/>
            <w:vAlign w:val="center"/>
          </w:tcPr>
          <w:p w14:paraId="329BCAE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6 365 256,66</w:t>
            </w:r>
          </w:p>
        </w:tc>
        <w:tc>
          <w:tcPr>
            <w:tcW w:w="1396" w:type="dxa"/>
            <w:vAlign w:val="center"/>
          </w:tcPr>
          <w:p w14:paraId="1DC2CC1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6 935 186,94</w:t>
            </w:r>
          </w:p>
        </w:tc>
        <w:tc>
          <w:tcPr>
            <w:tcW w:w="1368" w:type="dxa"/>
            <w:vAlign w:val="center"/>
          </w:tcPr>
          <w:p w14:paraId="551C6A9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6 924 695,56</w:t>
            </w:r>
          </w:p>
        </w:tc>
        <w:tc>
          <w:tcPr>
            <w:tcW w:w="1335" w:type="dxa"/>
            <w:vAlign w:val="center"/>
          </w:tcPr>
          <w:p w14:paraId="3E3213B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6 915 347,02</w:t>
            </w:r>
          </w:p>
        </w:tc>
        <w:tc>
          <w:tcPr>
            <w:tcW w:w="1365" w:type="dxa"/>
            <w:vAlign w:val="center"/>
          </w:tcPr>
          <w:p w14:paraId="222A82A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99,9</w:t>
            </w:r>
          </w:p>
        </w:tc>
      </w:tr>
      <w:tr w:rsidR="000E0597" w:rsidRPr="000E0597" w14:paraId="3E4C9D8B" w14:textId="77777777" w:rsidTr="005475E3">
        <w:trPr>
          <w:trHeight w:val="403"/>
        </w:trPr>
        <w:tc>
          <w:tcPr>
            <w:tcW w:w="3739" w:type="dxa"/>
            <w:vAlign w:val="center"/>
          </w:tcPr>
          <w:p w14:paraId="2DCC6954"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color w:val="000000"/>
                <w:sz w:val="20"/>
                <w:szCs w:val="20"/>
                <w:lang w:eastAsia="ru-RU"/>
              </w:rPr>
              <w:t xml:space="preserve">Расходы за счет дотации на сбалансированность </w:t>
            </w:r>
            <w:proofErr w:type="gramStart"/>
            <w:r w:rsidRPr="000E0597">
              <w:rPr>
                <w:rFonts w:ascii="Times New Roman" w:hAnsi="Times New Roman" w:cs="Times New Roman"/>
                <w:b/>
                <w:bCs/>
                <w:color w:val="000000"/>
                <w:sz w:val="20"/>
                <w:szCs w:val="20"/>
                <w:lang w:eastAsia="ru-RU"/>
              </w:rPr>
              <w:t>( подготовка</w:t>
            </w:r>
            <w:proofErr w:type="gramEnd"/>
            <w:r w:rsidRPr="000E0597">
              <w:rPr>
                <w:rFonts w:ascii="Times New Roman" w:hAnsi="Times New Roman" w:cs="Times New Roman"/>
                <w:b/>
                <w:bCs/>
                <w:color w:val="000000"/>
                <w:sz w:val="20"/>
                <w:szCs w:val="20"/>
                <w:lang w:eastAsia="ru-RU"/>
              </w:rPr>
              <w:t xml:space="preserve"> к зиме)</w:t>
            </w:r>
          </w:p>
        </w:tc>
        <w:tc>
          <w:tcPr>
            <w:tcW w:w="1268" w:type="dxa"/>
            <w:vAlign w:val="center"/>
          </w:tcPr>
          <w:p w14:paraId="15F1804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260 400,00</w:t>
            </w:r>
          </w:p>
        </w:tc>
        <w:tc>
          <w:tcPr>
            <w:tcW w:w="1396" w:type="dxa"/>
            <w:vAlign w:val="center"/>
          </w:tcPr>
          <w:p w14:paraId="6CD3DA1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8" w:type="dxa"/>
            <w:vAlign w:val="center"/>
          </w:tcPr>
          <w:p w14:paraId="1661C50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264 390,00</w:t>
            </w:r>
          </w:p>
        </w:tc>
        <w:tc>
          <w:tcPr>
            <w:tcW w:w="1335" w:type="dxa"/>
            <w:vAlign w:val="center"/>
          </w:tcPr>
          <w:p w14:paraId="3FD1356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264 390,00</w:t>
            </w:r>
          </w:p>
        </w:tc>
        <w:tc>
          <w:tcPr>
            <w:tcW w:w="1365" w:type="dxa"/>
            <w:vAlign w:val="center"/>
          </w:tcPr>
          <w:p w14:paraId="57FA744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53E2652B" w14:textId="77777777" w:rsidTr="005475E3">
        <w:trPr>
          <w:trHeight w:val="403"/>
        </w:trPr>
        <w:tc>
          <w:tcPr>
            <w:tcW w:w="3739" w:type="dxa"/>
            <w:vAlign w:val="center"/>
          </w:tcPr>
          <w:p w14:paraId="1C44A2BB" w14:textId="77777777" w:rsidR="000E0597" w:rsidRPr="000E0597" w:rsidRDefault="000E0597" w:rsidP="000E0597">
            <w:pPr>
              <w:widowControl w:val="0"/>
              <w:autoSpaceDE w:val="0"/>
              <w:autoSpaceDN w:val="0"/>
              <w:adjustRightInd w:val="0"/>
              <w:spacing w:after="0" w:line="240" w:lineRule="auto"/>
              <w:jc w:val="both"/>
              <w:outlineLvl w:val="0"/>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Расходы на мероприятия по обеспечению безопасности образовательных организаций в Удмуртской Республике на оснащение объектов (территорий) муниципальных образовательных организаций инженерно-техническими средствами и системами охраны</w:t>
            </w:r>
          </w:p>
        </w:tc>
        <w:tc>
          <w:tcPr>
            <w:tcW w:w="1268" w:type="dxa"/>
            <w:vAlign w:val="center"/>
          </w:tcPr>
          <w:p w14:paraId="1023B37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0,00</w:t>
            </w:r>
          </w:p>
        </w:tc>
        <w:tc>
          <w:tcPr>
            <w:tcW w:w="1396" w:type="dxa"/>
            <w:vAlign w:val="center"/>
          </w:tcPr>
          <w:p w14:paraId="44A93D7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33 906,04</w:t>
            </w:r>
          </w:p>
        </w:tc>
        <w:tc>
          <w:tcPr>
            <w:tcW w:w="1368" w:type="dxa"/>
            <w:vAlign w:val="center"/>
          </w:tcPr>
          <w:p w14:paraId="2BA7D88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35" w:type="dxa"/>
            <w:vAlign w:val="center"/>
          </w:tcPr>
          <w:p w14:paraId="612A3B6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5" w:type="dxa"/>
            <w:vAlign w:val="center"/>
          </w:tcPr>
          <w:p w14:paraId="2C36F85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2A781642" w14:textId="77777777" w:rsidTr="005475E3">
        <w:trPr>
          <w:trHeight w:val="403"/>
        </w:trPr>
        <w:tc>
          <w:tcPr>
            <w:tcW w:w="3739" w:type="dxa"/>
            <w:vAlign w:val="center"/>
          </w:tcPr>
          <w:p w14:paraId="2F4FFF9C"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за счет безвозмездных поступлений</w:t>
            </w:r>
          </w:p>
        </w:tc>
        <w:tc>
          <w:tcPr>
            <w:tcW w:w="1268" w:type="dxa"/>
            <w:vAlign w:val="center"/>
          </w:tcPr>
          <w:p w14:paraId="2B0DC71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21 752,00</w:t>
            </w:r>
          </w:p>
        </w:tc>
        <w:tc>
          <w:tcPr>
            <w:tcW w:w="1396" w:type="dxa"/>
            <w:vAlign w:val="center"/>
          </w:tcPr>
          <w:p w14:paraId="4A9C42E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8" w:type="dxa"/>
            <w:vAlign w:val="center"/>
          </w:tcPr>
          <w:p w14:paraId="67C0826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49 050,00</w:t>
            </w:r>
          </w:p>
        </w:tc>
        <w:tc>
          <w:tcPr>
            <w:tcW w:w="1335" w:type="dxa"/>
            <w:vAlign w:val="center"/>
          </w:tcPr>
          <w:p w14:paraId="5F583A8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49 050,00</w:t>
            </w:r>
          </w:p>
        </w:tc>
        <w:tc>
          <w:tcPr>
            <w:tcW w:w="1365" w:type="dxa"/>
            <w:vAlign w:val="center"/>
          </w:tcPr>
          <w:p w14:paraId="56CA505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173A4EC2" w14:textId="77777777" w:rsidTr="005475E3">
        <w:trPr>
          <w:trHeight w:val="403"/>
        </w:trPr>
        <w:tc>
          <w:tcPr>
            <w:tcW w:w="3739" w:type="dxa"/>
            <w:vAlign w:val="center"/>
          </w:tcPr>
          <w:p w14:paraId="5BFAABDB"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за счет дотации на стимулирование развития муниципальных образований</w:t>
            </w:r>
          </w:p>
        </w:tc>
        <w:tc>
          <w:tcPr>
            <w:tcW w:w="1268" w:type="dxa"/>
            <w:vAlign w:val="center"/>
          </w:tcPr>
          <w:p w14:paraId="3A9FCE2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96" w:type="dxa"/>
            <w:vAlign w:val="center"/>
          </w:tcPr>
          <w:p w14:paraId="1FB4364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8" w:type="dxa"/>
            <w:vAlign w:val="center"/>
          </w:tcPr>
          <w:p w14:paraId="5F92737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8 630,00</w:t>
            </w:r>
          </w:p>
        </w:tc>
        <w:tc>
          <w:tcPr>
            <w:tcW w:w="1335" w:type="dxa"/>
            <w:vAlign w:val="center"/>
          </w:tcPr>
          <w:p w14:paraId="106589B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8 630,00</w:t>
            </w:r>
          </w:p>
        </w:tc>
        <w:tc>
          <w:tcPr>
            <w:tcW w:w="1365" w:type="dxa"/>
            <w:vAlign w:val="center"/>
          </w:tcPr>
          <w:p w14:paraId="2261A66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bl>
    <w:p w14:paraId="32EC33EE" w14:textId="77777777" w:rsidR="000E0597" w:rsidRPr="000E0597" w:rsidRDefault="000E0597" w:rsidP="000E0597">
      <w:pPr>
        <w:tabs>
          <w:tab w:val="left" w:pos="1066"/>
        </w:tabs>
        <w:autoSpaceDE w:val="0"/>
        <w:autoSpaceDN w:val="0"/>
        <w:adjustRightInd w:val="0"/>
        <w:spacing w:before="10" w:after="0" w:line="240" w:lineRule="auto"/>
        <w:ind w:left="845"/>
        <w:jc w:val="center"/>
        <w:rPr>
          <w:rFonts w:ascii="Times New Roman" w:hAnsi="Times New Roman" w:cs="Times New Roman"/>
          <w:b/>
          <w:bCs/>
          <w:spacing w:val="10"/>
          <w:sz w:val="24"/>
          <w:szCs w:val="24"/>
          <w:u w:val="single"/>
          <w:lang w:eastAsia="ru-RU"/>
        </w:rPr>
      </w:pPr>
    </w:p>
    <w:p w14:paraId="2A9107EE" w14:textId="77777777" w:rsidR="000E0597" w:rsidRPr="000E0597" w:rsidRDefault="000E0597" w:rsidP="000E0597">
      <w:pPr>
        <w:tabs>
          <w:tab w:val="left" w:pos="1066"/>
        </w:tabs>
        <w:autoSpaceDE w:val="0"/>
        <w:autoSpaceDN w:val="0"/>
        <w:adjustRightInd w:val="0"/>
        <w:spacing w:before="10" w:after="0" w:line="240" w:lineRule="auto"/>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 xml:space="preserve">016 подпрограмма «Организация отдыха, оздоровления, занятости и трудоустройства детей, </w:t>
      </w:r>
    </w:p>
    <w:p w14:paraId="18EA0078" w14:textId="77777777" w:rsidR="000E0597" w:rsidRPr="000E0597" w:rsidRDefault="000E0597" w:rsidP="000E0597">
      <w:pPr>
        <w:tabs>
          <w:tab w:val="left" w:pos="1066"/>
        </w:tabs>
        <w:autoSpaceDE w:val="0"/>
        <w:autoSpaceDN w:val="0"/>
        <w:adjustRightInd w:val="0"/>
        <w:spacing w:before="10" w:after="0" w:line="240" w:lineRule="auto"/>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подростков и молодежи»</w:t>
      </w:r>
    </w:p>
    <w:p w14:paraId="6420A840" w14:textId="77777777" w:rsidR="000E0597" w:rsidRPr="000E0597" w:rsidRDefault="000E0597" w:rsidP="000E0597">
      <w:pPr>
        <w:spacing w:after="0" w:line="240" w:lineRule="auto"/>
        <w:ind w:firstLine="720"/>
        <w:jc w:val="both"/>
        <w:rPr>
          <w:rFonts w:ascii="Times New Roman" w:hAnsi="Times New Roman" w:cs="Times New Roman"/>
          <w:b/>
          <w:bCs/>
          <w:sz w:val="24"/>
          <w:szCs w:val="24"/>
          <w:lang w:eastAsia="ru-RU"/>
        </w:rPr>
      </w:pPr>
      <w:r w:rsidRPr="000E0597">
        <w:rPr>
          <w:rFonts w:ascii="Times New Roman" w:hAnsi="Times New Roman" w:cs="Times New Roman"/>
          <w:sz w:val="24"/>
          <w:szCs w:val="24"/>
          <w:lang w:eastAsia="ru-RU"/>
        </w:rPr>
        <w:t>Исполнение за 202 г. составило в сумме 1 635 015,00рубля (99,3% от уточненного плана, утвержденного в бюджете в сумме 1 646 565,73 рубля).</w:t>
      </w:r>
    </w:p>
    <w:p w14:paraId="53E382FB" w14:textId="77777777" w:rsidR="000E0597" w:rsidRPr="000E0597" w:rsidRDefault="000E0597" w:rsidP="000E0597">
      <w:pPr>
        <w:autoSpaceDE w:val="0"/>
        <w:autoSpaceDN w:val="0"/>
        <w:adjustRightInd w:val="0"/>
        <w:spacing w:before="62" w:after="0" w:line="240" w:lineRule="auto"/>
        <w:ind w:left="888" w:hanging="179"/>
        <w:rPr>
          <w:rFonts w:ascii="Times New Roman" w:hAnsi="Times New Roman" w:cs="Times New Roman"/>
          <w:sz w:val="24"/>
          <w:szCs w:val="24"/>
          <w:lang w:eastAsia="ru-RU"/>
        </w:rPr>
      </w:pPr>
      <w:r w:rsidRPr="000E0597">
        <w:rPr>
          <w:rFonts w:ascii="Times New Roman" w:hAnsi="Times New Roman" w:cs="Times New Roman"/>
          <w:sz w:val="24"/>
          <w:szCs w:val="24"/>
          <w:lang w:eastAsia="ru-RU"/>
        </w:rPr>
        <w:t>В рамках подпрограммы предусмотрены следующие расходы:</w:t>
      </w:r>
    </w:p>
    <w:p w14:paraId="5A24A7F4" w14:textId="77777777" w:rsidR="000E0597" w:rsidRPr="000E0597" w:rsidRDefault="000E0597" w:rsidP="000E0597">
      <w:pPr>
        <w:autoSpaceDE w:val="0"/>
        <w:autoSpaceDN w:val="0"/>
        <w:adjustRightInd w:val="0"/>
        <w:spacing w:before="62" w:after="0" w:line="240" w:lineRule="auto"/>
        <w:ind w:left="888"/>
        <w:jc w:val="right"/>
        <w:rPr>
          <w:rFonts w:ascii="Times New Roman" w:hAnsi="Times New Roman" w:cs="Times New Roman"/>
          <w:sz w:val="20"/>
          <w:szCs w:val="20"/>
          <w:lang w:eastAsia="ru-RU"/>
        </w:rPr>
      </w:pPr>
      <w:r w:rsidRPr="000E0597">
        <w:rPr>
          <w:rFonts w:ascii="Times New Roman" w:hAnsi="Times New Roman" w:cs="Times New Roman"/>
          <w:sz w:val="20"/>
          <w:szCs w:val="20"/>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249"/>
        <w:gridCol w:w="1366"/>
        <w:gridCol w:w="1249"/>
        <w:gridCol w:w="1307"/>
        <w:gridCol w:w="1336"/>
      </w:tblGrid>
      <w:tr w:rsidR="000E0597" w:rsidRPr="000E0597" w14:paraId="102AD135" w14:textId="77777777" w:rsidTr="005475E3">
        <w:trPr>
          <w:trHeight w:val="516"/>
        </w:trPr>
        <w:tc>
          <w:tcPr>
            <w:tcW w:w="3793" w:type="dxa"/>
          </w:tcPr>
          <w:p w14:paraId="4B4C348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Наименование расходов</w:t>
            </w:r>
          </w:p>
        </w:tc>
        <w:tc>
          <w:tcPr>
            <w:tcW w:w="1286" w:type="dxa"/>
          </w:tcPr>
          <w:p w14:paraId="4586EBD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16"/>
                <w:szCs w:val="16"/>
                <w:lang w:eastAsia="ru-RU"/>
              </w:rPr>
            </w:pPr>
            <w:r w:rsidRPr="000E0597">
              <w:rPr>
                <w:rFonts w:ascii="Times New Roman" w:hAnsi="Times New Roman" w:cs="Times New Roman"/>
                <w:b/>
                <w:sz w:val="16"/>
                <w:szCs w:val="16"/>
                <w:lang w:eastAsia="ru-RU"/>
              </w:rPr>
              <w:t>Исполнено за 2024 г.</w:t>
            </w:r>
          </w:p>
        </w:tc>
        <w:tc>
          <w:tcPr>
            <w:tcW w:w="1416" w:type="dxa"/>
          </w:tcPr>
          <w:p w14:paraId="6411782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16"/>
                <w:szCs w:val="16"/>
                <w:lang w:eastAsia="ru-RU"/>
              </w:rPr>
            </w:pPr>
            <w:r w:rsidRPr="000E0597">
              <w:rPr>
                <w:rFonts w:ascii="Times New Roman" w:hAnsi="Times New Roman" w:cs="Times New Roman"/>
                <w:b/>
                <w:sz w:val="16"/>
                <w:szCs w:val="16"/>
                <w:lang w:eastAsia="ru-RU"/>
              </w:rPr>
              <w:t>Утверждено на 2025 г.</w:t>
            </w:r>
          </w:p>
        </w:tc>
        <w:tc>
          <w:tcPr>
            <w:tcW w:w="1286" w:type="dxa"/>
          </w:tcPr>
          <w:p w14:paraId="0D3C72F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16"/>
                <w:szCs w:val="16"/>
                <w:lang w:eastAsia="ru-RU"/>
              </w:rPr>
            </w:pPr>
            <w:r w:rsidRPr="000E0597">
              <w:rPr>
                <w:rFonts w:ascii="Times New Roman" w:hAnsi="Times New Roman" w:cs="Times New Roman"/>
                <w:b/>
                <w:sz w:val="16"/>
                <w:szCs w:val="16"/>
                <w:lang w:eastAsia="ru-RU"/>
              </w:rPr>
              <w:t>Уточнено на 2025 г.</w:t>
            </w:r>
          </w:p>
        </w:tc>
        <w:tc>
          <w:tcPr>
            <w:tcW w:w="1354" w:type="dxa"/>
          </w:tcPr>
          <w:p w14:paraId="63129FE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16"/>
                <w:szCs w:val="16"/>
                <w:lang w:eastAsia="ru-RU"/>
              </w:rPr>
            </w:pPr>
            <w:r w:rsidRPr="000E0597">
              <w:rPr>
                <w:rFonts w:ascii="Times New Roman" w:hAnsi="Times New Roman" w:cs="Times New Roman"/>
                <w:b/>
                <w:sz w:val="16"/>
                <w:szCs w:val="16"/>
                <w:lang w:eastAsia="ru-RU"/>
              </w:rPr>
              <w:t>Исполнено за 2025 г.</w:t>
            </w:r>
          </w:p>
        </w:tc>
        <w:tc>
          <w:tcPr>
            <w:tcW w:w="1385" w:type="dxa"/>
          </w:tcPr>
          <w:p w14:paraId="5C8C5F2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16"/>
                <w:szCs w:val="16"/>
                <w:lang w:eastAsia="ru-RU"/>
              </w:rPr>
            </w:pPr>
            <w:r w:rsidRPr="000E0597">
              <w:rPr>
                <w:rFonts w:ascii="Times New Roman" w:hAnsi="Times New Roman" w:cs="Times New Roman"/>
                <w:b/>
                <w:sz w:val="16"/>
                <w:szCs w:val="16"/>
                <w:lang w:eastAsia="ru-RU"/>
              </w:rPr>
              <w:t>% исполнения</w:t>
            </w:r>
          </w:p>
        </w:tc>
      </w:tr>
      <w:tr w:rsidR="000E0597" w:rsidRPr="000E0597" w14:paraId="484766FF" w14:textId="77777777" w:rsidTr="005475E3">
        <w:trPr>
          <w:trHeight w:val="288"/>
        </w:trPr>
        <w:tc>
          <w:tcPr>
            <w:tcW w:w="3793" w:type="dxa"/>
          </w:tcPr>
          <w:p w14:paraId="55A88BA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lastRenderedPageBreak/>
              <w:t>ВСЕГО РАСХОДОВ:</w:t>
            </w:r>
          </w:p>
        </w:tc>
        <w:tc>
          <w:tcPr>
            <w:tcW w:w="1286" w:type="dxa"/>
          </w:tcPr>
          <w:p w14:paraId="3E02AF1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16"/>
                <w:szCs w:val="16"/>
                <w:lang w:eastAsia="ru-RU"/>
              </w:rPr>
            </w:pPr>
            <w:r w:rsidRPr="000E0597">
              <w:rPr>
                <w:rFonts w:ascii="Times New Roman" w:hAnsi="Times New Roman" w:cs="Times New Roman"/>
                <w:b/>
                <w:sz w:val="16"/>
                <w:szCs w:val="16"/>
                <w:lang w:eastAsia="ru-RU"/>
              </w:rPr>
              <w:t>1 117 895,00</w:t>
            </w:r>
          </w:p>
        </w:tc>
        <w:tc>
          <w:tcPr>
            <w:tcW w:w="1416" w:type="dxa"/>
          </w:tcPr>
          <w:p w14:paraId="0803868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16"/>
                <w:szCs w:val="16"/>
                <w:lang w:eastAsia="ru-RU"/>
              </w:rPr>
            </w:pPr>
            <w:r w:rsidRPr="000E0597">
              <w:rPr>
                <w:rFonts w:ascii="Times New Roman" w:hAnsi="Times New Roman" w:cs="Times New Roman"/>
                <w:b/>
                <w:sz w:val="16"/>
                <w:szCs w:val="16"/>
                <w:lang w:eastAsia="ru-RU"/>
              </w:rPr>
              <w:t>1 371 273,80</w:t>
            </w:r>
          </w:p>
        </w:tc>
        <w:tc>
          <w:tcPr>
            <w:tcW w:w="1286" w:type="dxa"/>
          </w:tcPr>
          <w:p w14:paraId="0A4DCBD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16"/>
                <w:szCs w:val="16"/>
                <w:lang w:eastAsia="ru-RU"/>
              </w:rPr>
            </w:pPr>
            <w:r w:rsidRPr="000E0597">
              <w:rPr>
                <w:rFonts w:ascii="Times New Roman" w:hAnsi="Times New Roman" w:cs="Times New Roman"/>
                <w:b/>
                <w:sz w:val="16"/>
                <w:szCs w:val="16"/>
                <w:lang w:eastAsia="ru-RU"/>
              </w:rPr>
              <w:t>1 646 565,73</w:t>
            </w:r>
          </w:p>
        </w:tc>
        <w:tc>
          <w:tcPr>
            <w:tcW w:w="1354" w:type="dxa"/>
          </w:tcPr>
          <w:p w14:paraId="6591607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16"/>
                <w:szCs w:val="16"/>
                <w:lang w:eastAsia="ru-RU"/>
              </w:rPr>
            </w:pPr>
            <w:r w:rsidRPr="000E0597">
              <w:rPr>
                <w:rFonts w:ascii="Times New Roman" w:hAnsi="Times New Roman" w:cs="Times New Roman"/>
                <w:b/>
                <w:sz w:val="16"/>
                <w:szCs w:val="16"/>
                <w:lang w:eastAsia="ru-RU"/>
              </w:rPr>
              <w:t>1 635 015,00</w:t>
            </w:r>
          </w:p>
        </w:tc>
        <w:tc>
          <w:tcPr>
            <w:tcW w:w="1385" w:type="dxa"/>
          </w:tcPr>
          <w:p w14:paraId="152F07B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16"/>
                <w:szCs w:val="16"/>
                <w:lang w:eastAsia="ru-RU"/>
              </w:rPr>
            </w:pPr>
            <w:r w:rsidRPr="000E0597">
              <w:rPr>
                <w:rFonts w:ascii="Times New Roman" w:hAnsi="Times New Roman" w:cs="Times New Roman"/>
                <w:b/>
                <w:sz w:val="16"/>
                <w:szCs w:val="16"/>
                <w:lang w:eastAsia="ru-RU"/>
              </w:rPr>
              <w:t>99,3</w:t>
            </w:r>
          </w:p>
        </w:tc>
      </w:tr>
      <w:tr w:rsidR="000E0597" w:rsidRPr="000E0597" w14:paraId="1657A7C5" w14:textId="77777777" w:rsidTr="005475E3">
        <w:trPr>
          <w:trHeight w:val="476"/>
        </w:trPr>
        <w:tc>
          <w:tcPr>
            <w:tcW w:w="3793" w:type="dxa"/>
            <w:vAlign w:val="center"/>
          </w:tcPr>
          <w:p w14:paraId="76471FF9"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0E0597">
              <w:rPr>
                <w:rFonts w:ascii="Times New Roman" w:hAnsi="Times New Roman" w:cs="Times New Roman"/>
                <w:b/>
                <w:bCs/>
                <w:sz w:val="16"/>
                <w:szCs w:val="16"/>
                <w:lang w:eastAsia="ru-RU"/>
              </w:rPr>
              <w:t xml:space="preserve">Летний отдых детей за счет средств местного бюджета </w:t>
            </w:r>
          </w:p>
        </w:tc>
        <w:tc>
          <w:tcPr>
            <w:tcW w:w="1286" w:type="dxa"/>
            <w:vAlign w:val="center"/>
          </w:tcPr>
          <w:p w14:paraId="21A27D6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0E0597">
              <w:rPr>
                <w:rFonts w:ascii="Times New Roman" w:hAnsi="Times New Roman" w:cs="Times New Roman"/>
                <w:b/>
                <w:bCs/>
                <w:sz w:val="16"/>
                <w:szCs w:val="16"/>
                <w:lang w:eastAsia="ru-RU"/>
              </w:rPr>
              <w:t>90 965,00</w:t>
            </w:r>
          </w:p>
        </w:tc>
        <w:tc>
          <w:tcPr>
            <w:tcW w:w="1416" w:type="dxa"/>
            <w:vAlign w:val="center"/>
          </w:tcPr>
          <w:p w14:paraId="71B1D2A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16"/>
                <w:szCs w:val="16"/>
                <w:lang w:eastAsia="ru-RU"/>
              </w:rPr>
            </w:pPr>
            <w:r w:rsidRPr="000E0597">
              <w:rPr>
                <w:rFonts w:ascii="Times New Roman" w:hAnsi="Times New Roman" w:cs="Times New Roman"/>
                <w:b/>
                <w:sz w:val="16"/>
                <w:szCs w:val="16"/>
                <w:lang w:eastAsia="ru-RU"/>
              </w:rPr>
              <w:t>-</w:t>
            </w:r>
          </w:p>
        </w:tc>
        <w:tc>
          <w:tcPr>
            <w:tcW w:w="1286" w:type="dxa"/>
            <w:vAlign w:val="center"/>
          </w:tcPr>
          <w:p w14:paraId="4DEA27C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0E0597">
              <w:rPr>
                <w:rFonts w:ascii="Times New Roman" w:hAnsi="Times New Roman" w:cs="Times New Roman"/>
                <w:b/>
                <w:bCs/>
                <w:sz w:val="16"/>
                <w:szCs w:val="16"/>
                <w:lang w:eastAsia="ru-RU"/>
              </w:rPr>
              <w:t>79 370,00</w:t>
            </w:r>
          </w:p>
        </w:tc>
        <w:tc>
          <w:tcPr>
            <w:tcW w:w="1354" w:type="dxa"/>
            <w:vAlign w:val="center"/>
          </w:tcPr>
          <w:p w14:paraId="2B04ED9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0E0597">
              <w:rPr>
                <w:rFonts w:ascii="Times New Roman" w:hAnsi="Times New Roman" w:cs="Times New Roman"/>
                <w:b/>
                <w:bCs/>
                <w:sz w:val="16"/>
                <w:szCs w:val="16"/>
                <w:lang w:eastAsia="ru-RU"/>
              </w:rPr>
              <w:t>79 370,00</w:t>
            </w:r>
          </w:p>
        </w:tc>
        <w:tc>
          <w:tcPr>
            <w:tcW w:w="1385" w:type="dxa"/>
            <w:vAlign w:val="center"/>
          </w:tcPr>
          <w:p w14:paraId="771C5E3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0E0597">
              <w:rPr>
                <w:rFonts w:ascii="Times New Roman" w:hAnsi="Times New Roman" w:cs="Times New Roman"/>
                <w:b/>
                <w:bCs/>
                <w:sz w:val="16"/>
                <w:szCs w:val="16"/>
                <w:lang w:eastAsia="ru-RU"/>
              </w:rPr>
              <w:t>100,0</w:t>
            </w:r>
          </w:p>
        </w:tc>
      </w:tr>
      <w:tr w:rsidR="000E0597" w:rsidRPr="000E0597" w14:paraId="39D5EF0E" w14:textId="77777777" w:rsidTr="005475E3">
        <w:trPr>
          <w:trHeight w:val="563"/>
        </w:trPr>
        <w:tc>
          <w:tcPr>
            <w:tcW w:w="3793" w:type="dxa"/>
            <w:vAlign w:val="center"/>
          </w:tcPr>
          <w:p w14:paraId="3BCBFC2B"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0E0597">
              <w:rPr>
                <w:rFonts w:ascii="Times New Roman" w:hAnsi="Times New Roman" w:cs="Times New Roman"/>
                <w:b/>
                <w:bCs/>
                <w:sz w:val="16"/>
                <w:szCs w:val="16"/>
                <w:lang w:eastAsia="ru-RU"/>
              </w:rPr>
              <w:t>Организация отдыха, оздоровления и занятости детей, подростков и молодёжи (</w:t>
            </w:r>
            <w:proofErr w:type="spellStart"/>
            <w:r w:rsidRPr="000E0597">
              <w:rPr>
                <w:rFonts w:ascii="Times New Roman" w:hAnsi="Times New Roman" w:cs="Times New Roman"/>
                <w:b/>
                <w:bCs/>
                <w:sz w:val="16"/>
                <w:szCs w:val="16"/>
                <w:lang w:eastAsia="ru-RU"/>
              </w:rPr>
              <w:t>респ</w:t>
            </w:r>
            <w:proofErr w:type="spellEnd"/>
            <w:r w:rsidRPr="000E0597">
              <w:rPr>
                <w:rFonts w:ascii="Times New Roman" w:hAnsi="Times New Roman" w:cs="Times New Roman"/>
                <w:b/>
                <w:bCs/>
                <w:sz w:val="16"/>
                <w:szCs w:val="16"/>
                <w:lang w:eastAsia="ru-RU"/>
              </w:rPr>
              <w:t>.)</w:t>
            </w:r>
          </w:p>
        </w:tc>
        <w:tc>
          <w:tcPr>
            <w:tcW w:w="1286" w:type="dxa"/>
            <w:vAlign w:val="center"/>
          </w:tcPr>
          <w:p w14:paraId="1B95E20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0E0597">
              <w:rPr>
                <w:rFonts w:ascii="Times New Roman" w:hAnsi="Times New Roman" w:cs="Times New Roman"/>
                <w:b/>
                <w:bCs/>
                <w:sz w:val="16"/>
                <w:szCs w:val="16"/>
                <w:lang w:eastAsia="ru-RU"/>
              </w:rPr>
              <w:t>1 002 360,00</w:t>
            </w:r>
          </w:p>
        </w:tc>
        <w:tc>
          <w:tcPr>
            <w:tcW w:w="1416" w:type="dxa"/>
            <w:vAlign w:val="center"/>
          </w:tcPr>
          <w:p w14:paraId="600CE94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16"/>
                <w:szCs w:val="16"/>
                <w:lang w:eastAsia="ru-RU"/>
              </w:rPr>
            </w:pPr>
            <w:r w:rsidRPr="000E0597">
              <w:rPr>
                <w:rFonts w:ascii="Times New Roman" w:hAnsi="Times New Roman" w:cs="Times New Roman"/>
                <w:b/>
                <w:sz w:val="16"/>
                <w:szCs w:val="16"/>
                <w:lang w:eastAsia="ru-RU"/>
              </w:rPr>
              <w:t>1 321 2736,80</w:t>
            </w:r>
          </w:p>
        </w:tc>
        <w:tc>
          <w:tcPr>
            <w:tcW w:w="1286" w:type="dxa"/>
            <w:vAlign w:val="center"/>
          </w:tcPr>
          <w:p w14:paraId="6A5F291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0E0597">
              <w:rPr>
                <w:rFonts w:ascii="Times New Roman" w:hAnsi="Times New Roman" w:cs="Times New Roman"/>
                <w:b/>
                <w:bCs/>
                <w:sz w:val="16"/>
                <w:szCs w:val="16"/>
                <w:lang w:eastAsia="ru-RU"/>
              </w:rPr>
              <w:t>1 531 783,80</w:t>
            </w:r>
          </w:p>
        </w:tc>
        <w:tc>
          <w:tcPr>
            <w:tcW w:w="1354" w:type="dxa"/>
            <w:vAlign w:val="center"/>
          </w:tcPr>
          <w:p w14:paraId="5FB8CD7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0E0597">
              <w:rPr>
                <w:rFonts w:ascii="Times New Roman" w:hAnsi="Times New Roman" w:cs="Times New Roman"/>
                <w:b/>
                <w:bCs/>
                <w:sz w:val="16"/>
                <w:szCs w:val="16"/>
                <w:lang w:eastAsia="ru-RU"/>
              </w:rPr>
              <w:t>1 521 175,00</w:t>
            </w:r>
          </w:p>
        </w:tc>
        <w:tc>
          <w:tcPr>
            <w:tcW w:w="1385" w:type="dxa"/>
            <w:vAlign w:val="center"/>
          </w:tcPr>
          <w:p w14:paraId="4FB04F1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0E0597">
              <w:rPr>
                <w:rFonts w:ascii="Times New Roman" w:hAnsi="Times New Roman" w:cs="Times New Roman"/>
                <w:b/>
                <w:bCs/>
                <w:sz w:val="16"/>
                <w:szCs w:val="16"/>
                <w:lang w:eastAsia="ru-RU"/>
              </w:rPr>
              <w:t>99,3</w:t>
            </w:r>
          </w:p>
        </w:tc>
      </w:tr>
      <w:tr w:rsidR="000E0597" w:rsidRPr="000E0597" w14:paraId="5A7841CE" w14:textId="77777777" w:rsidTr="005475E3">
        <w:trPr>
          <w:trHeight w:val="563"/>
        </w:trPr>
        <w:tc>
          <w:tcPr>
            <w:tcW w:w="3793" w:type="dxa"/>
            <w:vAlign w:val="center"/>
          </w:tcPr>
          <w:p w14:paraId="5F40C88C"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0E0597">
              <w:rPr>
                <w:rFonts w:ascii="Times New Roman" w:hAnsi="Times New Roman" w:cs="Times New Roman"/>
                <w:b/>
                <w:bCs/>
                <w:sz w:val="16"/>
                <w:szCs w:val="16"/>
                <w:lang w:eastAsia="ru-RU"/>
              </w:rPr>
              <w:t>Организация отдыха, оздоровления и занятости детей, подростков и молодёжи (мест.)</w:t>
            </w:r>
          </w:p>
        </w:tc>
        <w:tc>
          <w:tcPr>
            <w:tcW w:w="1286" w:type="dxa"/>
            <w:vAlign w:val="center"/>
          </w:tcPr>
          <w:p w14:paraId="535A823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0E0597">
              <w:rPr>
                <w:rFonts w:ascii="Times New Roman" w:hAnsi="Times New Roman" w:cs="Times New Roman"/>
                <w:b/>
                <w:bCs/>
                <w:sz w:val="16"/>
                <w:szCs w:val="16"/>
                <w:lang w:eastAsia="ru-RU"/>
              </w:rPr>
              <w:t>24 570,00</w:t>
            </w:r>
          </w:p>
        </w:tc>
        <w:tc>
          <w:tcPr>
            <w:tcW w:w="1416" w:type="dxa"/>
            <w:vAlign w:val="center"/>
          </w:tcPr>
          <w:p w14:paraId="5243672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16"/>
                <w:szCs w:val="16"/>
                <w:lang w:eastAsia="ru-RU"/>
              </w:rPr>
            </w:pPr>
            <w:r w:rsidRPr="000E0597">
              <w:rPr>
                <w:rFonts w:ascii="Times New Roman" w:hAnsi="Times New Roman" w:cs="Times New Roman"/>
                <w:b/>
                <w:sz w:val="16"/>
                <w:szCs w:val="16"/>
                <w:lang w:eastAsia="ru-RU"/>
              </w:rPr>
              <w:t>50 000,00</w:t>
            </w:r>
          </w:p>
        </w:tc>
        <w:tc>
          <w:tcPr>
            <w:tcW w:w="1286" w:type="dxa"/>
            <w:vAlign w:val="center"/>
          </w:tcPr>
          <w:p w14:paraId="7ED8385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0E0597">
              <w:rPr>
                <w:rFonts w:ascii="Times New Roman" w:hAnsi="Times New Roman" w:cs="Times New Roman"/>
                <w:b/>
                <w:bCs/>
                <w:sz w:val="16"/>
                <w:szCs w:val="16"/>
                <w:lang w:eastAsia="ru-RU"/>
              </w:rPr>
              <w:t>35 411,93</w:t>
            </w:r>
          </w:p>
        </w:tc>
        <w:tc>
          <w:tcPr>
            <w:tcW w:w="1354" w:type="dxa"/>
            <w:vAlign w:val="center"/>
          </w:tcPr>
          <w:p w14:paraId="47F5B21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0E0597">
              <w:rPr>
                <w:rFonts w:ascii="Times New Roman" w:hAnsi="Times New Roman" w:cs="Times New Roman"/>
                <w:b/>
                <w:bCs/>
                <w:sz w:val="16"/>
                <w:szCs w:val="16"/>
                <w:lang w:eastAsia="ru-RU"/>
              </w:rPr>
              <w:t>34 470,00</w:t>
            </w:r>
          </w:p>
        </w:tc>
        <w:tc>
          <w:tcPr>
            <w:tcW w:w="1385" w:type="dxa"/>
            <w:vAlign w:val="center"/>
          </w:tcPr>
          <w:p w14:paraId="37BE634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p>
          <w:p w14:paraId="1DF3F18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0E0597">
              <w:rPr>
                <w:rFonts w:ascii="Times New Roman" w:hAnsi="Times New Roman" w:cs="Times New Roman"/>
                <w:b/>
                <w:bCs/>
                <w:sz w:val="16"/>
                <w:szCs w:val="16"/>
                <w:lang w:eastAsia="ru-RU"/>
              </w:rPr>
              <w:t>97,3</w:t>
            </w:r>
          </w:p>
          <w:p w14:paraId="328604F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p>
        </w:tc>
      </w:tr>
    </w:tbl>
    <w:p w14:paraId="528154C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pacing w:val="10"/>
          <w:sz w:val="24"/>
          <w:szCs w:val="24"/>
          <w:u w:val="single"/>
          <w:lang w:eastAsia="ru-RU"/>
        </w:rPr>
      </w:pPr>
    </w:p>
    <w:p w14:paraId="469E211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017 подпрограмма «Детское и школьное питание»</w:t>
      </w:r>
    </w:p>
    <w:p w14:paraId="3B679405" w14:textId="77777777" w:rsidR="000E0597" w:rsidRPr="000E0597" w:rsidRDefault="000E0597" w:rsidP="000E0597">
      <w:pPr>
        <w:widowControl w:val="0"/>
        <w:autoSpaceDE w:val="0"/>
        <w:autoSpaceDN w:val="0"/>
        <w:adjustRightInd w:val="0"/>
        <w:spacing w:after="0" w:line="240" w:lineRule="auto"/>
        <w:ind w:firstLine="720"/>
        <w:jc w:val="both"/>
        <w:rPr>
          <w:rFonts w:ascii="Times New Roman" w:hAnsi="Times New Roman" w:cs="Times New Roman"/>
          <w:b/>
          <w:bCs/>
          <w:sz w:val="24"/>
          <w:szCs w:val="24"/>
          <w:lang w:eastAsia="ru-RU"/>
        </w:rPr>
      </w:pPr>
      <w:r w:rsidRPr="000E0597">
        <w:rPr>
          <w:rFonts w:ascii="Times New Roman" w:hAnsi="Times New Roman" w:cs="Times New Roman"/>
          <w:sz w:val="24"/>
          <w:szCs w:val="24"/>
          <w:lang w:eastAsia="ru-RU"/>
        </w:rPr>
        <w:t>Исполнение за 2025 г. составило в сумме 9 343 551,00 рубля (95,9 % от уточненного плана, утвержденного в бюджете в сумме 9 741 434,53 рубля).</w:t>
      </w:r>
    </w:p>
    <w:p w14:paraId="0FA64D8D" w14:textId="77777777" w:rsidR="000E0597" w:rsidRPr="000E0597" w:rsidRDefault="000E0597" w:rsidP="000E0597">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В рамках подпрограммы предусмотрены следующие расходы:</w:t>
      </w:r>
    </w:p>
    <w:p w14:paraId="79F9C381" w14:textId="77777777" w:rsidR="000E0597" w:rsidRPr="000E0597" w:rsidRDefault="000E0597" w:rsidP="000E0597">
      <w:pPr>
        <w:suppressAutoHyphens/>
        <w:spacing w:after="0" w:line="240" w:lineRule="auto"/>
        <w:jc w:val="right"/>
        <w:rPr>
          <w:rFonts w:ascii="Times New Roman" w:hAnsi="Times New Roman" w:cs="Times New Roman"/>
          <w:sz w:val="20"/>
          <w:szCs w:val="20"/>
          <w:lang w:eastAsia="ar-SA"/>
        </w:rPr>
      </w:pPr>
      <w:r w:rsidRPr="000E0597">
        <w:rPr>
          <w:rFonts w:ascii="Times New Roman" w:hAnsi="Times New Roman" w:cs="Times New Roman"/>
          <w:sz w:val="20"/>
          <w:szCs w:val="20"/>
          <w:lang w:eastAsia="ar-SA"/>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5"/>
        <w:gridCol w:w="1271"/>
        <w:gridCol w:w="1377"/>
        <w:gridCol w:w="1271"/>
        <w:gridCol w:w="1318"/>
        <w:gridCol w:w="1403"/>
      </w:tblGrid>
      <w:tr w:rsidR="000E0597" w:rsidRPr="000E0597" w14:paraId="2D81C9BB" w14:textId="77777777" w:rsidTr="005475E3">
        <w:trPr>
          <w:trHeight w:val="360"/>
        </w:trPr>
        <w:tc>
          <w:tcPr>
            <w:tcW w:w="3753" w:type="dxa"/>
          </w:tcPr>
          <w:p w14:paraId="7DCE2F49" w14:textId="77777777" w:rsidR="000E0597" w:rsidRPr="000E0597" w:rsidRDefault="000E0597" w:rsidP="000E0597">
            <w:pPr>
              <w:suppressAutoHyphens/>
              <w:spacing w:after="0" w:line="240" w:lineRule="auto"/>
              <w:rPr>
                <w:rFonts w:ascii="Times New Roman" w:hAnsi="Times New Roman" w:cs="Times New Roman"/>
                <w:b/>
                <w:sz w:val="20"/>
                <w:szCs w:val="20"/>
                <w:lang w:eastAsia="ar-SA"/>
              </w:rPr>
            </w:pPr>
            <w:r w:rsidRPr="000E0597">
              <w:rPr>
                <w:rFonts w:ascii="Times New Roman" w:hAnsi="Times New Roman" w:cs="Times New Roman"/>
                <w:b/>
                <w:sz w:val="20"/>
                <w:szCs w:val="20"/>
                <w:lang w:eastAsia="ar-SA"/>
              </w:rPr>
              <w:t>Наименование расходов</w:t>
            </w:r>
          </w:p>
        </w:tc>
        <w:tc>
          <w:tcPr>
            <w:tcW w:w="1273" w:type="dxa"/>
          </w:tcPr>
          <w:p w14:paraId="69F8F46F" w14:textId="77777777" w:rsidR="000E0597" w:rsidRPr="000E0597" w:rsidRDefault="000E0597" w:rsidP="000E0597">
            <w:pPr>
              <w:suppressAutoHyphens/>
              <w:spacing w:after="0" w:line="240" w:lineRule="auto"/>
              <w:jc w:val="center"/>
              <w:rPr>
                <w:rFonts w:ascii="Times New Roman" w:hAnsi="Times New Roman" w:cs="Times New Roman"/>
                <w:b/>
                <w:sz w:val="20"/>
                <w:szCs w:val="20"/>
                <w:lang w:eastAsia="ar-SA"/>
              </w:rPr>
            </w:pPr>
            <w:r w:rsidRPr="000E0597">
              <w:rPr>
                <w:rFonts w:ascii="Times New Roman" w:hAnsi="Times New Roman" w:cs="Times New Roman"/>
                <w:b/>
                <w:sz w:val="20"/>
                <w:szCs w:val="20"/>
                <w:lang w:eastAsia="ar-SA"/>
              </w:rPr>
              <w:t>Исполнено за 2024 г.</w:t>
            </w:r>
          </w:p>
        </w:tc>
        <w:tc>
          <w:tcPr>
            <w:tcW w:w="1401" w:type="dxa"/>
          </w:tcPr>
          <w:p w14:paraId="0EC63C57" w14:textId="77777777" w:rsidR="000E0597" w:rsidRPr="000E0597" w:rsidRDefault="000E0597" w:rsidP="000E0597">
            <w:pPr>
              <w:suppressAutoHyphens/>
              <w:spacing w:after="0" w:line="240" w:lineRule="auto"/>
              <w:jc w:val="center"/>
              <w:rPr>
                <w:rFonts w:ascii="Times New Roman" w:hAnsi="Times New Roman" w:cs="Times New Roman"/>
                <w:b/>
                <w:sz w:val="20"/>
                <w:szCs w:val="20"/>
                <w:lang w:eastAsia="ar-SA"/>
              </w:rPr>
            </w:pPr>
            <w:r w:rsidRPr="000E0597">
              <w:rPr>
                <w:rFonts w:ascii="Times New Roman" w:hAnsi="Times New Roman" w:cs="Times New Roman"/>
                <w:b/>
                <w:sz w:val="20"/>
                <w:szCs w:val="20"/>
                <w:lang w:eastAsia="ar-SA"/>
              </w:rPr>
              <w:t>Утверждено на 2025 г.</w:t>
            </w:r>
          </w:p>
        </w:tc>
        <w:tc>
          <w:tcPr>
            <w:tcW w:w="1273" w:type="dxa"/>
          </w:tcPr>
          <w:p w14:paraId="66058C4D" w14:textId="77777777" w:rsidR="000E0597" w:rsidRPr="000E0597" w:rsidRDefault="000E0597" w:rsidP="000E0597">
            <w:pPr>
              <w:suppressAutoHyphens/>
              <w:spacing w:after="0" w:line="240" w:lineRule="auto"/>
              <w:jc w:val="center"/>
              <w:rPr>
                <w:rFonts w:ascii="Times New Roman" w:hAnsi="Times New Roman" w:cs="Times New Roman"/>
                <w:b/>
                <w:sz w:val="20"/>
                <w:szCs w:val="20"/>
                <w:lang w:eastAsia="ar-SA"/>
              </w:rPr>
            </w:pPr>
            <w:r w:rsidRPr="000E0597">
              <w:rPr>
                <w:rFonts w:ascii="Times New Roman" w:hAnsi="Times New Roman" w:cs="Times New Roman"/>
                <w:b/>
                <w:sz w:val="20"/>
                <w:szCs w:val="20"/>
                <w:lang w:eastAsia="ar-SA"/>
              </w:rPr>
              <w:t>Уточнено на 2025 г.</w:t>
            </w:r>
          </w:p>
        </w:tc>
        <w:tc>
          <w:tcPr>
            <w:tcW w:w="1340" w:type="dxa"/>
          </w:tcPr>
          <w:p w14:paraId="7DE456BC" w14:textId="77777777" w:rsidR="000E0597" w:rsidRPr="000E0597" w:rsidRDefault="000E0597" w:rsidP="000E0597">
            <w:pPr>
              <w:suppressAutoHyphens/>
              <w:spacing w:after="0" w:line="240" w:lineRule="auto"/>
              <w:jc w:val="center"/>
              <w:rPr>
                <w:rFonts w:ascii="Times New Roman" w:hAnsi="Times New Roman" w:cs="Times New Roman"/>
                <w:b/>
                <w:sz w:val="20"/>
                <w:szCs w:val="20"/>
                <w:lang w:eastAsia="ar-SA"/>
              </w:rPr>
            </w:pPr>
            <w:r w:rsidRPr="000E0597">
              <w:rPr>
                <w:rFonts w:ascii="Times New Roman" w:hAnsi="Times New Roman" w:cs="Times New Roman"/>
                <w:b/>
                <w:sz w:val="20"/>
                <w:szCs w:val="20"/>
                <w:lang w:eastAsia="ar-SA"/>
              </w:rPr>
              <w:t>Исполнено за 2025 г.</w:t>
            </w:r>
          </w:p>
        </w:tc>
        <w:tc>
          <w:tcPr>
            <w:tcW w:w="1450" w:type="dxa"/>
          </w:tcPr>
          <w:p w14:paraId="3BE078A9" w14:textId="77777777" w:rsidR="000E0597" w:rsidRPr="000E0597" w:rsidRDefault="000E0597" w:rsidP="000E0597">
            <w:pPr>
              <w:suppressAutoHyphens/>
              <w:spacing w:after="0" w:line="240" w:lineRule="auto"/>
              <w:jc w:val="center"/>
              <w:rPr>
                <w:rFonts w:ascii="Times New Roman" w:hAnsi="Times New Roman" w:cs="Times New Roman"/>
                <w:b/>
                <w:sz w:val="20"/>
                <w:szCs w:val="20"/>
                <w:lang w:eastAsia="ar-SA"/>
              </w:rPr>
            </w:pPr>
            <w:r w:rsidRPr="000E0597">
              <w:rPr>
                <w:rFonts w:ascii="Times New Roman" w:hAnsi="Times New Roman" w:cs="Times New Roman"/>
                <w:b/>
                <w:sz w:val="20"/>
                <w:szCs w:val="20"/>
                <w:lang w:eastAsia="ar-SA"/>
              </w:rPr>
              <w:t>% исполнения</w:t>
            </w:r>
          </w:p>
        </w:tc>
      </w:tr>
      <w:tr w:rsidR="000E0597" w:rsidRPr="000E0597" w14:paraId="73252674" w14:textId="77777777" w:rsidTr="005475E3">
        <w:trPr>
          <w:trHeight w:val="196"/>
        </w:trPr>
        <w:tc>
          <w:tcPr>
            <w:tcW w:w="3753" w:type="dxa"/>
          </w:tcPr>
          <w:p w14:paraId="6724D8B5" w14:textId="77777777" w:rsidR="000E0597" w:rsidRPr="000E0597" w:rsidRDefault="000E0597" w:rsidP="000E0597">
            <w:pPr>
              <w:suppressAutoHyphens/>
              <w:spacing w:after="0" w:line="240" w:lineRule="auto"/>
              <w:rPr>
                <w:rFonts w:ascii="Times New Roman" w:hAnsi="Times New Roman" w:cs="Times New Roman"/>
                <w:b/>
                <w:sz w:val="20"/>
                <w:szCs w:val="20"/>
                <w:lang w:eastAsia="ar-SA"/>
              </w:rPr>
            </w:pPr>
            <w:r w:rsidRPr="000E0597">
              <w:rPr>
                <w:rFonts w:ascii="Times New Roman" w:hAnsi="Times New Roman" w:cs="Times New Roman"/>
                <w:b/>
                <w:sz w:val="20"/>
                <w:szCs w:val="20"/>
                <w:lang w:eastAsia="ar-SA"/>
              </w:rPr>
              <w:t>ВСЕГО РАСХОДОВ:</w:t>
            </w:r>
          </w:p>
        </w:tc>
        <w:tc>
          <w:tcPr>
            <w:tcW w:w="1273" w:type="dxa"/>
          </w:tcPr>
          <w:p w14:paraId="0B9A866D" w14:textId="77777777" w:rsidR="000E0597" w:rsidRPr="000E0597" w:rsidRDefault="000E0597" w:rsidP="000E0597">
            <w:pPr>
              <w:suppressAutoHyphens/>
              <w:spacing w:after="0" w:line="240" w:lineRule="auto"/>
              <w:jc w:val="center"/>
              <w:rPr>
                <w:rFonts w:ascii="Times New Roman" w:hAnsi="Times New Roman" w:cs="Times New Roman"/>
                <w:b/>
                <w:sz w:val="20"/>
                <w:szCs w:val="20"/>
                <w:lang w:eastAsia="ar-SA"/>
              </w:rPr>
            </w:pPr>
            <w:r w:rsidRPr="000E0597">
              <w:rPr>
                <w:rFonts w:ascii="Times New Roman" w:hAnsi="Times New Roman" w:cs="Times New Roman"/>
                <w:b/>
                <w:sz w:val="20"/>
                <w:szCs w:val="20"/>
                <w:lang w:eastAsia="ar-SA"/>
              </w:rPr>
              <w:t>8 973 101,30</w:t>
            </w:r>
          </w:p>
        </w:tc>
        <w:tc>
          <w:tcPr>
            <w:tcW w:w="1401" w:type="dxa"/>
          </w:tcPr>
          <w:p w14:paraId="4223C1F0" w14:textId="77777777" w:rsidR="000E0597" w:rsidRPr="000E0597" w:rsidRDefault="000E0597" w:rsidP="000E0597">
            <w:pPr>
              <w:suppressAutoHyphens/>
              <w:spacing w:after="0" w:line="240" w:lineRule="auto"/>
              <w:jc w:val="center"/>
              <w:rPr>
                <w:rFonts w:ascii="Times New Roman" w:hAnsi="Times New Roman" w:cs="Times New Roman"/>
                <w:b/>
                <w:sz w:val="20"/>
                <w:szCs w:val="20"/>
                <w:lang w:eastAsia="ar-SA"/>
              </w:rPr>
            </w:pPr>
            <w:r w:rsidRPr="000E0597">
              <w:rPr>
                <w:rFonts w:ascii="Times New Roman" w:hAnsi="Times New Roman" w:cs="Times New Roman"/>
                <w:b/>
                <w:sz w:val="20"/>
                <w:szCs w:val="20"/>
                <w:lang w:eastAsia="ar-SA"/>
              </w:rPr>
              <w:t>7 443 524,55</w:t>
            </w:r>
          </w:p>
        </w:tc>
        <w:tc>
          <w:tcPr>
            <w:tcW w:w="1273" w:type="dxa"/>
          </w:tcPr>
          <w:p w14:paraId="70D3F2D2" w14:textId="77777777" w:rsidR="000E0597" w:rsidRPr="000E0597" w:rsidRDefault="000E0597" w:rsidP="000E0597">
            <w:pPr>
              <w:suppressAutoHyphens/>
              <w:spacing w:after="0" w:line="240" w:lineRule="auto"/>
              <w:jc w:val="center"/>
              <w:rPr>
                <w:rFonts w:ascii="Times New Roman" w:hAnsi="Times New Roman" w:cs="Times New Roman"/>
                <w:b/>
                <w:sz w:val="20"/>
                <w:szCs w:val="20"/>
                <w:lang w:eastAsia="ar-SA"/>
              </w:rPr>
            </w:pPr>
            <w:r w:rsidRPr="000E0597">
              <w:rPr>
                <w:rFonts w:ascii="Times New Roman" w:hAnsi="Times New Roman" w:cs="Times New Roman"/>
                <w:b/>
                <w:sz w:val="20"/>
                <w:szCs w:val="20"/>
                <w:lang w:eastAsia="ar-SA"/>
              </w:rPr>
              <w:t>9 741 434,53</w:t>
            </w:r>
          </w:p>
        </w:tc>
        <w:tc>
          <w:tcPr>
            <w:tcW w:w="1340" w:type="dxa"/>
          </w:tcPr>
          <w:p w14:paraId="0E174BF1" w14:textId="77777777" w:rsidR="000E0597" w:rsidRPr="000E0597" w:rsidRDefault="000E0597" w:rsidP="000E0597">
            <w:pPr>
              <w:suppressAutoHyphens/>
              <w:spacing w:after="0" w:line="240" w:lineRule="auto"/>
              <w:jc w:val="center"/>
              <w:rPr>
                <w:rFonts w:ascii="Times New Roman" w:hAnsi="Times New Roman" w:cs="Times New Roman"/>
                <w:b/>
                <w:sz w:val="20"/>
                <w:szCs w:val="20"/>
                <w:lang w:eastAsia="ar-SA"/>
              </w:rPr>
            </w:pPr>
            <w:r w:rsidRPr="000E0597">
              <w:rPr>
                <w:rFonts w:ascii="Times New Roman" w:hAnsi="Times New Roman" w:cs="Times New Roman"/>
                <w:b/>
                <w:sz w:val="20"/>
                <w:szCs w:val="20"/>
                <w:lang w:eastAsia="ar-SA"/>
              </w:rPr>
              <w:t>9 343 551,00</w:t>
            </w:r>
          </w:p>
        </w:tc>
        <w:tc>
          <w:tcPr>
            <w:tcW w:w="1450" w:type="dxa"/>
          </w:tcPr>
          <w:p w14:paraId="2EC91486" w14:textId="77777777" w:rsidR="000E0597" w:rsidRPr="000E0597" w:rsidRDefault="000E0597" w:rsidP="000E0597">
            <w:pPr>
              <w:suppressAutoHyphens/>
              <w:spacing w:after="0" w:line="240" w:lineRule="auto"/>
              <w:jc w:val="center"/>
              <w:rPr>
                <w:rFonts w:ascii="Times New Roman" w:hAnsi="Times New Roman" w:cs="Times New Roman"/>
                <w:b/>
                <w:sz w:val="20"/>
                <w:szCs w:val="20"/>
                <w:lang w:eastAsia="ar-SA"/>
              </w:rPr>
            </w:pPr>
            <w:r w:rsidRPr="000E0597">
              <w:rPr>
                <w:rFonts w:ascii="Times New Roman" w:hAnsi="Times New Roman" w:cs="Times New Roman"/>
                <w:b/>
                <w:sz w:val="20"/>
                <w:szCs w:val="20"/>
                <w:lang w:eastAsia="ar-SA"/>
              </w:rPr>
              <w:t>95,9</w:t>
            </w:r>
          </w:p>
        </w:tc>
      </w:tr>
      <w:tr w:rsidR="000E0597" w:rsidRPr="000E0597" w14:paraId="575B3FAE" w14:textId="77777777" w:rsidTr="005475E3">
        <w:trPr>
          <w:trHeight w:val="1458"/>
        </w:trPr>
        <w:tc>
          <w:tcPr>
            <w:tcW w:w="3753" w:type="dxa"/>
            <w:vAlign w:val="center"/>
          </w:tcPr>
          <w:p w14:paraId="73411ECF" w14:textId="77777777" w:rsidR="000E0597" w:rsidRPr="000E0597" w:rsidRDefault="000E0597" w:rsidP="000E0597">
            <w:pPr>
              <w:widowControl w:val="0"/>
              <w:autoSpaceDE w:val="0"/>
              <w:autoSpaceDN w:val="0"/>
              <w:adjustRightInd w:val="0"/>
              <w:spacing w:after="0" w:line="240" w:lineRule="auto"/>
              <w:jc w:val="both"/>
              <w:outlineLvl w:val="0"/>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дополнительные меры социальной поддержки по освобождению граждан РФ, призванных на военную службу по мобилизации в Вооруженные Силы РФ, от платы, взимаемой с родителей (законных представителей) за присмотр и уход за детьми в государственных и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 (</w:t>
            </w:r>
            <w:proofErr w:type="spellStart"/>
            <w:r w:rsidRPr="000E0597">
              <w:rPr>
                <w:rFonts w:ascii="Times New Roman" w:hAnsi="Times New Roman" w:cs="Times New Roman"/>
                <w:b/>
                <w:bCs/>
                <w:sz w:val="20"/>
                <w:szCs w:val="20"/>
                <w:lang w:eastAsia="ru-RU"/>
              </w:rPr>
              <w:t>респ</w:t>
            </w:r>
            <w:proofErr w:type="spellEnd"/>
            <w:r w:rsidRPr="000E0597">
              <w:rPr>
                <w:rFonts w:ascii="Times New Roman" w:hAnsi="Times New Roman" w:cs="Times New Roman"/>
                <w:b/>
                <w:bCs/>
                <w:sz w:val="20"/>
                <w:szCs w:val="20"/>
                <w:lang w:eastAsia="ru-RU"/>
              </w:rPr>
              <w:t>.)</w:t>
            </w:r>
          </w:p>
          <w:p w14:paraId="2447CFFB" w14:textId="77777777" w:rsidR="000E0597" w:rsidRPr="000E0597" w:rsidRDefault="000E0597" w:rsidP="000E0597">
            <w:pPr>
              <w:widowControl w:val="0"/>
              <w:autoSpaceDE w:val="0"/>
              <w:autoSpaceDN w:val="0"/>
              <w:adjustRightInd w:val="0"/>
              <w:spacing w:after="0" w:line="240" w:lineRule="auto"/>
              <w:jc w:val="both"/>
              <w:outlineLvl w:val="0"/>
              <w:rPr>
                <w:rFonts w:ascii="Times New Roman" w:hAnsi="Times New Roman" w:cs="Times New Roman"/>
                <w:b/>
                <w:bCs/>
                <w:sz w:val="20"/>
                <w:szCs w:val="20"/>
                <w:lang w:eastAsia="ru-RU"/>
              </w:rPr>
            </w:pPr>
          </w:p>
        </w:tc>
        <w:tc>
          <w:tcPr>
            <w:tcW w:w="1273" w:type="dxa"/>
            <w:vAlign w:val="center"/>
          </w:tcPr>
          <w:p w14:paraId="72028F7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142 565,89</w:t>
            </w:r>
          </w:p>
        </w:tc>
        <w:tc>
          <w:tcPr>
            <w:tcW w:w="1401" w:type="dxa"/>
            <w:vAlign w:val="center"/>
          </w:tcPr>
          <w:p w14:paraId="6747E7A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73" w:type="dxa"/>
            <w:vAlign w:val="center"/>
          </w:tcPr>
          <w:p w14:paraId="4C8E0C4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290 248,67</w:t>
            </w:r>
          </w:p>
        </w:tc>
        <w:tc>
          <w:tcPr>
            <w:tcW w:w="1340" w:type="dxa"/>
            <w:vAlign w:val="center"/>
          </w:tcPr>
          <w:p w14:paraId="007A55F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254 180,72</w:t>
            </w:r>
          </w:p>
        </w:tc>
        <w:tc>
          <w:tcPr>
            <w:tcW w:w="1450" w:type="dxa"/>
            <w:vAlign w:val="center"/>
          </w:tcPr>
          <w:p w14:paraId="703FB6F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87,6</w:t>
            </w:r>
          </w:p>
        </w:tc>
      </w:tr>
      <w:tr w:rsidR="000E0597" w:rsidRPr="000E0597" w14:paraId="54305924" w14:textId="77777777" w:rsidTr="005475E3">
        <w:trPr>
          <w:trHeight w:val="231"/>
        </w:trPr>
        <w:tc>
          <w:tcPr>
            <w:tcW w:w="3753" w:type="dxa"/>
            <w:vAlign w:val="center"/>
          </w:tcPr>
          <w:p w14:paraId="62A6D7B1" w14:textId="77777777" w:rsidR="000E0597" w:rsidRPr="000E0597" w:rsidRDefault="000E0597" w:rsidP="000E0597">
            <w:pPr>
              <w:widowControl w:val="0"/>
              <w:autoSpaceDE w:val="0"/>
              <w:autoSpaceDN w:val="0"/>
              <w:adjustRightInd w:val="0"/>
              <w:spacing w:after="0" w:line="240" w:lineRule="auto"/>
              <w:jc w:val="both"/>
              <w:outlineLvl w:val="0"/>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 xml:space="preserve">Расходы на дополнительные меры социальной поддержки по </w:t>
            </w:r>
            <w:proofErr w:type="spellStart"/>
            <w:r w:rsidRPr="000E0597">
              <w:rPr>
                <w:rFonts w:ascii="Times New Roman" w:hAnsi="Times New Roman" w:cs="Times New Roman"/>
                <w:b/>
                <w:bCs/>
                <w:sz w:val="20"/>
                <w:szCs w:val="20"/>
                <w:lang w:eastAsia="ru-RU"/>
              </w:rPr>
              <w:t>совобождению</w:t>
            </w:r>
            <w:proofErr w:type="spellEnd"/>
            <w:r w:rsidRPr="000E0597">
              <w:rPr>
                <w:rFonts w:ascii="Times New Roman" w:hAnsi="Times New Roman" w:cs="Times New Roman"/>
                <w:b/>
                <w:bCs/>
                <w:sz w:val="20"/>
                <w:szCs w:val="20"/>
                <w:lang w:eastAsia="ru-RU"/>
              </w:rPr>
              <w:t xml:space="preserve"> граждан РФ, призванных на военную службу по мобилизации в Вооруженные Силы РФ, от платы, взимаемой с родителей (законных представителей) за присмотр и уход за детьми в государственных и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 (мест.)</w:t>
            </w:r>
          </w:p>
        </w:tc>
        <w:tc>
          <w:tcPr>
            <w:tcW w:w="1273" w:type="dxa"/>
            <w:vAlign w:val="center"/>
          </w:tcPr>
          <w:p w14:paraId="35AD873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49 458,53</w:t>
            </w:r>
          </w:p>
        </w:tc>
        <w:tc>
          <w:tcPr>
            <w:tcW w:w="1401" w:type="dxa"/>
            <w:vAlign w:val="center"/>
          </w:tcPr>
          <w:p w14:paraId="5D28B0E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73" w:type="dxa"/>
            <w:vAlign w:val="center"/>
          </w:tcPr>
          <w:p w14:paraId="7D18688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23 771,54</w:t>
            </w:r>
          </w:p>
        </w:tc>
        <w:tc>
          <w:tcPr>
            <w:tcW w:w="1340" w:type="dxa"/>
            <w:vAlign w:val="center"/>
          </w:tcPr>
          <w:p w14:paraId="2C6F33F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21 628,56</w:t>
            </w:r>
          </w:p>
        </w:tc>
        <w:tc>
          <w:tcPr>
            <w:tcW w:w="1450" w:type="dxa"/>
            <w:vAlign w:val="center"/>
          </w:tcPr>
          <w:p w14:paraId="4128C59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91,0</w:t>
            </w:r>
          </w:p>
        </w:tc>
      </w:tr>
      <w:tr w:rsidR="000E0597" w:rsidRPr="000E0597" w14:paraId="08A76542" w14:textId="77777777" w:rsidTr="005475E3">
        <w:trPr>
          <w:trHeight w:val="231"/>
        </w:trPr>
        <w:tc>
          <w:tcPr>
            <w:tcW w:w="3753" w:type="dxa"/>
            <w:vAlign w:val="center"/>
          </w:tcPr>
          <w:p w14:paraId="5DD89185"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Обеспечение питанием детей дошкольного и школьного возраста в Удмуртской Республике (</w:t>
            </w:r>
            <w:proofErr w:type="spellStart"/>
            <w:r w:rsidRPr="000E0597">
              <w:rPr>
                <w:rFonts w:ascii="Times New Roman" w:hAnsi="Times New Roman" w:cs="Times New Roman"/>
                <w:b/>
                <w:bCs/>
                <w:sz w:val="20"/>
                <w:szCs w:val="20"/>
                <w:lang w:eastAsia="ru-RU"/>
              </w:rPr>
              <w:t>респ</w:t>
            </w:r>
            <w:proofErr w:type="spellEnd"/>
            <w:r w:rsidRPr="000E0597">
              <w:rPr>
                <w:rFonts w:ascii="Times New Roman" w:hAnsi="Times New Roman" w:cs="Times New Roman"/>
                <w:b/>
                <w:bCs/>
                <w:sz w:val="20"/>
                <w:szCs w:val="20"/>
                <w:lang w:eastAsia="ru-RU"/>
              </w:rPr>
              <w:t>.)</w:t>
            </w:r>
          </w:p>
        </w:tc>
        <w:tc>
          <w:tcPr>
            <w:tcW w:w="1273" w:type="dxa"/>
            <w:vAlign w:val="center"/>
          </w:tcPr>
          <w:p w14:paraId="5853742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8 203,14</w:t>
            </w:r>
          </w:p>
        </w:tc>
        <w:tc>
          <w:tcPr>
            <w:tcW w:w="1401" w:type="dxa"/>
            <w:vAlign w:val="center"/>
          </w:tcPr>
          <w:p w14:paraId="149CF2E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74 067,21</w:t>
            </w:r>
          </w:p>
        </w:tc>
        <w:tc>
          <w:tcPr>
            <w:tcW w:w="1273" w:type="dxa"/>
            <w:vAlign w:val="center"/>
          </w:tcPr>
          <w:p w14:paraId="641EB0B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12 349,26</w:t>
            </w:r>
          </w:p>
        </w:tc>
        <w:tc>
          <w:tcPr>
            <w:tcW w:w="1340" w:type="dxa"/>
            <w:vAlign w:val="center"/>
          </w:tcPr>
          <w:p w14:paraId="086DB2C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11 467,17</w:t>
            </w:r>
          </w:p>
        </w:tc>
        <w:tc>
          <w:tcPr>
            <w:tcW w:w="1450" w:type="dxa"/>
            <w:vAlign w:val="center"/>
          </w:tcPr>
          <w:p w14:paraId="736F1C8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92,9</w:t>
            </w:r>
          </w:p>
        </w:tc>
      </w:tr>
      <w:tr w:rsidR="000E0597" w:rsidRPr="000E0597" w14:paraId="149BB80D" w14:textId="77777777" w:rsidTr="005475E3">
        <w:trPr>
          <w:trHeight w:val="231"/>
        </w:trPr>
        <w:tc>
          <w:tcPr>
            <w:tcW w:w="3753" w:type="dxa"/>
            <w:vAlign w:val="center"/>
          </w:tcPr>
          <w:p w14:paraId="18E43739"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Обеспечение питанием детей дошкольного и школьного возраста в Удмуртской Республике (</w:t>
            </w:r>
            <w:proofErr w:type="spellStart"/>
            <w:proofErr w:type="gramStart"/>
            <w:r w:rsidRPr="000E0597">
              <w:rPr>
                <w:rFonts w:ascii="Times New Roman" w:hAnsi="Times New Roman" w:cs="Times New Roman"/>
                <w:b/>
                <w:bCs/>
                <w:sz w:val="20"/>
                <w:szCs w:val="20"/>
                <w:lang w:eastAsia="ru-RU"/>
              </w:rPr>
              <w:t>мест.соф</w:t>
            </w:r>
            <w:proofErr w:type="spellEnd"/>
            <w:proofErr w:type="gramEnd"/>
            <w:r w:rsidRPr="000E0597">
              <w:rPr>
                <w:rFonts w:ascii="Times New Roman" w:hAnsi="Times New Roman" w:cs="Times New Roman"/>
                <w:b/>
                <w:bCs/>
                <w:sz w:val="20"/>
                <w:szCs w:val="20"/>
                <w:lang w:eastAsia="ru-RU"/>
              </w:rPr>
              <w:t>.)</w:t>
            </w:r>
          </w:p>
        </w:tc>
        <w:tc>
          <w:tcPr>
            <w:tcW w:w="1273" w:type="dxa"/>
            <w:vAlign w:val="center"/>
          </w:tcPr>
          <w:p w14:paraId="0627399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658,86</w:t>
            </w:r>
          </w:p>
        </w:tc>
        <w:tc>
          <w:tcPr>
            <w:tcW w:w="1401" w:type="dxa"/>
            <w:vAlign w:val="center"/>
          </w:tcPr>
          <w:p w14:paraId="29D7F11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748,15</w:t>
            </w:r>
          </w:p>
        </w:tc>
        <w:tc>
          <w:tcPr>
            <w:tcW w:w="1273" w:type="dxa"/>
            <w:vAlign w:val="center"/>
          </w:tcPr>
          <w:p w14:paraId="5C49373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230,00</w:t>
            </w:r>
          </w:p>
        </w:tc>
        <w:tc>
          <w:tcPr>
            <w:tcW w:w="1340" w:type="dxa"/>
            <w:vAlign w:val="center"/>
          </w:tcPr>
          <w:p w14:paraId="7FD8A28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115,83</w:t>
            </w:r>
          </w:p>
        </w:tc>
        <w:tc>
          <w:tcPr>
            <w:tcW w:w="1450" w:type="dxa"/>
            <w:vAlign w:val="center"/>
          </w:tcPr>
          <w:p w14:paraId="34E01BE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50,4</w:t>
            </w:r>
          </w:p>
        </w:tc>
      </w:tr>
      <w:tr w:rsidR="000E0597" w:rsidRPr="000E0597" w14:paraId="2B6176E4" w14:textId="77777777" w:rsidTr="005475E3">
        <w:trPr>
          <w:trHeight w:val="281"/>
        </w:trPr>
        <w:tc>
          <w:tcPr>
            <w:tcW w:w="3753" w:type="dxa"/>
            <w:vAlign w:val="center"/>
          </w:tcPr>
          <w:p w14:paraId="34F08E9C"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 xml:space="preserve">Расходы по присмотру и уходу за детьми-инвалидами и детьми-сиротами и детьми, оставшимися без попечения родителей, а также за детьми с туберкулезной </w:t>
            </w:r>
            <w:r w:rsidRPr="000E0597">
              <w:rPr>
                <w:rFonts w:ascii="Times New Roman" w:hAnsi="Times New Roman" w:cs="Times New Roman"/>
                <w:b/>
                <w:bCs/>
                <w:sz w:val="20"/>
                <w:szCs w:val="20"/>
                <w:lang w:eastAsia="ru-RU"/>
              </w:rPr>
              <w:lastRenderedPageBreak/>
              <w:t>интоксикацией, обучающимися в муниципальных образовательных организациях, реализующих образовательную программу дошкольного образования (</w:t>
            </w:r>
            <w:proofErr w:type="spellStart"/>
            <w:r w:rsidRPr="000E0597">
              <w:rPr>
                <w:rFonts w:ascii="Times New Roman" w:hAnsi="Times New Roman" w:cs="Times New Roman"/>
                <w:b/>
                <w:bCs/>
                <w:sz w:val="20"/>
                <w:szCs w:val="20"/>
                <w:lang w:eastAsia="ru-RU"/>
              </w:rPr>
              <w:t>респ</w:t>
            </w:r>
            <w:proofErr w:type="spellEnd"/>
            <w:r w:rsidRPr="000E0597">
              <w:rPr>
                <w:rFonts w:ascii="Times New Roman" w:hAnsi="Times New Roman" w:cs="Times New Roman"/>
                <w:b/>
                <w:bCs/>
                <w:sz w:val="20"/>
                <w:szCs w:val="20"/>
                <w:lang w:eastAsia="ru-RU"/>
              </w:rPr>
              <w:t>.)</w:t>
            </w:r>
          </w:p>
        </w:tc>
        <w:tc>
          <w:tcPr>
            <w:tcW w:w="1273" w:type="dxa"/>
            <w:vAlign w:val="center"/>
          </w:tcPr>
          <w:p w14:paraId="0B9BBFE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lastRenderedPageBreak/>
              <w:t>19 124,15</w:t>
            </w:r>
          </w:p>
        </w:tc>
        <w:tc>
          <w:tcPr>
            <w:tcW w:w="1401" w:type="dxa"/>
            <w:vAlign w:val="center"/>
          </w:tcPr>
          <w:p w14:paraId="711CDFF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proofErr w:type="gramStart"/>
            <w:r w:rsidRPr="000E0597">
              <w:rPr>
                <w:rFonts w:ascii="Times New Roman" w:hAnsi="Times New Roman" w:cs="Times New Roman"/>
                <w:b/>
                <w:sz w:val="20"/>
                <w:szCs w:val="20"/>
                <w:lang w:eastAsia="ru-RU"/>
              </w:rPr>
              <w:t>83  363</w:t>
            </w:r>
            <w:proofErr w:type="gramEnd"/>
            <w:r w:rsidRPr="000E0597">
              <w:rPr>
                <w:rFonts w:ascii="Times New Roman" w:hAnsi="Times New Roman" w:cs="Times New Roman"/>
                <w:b/>
                <w:sz w:val="20"/>
                <w:szCs w:val="20"/>
                <w:lang w:eastAsia="ru-RU"/>
              </w:rPr>
              <w:t>,74</w:t>
            </w:r>
          </w:p>
        </w:tc>
        <w:tc>
          <w:tcPr>
            <w:tcW w:w="1273" w:type="dxa"/>
            <w:vAlign w:val="center"/>
          </w:tcPr>
          <w:p w14:paraId="7BC9270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24 289,15</w:t>
            </w:r>
          </w:p>
        </w:tc>
        <w:tc>
          <w:tcPr>
            <w:tcW w:w="1340" w:type="dxa"/>
            <w:vAlign w:val="center"/>
          </w:tcPr>
          <w:p w14:paraId="6EEA193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21 620,66</w:t>
            </w:r>
          </w:p>
        </w:tc>
        <w:tc>
          <w:tcPr>
            <w:tcW w:w="1450" w:type="dxa"/>
            <w:vAlign w:val="center"/>
          </w:tcPr>
          <w:p w14:paraId="25D65AA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89,0</w:t>
            </w:r>
          </w:p>
        </w:tc>
      </w:tr>
      <w:tr w:rsidR="000E0597" w:rsidRPr="000E0597" w14:paraId="308498B3" w14:textId="77777777" w:rsidTr="005475E3">
        <w:trPr>
          <w:trHeight w:val="281"/>
        </w:trPr>
        <w:tc>
          <w:tcPr>
            <w:tcW w:w="3753" w:type="dxa"/>
            <w:vAlign w:val="center"/>
          </w:tcPr>
          <w:p w14:paraId="551ACCB6"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по присмотру и уходу за детьми-инвалидами 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w:t>
            </w:r>
            <w:proofErr w:type="spellStart"/>
            <w:proofErr w:type="gramStart"/>
            <w:r w:rsidRPr="000E0597">
              <w:rPr>
                <w:rFonts w:ascii="Times New Roman" w:hAnsi="Times New Roman" w:cs="Times New Roman"/>
                <w:b/>
                <w:bCs/>
                <w:sz w:val="20"/>
                <w:szCs w:val="20"/>
                <w:lang w:eastAsia="ru-RU"/>
              </w:rPr>
              <w:t>мест.соф</w:t>
            </w:r>
            <w:proofErr w:type="spellEnd"/>
            <w:proofErr w:type="gramEnd"/>
            <w:r w:rsidRPr="000E0597">
              <w:rPr>
                <w:rFonts w:ascii="Times New Roman" w:hAnsi="Times New Roman" w:cs="Times New Roman"/>
                <w:b/>
                <w:bCs/>
                <w:sz w:val="20"/>
                <w:szCs w:val="20"/>
                <w:lang w:eastAsia="ru-RU"/>
              </w:rPr>
              <w:t>.)</w:t>
            </w:r>
          </w:p>
        </w:tc>
        <w:tc>
          <w:tcPr>
            <w:tcW w:w="1273" w:type="dxa"/>
            <w:vAlign w:val="center"/>
          </w:tcPr>
          <w:p w14:paraId="002C51B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6 562,81</w:t>
            </w:r>
          </w:p>
        </w:tc>
        <w:tc>
          <w:tcPr>
            <w:tcW w:w="1401" w:type="dxa"/>
            <w:vAlign w:val="center"/>
          </w:tcPr>
          <w:p w14:paraId="3F46922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3 500,00</w:t>
            </w:r>
          </w:p>
        </w:tc>
        <w:tc>
          <w:tcPr>
            <w:tcW w:w="1273" w:type="dxa"/>
            <w:vAlign w:val="center"/>
          </w:tcPr>
          <w:p w14:paraId="1162758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1 943,92</w:t>
            </w:r>
          </w:p>
        </w:tc>
        <w:tc>
          <w:tcPr>
            <w:tcW w:w="1340" w:type="dxa"/>
            <w:vAlign w:val="center"/>
          </w:tcPr>
          <w:p w14:paraId="0943B89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1 865,19</w:t>
            </w:r>
          </w:p>
        </w:tc>
        <w:tc>
          <w:tcPr>
            <w:tcW w:w="1450" w:type="dxa"/>
            <w:vAlign w:val="center"/>
          </w:tcPr>
          <w:p w14:paraId="060CB4E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96,0</w:t>
            </w:r>
          </w:p>
        </w:tc>
      </w:tr>
      <w:tr w:rsidR="000E0597" w:rsidRPr="000E0597" w14:paraId="5BD98424" w14:textId="77777777" w:rsidTr="005475E3">
        <w:trPr>
          <w:trHeight w:val="287"/>
        </w:trPr>
        <w:tc>
          <w:tcPr>
            <w:tcW w:w="3753" w:type="dxa"/>
            <w:vAlign w:val="center"/>
          </w:tcPr>
          <w:p w14:paraId="69E2C6E5"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Организация детского и школьного питания</w:t>
            </w:r>
          </w:p>
        </w:tc>
        <w:tc>
          <w:tcPr>
            <w:tcW w:w="1273" w:type="dxa"/>
            <w:vAlign w:val="center"/>
          </w:tcPr>
          <w:p w14:paraId="3BF51E0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1 603 705,77</w:t>
            </w:r>
          </w:p>
        </w:tc>
        <w:tc>
          <w:tcPr>
            <w:tcW w:w="1401" w:type="dxa"/>
            <w:vAlign w:val="center"/>
          </w:tcPr>
          <w:p w14:paraId="458EB0E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73" w:type="dxa"/>
            <w:vAlign w:val="center"/>
          </w:tcPr>
          <w:p w14:paraId="0E25D2D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1 738 894,25</w:t>
            </w:r>
          </w:p>
        </w:tc>
        <w:tc>
          <w:tcPr>
            <w:tcW w:w="1340" w:type="dxa"/>
            <w:vAlign w:val="center"/>
          </w:tcPr>
          <w:p w14:paraId="5C15F65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1 737 790,22</w:t>
            </w:r>
          </w:p>
        </w:tc>
        <w:tc>
          <w:tcPr>
            <w:tcW w:w="1450" w:type="dxa"/>
            <w:vAlign w:val="center"/>
          </w:tcPr>
          <w:p w14:paraId="519853F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99,9</w:t>
            </w:r>
          </w:p>
        </w:tc>
      </w:tr>
      <w:tr w:rsidR="000E0597" w:rsidRPr="000E0597" w14:paraId="34911F05" w14:textId="77777777" w:rsidTr="005475E3">
        <w:trPr>
          <w:trHeight w:val="282"/>
        </w:trPr>
        <w:tc>
          <w:tcPr>
            <w:tcW w:w="3753" w:type="dxa"/>
            <w:vAlign w:val="center"/>
          </w:tcPr>
          <w:p w14:paraId="42AF4460"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питание детей с ОВЗ</w:t>
            </w:r>
          </w:p>
        </w:tc>
        <w:tc>
          <w:tcPr>
            <w:tcW w:w="1273" w:type="dxa"/>
            <w:vAlign w:val="center"/>
          </w:tcPr>
          <w:p w14:paraId="58DEF4E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356 626,52</w:t>
            </w:r>
          </w:p>
        </w:tc>
        <w:tc>
          <w:tcPr>
            <w:tcW w:w="1401" w:type="dxa"/>
            <w:vAlign w:val="center"/>
          </w:tcPr>
          <w:p w14:paraId="7C6666E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131 333,85</w:t>
            </w:r>
          </w:p>
        </w:tc>
        <w:tc>
          <w:tcPr>
            <w:tcW w:w="1273" w:type="dxa"/>
            <w:vAlign w:val="center"/>
          </w:tcPr>
          <w:p w14:paraId="7F86D16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369 923,62</w:t>
            </w:r>
          </w:p>
        </w:tc>
        <w:tc>
          <w:tcPr>
            <w:tcW w:w="1340" w:type="dxa"/>
            <w:vAlign w:val="center"/>
          </w:tcPr>
          <w:p w14:paraId="721D729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369 589,30</w:t>
            </w:r>
          </w:p>
        </w:tc>
        <w:tc>
          <w:tcPr>
            <w:tcW w:w="1450" w:type="dxa"/>
            <w:vAlign w:val="center"/>
          </w:tcPr>
          <w:p w14:paraId="6EC271B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99,9</w:t>
            </w:r>
          </w:p>
        </w:tc>
      </w:tr>
      <w:tr w:rsidR="000E0597" w:rsidRPr="000E0597" w14:paraId="2335E52A" w14:textId="77777777" w:rsidTr="005475E3">
        <w:trPr>
          <w:trHeight w:val="285"/>
        </w:trPr>
        <w:tc>
          <w:tcPr>
            <w:tcW w:w="3753" w:type="dxa"/>
            <w:vAlign w:val="center"/>
          </w:tcPr>
          <w:p w14:paraId="3E5FDCCE"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питание детей из многодетных малообеспеченных семей</w:t>
            </w:r>
          </w:p>
        </w:tc>
        <w:tc>
          <w:tcPr>
            <w:tcW w:w="1273" w:type="dxa"/>
            <w:vAlign w:val="center"/>
          </w:tcPr>
          <w:p w14:paraId="7EA6AA7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101 576,92</w:t>
            </w:r>
          </w:p>
        </w:tc>
        <w:tc>
          <w:tcPr>
            <w:tcW w:w="1401" w:type="dxa"/>
            <w:vAlign w:val="center"/>
          </w:tcPr>
          <w:p w14:paraId="5AE5A88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54 000,00</w:t>
            </w:r>
          </w:p>
        </w:tc>
        <w:tc>
          <w:tcPr>
            <w:tcW w:w="1273" w:type="dxa"/>
            <w:vAlign w:val="center"/>
          </w:tcPr>
          <w:p w14:paraId="37806B5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54 000,00</w:t>
            </w:r>
          </w:p>
        </w:tc>
        <w:tc>
          <w:tcPr>
            <w:tcW w:w="1340" w:type="dxa"/>
            <w:vAlign w:val="center"/>
          </w:tcPr>
          <w:p w14:paraId="54A39A7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52 900,00</w:t>
            </w:r>
          </w:p>
        </w:tc>
        <w:tc>
          <w:tcPr>
            <w:tcW w:w="1450" w:type="dxa"/>
            <w:vAlign w:val="center"/>
          </w:tcPr>
          <w:p w14:paraId="23698C3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98,0</w:t>
            </w:r>
          </w:p>
        </w:tc>
      </w:tr>
      <w:tr w:rsidR="000E0597" w:rsidRPr="000E0597" w14:paraId="0BC0B4F4" w14:textId="77777777" w:rsidTr="005475E3">
        <w:trPr>
          <w:trHeight w:val="285"/>
        </w:trPr>
        <w:tc>
          <w:tcPr>
            <w:tcW w:w="3753" w:type="dxa"/>
            <w:vAlign w:val="center"/>
          </w:tcPr>
          <w:p w14:paraId="65A55066"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бюджета за счет доходов от оказания платных услуг</w:t>
            </w:r>
          </w:p>
        </w:tc>
        <w:tc>
          <w:tcPr>
            <w:tcW w:w="1273" w:type="dxa"/>
            <w:vAlign w:val="center"/>
          </w:tcPr>
          <w:p w14:paraId="120A589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793 077,71</w:t>
            </w:r>
          </w:p>
        </w:tc>
        <w:tc>
          <w:tcPr>
            <w:tcW w:w="1401" w:type="dxa"/>
            <w:vAlign w:val="center"/>
          </w:tcPr>
          <w:p w14:paraId="31F52BD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740 000,00</w:t>
            </w:r>
          </w:p>
        </w:tc>
        <w:tc>
          <w:tcPr>
            <w:tcW w:w="1273" w:type="dxa"/>
            <w:vAlign w:val="center"/>
          </w:tcPr>
          <w:p w14:paraId="259EA2A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737 525,00</w:t>
            </w:r>
          </w:p>
        </w:tc>
        <w:tc>
          <w:tcPr>
            <w:tcW w:w="1340" w:type="dxa"/>
            <w:vAlign w:val="center"/>
          </w:tcPr>
          <w:p w14:paraId="51D3B81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611 644,00</w:t>
            </w:r>
          </w:p>
        </w:tc>
        <w:tc>
          <w:tcPr>
            <w:tcW w:w="1450" w:type="dxa"/>
            <w:vAlign w:val="center"/>
          </w:tcPr>
          <w:p w14:paraId="4249294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82,9</w:t>
            </w:r>
          </w:p>
        </w:tc>
      </w:tr>
      <w:tr w:rsidR="000E0597" w:rsidRPr="000E0597" w14:paraId="1FEE5650" w14:textId="77777777" w:rsidTr="005475E3">
        <w:trPr>
          <w:trHeight w:val="285"/>
        </w:trPr>
        <w:tc>
          <w:tcPr>
            <w:tcW w:w="3753" w:type="dxa"/>
            <w:vAlign w:val="center"/>
          </w:tcPr>
          <w:p w14:paraId="7AEA9E4C"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3" w:type="dxa"/>
            <w:vAlign w:val="center"/>
          </w:tcPr>
          <w:p w14:paraId="15C7C98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3 711 843,00</w:t>
            </w:r>
          </w:p>
        </w:tc>
        <w:tc>
          <w:tcPr>
            <w:tcW w:w="1401" w:type="dxa"/>
            <w:vAlign w:val="center"/>
          </w:tcPr>
          <w:p w14:paraId="2C8A82D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4 083 503,00</w:t>
            </w:r>
          </w:p>
        </w:tc>
        <w:tc>
          <w:tcPr>
            <w:tcW w:w="1273" w:type="dxa"/>
            <w:vAlign w:val="center"/>
          </w:tcPr>
          <w:p w14:paraId="58C9C97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3 956 181,52</w:t>
            </w:r>
          </w:p>
        </w:tc>
        <w:tc>
          <w:tcPr>
            <w:tcW w:w="1340" w:type="dxa"/>
            <w:vAlign w:val="center"/>
          </w:tcPr>
          <w:p w14:paraId="5043D5B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3 950 267,01</w:t>
            </w:r>
          </w:p>
        </w:tc>
        <w:tc>
          <w:tcPr>
            <w:tcW w:w="1450" w:type="dxa"/>
            <w:vAlign w:val="center"/>
          </w:tcPr>
          <w:p w14:paraId="556BB43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99,9</w:t>
            </w:r>
          </w:p>
        </w:tc>
      </w:tr>
      <w:tr w:rsidR="000E0597" w:rsidRPr="000E0597" w14:paraId="39754171" w14:textId="77777777" w:rsidTr="005475E3">
        <w:trPr>
          <w:trHeight w:val="285"/>
        </w:trPr>
        <w:tc>
          <w:tcPr>
            <w:tcW w:w="3753" w:type="dxa"/>
            <w:vAlign w:val="center"/>
          </w:tcPr>
          <w:p w14:paraId="1571FFD9"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Предоставление мер социальной поддержки многодетным семьям (бесплатное питание для обучающихся общеобразовательных организаций)</w:t>
            </w:r>
          </w:p>
        </w:tc>
        <w:tc>
          <w:tcPr>
            <w:tcW w:w="1273" w:type="dxa"/>
            <w:vAlign w:val="center"/>
          </w:tcPr>
          <w:p w14:paraId="5170F7E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2 173 923,00</w:t>
            </w:r>
          </w:p>
        </w:tc>
        <w:tc>
          <w:tcPr>
            <w:tcW w:w="1401" w:type="dxa"/>
            <w:vAlign w:val="center"/>
          </w:tcPr>
          <w:p w14:paraId="75E445F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2 251 716,60</w:t>
            </w:r>
          </w:p>
        </w:tc>
        <w:tc>
          <w:tcPr>
            <w:tcW w:w="1273" w:type="dxa"/>
            <w:vAlign w:val="center"/>
          </w:tcPr>
          <w:p w14:paraId="515D132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2 481 354,60</w:t>
            </w:r>
          </w:p>
        </w:tc>
        <w:tc>
          <w:tcPr>
            <w:tcW w:w="1340" w:type="dxa"/>
            <w:vAlign w:val="center"/>
          </w:tcPr>
          <w:p w14:paraId="7AB3E9A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2 264 598,00</w:t>
            </w:r>
          </w:p>
        </w:tc>
        <w:tc>
          <w:tcPr>
            <w:tcW w:w="1450" w:type="dxa"/>
            <w:vAlign w:val="center"/>
          </w:tcPr>
          <w:p w14:paraId="6318620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91,3</w:t>
            </w:r>
          </w:p>
        </w:tc>
      </w:tr>
      <w:tr w:rsidR="000E0597" w:rsidRPr="000E0597" w14:paraId="6AC84BDA" w14:textId="77777777" w:rsidTr="005475E3">
        <w:trPr>
          <w:trHeight w:val="1371"/>
        </w:trPr>
        <w:tc>
          <w:tcPr>
            <w:tcW w:w="3753" w:type="dxa"/>
            <w:vAlign w:val="center"/>
          </w:tcPr>
          <w:p w14:paraId="625C6DE8"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дополнительную меру социальной поддержки семей граждан Российской Федерации, призванных на военную службу по мобилизации в Вооруженные Силы Российской Федерации, или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по обеспечению бесплатным горячим питанием обучающихся в период их обучения по образовательным программам основного общего образования и среднего общего образования в государственных и муниципальных образовательных организациях, расположенных на территории Удмуртской Республики</w:t>
            </w:r>
          </w:p>
        </w:tc>
        <w:tc>
          <w:tcPr>
            <w:tcW w:w="1273" w:type="dxa"/>
            <w:vAlign w:val="center"/>
          </w:tcPr>
          <w:p w14:paraId="0EF13FA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401" w:type="dxa"/>
            <w:vAlign w:val="center"/>
          </w:tcPr>
          <w:p w14:paraId="5824233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21 292,00</w:t>
            </w:r>
          </w:p>
        </w:tc>
        <w:tc>
          <w:tcPr>
            <w:tcW w:w="1273" w:type="dxa"/>
            <w:vAlign w:val="center"/>
          </w:tcPr>
          <w:p w14:paraId="7D66DEB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50 723,00</w:t>
            </w:r>
          </w:p>
        </w:tc>
        <w:tc>
          <w:tcPr>
            <w:tcW w:w="1340" w:type="dxa"/>
            <w:vAlign w:val="center"/>
          </w:tcPr>
          <w:p w14:paraId="6E7C3E5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45 884,34</w:t>
            </w:r>
          </w:p>
        </w:tc>
        <w:tc>
          <w:tcPr>
            <w:tcW w:w="1450" w:type="dxa"/>
            <w:vAlign w:val="center"/>
          </w:tcPr>
          <w:p w14:paraId="2F6FB03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90,5</w:t>
            </w:r>
          </w:p>
        </w:tc>
      </w:tr>
    </w:tbl>
    <w:p w14:paraId="2112DF89" w14:textId="77777777" w:rsidR="000E0597" w:rsidRPr="000E0597" w:rsidRDefault="000E0597" w:rsidP="000E0597">
      <w:pPr>
        <w:autoSpaceDE w:val="0"/>
        <w:autoSpaceDN w:val="0"/>
        <w:adjustRightInd w:val="0"/>
        <w:spacing w:before="202" w:after="0" w:line="240" w:lineRule="auto"/>
        <w:ind w:firstLine="850"/>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lastRenderedPageBreak/>
        <w:t>02. Муниципальная программа «Создание условий для развития физической культуры и спорта в Красногорском районе на 2015-2028 годы»</w:t>
      </w:r>
    </w:p>
    <w:p w14:paraId="6C164FA0" w14:textId="77777777" w:rsidR="000E0597" w:rsidRPr="000E0597" w:rsidRDefault="000E0597" w:rsidP="000E0597">
      <w:pPr>
        <w:autoSpaceDE w:val="0"/>
        <w:autoSpaceDN w:val="0"/>
        <w:adjustRightInd w:val="0"/>
        <w:spacing w:before="5" w:after="0" w:line="240" w:lineRule="auto"/>
        <w:ind w:firstLine="709"/>
        <w:jc w:val="both"/>
        <w:rPr>
          <w:rFonts w:ascii="Times New Roman" w:hAnsi="Times New Roman" w:cs="Times New Roman"/>
          <w:bCs/>
          <w:sz w:val="24"/>
          <w:szCs w:val="24"/>
          <w:lang w:eastAsia="ru-RU"/>
        </w:rPr>
      </w:pPr>
      <w:r w:rsidRPr="000E0597">
        <w:rPr>
          <w:rFonts w:ascii="Times New Roman" w:hAnsi="Times New Roman" w:cs="Times New Roman"/>
          <w:sz w:val="24"/>
          <w:szCs w:val="24"/>
          <w:u w:val="single"/>
          <w:lang w:eastAsia="ru-RU"/>
        </w:rPr>
        <w:t>Целью муниципальной программы</w:t>
      </w:r>
      <w:r w:rsidRPr="000E0597">
        <w:rPr>
          <w:rFonts w:ascii="Times New Roman" w:hAnsi="Times New Roman" w:cs="Times New Roman"/>
          <w:sz w:val="24"/>
          <w:szCs w:val="24"/>
          <w:lang w:eastAsia="ru-RU"/>
        </w:rPr>
        <w:t xml:space="preserve"> является создание условий для развития физической культуры и спорта в Красногорском районе; ф</w:t>
      </w:r>
      <w:r w:rsidRPr="000E0597">
        <w:rPr>
          <w:rFonts w:ascii="Times New Roman" w:hAnsi="Times New Roman" w:cs="Times New Roman"/>
          <w:bCs/>
          <w:sz w:val="24"/>
          <w:szCs w:val="24"/>
          <w:lang w:eastAsia="ru-RU"/>
        </w:rPr>
        <w:t>ормирование у населения района потребности в здоровом образе жизни как неотъемлемой части физического и духовного развития.</w:t>
      </w:r>
    </w:p>
    <w:p w14:paraId="2EF9AA8E" w14:textId="77777777" w:rsidR="000E0597" w:rsidRPr="000E0597" w:rsidRDefault="000E0597" w:rsidP="000E0597">
      <w:pPr>
        <w:autoSpaceDE w:val="0"/>
        <w:autoSpaceDN w:val="0"/>
        <w:adjustRightInd w:val="0"/>
        <w:spacing w:before="5" w:after="0" w:line="240" w:lineRule="auto"/>
        <w:ind w:firstLine="709"/>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Исполнение за 2025г. составило в сумме 3 372 072,17рубля (37,0% от уточненного плана, утвержденного в бюджете в сумме 9 114 000,00рубля).</w:t>
      </w:r>
    </w:p>
    <w:p w14:paraId="3B10E61F" w14:textId="77777777" w:rsidR="000E0597" w:rsidRPr="000E0597" w:rsidRDefault="000E0597" w:rsidP="000E0597">
      <w:pPr>
        <w:autoSpaceDE w:val="0"/>
        <w:autoSpaceDN w:val="0"/>
        <w:adjustRightInd w:val="0"/>
        <w:spacing w:before="62" w:after="0" w:line="240" w:lineRule="auto"/>
        <w:ind w:left="888" w:hanging="179"/>
        <w:rPr>
          <w:rFonts w:ascii="Times New Roman" w:hAnsi="Times New Roman" w:cs="Times New Roman"/>
          <w:sz w:val="24"/>
          <w:szCs w:val="24"/>
          <w:lang w:eastAsia="ru-RU"/>
        </w:rPr>
      </w:pPr>
      <w:r w:rsidRPr="000E0597">
        <w:rPr>
          <w:rFonts w:ascii="Times New Roman" w:hAnsi="Times New Roman" w:cs="Times New Roman"/>
          <w:sz w:val="24"/>
          <w:szCs w:val="24"/>
          <w:lang w:eastAsia="ru-RU"/>
        </w:rPr>
        <w:t>В рамках программы предусмотрены следующие расходы:</w:t>
      </w:r>
    </w:p>
    <w:p w14:paraId="1259199E" w14:textId="77777777" w:rsidR="000E0597" w:rsidRPr="000E0597" w:rsidRDefault="000E0597" w:rsidP="000E0597">
      <w:pPr>
        <w:autoSpaceDE w:val="0"/>
        <w:autoSpaceDN w:val="0"/>
        <w:adjustRightInd w:val="0"/>
        <w:spacing w:before="62" w:after="0" w:line="240" w:lineRule="auto"/>
        <w:ind w:left="888"/>
        <w:jc w:val="right"/>
        <w:rPr>
          <w:rFonts w:ascii="Times New Roman" w:hAnsi="Times New Roman" w:cs="Times New Roman"/>
          <w:sz w:val="20"/>
          <w:szCs w:val="20"/>
          <w:lang w:eastAsia="ru-RU"/>
        </w:rPr>
      </w:pPr>
      <w:r w:rsidRPr="000E0597">
        <w:rPr>
          <w:rFonts w:ascii="Times New Roman" w:hAnsi="Times New Roman" w:cs="Times New Roman"/>
          <w:sz w:val="20"/>
          <w:szCs w:val="20"/>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1266"/>
        <w:gridCol w:w="1374"/>
        <w:gridCol w:w="1266"/>
        <w:gridCol w:w="1314"/>
        <w:gridCol w:w="1484"/>
      </w:tblGrid>
      <w:tr w:rsidR="000E0597" w:rsidRPr="000E0597" w14:paraId="610FE8A0" w14:textId="77777777" w:rsidTr="005475E3">
        <w:tc>
          <w:tcPr>
            <w:tcW w:w="3736" w:type="dxa"/>
          </w:tcPr>
          <w:p w14:paraId="7F387A8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Наименование расходов</w:t>
            </w:r>
          </w:p>
        </w:tc>
        <w:tc>
          <w:tcPr>
            <w:tcW w:w="1208" w:type="dxa"/>
          </w:tcPr>
          <w:p w14:paraId="34C11C0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2024 г.</w:t>
            </w:r>
          </w:p>
        </w:tc>
        <w:tc>
          <w:tcPr>
            <w:tcW w:w="1394" w:type="dxa"/>
          </w:tcPr>
          <w:p w14:paraId="6F5D1EF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Утверждено на 2025 г.</w:t>
            </w:r>
          </w:p>
        </w:tc>
        <w:tc>
          <w:tcPr>
            <w:tcW w:w="1266" w:type="dxa"/>
          </w:tcPr>
          <w:p w14:paraId="6279F58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Уточнено на 2025 г.</w:t>
            </w:r>
          </w:p>
        </w:tc>
        <w:tc>
          <w:tcPr>
            <w:tcW w:w="1331" w:type="dxa"/>
          </w:tcPr>
          <w:p w14:paraId="7BCDD39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2025 г.</w:t>
            </w:r>
          </w:p>
        </w:tc>
        <w:tc>
          <w:tcPr>
            <w:tcW w:w="1555" w:type="dxa"/>
          </w:tcPr>
          <w:p w14:paraId="223B895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 исполнения</w:t>
            </w:r>
          </w:p>
        </w:tc>
      </w:tr>
      <w:tr w:rsidR="000E0597" w:rsidRPr="000E0597" w14:paraId="40CE5B81" w14:textId="77777777" w:rsidTr="005475E3">
        <w:tc>
          <w:tcPr>
            <w:tcW w:w="3736" w:type="dxa"/>
          </w:tcPr>
          <w:p w14:paraId="3A5C3A2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 РАСХОДОВ:</w:t>
            </w:r>
          </w:p>
        </w:tc>
        <w:tc>
          <w:tcPr>
            <w:tcW w:w="1208" w:type="dxa"/>
          </w:tcPr>
          <w:p w14:paraId="7F30104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3 975 605,60</w:t>
            </w:r>
          </w:p>
        </w:tc>
        <w:tc>
          <w:tcPr>
            <w:tcW w:w="1394" w:type="dxa"/>
          </w:tcPr>
          <w:p w14:paraId="71ED8EB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100 000,00</w:t>
            </w:r>
          </w:p>
        </w:tc>
        <w:tc>
          <w:tcPr>
            <w:tcW w:w="1266" w:type="dxa"/>
          </w:tcPr>
          <w:p w14:paraId="418A012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9 114 000,00</w:t>
            </w:r>
          </w:p>
        </w:tc>
        <w:tc>
          <w:tcPr>
            <w:tcW w:w="1331" w:type="dxa"/>
          </w:tcPr>
          <w:p w14:paraId="665A8E2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3 372 072,17</w:t>
            </w:r>
          </w:p>
        </w:tc>
        <w:tc>
          <w:tcPr>
            <w:tcW w:w="1555" w:type="dxa"/>
          </w:tcPr>
          <w:p w14:paraId="3B0B6FD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37,0</w:t>
            </w:r>
          </w:p>
        </w:tc>
      </w:tr>
      <w:tr w:rsidR="000E0597" w:rsidRPr="000E0597" w14:paraId="254E06F3" w14:textId="77777777" w:rsidTr="005475E3">
        <w:trPr>
          <w:trHeight w:val="450"/>
        </w:trPr>
        <w:tc>
          <w:tcPr>
            <w:tcW w:w="3736" w:type="dxa"/>
            <w:vAlign w:val="center"/>
          </w:tcPr>
          <w:p w14:paraId="479939E1"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0E0597">
              <w:rPr>
                <w:rFonts w:ascii="Times New Roman" w:hAnsi="Times New Roman" w:cs="Times New Roman"/>
                <w:b/>
                <w:bCs/>
                <w:sz w:val="20"/>
                <w:szCs w:val="20"/>
                <w:lang w:eastAsia="ru-RU"/>
              </w:rPr>
              <w:t>Физическая культура и спорт</w:t>
            </w:r>
          </w:p>
        </w:tc>
        <w:tc>
          <w:tcPr>
            <w:tcW w:w="1208" w:type="dxa"/>
            <w:vAlign w:val="center"/>
          </w:tcPr>
          <w:p w14:paraId="5C4E5AA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154 100,00</w:t>
            </w:r>
          </w:p>
        </w:tc>
        <w:tc>
          <w:tcPr>
            <w:tcW w:w="1394" w:type="dxa"/>
            <w:vAlign w:val="center"/>
          </w:tcPr>
          <w:p w14:paraId="44F8CAC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100 000,00</w:t>
            </w:r>
          </w:p>
        </w:tc>
        <w:tc>
          <w:tcPr>
            <w:tcW w:w="1266" w:type="dxa"/>
            <w:vAlign w:val="center"/>
          </w:tcPr>
          <w:p w14:paraId="178815C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269 500,00</w:t>
            </w:r>
          </w:p>
        </w:tc>
        <w:tc>
          <w:tcPr>
            <w:tcW w:w="1331" w:type="dxa"/>
            <w:vAlign w:val="center"/>
          </w:tcPr>
          <w:p w14:paraId="5AB832D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269 500,00</w:t>
            </w:r>
          </w:p>
        </w:tc>
        <w:tc>
          <w:tcPr>
            <w:tcW w:w="1555" w:type="dxa"/>
            <w:vAlign w:val="center"/>
          </w:tcPr>
          <w:p w14:paraId="6782F06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560DA730" w14:textId="77777777" w:rsidTr="005475E3">
        <w:trPr>
          <w:trHeight w:val="454"/>
        </w:trPr>
        <w:tc>
          <w:tcPr>
            <w:tcW w:w="3736" w:type="dxa"/>
            <w:vAlign w:val="center"/>
          </w:tcPr>
          <w:p w14:paraId="3D6D5618"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Финансирование капитальных вложений в объекты муниципальной собственности за счет средств местного бюджета</w:t>
            </w:r>
          </w:p>
        </w:tc>
        <w:tc>
          <w:tcPr>
            <w:tcW w:w="1208" w:type="dxa"/>
            <w:vAlign w:val="center"/>
          </w:tcPr>
          <w:p w14:paraId="268CAAF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3 821 505,60</w:t>
            </w:r>
          </w:p>
        </w:tc>
        <w:tc>
          <w:tcPr>
            <w:tcW w:w="1394" w:type="dxa"/>
            <w:vAlign w:val="center"/>
          </w:tcPr>
          <w:p w14:paraId="7D86995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66" w:type="dxa"/>
            <w:vAlign w:val="center"/>
          </w:tcPr>
          <w:p w14:paraId="2FB4BA5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31" w:type="dxa"/>
            <w:vAlign w:val="center"/>
          </w:tcPr>
          <w:p w14:paraId="435DE75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555" w:type="dxa"/>
            <w:vAlign w:val="center"/>
          </w:tcPr>
          <w:p w14:paraId="0480A38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0062E844" w14:textId="77777777" w:rsidTr="005475E3">
        <w:trPr>
          <w:trHeight w:val="479"/>
        </w:trPr>
        <w:tc>
          <w:tcPr>
            <w:tcW w:w="3736" w:type="dxa"/>
            <w:vAlign w:val="center"/>
          </w:tcPr>
          <w:p w14:paraId="64D3CB08"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Проведение XXV Республиканского спортивного фестиваля школьников</w:t>
            </w:r>
          </w:p>
        </w:tc>
        <w:tc>
          <w:tcPr>
            <w:tcW w:w="1208" w:type="dxa"/>
            <w:vAlign w:val="center"/>
          </w:tcPr>
          <w:p w14:paraId="2C20CFA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94" w:type="dxa"/>
            <w:vAlign w:val="center"/>
          </w:tcPr>
          <w:p w14:paraId="01CAA95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66" w:type="dxa"/>
            <w:vAlign w:val="center"/>
          </w:tcPr>
          <w:p w14:paraId="56CF0B2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203 500,00</w:t>
            </w:r>
          </w:p>
        </w:tc>
        <w:tc>
          <w:tcPr>
            <w:tcW w:w="1331" w:type="dxa"/>
            <w:vAlign w:val="center"/>
          </w:tcPr>
          <w:p w14:paraId="5FEBB8E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203 500,00</w:t>
            </w:r>
          </w:p>
        </w:tc>
        <w:tc>
          <w:tcPr>
            <w:tcW w:w="1555" w:type="dxa"/>
            <w:vAlign w:val="center"/>
          </w:tcPr>
          <w:p w14:paraId="712054D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242A8B61" w14:textId="77777777" w:rsidTr="005475E3">
        <w:trPr>
          <w:trHeight w:val="479"/>
        </w:trPr>
        <w:tc>
          <w:tcPr>
            <w:tcW w:w="3736" w:type="dxa"/>
            <w:vAlign w:val="center"/>
          </w:tcPr>
          <w:p w14:paraId="6D752270"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Проведение ХХХII-х Республиканских зимних сельских спортивные игр в 2026 г</w:t>
            </w:r>
          </w:p>
        </w:tc>
        <w:tc>
          <w:tcPr>
            <w:tcW w:w="1208" w:type="dxa"/>
            <w:vAlign w:val="center"/>
          </w:tcPr>
          <w:p w14:paraId="41B7033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94" w:type="dxa"/>
            <w:vAlign w:val="center"/>
          </w:tcPr>
          <w:p w14:paraId="25027B9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66" w:type="dxa"/>
            <w:vAlign w:val="center"/>
          </w:tcPr>
          <w:p w14:paraId="6B4C354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8 641 000,00</w:t>
            </w:r>
          </w:p>
        </w:tc>
        <w:tc>
          <w:tcPr>
            <w:tcW w:w="1331" w:type="dxa"/>
            <w:vAlign w:val="center"/>
          </w:tcPr>
          <w:p w14:paraId="65A5EF4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2 899 072,17</w:t>
            </w:r>
          </w:p>
        </w:tc>
        <w:tc>
          <w:tcPr>
            <w:tcW w:w="1555" w:type="dxa"/>
            <w:vAlign w:val="center"/>
          </w:tcPr>
          <w:p w14:paraId="29D9D0C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33,6</w:t>
            </w:r>
          </w:p>
        </w:tc>
      </w:tr>
    </w:tbl>
    <w:p w14:paraId="0F31C71B" w14:textId="77777777" w:rsidR="000E0597" w:rsidRPr="000E0597" w:rsidRDefault="000E0597" w:rsidP="000E0597">
      <w:pPr>
        <w:autoSpaceDE w:val="0"/>
        <w:autoSpaceDN w:val="0"/>
        <w:adjustRightInd w:val="0"/>
        <w:spacing w:before="202" w:after="0" w:line="240" w:lineRule="auto"/>
        <w:ind w:firstLine="859"/>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03. Муниципальная программа Красногорского района «Развитие культуры» на 2015-2028 годы</w:t>
      </w:r>
    </w:p>
    <w:p w14:paraId="03B01980" w14:textId="77777777" w:rsidR="000E0597" w:rsidRPr="000E0597" w:rsidRDefault="000E0597" w:rsidP="000E0597">
      <w:pPr>
        <w:autoSpaceDE w:val="0"/>
        <w:autoSpaceDN w:val="0"/>
        <w:adjustRightInd w:val="0"/>
        <w:spacing w:before="5" w:after="0" w:line="240" w:lineRule="auto"/>
        <w:ind w:right="58" w:firstLine="709"/>
        <w:jc w:val="both"/>
        <w:rPr>
          <w:rFonts w:ascii="Times New Roman" w:hAnsi="Times New Roman" w:cs="Times New Roman"/>
          <w:sz w:val="24"/>
          <w:szCs w:val="24"/>
          <w:lang w:eastAsia="ru-RU"/>
        </w:rPr>
      </w:pPr>
      <w:r w:rsidRPr="000E0597">
        <w:rPr>
          <w:rFonts w:ascii="Times New Roman" w:hAnsi="Times New Roman" w:cs="Times New Roman"/>
          <w:sz w:val="24"/>
          <w:szCs w:val="24"/>
          <w:u w:val="single"/>
          <w:lang w:eastAsia="ru-RU"/>
        </w:rPr>
        <w:t>Целью муниципальной программы</w:t>
      </w:r>
      <w:r w:rsidRPr="000E0597">
        <w:rPr>
          <w:rFonts w:ascii="Times New Roman" w:hAnsi="Times New Roman" w:cs="Times New Roman"/>
          <w:sz w:val="24"/>
          <w:szCs w:val="24"/>
          <w:lang w:eastAsia="ru-RU"/>
        </w:rPr>
        <w:t xml:space="preserve"> является создание условий, обеспечивающих равный доступ населения Красногорского района к культурным ценностям и услугам, формирование благоприятной среды для творческой самореализации граждан в рамках решения вопросов местного значения.</w:t>
      </w:r>
    </w:p>
    <w:p w14:paraId="15CEE9F1" w14:textId="77777777" w:rsidR="000E0597" w:rsidRPr="000E0597" w:rsidRDefault="000E0597" w:rsidP="000E0597">
      <w:pPr>
        <w:autoSpaceDE w:val="0"/>
        <w:autoSpaceDN w:val="0"/>
        <w:adjustRightInd w:val="0"/>
        <w:spacing w:before="5" w:after="0" w:line="240" w:lineRule="auto"/>
        <w:ind w:right="58" w:firstLine="709"/>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Исполнение за 2025 г. составило в сумме 66 842 004,77 рубля (97,5 % от уточненного плана, утвержденного в бюджете в сумме 68 591272,93 рубля).</w:t>
      </w:r>
    </w:p>
    <w:p w14:paraId="3DF17CFF" w14:textId="77777777" w:rsidR="000E0597" w:rsidRPr="000E0597" w:rsidRDefault="000E0597" w:rsidP="000E0597">
      <w:pPr>
        <w:tabs>
          <w:tab w:val="left" w:pos="1037"/>
        </w:tabs>
        <w:autoSpaceDE w:val="0"/>
        <w:autoSpaceDN w:val="0"/>
        <w:adjustRightInd w:val="0"/>
        <w:spacing w:before="29" w:after="0" w:line="240" w:lineRule="auto"/>
        <w:jc w:val="center"/>
        <w:rPr>
          <w:rFonts w:ascii="Times New Roman" w:hAnsi="Times New Roman" w:cs="Times New Roman"/>
          <w:b/>
          <w:bCs/>
          <w:spacing w:val="10"/>
          <w:sz w:val="24"/>
          <w:szCs w:val="24"/>
          <w:u w:val="single"/>
          <w:lang w:eastAsia="ru-RU"/>
        </w:rPr>
      </w:pPr>
    </w:p>
    <w:p w14:paraId="7455102F" w14:textId="77777777" w:rsidR="000E0597" w:rsidRPr="000E0597" w:rsidRDefault="000E0597" w:rsidP="000E0597">
      <w:pPr>
        <w:tabs>
          <w:tab w:val="left" w:pos="1037"/>
        </w:tabs>
        <w:autoSpaceDE w:val="0"/>
        <w:autoSpaceDN w:val="0"/>
        <w:adjustRightInd w:val="0"/>
        <w:spacing w:before="29" w:after="0" w:line="240" w:lineRule="auto"/>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031 подпрограмма «Организация библиотечного обслуживания населения»</w:t>
      </w:r>
    </w:p>
    <w:p w14:paraId="7E5ADB33" w14:textId="77777777" w:rsidR="000E0597" w:rsidRPr="000E0597" w:rsidRDefault="000E0597" w:rsidP="000E0597">
      <w:pPr>
        <w:spacing w:after="0" w:line="240" w:lineRule="auto"/>
        <w:ind w:firstLine="720"/>
        <w:jc w:val="both"/>
        <w:rPr>
          <w:rFonts w:ascii="Times New Roman" w:hAnsi="Times New Roman" w:cs="Times New Roman"/>
          <w:b/>
          <w:bCs/>
          <w:spacing w:val="10"/>
          <w:sz w:val="24"/>
          <w:szCs w:val="24"/>
          <w:u w:val="single"/>
          <w:lang w:eastAsia="ru-RU"/>
        </w:rPr>
      </w:pPr>
      <w:r w:rsidRPr="000E0597">
        <w:rPr>
          <w:rFonts w:ascii="Times New Roman" w:hAnsi="Times New Roman" w:cs="Times New Roman"/>
          <w:sz w:val="24"/>
          <w:szCs w:val="24"/>
          <w:lang w:eastAsia="ru-RU"/>
        </w:rPr>
        <w:t>Исполнение за 2025 г. составило в сумме 13 097 737,04 рубля (97,4 % от уточненного плана, утвержденного в бюджете в сумме 13 447 798,26рубля).</w:t>
      </w:r>
    </w:p>
    <w:p w14:paraId="7E9824BE" w14:textId="77777777" w:rsidR="000E0597" w:rsidRPr="000E0597" w:rsidRDefault="000E0597" w:rsidP="000E0597">
      <w:pPr>
        <w:autoSpaceDE w:val="0"/>
        <w:autoSpaceDN w:val="0"/>
        <w:adjustRightInd w:val="0"/>
        <w:spacing w:before="62" w:after="0" w:line="240" w:lineRule="auto"/>
        <w:ind w:firstLine="709"/>
        <w:rPr>
          <w:rFonts w:ascii="Times New Roman" w:hAnsi="Times New Roman" w:cs="Times New Roman"/>
          <w:sz w:val="20"/>
          <w:szCs w:val="20"/>
          <w:lang w:eastAsia="ru-RU"/>
        </w:rPr>
      </w:pPr>
      <w:r w:rsidRPr="000E0597">
        <w:rPr>
          <w:rFonts w:ascii="Times New Roman" w:hAnsi="Times New Roman" w:cs="Times New Roman"/>
          <w:sz w:val="24"/>
          <w:szCs w:val="24"/>
          <w:lang w:eastAsia="ru-RU"/>
        </w:rPr>
        <w:t>В рамках подпрограммы предусмотрены следующие расходы</w:t>
      </w:r>
      <w:r w:rsidRPr="000E0597">
        <w:rPr>
          <w:rFonts w:ascii="Times New Roman" w:hAnsi="Times New Roman" w:cs="Times New Roman"/>
          <w:sz w:val="20"/>
          <w:szCs w:val="20"/>
          <w:lang w:eastAsia="ru-RU"/>
        </w:rPr>
        <w:t>:</w:t>
      </w:r>
    </w:p>
    <w:p w14:paraId="2DC6788C" w14:textId="77777777" w:rsidR="000E0597" w:rsidRPr="000E0597" w:rsidRDefault="000E0597" w:rsidP="000E0597">
      <w:pPr>
        <w:autoSpaceDE w:val="0"/>
        <w:autoSpaceDN w:val="0"/>
        <w:adjustRightInd w:val="0"/>
        <w:spacing w:before="62" w:after="0" w:line="240" w:lineRule="auto"/>
        <w:ind w:left="888"/>
        <w:jc w:val="right"/>
        <w:rPr>
          <w:rFonts w:ascii="Times New Roman" w:hAnsi="Times New Roman" w:cs="Times New Roman"/>
          <w:sz w:val="20"/>
          <w:szCs w:val="20"/>
          <w:lang w:eastAsia="ru-RU"/>
        </w:rPr>
      </w:pPr>
      <w:r w:rsidRPr="000E0597">
        <w:rPr>
          <w:rFonts w:ascii="Times New Roman" w:hAnsi="Times New Roman" w:cs="Times New Roman"/>
          <w:sz w:val="20"/>
          <w:szCs w:val="20"/>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8"/>
        <w:gridCol w:w="1366"/>
        <w:gridCol w:w="1466"/>
        <w:gridCol w:w="1366"/>
        <w:gridCol w:w="1366"/>
        <w:gridCol w:w="1333"/>
      </w:tblGrid>
      <w:tr w:rsidR="000E0597" w:rsidRPr="000E0597" w14:paraId="59494ABE" w14:textId="77777777" w:rsidTr="005475E3">
        <w:tc>
          <w:tcPr>
            <w:tcW w:w="3732" w:type="dxa"/>
          </w:tcPr>
          <w:p w14:paraId="320B5F8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Наименование расходов</w:t>
            </w:r>
          </w:p>
        </w:tc>
        <w:tc>
          <w:tcPr>
            <w:tcW w:w="1266" w:type="dxa"/>
          </w:tcPr>
          <w:p w14:paraId="795BF77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2024 г.</w:t>
            </w:r>
          </w:p>
        </w:tc>
        <w:tc>
          <w:tcPr>
            <w:tcW w:w="1394" w:type="dxa"/>
          </w:tcPr>
          <w:p w14:paraId="58313FA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Утверждено на 2025 г.</w:t>
            </w:r>
          </w:p>
        </w:tc>
        <w:tc>
          <w:tcPr>
            <w:tcW w:w="1366" w:type="dxa"/>
          </w:tcPr>
          <w:p w14:paraId="74640F7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Уточнено на 2025 г.</w:t>
            </w:r>
          </w:p>
        </w:tc>
        <w:tc>
          <w:tcPr>
            <w:tcW w:w="1366" w:type="dxa"/>
          </w:tcPr>
          <w:p w14:paraId="3DB2E0C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2025 г.</w:t>
            </w:r>
          </w:p>
        </w:tc>
        <w:tc>
          <w:tcPr>
            <w:tcW w:w="1363" w:type="dxa"/>
          </w:tcPr>
          <w:p w14:paraId="1265751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 исполнения</w:t>
            </w:r>
          </w:p>
        </w:tc>
      </w:tr>
      <w:tr w:rsidR="000E0597" w:rsidRPr="000E0597" w14:paraId="14B56D63" w14:textId="77777777" w:rsidTr="005475E3">
        <w:tc>
          <w:tcPr>
            <w:tcW w:w="3732" w:type="dxa"/>
          </w:tcPr>
          <w:p w14:paraId="6BC549F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 РАСХОДОВ:</w:t>
            </w:r>
          </w:p>
        </w:tc>
        <w:tc>
          <w:tcPr>
            <w:tcW w:w="1266" w:type="dxa"/>
          </w:tcPr>
          <w:p w14:paraId="0AB46F7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12 179 035,13</w:t>
            </w:r>
          </w:p>
        </w:tc>
        <w:tc>
          <w:tcPr>
            <w:tcW w:w="1394" w:type="dxa"/>
          </w:tcPr>
          <w:p w14:paraId="4725DC8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12 596 599,49</w:t>
            </w:r>
          </w:p>
        </w:tc>
        <w:tc>
          <w:tcPr>
            <w:tcW w:w="1366" w:type="dxa"/>
          </w:tcPr>
          <w:p w14:paraId="128B451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13 447 798,26</w:t>
            </w:r>
          </w:p>
        </w:tc>
        <w:tc>
          <w:tcPr>
            <w:tcW w:w="1366" w:type="dxa"/>
          </w:tcPr>
          <w:p w14:paraId="03E6A02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13 097 737,04</w:t>
            </w:r>
          </w:p>
        </w:tc>
        <w:tc>
          <w:tcPr>
            <w:tcW w:w="1363" w:type="dxa"/>
          </w:tcPr>
          <w:p w14:paraId="419BE53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97,4</w:t>
            </w:r>
          </w:p>
        </w:tc>
      </w:tr>
      <w:tr w:rsidR="000E0597" w:rsidRPr="000E0597" w14:paraId="1F29972F" w14:textId="77777777" w:rsidTr="005475E3">
        <w:trPr>
          <w:trHeight w:val="516"/>
        </w:trPr>
        <w:tc>
          <w:tcPr>
            <w:tcW w:w="3732" w:type="dxa"/>
          </w:tcPr>
          <w:p w14:paraId="0F3232DA" w14:textId="77777777" w:rsidR="000E0597" w:rsidRPr="000E0597" w:rsidRDefault="000E0597" w:rsidP="000E0597">
            <w:pPr>
              <w:widowControl w:val="0"/>
              <w:autoSpaceDE w:val="0"/>
              <w:autoSpaceDN w:val="0"/>
              <w:adjustRightInd w:val="0"/>
              <w:spacing w:after="0" w:line="240" w:lineRule="auto"/>
              <w:jc w:val="both"/>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Реализация в Удмуртской Республике проектов инициативного бюджетирования, выдвигаемых лицами с инвалидностью (</w:t>
            </w:r>
            <w:proofErr w:type="spellStart"/>
            <w:r w:rsidRPr="000E0597">
              <w:rPr>
                <w:rFonts w:ascii="Times New Roman" w:hAnsi="Times New Roman" w:cs="Times New Roman"/>
                <w:b/>
                <w:bCs/>
                <w:sz w:val="20"/>
                <w:szCs w:val="20"/>
                <w:lang w:eastAsia="ru-RU"/>
              </w:rPr>
              <w:t>респ</w:t>
            </w:r>
            <w:proofErr w:type="spellEnd"/>
            <w:r w:rsidRPr="000E0597">
              <w:rPr>
                <w:rFonts w:ascii="Times New Roman" w:hAnsi="Times New Roman" w:cs="Times New Roman"/>
                <w:b/>
                <w:bCs/>
                <w:sz w:val="20"/>
                <w:szCs w:val="20"/>
                <w:lang w:eastAsia="ru-RU"/>
              </w:rPr>
              <w:t>.)</w:t>
            </w:r>
          </w:p>
        </w:tc>
        <w:tc>
          <w:tcPr>
            <w:tcW w:w="1266" w:type="dxa"/>
            <w:vAlign w:val="center"/>
          </w:tcPr>
          <w:p w14:paraId="13D59E6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254 729,04</w:t>
            </w:r>
          </w:p>
        </w:tc>
        <w:tc>
          <w:tcPr>
            <w:tcW w:w="1394" w:type="dxa"/>
            <w:vAlign w:val="center"/>
          </w:tcPr>
          <w:p w14:paraId="052A9AA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4E7BCC3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423 220,00</w:t>
            </w:r>
          </w:p>
        </w:tc>
        <w:tc>
          <w:tcPr>
            <w:tcW w:w="1366" w:type="dxa"/>
            <w:vAlign w:val="center"/>
          </w:tcPr>
          <w:p w14:paraId="7E5621C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412 389,57</w:t>
            </w:r>
          </w:p>
        </w:tc>
        <w:tc>
          <w:tcPr>
            <w:tcW w:w="1363" w:type="dxa"/>
            <w:vAlign w:val="center"/>
          </w:tcPr>
          <w:p w14:paraId="495A102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97,4</w:t>
            </w:r>
          </w:p>
        </w:tc>
      </w:tr>
      <w:tr w:rsidR="000E0597" w:rsidRPr="000E0597" w14:paraId="6FA480A3" w14:textId="77777777" w:rsidTr="005475E3">
        <w:trPr>
          <w:trHeight w:val="642"/>
        </w:trPr>
        <w:tc>
          <w:tcPr>
            <w:tcW w:w="3732" w:type="dxa"/>
          </w:tcPr>
          <w:p w14:paraId="1999ADB5" w14:textId="77777777" w:rsidR="000E0597" w:rsidRPr="000E0597" w:rsidRDefault="000E0597" w:rsidP="000E0597">
            <w:pPr>
              <w:widowControl w:val="0"/>
              <w:autoSpaceDE w:val="0"/>
              <w:autoSpaceDN w:val="0"/>
              <w:adjustRightInd w:val="0"/>
              <w:spacing w:after="0" w:line="240" w:lineRule="auto"/>
              <w:jc w:val="both"/>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Реализация в Удмуртской Республике проектов инициативного бюджетирования, выдвигаемых лицами с инвалидностью (мест.)</w:t>
            </w:r>
          </w:p>
        </w:tc>
        <w:tc>
          <w:tcPr>
            <w:tcW w:w="1266" w:type="dxa"/>
            <w:vAlign w:val="center"/>
          </w:tcPr>
          <w:p w14:paraId="37A9C51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44 952,63</w:t>
            </w:r>
          </w:p>
        </w:tc>
        <w:tc>
          <w:tcPr>
            <w:tcW w:w="1394" w:type="dxa"/>
            <w:vAlign w:val="center"/>
          </w:tcPr>
          <w:p w14:paraId="06FB7A2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788AA9E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74 686,70</w:t>
            </w:r>
          </w:p>
        </w:tc>
        <w:tc>
          <w:tcPr>
            <w:tcW w:w="1366" w:type="dxa"/>
            <w:vAlign w:val="center"/>
          </w:tcPr>
          <w:p w14:paraId="7AA4B41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72 775,43</w:t>
            </w:r>
          </w:p>
        </w:tc>
        <w:tc>
          <w:tcPr>
            <w:tcW w:w="1363" w:type="dxa"/>
            <w:vAlign w:val="center"/>
          </w:tcPr>
          <w:p w14:paraId="1B9CF66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97,4</w:t>
            </w:r>
          </w:p>
        </w:tc>
      </w:tr>
      <w:tr w:rsidR="000E0597" w:rsidRPr="000E0597" w14:paraId="002CCBFF" w14:textId="77777777" w:rsidTr="005475E3">
        <w:trPr>
          <w:trHeight w:val="642"/>
        </w:trPr>
        <w:tc>
          <w:tcPr>
            <w:tcW w:w="3732" w:type="dxa"/>
          </w:tcPr>
          <w:p w14:paraId="14E7DD29"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0E0597">
              <w:rPr>
                <w:rFonts w:ascii="Times New Roman" w:hAnsi="Times New Roman" w:cs="Times New Roman"/>
                <w:b/>
                <w:bCs/>
                <w:sz w:val="20"/>
                <w:szCs w:val="20"/>
                <w:lang w:eastAsia="ru-RU"/>
              </w:rPr>
              <w:t xml:space="preserve">Оказание муниципальными учреждениями муниципальных услуг, </w:t>
            </w:r>
            <w:r w:rsidRPr="000E0597">
              <w:rPr>
                <w:rFonts w:ascii="Times New Roman" w:hAnsi="Times New Roman" w:cs="Times New Roman"/>
                <w:b/>
                <w:bCs/>
                <w:sz w:val="20"/>
                <w:szCs w:val="20"/>
                <w:lang w:eastAsia="ru-RU"/>
              </w:rPr>
              <w:lastRenderedPageBreak/>
              <w:t>выполнение работ, финансовое обеспечение деятельности муниципальных учреждений</w:t>
            </w:r>
          </w:p>
        </w:tc>
        <w:tc>
          <w:tcPr>
            <w:tcW w:w="1266" w:type="dxa"/>
            <w:vAlign w:val="center"/>
          </w:tcPr>
          <w:p w14:paraId="1E1C2FC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lastRenderedPageBreak/>
              <w:t>11 471 400,98</w:t>
            </w:r>
          </w:p>
        </w:tc>
        <w:tc>
          <w:tcPr>
            <w:tcW w:w="1394" w:type="dxa"/>
            <w:vAlign w:val="center"/>
          </w:tcPr>
          <w:p w14:paraId="3A60F25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142 512 761,62</w:t>
            </w:r>
          </w:p>
        </w:tc>
        <w:tc>
          <w:tcPr>
            <w:tcW w:w="1366" w:type="dxa"/>
            <w:vAlign w:val="center"/>
          </w:tcPr>
          <w:p w14:paraId="343E4E7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12 320 817,41</w:t>
            </w:r>
          </w:p>
        </w:tc>
        <w:tc>
          <w:tcPr>
            <w:tcW w:w="1366" w:type="dxa"/>
            <w:vAlign w:val="center"/>
          </w:tcPr>
          <w:p w14:paraId="5555416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12 051 342,89</w:t>
            </w:r>
          </w:p>
        </w:tc>
        <w:tc>
          <w:tcPr>
            <w:tcW w:w="1363" w:type="dxa"/>
            <w:vAlign w:val="center"/>
          </w:tcPr>
          <w:p w14:paraId="42BA4D1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97,8</w:t>
            </w:r>
          </w:p>
        </w:tc>
      </w:tr>
      <w:tr w:rsidR="000E0597" w:rsidRPr="000E0597" w14:paraId="7242D3CC" w14:textId="77777777" w:rsidTr="005475E3">
        <w:trPr>
          <w:trHeight w:val="405"/>
        </w:trPr>
        <w:tc>
          <w:tcPr>
            <w:tcW w:w="3732" w:type="dxa"/>
            <w:vAlign w:val="center"/>
          </w:tcPr>
          <w:p w14:paraId="519A982E"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реализацию мероприятий по модернизации библиотек в части комплектования книжных фондов библиотек</w:t>
            </w:r>
          </w:p>
        </w:tc>
        <w:tc>
          <w:tcPr>
            <w:tcW w:w="1266" w:type="dxa"/>
            <w:vAlign w:val="center"/>
          </w:tcPr>
          <w:p w14:paraId="32CCEC7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84 428,92</w:t>
            </w:r>
          </w:p>
        </w:tc>
        <w:tc>
          <w:tcPr>
            <w:tcW w:w="1394" w:type="dxa"/>
            <w:vAlign w:val="center"/>
          </w:tcPr>
          <w:p w14:paraId="7A9750B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83 837,87</w:t>
            </w:r>
          </w:p>
        </w:tc>
        <w:tc>
          <w:tcPr>
            <w:tcW w:w="1366" w:type="dxa"/>
            <w:vAlign w:val="center"/>
          </w:tcPr>
          <w:p w14:paraId="1A014A8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63 837,87</w:t>
            </w:r>
          </w:p>
        </w:tc>
        <w:tc>
          <w:tcPr>
            <w:tcW w:w="1366" w:type="dxa"/>
            <w:vAlign w:val="center"/>
          </w:tcPr>
          <w:p w14:paraId="3E94542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63 837,87</w:t>
            </w:r>
          </w:p>
        </w:tc>
        <w:tc>
          <w:tcPr>
            <w:tcW w:w="1363" w:type="dxa"/>
            <w:vAlign w:val="center"/>
          </w:tcPr>
          <w:p w14:paraId="5B6CA6A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09CC3871" w14:textId="77777777" w:rsidTr="005475E3">
        <w:trPr>
          <w:trHeight w:val="411"/>
        </w:trPr>
        <w:tc>
          <w:tcPr>
            <w:tcW w:w="3732" w:type="dxa"/>
            <w:vAlign w:val="center"/>
          </w:tcPr>
          <w:p w14:paraId="08C4259C"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Соцподдержка специалистов на селе по оплате коммунальных услуг</w:t>
            </w:r>
          </w:p>
        </w:tc>
        <w:tc>
          <w:tcPr>
            <w:tcW w:w="1266" w:type="dxa"/>
            <w:vAlign w:val="center"/>
          </w:tcPr>
          <w:p w14:paraId="67E385B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77 640,56</w:t>
            </w:r>
          </w:p>
        </w:tc>
        <w:tc>
          <w:tcPr>
            <w:tcW w:w="1394" w:type="dxa"/>
            <w:vAlign w:val="center"/>
          </w:tcPr>
          <w:p w14:paraId="1E8ED37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20 000,00</w:t>
            </w:r>
          </w:p>
        </w:tc>
        <w:tc>
          <w:tcPr>
            <w:tcW w:w="1366" w:type="dxa"/>
            <w:vAlign w:val="center"/>
          </w:tcPr>
          <w:p w14:paraId="685274D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84 976,28</w:t>
            </w:r>
          </w:p>
        </w:tc>
        <w:tc>
          <w:tcPr>
            <w:tcW w:w="1366" w:type="dxa"/>
            <w:vAlign w:val="center"/>
          </w:tcPr>
          <w:p w14:paraId="3E5906F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84 976,28</w:t>
            </w:r>
          </w:p>
        </w:tc>
        <w:tc>
          <w:tcPr>
            <w:tcW w:w="1363" w:type="dxa"/>
            <w:vAlign w:val="center"/>
          </w:tcPr>
          <w:p w14:paraId="786D07A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70B0BCCD" w14:textId="77777777" w:rsidTr="005475E3">
        <w:trPr>
          <w:trHeight w:val="406"/>
        </w:trPr>
        <w:tc>
          <w:tcPr>
            <w:tcW w:w="3732" w:type="dxa"/>
            <w:vAlign w:val="center"/>
          </w:tcPr>
          <w:p w14:paraId="7A9DEA57" w14:textId="77777777" w:rsidR="000E0597" w:rsidRPr="000E0597" w:rsidRDefault="000E0597" w:rsidP="000E0597">
            <w:pPr>
              <w:widowControl w:val="0"/>
              <w:autoSpaceDE w:val="0"/>
              <w:autoSpaceDN w:val="0"/>
              <w:adjustRightInd w:val="0"/>
              <w:spacing w:after="0" w:line="240" w:lineRule="auto"/>
              <w:jc w:val="both"/>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за счет дотации на сбалансированность бюджета (подготовка к зиме)</w:t>
            </w:r>
          </w:p>
        </w:tc>
        <w:tc>
          <w:tcPr>
            <w:tcW w:w="1266" w:type="dxa"/>
            <w:vAlign w:val="center"/>
          </w:tcPr>
          <w:p w14:paraId="1733FAA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26 500,00</w:t>
            </w:r>
          </w:p>
        </w:tc>
        <w:tc>
          <w:tcPr>
            <w:tcW w:w="1394" w:type="dxa"/>
            <w:vAlign w:val="center"/>
          </w:tcPr>
          <w:p w14:paraId="402393A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2FE3AC2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35 160,00</w:t>
            </w:r>
          </w:p>
        </w:tc>
        <w:tc>
          <w:tcPr>
            <w:tcW w:w="1366" w:type="dxa"/>
            <w:vAlign w:val="center"/>
          </w:tcPr>
          <w:p w14:paraId="4C5143F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35 160,00</w:t>
            </w:r>
          </w:p>
        </w:tc>
        <w:tc>
          <w:tcPr>
            <w:tcW w:w="1363" w:type="dxa"/>
            <w:vAlign w:val="center"/>
          </w:tcPr>
          <w:p w14:paraId="64AA349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3655CD3D" w14:textId="77777777" w:rsidTr="005475E3">
        <w:trPr>
          <w:trHeight w:val="406"/>
        </w:trPr>
        <w:tc>
          <w:tcPr>
            <w:tcW w:w="3732" w:type="dxa"/>
            <w:vAlign w:val="center"/>
          </w:tcPr>
          <w:p w14:paraId="474801E7" w14:textId="77777777" w:rsidR="000E0597" w:rsidRPr="000E0597" w:rsidRDefault="000E0597" w:rsidP="000E0597">
            <w:pPr>
              <w:widowControl w:val="0"/>
              <w:autoSpaceDE w:val="0"/>
              <w:autoSpaceDN w:val="0"/>
              <w:adjustRightInd w:val="0"/>
              <w:spacing w:after="0" w:line="240" w:lineRule="auto"/>
              <w:jc w:val="both"/>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Реализация молодежного инициативного бюджетирования (</w:t>
            </w:r>
            <w:proofErr w:type="spellStart"/>
            <w:r w:rsidRPr="000E0597">
              <w:rPr>
                <w:rFonts w:ascii="Times New Roman" w:hAnsi="Times New Roman" w:cs="Times New Roman"/>
                <w:b/>
                <w:bCs/>
                <w:sz w:val="20"/>
                <w:szCs w:val="20"/>
                <w:lang w:eastAsia="ru-RU"/>
              </w:rPr>
              <w:t>респ</w:t>
            </w:r>
            <w:proofErr w:type="spellEnd"/>
            <w:r w:rsidRPr="000E0597">
              <w:rPr>
                <w:rFonts w:ascii="Times New Roman" w:hAnsi="Times New Roman" w:cs="Times New Roman"/>
                <w:b/>
                <w:bCs/>
                <w:sz w:val="20"/>
                <w:szCs w:val="20"/>
                <w:lang w:eastAsia="ru-RU"/>
              </w:rPr>
              <w:t>)</w:t>
            </w:r>
          </w:p>
        </w:tc>
        <w:tc>
          <w:tcPr>
            <w:tcW w:w="1266" w:type="dxa"/>
            <w:vAlign w:val="center"/>
          </w:tcPr>
          <w:p w14:paraId="307DD77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185 528,91</w:t>
            </w:r>
          </w:p>
        </w:tc>
        <w:tc>
          <w:tcPr>
            <w:tcW w:w="1394" w:type="dxa"/>
            <w:vAlign w:val="center"/>
          </w:tcPr>
          <w:p w14:paraId="66BF637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5758B74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339 949,00</w:t>
            </w:r>
          </w:p>
        </w:tc>
        <w:tc>
          <w:tcPr>
            <w:tcW w:w="1366" w:type="dxa"/>
            <w:vAlign w:val="center"/>
          </w:tcPr>
          <w:p w14:paraId="017B3AB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282 280,75</w:t>
            </w:r>
          </w:p>
        </w:tc>
        <w:tc>
          <w:tcPr>
            <w:tcW w:w="1363" w:type="dxa"/>
            <w:vAlign w:val="center"/>
          </w:tcPr>
          <w:p w14:paraId="6F87585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83,0</w:t>
            </w:r>
          </w:p>
        </w:tc>
      </w:tr>
      <w:tr w:rsidR="000E0597" w:rsidRPr="000E0597" w14:paraId="32B2C5E7" w14:textId="77777777" w:rsidTr="005475E3">
        <w:trPr>
          <w:trHeight w:val="406"/>
        </w:trPr>
        <w:tc>
          <w:tcPr>
            <w:tcW w:w="3732" w:type="dxa"/>
            <w:vAlign w:val="center"/>
          </w:tcPr>
          <w:p w14:paraId="14AF804B" w14:textId="77777777" w:rsidR="000E0597" w:rsidRPr="000E0597" w:rsidRDefault="000E0597" w:rsidP="000E0597">
            <w:pPr>
              <w:widowControl w:val="0"/>
              <w:autoSpaceDE w:val="0"/>
              <w:autoSpaceDN w:val="0"/>
              <w:adjustRightInd w:val="0"/>
              <w:spacing w:after="0" w:line="240" w:lineRule="auto"/>
              <w:jc w:val="both"/>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Реализация молодежного инициативного бюджетирования (мест)</w:t>
            </w:r>
          </w:p>
        </w:tc>
        <w:tc>
          <w:tcPr>
            <w:tcW w:w="1266" w:type="dxa"/>
            <w:vAlign w:val="center"/>
          </w:tcPr>
          <w:p w14:paraId="2BD97CA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33 854,09</w:t>
            </w:r>
          </w:p>
        </w:tc>
        <w:tc>
          <w:tcPr>
            <w:tcW w:w="1394" w:type="dxa"/>
            <w:vAlign w:val="center"/>
          </w:tcPr>
          <w:p w14:paraId="518F465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008967B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59 991,00</w:t>
            </w:r>
          </w:p>
        </w:tc>
        <w:tc>
          <w:tcPr>
            <w:tcW w:w="1366" w:type="dxa"/>
            <w:vAlign w:val="center"/>
          </w:tcPr>
          <w:p w14:paraId="325DC77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49 814,25</w:t>
            </w:r>
          </w:p>
        </w:tc>
        <w:tc>
          <w:tcPr>
            <w:tcW w:w="1363" w:type="dxa"/>
            <w:vAlign w:val="center"/>
          </w:tcPr>
          <w:p w14:paraId="52B9886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83,0</w:t>
            </w:r>
          </w:p>
        </w:tc>
      </w:tr>
      <w:tr w:rsidR="000E0597" w:rsidRPr="000E0597" w14:paraId="1F350E37" w14:textId="77777777" w:rsidTr="005475E3">
        <w:trPr>
          <w:trHeight w:val="406"/>
        </w:trPr>
        <w:tc>
          <w:tcPr>
            <w:tcW w:w="3732" w:type="dxa"/>
            <w:vAlign w:val="center"/>
          </w:tcPr>
          <w:p w14:paraId="0F5EEF0F" w14:textId="77777777" w:rsidR="000E0597" w:rsidRPr="000E0597" w:rsidRDefault="000E0597" w:rsidP="000E0597">
            <w:pPr>
              <w:widowControl w:val="0"/>
              <w:autoSpaceDE w:val="0"/>
              <w:autoSpaceDN w:val="0"/>
              <w:adjustRightInd w:val="0"/>
              <w:spacing w:after="0" w:line="240" w:lineRule="auto"/>
              <w:jc w:val="both"/>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Уплата налога на имущество организаций</w:t>
            </w:r>
          </w:p>
        </w:tc>
        <w:tc>
          <w:tcPr>
            <w:tcW w:w="1266" w:type="dxa"/>
            <w:vAlign w:val="center"/>
          </w:tcPr>
          <w:p w14:paraId="4805D88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94" w:type="dxa"/>
            <w:vAlign w:val="center"/>
          </w:tcPr>
          <w:p w14:paraId="234FC6B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468681D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45 160,00</w:t>
            </w:r>
          </w:p>
        </w:tc>
        <w:tc>
          <w:tcPr>
            <w:tcW w:w="1366" w:type="dxa"/>
            <w:vAlign w:val="center"/>
          </w:tcPr>
          <w:p w14:paraId="312FF38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45 160,00</w:t>
            </w:r>
          </w:p>
        </w:tc>
        <w:tc>
          <w:tcPr>
            <w:tcW w:w="1363" w:type="dxa"/>
            <w:vAlign w:val="center"/>
          </w:tcPr>
          <w:p w14:paraId="179DE3B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bl>
    <w:p w14:paraId="516F12B2" w14:textId="77777777" w:rsidR="000E0597" w:rsidRPr="000E0597" w:rsidRDefault="000E0597" w:rsidP="000E0597">
      <w:pPr>
        <w:autoSpaceDE w:val="0"/>
        <w:autoSpaceDN w:val="0"/>
        <w:adjustRightInd w:val="0"/>
        <w:spacing w:before="5" w:after="0" w:line="240" w:lineRule="auto"/>
        <w:ind w:firstLine="850"/>
        <w:jc w:val="center"/>
        <w:rPr>
          <w:rFonts w:ascii="Times New Roman" w:hAnsi="Times New Roman" w:cs="Times New Roman"/>
          <w:b/>
          <w:bCs/>
          <w:spacing w:val="10"/>
          <w:sz w:val="24"/>
          <w:szCs w:val="24"/>
          <w:u w:val="single"/>
          <w:lang w:eastAsia="ru-RU"/>
        </w:rPr>
      </w:pPr>
    </w:p>
    <w:p w14:paraId="2D2D11C7" w14:textId="77777777" w:rsidR="000E0597" w:rsidRPr="000E0597" w:rsidRDefault="000E0597" w:rsidP="000E0597">
      <w:pPr>
        <w:autoSpaceDE w:val="0"/>
        <w:autoSpaceDN w:val="0"/>
        <w:adjustRightInd w:val="0"/>
        <w:spacing w:before="5" w:after="0" w:line="240" w:lineRule="auto"/>
        <w:ind w:firstLine="850"/>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032 подпрограмма «Организация досуга, предоставление услуг организаций культуры и доступа к музейным фондам»</w:t>
      </w:r>
    </w:p>
    <w:p w14:paraId="350FD456" w14:textId="77777777" w:rsidR="000E0597" w:rsidRPr="000E0597" w:rsidRDefault="000E0597" w:rsidP="000E0597">
      <w:pPr>
        <w:spacing w:after="0" w:line="240" w:lineRule="auto"/>
        <w:ind w:firstLine="720"/>
        <w:jc w:val="both"/>
        <w:rPr>
          <w:rFonts w:ascii="Times New Roman" w:hAnsi="Times New Roman" w:cs="Times New Roman"/>
          <w:b/>
          <w:bCs/>
          <w:spacing w:val="10"/>
          <w:sz w:val="24"/>
          <w:szCs w:val="24"/>
          <w:u w:val="single"/>
          <w:lang w:eastAsia="ru-RU"/>
        </w:rPr>
      </w:pPr>
      <w:r w:rsidRPr="000E0597">
        <w:rPr>
          <w:rFonts w:ascii="Times New Roman" w:hAnsi="Times New Roman" w:cs="Times New Roman"/>
          <w:sz w:val="24"/>
          <w:szCs w:val="24"/>
          <w:lang w:eastAsia="ru-RU"/>
        </w:rPr>
        <w:t>Исполнение за 2025 г. составило в сумме 13 724 582,12 рубля (98,3 % от уточненного плана, утвержденного в бюджете в сумме 13 963 914,52 рубля).</w:t>
      </w:r>
    </w:p>
    <w:p w14:paraId="3B51C74D" w14:textId="77777777" w:rsidR="000E0597" w:rsidRPr="000E0597" w:rsidRDefault="000E0597" w:rsidP="000E0597">
      <w:pPr>
        <w:autoSpaceDE w:val="0"/>
        <w:autoSpaceDN w:val="0"/>
        <w:adjustRightInd w:val="0"/>
        <w:spacing w:before="62" w:after="0" w:line="240" w:lineRule="auto"/>
        <w:ind w:left="888" w:hanging="179"/>
        <w:rPr>
          <w:rFonts w:ascii="Times New Roman" w:hAnsi="Times New Roman" w:cs="Times New Roman"/>
          <w:sz w:val="20"/>
          <w:szCs w:val="20"/>
          <w:lang w:eastAsia="ru-RU"/>
        </w:rPr>
      </w:pPr>
      <w:r w:rsidRPr="000E0597">
        <w:rPr>
          <w:rFonts w:ascii="Times New Roman" w:hAnsi="Times New Roman" w:cs="Times New Roman"/>
          <w:sz w:val="24"/>
          <w:szCs w:val="24"/>
          <w:lang w:eastAsia="ru-RU"/>
        </w:rPr>
        <w:t>В рамках подпрограммы предусмотрены следующие расходы</w:t>
      </w:r>
      <w:r w:rsidRPr="000E0597">
        <w:rPr>
          <w:rFonts w:ascii="Times New Roman" w:hAnsi="Times New Roman" w:cs="Times New Roman"/>
          <w:sz w:val="20"/>
          <w:szCs w:val="20"/>
          <w:lang w:eastAsia="ru-RU"/>
        </w:rPr>
        <w:t>:</w:t>
      </w:r>
    </w:p>
    <w:p w14:paraId="4B57A991" w14:textId="77777777" w:rsidR="000E0597" w:rsidRPr="000E0597" w:rsidRDefault="000E0597" w:rsidP="000E0597">
      <w:pPr>
        <w:autoSpaceDE w:val="0"/>
        <w:autoSpaceDN w:val="0"/>
        <w:adjustRightInd w:val="0"/>
        <w:spacing w:before="62" w:after="0" w:line="240" w:lineRule="auto"/>
        <w:ind w:left="888"/>
        <w:jc w:val="right"/>
        <w:rPr>
          <w:rFonts w:ascii="Times New Roman" w:hAnsi="Times New Roman" w:cs="Times New Roman"/>
          <w:sz w:val="20"/>
          <w:szCs w:val="20"/>
          <w:lang w:eastAsia="ru-RU"/>
        </w:rPr>
      </w:pPr>
      <w:r w:rsidRPr="000E0597">
        <w:rPr>
          <w:rFonts w:ascii="Times New Roman" w:hAnsi="Times New Roman" w:cs="Times New Roman"/>
          <w:sz w:val="20"/>
          <w:szCs w:val="20"/>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1366"/>
        <w:gridCol w:w="1385"/>
        <w:gridCol w:w="1366"/>
        <w:gridCol w:w="1366"/>
        <w:gridCol w:w="1291"/>
      </w:tblGrid>
      <w:tr w:rsidR="000E0597" w:rsidRPr="000E0597" w14:paraId="4F6B4338" w14:textId="77777777" w:rsidTr="005475E3">
        <w:tc>
          <w:tcPr>
            <w:tcW w:w="3716" w:type="dxa"/>
          </w:tcPr>
          <w:p w14:paraId="7D10FC4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Наименование расходов</w:t>
            </w:r>
          </w:p>
        </w:tc>
        <w:tc>
          <w:tcPr>
            <w:tcW w:w="1366" w:type="dxa"/>
          </w:tcPr>
          <w:p w14:paraId="0FAB69D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2024 г.</w:t>
            </w:r>
          </w:p>
        </w:tc>
        <w:tc>
          <w:tcPr>
            <w:tcW w:w="1394" w:type="dxa"/>
          </w:tcPr>
          <w:p w14:paraId="3E08378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Утверждено на 2025 г.</w:t>
            </w:r>
          </w:p>
        </w:tc>
        <w:tc>
          <w:tcPr>
            <w:tcW w:w="1366" w:type="dxa"/>
          </w:tcPr>
          <w:p w14:paraId="5C47B28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Уточнено на 2025 г.</w:t>
            </w:r>
          </w:p>
        </w:tc>
        <w:tc>
          <w:tcPr>
            <w:tcW w:w="1366" w:type="dxa"/>
          </w:tcPr>
          <w:p w14:paraId="4599AA0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2025 г.</w:t>
            </w:r>
          </w:p>
        </w:tc>
        <w:tc>
          <w:tcPr>
            <w:tcW w:w="1291" w:type="dxa"/>
          </w:tcPr>
          <w:p w14:paraId="331BDFF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 исполнения</w:t>
            </w:r>
          </w:p>
        </w:tc>
      </w:tr>
      <w:tr w:rsidR="000E0597" w:rsidRPr="000E0597" w14:paraId="168024F1" w14:textId="77777777" w:rsidTr="005475E3">
        <w:tc>
          <w:tcPr>
            <w:tcW w:w="3716" w:type="dxa"/>
          </w:tcPr>
          <w:p w14:paraId="60FEA24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 РАСХОДОВ:</w:t>
            </w:r>
          </w:p>
        </w:tc>
        <w:tc>
          <w:tcPr>
            <w:tcW w:w="1366" w:type="dxa"/>
          </w:tcPr>
          <w:p w14:paraId="23A5071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13 775 523,37</w:t>
            </w:r>
          </w:p>
        </w:tc>
        <w:tc>
          <w:tcPr>
            <w:tcW w:w="1394" w:type="dxa"/>
          </w:tcPr>
          <w:p w14:paraId="0D0EC4A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12 614 600,00</w:t>
            </w:r>
          </w:p>
        </w:tc>
        <w:tc>
          <w:tcPr>
            <w:tcW w:w="1366" w:type="dxa"/>
          </w:tcPr>
          <w:p w14:paraId="0A9AB10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13 963 914,52</w:t>
            </w:r>
          </w:p>
        </w:tc>
        <w:tc>
          <w:tcPr>
            <w:tcW w:w="1366" w:type="dxa"/>
          </w:tcPr>
          <w:p w14:paraId="6B853CA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13 724 582,12</w:t>
            </w:r>
          </w:p>
        </w:tc>
        <w:tc>
          <w:tcPr>
            <w:tcW w:w="1291" w:type="dxa"/>
          </w:tcPr>
          <w:p w14:paraId="7174522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98,3</w:t>
            </w:r>
          </w:p>
        </w:tc>
      </w:tr>
      <w:tr w:rsidR="000E0597" w:rsidRPr="000E0597" w14:paraId="4E39A2DC" w14:textId="77777777" w:rsidTr="005475E3">
        <w:trPr>
          <w:trHeight w:val="488"/>
        </w:trPr>
        <w:tc>
          <w:tcPr>
            <w:tcW w:w="3716" w:type="dxa"/>
          </w:tcPr>
          <w:p w14:paraId="4D1600C0" w14:textId="77777777" w:rsidR="000E0597" w:rsidRPr="000E0597" w:rsidRDefault="000E0597" w:rsidP="000E0597">
            <w:pPr>
              <w:widowControl w:val="0"/>
              <w:autoSpaceDE w:val="0"/>
              <w:autoSpaceDN w:val="0"/>
              <w:adjustRightInd w:val="0"/>
              <w:spacing w:after="0" w:line="240" w:lineRule="auto"/>
              <w:jc w:val="both"/>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Реализация в Удмуртской Республике проектов инициативного бюджетирования, выдвигаемых лицами с инвалидностью (</w:t>
            </w:r>
            <w:proofErr w:type="spellStart"/>
            <w:r w:rsidRPr="000E0597">
              <w:rPr>
                <w:rFonts w:ascii="Times New Roman" w:hAnsi="Times New Roman" w:cs="Times New Roman"/>
                <w:b/>
                <w:bCs/>
                <w:sz w:val="20"/>
                <w:szCs w:val="20"/>
                <w:lang w:eastAsia="ru-RU"/>
              </w:rPr>
              <w:t>респ</w:t>
            </w:r>
            <w:proofErr w:type="spellEnd"/>
            <w:r w:rsidRPr="000E0597">
              <w:rPr>
                <w:rFonts w:ascii="Times New Roman" w:hAnsi="Times New Roman" w:cs="Times New Roman"/>
                <w:b/>
                <w:bCs/>
                <w:sz w:val="20"/>
                <w:szCs w:val="20"/>
                <w:lang w:eastAsia="ru-RU"/>
              </w:rPr>
              <w:t>.)</w:t>
            </w:r>
          </w:p>
        </w:tc>
        <w:tc>
          <w:tcPr>
            <w:tcW w:w="1366" w:type="dxa"/>
            <w:vAlign w:val="center"/>
          </w:tcPr>
          <w:p w14:paraId="60279F5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357 255,07</w:t>
            </w:r>
          </w:p>
        </w:tc>
        <w:tc>
          <w:tcPr>
            <w:tcW w:w="1394" w:type="dxa"/>
            <w:vAlign w:val="center"/>
          </w:tcPr>
          <w:p w14:paraId="6B1995E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4F9917C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6" w:type="dxa"/>
            <w:vAlign w:val="center"/>
          </w:tcPr>
          <w:p w14:paraId="3F31611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291" w:type="dxa"/>
            <w:vAlign w:val="center"/>
          </w:tcPr>
          <w:p w14:paraId="6466939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111C02C5" w14:textId="77777777" w:rsidTr="005475E3">
        <w:trPr>
          <w:trHeight w:val="488"/>
        </w:trPr>
        <w:tc>
          <w:tcPr>
            <w:tcW w:w="3716" w:type="dxa"/>
          </w:tcPr>
          <w:p w14:paraId="1429ADF0" w14:textId="77777777" w:rsidR="000E0597" w:rsidRPr="000E0597" w:rsidRDefault="000E0597" w:rsidP="000E0597">
            <w:pPr>
              <w:widowControl w:val="0"/>
              <w:autoSpaceDE w:val="0"/>
              <w:autoSpaceDN w:val="0"/>
              <w:adjustRightInd w:val="0"/>
              <w:spacing w:after="0" w:line="240" w:lineRule="auto"/>
              <w:jc w:val="both"/>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Реализация в Удмуртской Республике проектов инициативного бюджетирования, выдвигаемых лицами с инвалидностью (мест.)</w:t>
            </w:r>
          </w:p>
        </w:tc>
        <w:tc>
          <w:tcPr>
            <w:tcW w:w="1366" w:type="dxa"/>
            <w:vAlign w:val="center"/>
          </w:tcPr>
          <w:p w14:paraId="1E0285C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63 045,23</w:t>
            </w:r>
          </w:p>
        </w:tc>
        <w:tc>
          <w:tcPr>
            <w:tcW w:w="1394" w:type="dxa"/>
            <w:vAlign w:val="center"/>
          </w:tcPr>
          <w:p w14:paraId="61D25EC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5E8C044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6" w:type="dxa"/>
            <w:vAlign w:val="center"/>
          </w:tcPr>
          <w:p w14:paraId="3C8D639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291" w:type="dxa"/>
            <w:vAlign w:val="center"/>
          </w:tcPr>
          <w:p w14:paraId="1732C0D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05553F2A" w14:textId="77777777" w:rsidTr="005475E3">
        <w:trPr>
          <w:trHeight w:val="642"/>
        </w:trPr>
        <w:tc>
          <w:tcPr>
            <w:tcW w:w="3716" w:type="dxa"/>
            <w:vAlign w:val="center"/>
          </w:tcPr>
          <w:p w14:paraId="7AA3082B"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0E0597">
              <w:rPr>
                <w:rFonts w:ascii="Times New Roman" w:hAnsi="Times New Roman" w:cs="Times New Roman"/>
                <w:b/>
                <w:bCs/>
                <w:sz w:val="20"/>
                <w:szCs w:val="20"/>
                <w:lang w:eastAsia="ru-RU"/>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1366" w:type="dxa"/>
            <w:vAlign w:val="center"/>
          </w:tcPr>
          <w:p w14:paraId="5B7D5A3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13 295 536,02</w:t>
            </w:r>
          </w:p>
        </w:tc>
        <w:tc>
          <w:tcPr>
            <w:tcW w:w="1394" w:type="dxa"/>
            <w:vAlign w:val="center"/>
          </w:tcPr>
          <w:p w14:paraId="72FA24A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12 604 600,00</w:t>
            </w:r>
          </w:p>
        </w:tc>
        <w:tc>
          <w:tcPr>
            <w:tcW w:w="1366" w:type="dxa"/>
            <w:vAlign w:val="center"/>
          </w:tcPr>
          <w:p w14:paraId="015DEC0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13 812 847,96</w:t>
            </w:r>
          </w:p>
        </w:tc>
        <w:tc>
          <w:tcPr>
            <w:tcW w:w="1366" w:type="dxa"/>
            <w:vAlign w:val="center"/>
          </w:tcPr>
          <w:p w14:paraId="0B3365E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13 573 515,56</w:t>
            </w:r>
          </w:p>
        </w:tc>
        <w:tc>
          <w:tcPr>
            <w:tcW w:w="1291" w:type="dxa"/>
            <w:vAlign w:val="center"/>
          </w:tcPr>
          <w:p w14:paraId="4DD87D8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98,3</w:t>
            </w:r>
          </w:p>
        </w:tc>
      </w:tr>
      <w:tr w:rsidR="000E0597" w:rsidRPr="000E0597" w14:paraId="3FFAF00F" w14:textId="77777777" w:rsidTr="005475E3">
        <w:trPr>
          <w:trHeight w:val="526"/>
        </w:trPr>
        <w:tc>
          <w:tcPr>
            <w:tcW w:w="3716" w:type="dxa"/>
            <w:vAlign w:val="center"/>
          </w:tcPr>
          <w:p w14:paraId="3264DB37"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за счет дотации на сбалансированность (подготовка к зиме)</w:t>
            </w:r>
          </w:p>
        </w:tc>
        <w:tc>
          <w:tcPr>
            <w:tcW w:w="1366" w:type="dxa"/>
            <w:vAlign w:val="center"/>
          </w:tcPr>
          <w:p w14:paraId="623AA63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12 000,00</w:t>
            </w:r>
          </w:p>
        </w:tc>
        <w:tc>
          <w:tcPr>
            <w:tcW w:w="1394" w:type="dxa"/>
            <w:vAlign w:val="center"/>
          </w:tcPr>
          <w:p w14:paraId="7F0798F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618542A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12 000,00</w:t>
            </w:r>
          </w:p>
        </w:tc>
        <w:tc>
          <w:tcPr>
            <w:tcW w:w="1366" w:type="dxa"/>
            <w:vAlign w:val="center"/>
          </w:tcPr>
          <w:p w14:paraId="505A0C2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12 000,00</w:t>
            </w:r>
          </w:p>
        </w:tc>
        <w:tc>
          <w:tcPr>
            <w:tcW w:w="1291" w:type="dxa"/>
            <w:vAlign w:val="center"/>
          </w:tcPr>
          <w:p w14:paraId="2991231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50C080DF" w14:textId="77777777" w:rsidTr="005475E3">
        <w:trPr>
          <w:trHeight w:val="420"/>
        </w:trPr>
        <w:tc>
          <w:tcPr>
            <w:tcW w:w="3716" w:type="dxa"/>
            <w:vAlign w:val="center"/>
          </w:tcPr>
          <w:p w14:paraId="18D841B9"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Соцподдержка специалистов на селе по оплате коммунальных услуг</w:t>
            </w:r>
          </w:p>
        </w:tc>
        <w:tc>
          <w:tcPr>
            <w:tcW w:w="1366" w:type="dxa"/>
            <w:vAlign w:val="center"/>
          </w:tcPr>
          <w:p w14:paraId="3B5E1A9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47 687,05</w:t>
            </w:r>
          </w:p>
        </w:tc>
        <w:tc>
          <w:tcPr>
            <w:tcW w:w="1394" w:type="dxa"/>
            <w:vAlign w:val="center"/>
          </w:tcPr>
          <w:p w14:paraId="242FF30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10 000,00</w:t>
            </w:r>
          </w:p>
        </w:tc>
        <w:tc>
          <w:tcPr>
            <w:tcW w:w="1366" w:type="dxa"/>
            <w:vAlign w:val="center"/>
          </w:tcPr>
          <w:p w14:paraId="5E8AD59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45 814,56</w:t>
            </w:r>
          </w:p>
        </w:tc>
        <w:tc>
          <w:tcPr>
            <w:tcW w:w="1366" w:type="dxa"/>
            <w:vAlign w:val="center"/>
          </w:tcPr>
          <w:p w14:paraId="0F2FF1D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45 814,56</w:t>
            </w:r>
          </w:p>
        </w:tc>
        <w:tc>
          <w:tcPr>
            <w:tcW w:w="1291" w:type="dxa"/>
            <w:vAlign w:val="center"/>
          </w:tcPr>
          <w:p w14:paraId="3D5DC0F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48E972FC" w14:textId="77777777" w:rsidTr="005475E3">
        <w:trPr>
          <w:trHeight w:val="420"/>
        </w:trPr>
        <w:tc>
          <w:tcPr>
            <w:tcW w:w="3716" w:type="dxa"/>
            <w:vAlign w:val="center"/>
          </w:tcPr>
          <w:p w14:paraId="041CCD3F" w14:textId="77777777" w:rsidR="000E0597" w:rsidRPr="000E0597" w:rsidRDefault="000E0597" w:rsidP="000E0597">
            <w:pPr>
              <w:widowControl w:val="0"/>
              <w:autoSpaceDE w:val="0"/>
              <w:autoSpaceDN w:val="0"/>
              <w:adjustRightInd w:val="0"/>
              <w:spacing w:after="0" w:line="240" w:lineRule="auto"/>
              <w:jc w:val="both"/>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Уплата налога на имущество организаций</w:t>
            </w:r>
          </w:p>
        </w:tc>
        <w:tc>
          <w:tcPr>
            <w:tcW w:w="1366" w:type="dxa"/>
            <w:vAlign w:val="center"/>
          </w:tcPr>
          <w:p w14:paraId="5FFAA26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94" w:type="dxa"/>
            <w:vAlign w:val="center"/>
          </w:tcPr>
          <w:p w14:paraId="2D3461C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4D987A9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93 252,00</w:t>
            </w:r>
          </w:p>
        </w:tc>
        <w:tc>
          <w:tcPr>
            <w:tcW w:w="1366" w:type="dxa"/>
            <w:vAlign w:val="center"/>
          </w:tcPr>
          <w:p w14:paraId="6DA2F40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93 252,00</w:t>
            </w:r>
          </w:p>
        </w:tc>
        <w:tc>
          <w:tcPr>
            <w:tcW w:w="1291" w:type="dxa"/>
            <w:vAlign w:val="center"/>
          </w:tcPr>
          <w:p w14:paraId="1F77905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bl>
    <w:p w14:paraId="3EED006B" w14:textId="77777777" w:rsidR="000E0597" w:rsidRPr="000E0597" w:rsidRDefault="000E0597" w:rsidP="000E0597">
      <w:pPr>
        <w:tabs>
          <w:tab w:val="left" w:pos="1022"/>
        </w:tabs>
        <w:autoSpaceDE w:val="0"/>
        <w:autoSpaceDN w:val="0"/>
        <w:adjustRightInd w:val="0"/>
        <w:spacing w:before="19" w:after="0" w:line="240" w:lineRule="auto"/>
        <w:ind w:left="835"/>
        <w:jc w:val="center"/>
        <w:rPr>
          <w:rFonts w:ascii="Times New Roman" w:hAnsi="Times New Roman" w:cs="Times New Roman"/>
          <w:b/>
          <w:bCs/>
          <w:spacing w:val="10"/>
          <w:sz w:val="24"/>
          <w:szCs w:val="24"/>
          <w:u w:val="single"/>
          <w:lang w:eastAsia="ru-RU"/>
        </w:rPr>
      </w:pPr>
    </w:p>
    <w:p w14:paraId="2535DEAA" w14:textId="77777777" w:rsidR="000E0597" w:rsidRPr="000E0597" w:rsidRDefault="000E0597" w:rsidP="000E0597">
      <w:pPr>
        <w:tabs>
          <w:tab w:val="left" w:pos="1022"/>
        </w:tabs>
        <w:autoSpaceDE w:val="0"/>
        <w:autoSpaceDN w:val="0"/>
        <w:adjustRightInd w:val="0"/>
        <w:spacing w:before="19" w:after="0" w:line="240" w:lineRule="auto"/>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 xml:space="preserve">033 подпрограмма «Реализация национальной политики, </w:t>
      </w:r>
    </w:p>
    <w:p w14:paraId="1EABF8C6" w14:textId="77777777" w:rsidR="000E0597" w:rsidRPr="000E0597" w:rsidRDefault="000E0597" w:rsidP="000E0597">
      <w:pPr>
        <w:tabs>
          <w:tab w:val="left" w:pos="1022"/>
        </w:tabs>
        <w:autoSpaceDE w:val="0"/>
        <w:autoSpaceDN w:val="0"/>
        <w:adjustRightInd w:val="0"/>
        <w:spacing w:before="19" w:after="0" w:line="240" w:lineRule="auto"/>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развитие местного народного творчества»</w:t>
      </w:r>
    </w:p>
    <w:p w14:paraId="467395AD" w14:textId="77777777" w:rsidR="000E0597" w:rsidRPr="000E0597" w:rsidRDefault="000E0597" w:rsidP="000E0597">
      <w:pPr>
        <w:spacing w:after="0" w:line="240" w:lineRule="auto"/>
        <w:ind w:firstLine="720"/>
        <w:jc w:val="both"/>
        <w:rPr>
          <w:rFonts w:ascii="Times New Roman" w:hAnsi="Times New Roman" w:cs="Times New Roman"/>
          <w:b/>
          <w:bCs/>
          <w:spacing w:val="10"/>
          <w:sz w:val="24"/>
          <w:szCs w:val="24"/>
          <w:u w:val="single"/>
          <w:lang w:eastAsia="ru-RU"/>
        </w:rPr>
      </w:pPr>
      <w:r w:rsidRPr="000E0597">
        <w:rPr>
          <w:rFonts w:ascii="Times New Roman" w:hAnsi="Times New Roman" w:cs="Times New Roman"/>
          <w:sz w:val="24"/>
          <w:szCs w:val="24"/>
          <w:lang w:eastAsia="ru-RU"/>
        </w:rPr>
        <w:lastRenderedPageBreak/>
        <w:t>Исполнение за 2025 г. составило в сумме 37 129 208,45 рубля (97,0 % от уточненного плана, утвержденного в бюджете в сумме 38 286 968,40 рубля).</w:t>
      </w:r>
    </w:p>
    <w:p w14:paraId="5B41EE34" w14:textId="77777777" w:rsidR="000E0597" w:rsidRPr="000E0597" w:rsidRDefault="000E0597" w:rsidP="000E0597">
      <w:pPr>
        <w:autoSpaceDE w:val="0"/>
        <w:autoSpaceDN w:val="0"/>
        <w:adjustRightInd w:val="0"/>
        <w:spacing w:before="62" w:after="0" w:line="240" w:lineRule="auto"/>
        <w:ind w:left="888" w:hanging="179"/>
        <w:rPr>
          <w:rFonts w:ascii="Times New Roman" w:hAnsi="Times New Roman" w:cs="Times New Roman"/>
          <w:sz w:val="24"/>
          <w:szCs w:val="24"/>
          <w:lang w:eastAsia="ru-RU"/>
        </w:rPr>
      </w:pPr>
      <w:r w:rsidRPr="000E0597">
        <w:rPr>
          <w:rFonts w:ascii="Times New Roman" w:hAnsi="Times New Roman" w:cs="Times New Roman"/>
          <w:sz w:val="24"/>
          <w:szCs w:val="24"/>
          <w:lang w:eastAsia="ru-RU"/>
        </w:rPr>
        <w:t>В рамках подпрограммы предусмотрены следующие расходы:</w:t>
      </w:r>
    </w:p>
    <w:p w14:paraId="0B5C315D" w14:textId="77777777" w:rsidR="000E0597" w:rsidRPr="000E0597" w:rsidRDefault="000E0597" w:rsidP="000E0597">
      <w:pPr>
        <w:autoSpaceDE w:val="0"/>
        <w:autoSpaceDN w:val="0"/>
        <w:adjustRightInd w:val="0"/>
        <w:spacing w:before="62" w:after="0" w:line="240" w:lineRule="auto"/>
        <w:ind w:left="888"/>
        <w:jc w:val="right"/>
        <w:rPr>
          <w:rFonts w:ascii="Times New Roman" w:hAnsi="Times New Roman" w:cs="Times New Roman"/>
          <w:sz w:val="20"/>
          <w:szCs w:val="20"/>
          <w:lang w:eastAsia="ru-RU"/>
        </w:rPr>
      </w:pPr>
      <w:r w:rsidRPr="000E0597">
        <w:rPr>
          <w:rFonts w:ascii="Times New Roman" w:hAnsi="Times New Roman" w:cs="Times New Roman"/>
          <w:sz w:val="20"/>
          <w:szCs w:val="20"/>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1366"/>
        <w:gridCol w:w="1385"/>
        <w:gridCol w:w="1366"/>
        <w:gridCol w:w="1366"/>
        <w:gridCol w:w="1291"/>
      </w:tblGrid>
      <w:tr w:rsidR="000E0597" w:rsidRPr="000E0597" w14:paraId="1BA93A19" w14:textId="77777777" w:rsidTr="005475E3">
        <w:tc>
          <w:tcPr>
            <w:tcW w:w="3716" w:type="dxa"/>
          </w:tcPr>
          <w:p w14:paraId="6ADE628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Наименование расходов</w:t>
            </w:r>
          </w:p>
        </w:tc>
        <w:tc>
          <w:tcPr>
            <w:tcW w:w="1366" w:type="dxa"/>
          </w:tcPr>
          <w:p w14:paraId="707783A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2024 г.</w:t>
            </w:r>
          </w:p>
        </w:tc>
        <w:tc>
          <w:tcPr>
            <w:tcW w:w="1394" w:type="dxa"/>
          </w:tcPr>
          <w:p w14:paraId="3403769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Утверждено на 2025 г.</w:t>
            </w:r>
          </w:p>
        </w:tc>
        <w:tc>
          <w:tcPr>
            <w:tcW w:w="1366" w:type="dxa"/>
          </w:tcPr>
          <w:p w14:paraId="03E84FC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Уточнено на 2025 г.</w:t>
            </w:r>
          </w:p>
        </w:tc>
        <w:tc>
          <w:tcPr>
            <w:tcW w:w="1366" w:type="dxa"/>
          </w:tcPr>
          <w:p w14:paraId="02483FA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2025 г.</w:t>
            </w:r>
          </w:p>
        </w:tc>
        <w:tc>
          <w:tcPr>
            <w:tcW w:w="1291" w:type="dxa"/>
          </w:tcPr>
          <w:p w14:paraId="28BDFD4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 исполнения</w:t>
            </w:r>
          </w:p>
        </w:tc>
      </w:tr>
      <w:tr w:rsidR="000E0597" w:rsidRPr="000E0597" w14:paraId="02DEAB8D" w14:textId="77777777" w:rsidTr="005475E3">
        <w:tc>
          <w:tcPr>
            <w:tcW w:w="3716" w:type="dxa"/>
          </w:tcPr>
          <w:p w14:paraId="4626A44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 РАСХОДОВ:</w:t>
            </w:r>
          </w:p>
        </w:tc>
        <w:tc>
          <w:tcPr>
            <w:tcW w:w="1366" w:type="dxa"/>
          </w:tcPr>
          <w:p w14:paraId="53781CE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39 059 841,63</w:t>
            </w:r>
          </w:p>
        </w:tc>
        <w:tc>
          <w:tcPr>
            <w:tcW w:w="1394" w:type="dxa"/>
          </w:tcPr>
          <w:p w14:paraId="41FA2BE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27 146 800,00</w:t>
            </w:r>
          </w:p>
        </w:tc>
        <w:tc>
          <w:tcPr>
            <w:tcW w:w="1366" w:type="dxa"/>
          </w:tcPr>
          <w:p w14:paraId="3573102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38 286 968,40</w:t>
            </w:r>
          </w:p>
        </w:tc>
        <w:tc>
          <w:tcPr>
            <w:tcW w:w="1366" w:type="dxa"/>
          </w:tcPr>
          <w:p w14:paraId="1A3FED8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37 129 208,45</w:t>
            </w:r>
          </w:p>
        </w:tc>
        <w:tc>
          <w:tcPr>
            <w:tcW w:w="1291" w:type="dxa"/>
          </w:tcPr>
          <w:p w14:paraId="21883ED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97,0</w:t>
            </w:r>
          </w:p>
        </w:tc>
      </w:tr>
      <w:tr w:rsidR="000E0597" w:rsidRPr="000E0597" w14:paraId="354FEC72" w14:textId="77777777" w:rsidTr="005475E3">
        <w:trPr>
          <w:trHeight w:val="642"/>
        </w:trPr>
        <w:tc>
          <w:tcPr>
            <w:tcW w:w="3716" w:type="dxa"/>
          </w:tcPr>
          <w:p w14:paraId="3367E89C" w14:textId="77777777" w:rsidR="000E0597" w:rsidRPr="000E0597" w:rsidRDefault="000E0597" w:rsidP="000E0597">
            <w:pPr>
              <w:widowControl w:val="0"/>
              <w:autoSpaceDE w:val="0"/>
              <w:autoSpaceDN w:val="0"/>
              <w:adjustRightInd w:val="0"/>
              <w:spacing w:after="0" w:line="240" w:lineRule="auto"/>
              <w:jc w:val="both"/>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Реализация в Удмуртской Республике проектов инициативного бюджетирования, выдвигаемых лицами с инвалидностью (</w:t>
            </w:r>
            <w:proofErr w:type="spellStart"/>
            <w:r w:rsidRPr="000E0597">
              <w:rPr>
                <w:rFonts w:ascii="Times New Roman" w:hAnsi="Times New Roman" w:cs="Times New Roman"/>
                <w:b/>
                <w:bCs/>
                <w:sz w:val="20"/>
                <w:szCs w:val="20"/>
                <w:lang w:eastAsia="ru-RU"/>
              </w:rPr>
              <w:t>респ</w:t>
            </w:r>
            <w:proofErr w:type="spellEnd"/>
            <w:r w:rsidRPr="000E0597">
              <w:rPr>
                <w:rFonts w:ascii="Times New Roman" w:hAnsi="Times New Roman" w:cs="Times New Roman"/>
                <w:b/>
                <w:bCs/>
                <w:sz w:val="20"/>
                <w:szCs w:val="20"/>
                <w:lang w:eastAsia="ru-RU"/>
              </w:rPr>
              <w:t>.)</w:t>
            </w:r>
          </w:p>
        </w:tc>
        <w:tc>
          <w:tcPr>
            <w:tcW w:w="1366" w:type="dxa"/>
            <w:vAlign w:val="center"/>
          </w:tcPr>
          <w:p w14:paraId="34537ED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636 363,13</w:t>
            </w:r>
          </w:p>
        </w:tc>
        <w:tc>
          <w:tcPr>
            <w:tcW w:w="1394" w:type="dxa"/>
            <w:vAlign w:val="center"/>
          </w:tcPr>
          <w:p w14:paraId="0235EA9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6975F06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848 233,00</w:t>
            </w:r>
          </w:p>
        </w:tc>
        <w:tc>
          <w:tcPr>
            <w:tcW w:w="1366" w:type="dxa"/>
            <w:vAlign w:val="center"/>
          </w:tcPr>
          <w:p w14:paraId="6C93C2A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803 470,60</w:t>
            </w:r>
          </w:p>
        </w:tc>
        <w:tc>
          <w:tcPr>
            <w:tcW w:w="1291" w:type="dxa"/>
            <w:vAlign w:val="center"/>
          </w:tcPr>
          <w:p w14:paraId="7B9F9CD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94,7</w:t>
            </w:r>
          </w:p>
        </w:tc>
      </w:tr>
      <w:tr w:rsidR="000E0597" w:rsidRPr="000E0597" w14:paraId="0B0D8B6B" w14:textId="77777777" w:rsidTr="005475E3">
        <w:trPr>
          <w:trHeight w:val="642"/>
        </w:trPr>
        <w:tc>
          <w:tcPr>
            <w:tcW w:w="3716" w:type="dxa"/>
          </w:tcPr>
          <w:p w14:paraId="562EA841" w14:textId="77777777" w:rsidR="000E0597" w:rsidRPr="000E0597" w:rsidRDefault="000E0597" w:rsidP="000E0597">
            <w:pPr>
              <w:widowControl w:val="0"/>
              <w:autoSpaceDE w:val="0"/>
              <w:autoSpaceDN w:val="0"/>
              <w:adjustRightInd w:val="0"/>
              <w:spacing w:after="0" w:line="240" w:lineRule="auto"/>
              <w:jc w:val="both"/>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Реализация в Удмуртской Республике проектов инициативного бюджетирования, выдвигаемых лицами с инвалидностью (мест.)</w:t>
            </w:r>
          </w:p>
        </w:tc>
        <w:tc>
          <w:tcPr>
            <w:tcW w:w="1366" w:type="dxa"/>
            <w:vAlign w:val="center"/>
          </w:tcPr>
          <w:p w14:paraId="56F9B37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112 300,33</w:t>
            </w:r>
          </w:p>
        </w:tc>
        <w:tc>
          <w:tcPr>
            <w:tcW w:w="1394" w:type="dxa"/>
            <w:vAlign w:val="center"/>
          </w:tcPr>
          <w:p w14:paraId="4466744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2987D3C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141 789,40</w:t>
            </w:r>
          </w:p>
        </w:tc>
        <w:tc>
          <w:tcPr>
            <w:tcW w:w="1366" w:type="dxa"/>
            <w:vAlign w:val="center"/>
          </w:tcPr>
          <w:p w14:paraId="5AD39F0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141 789,40</w:t>
            </w:r>
          </w:p>
        </w:tc>
        <w:tc>
          <w:tcPr>
            <w:tcW w:w="1291" w:type="dxa"/>
            <w:vAlign w:val="center"/>
          </w:tcPr>
          <w:p w14:paraId="0387C7E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5B10F577" w14:textId="77777777" w:rsidTr="005475E3">
        <w:trPr>
          <w:trHeight w:val="642"/>
        </w:trPr>
        <w:tc>
          <w:tcPr>
            <w:tcW w:w="3716" w:type="dxa"/>
          </w:tcPr>
          <w:p w14:paraId="21AA43D1"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0E0597">
              <w:rPr>
                <w:rFonts w:ascii="Times New Roman" w:hAnsi="Times New Roman" w:cs="Times New Roman"/>
                <w:b/>
                <w:bCs/>
                <w:sz w:val="20"/>
                <w:szCs w:val="20"/>
                <w:lang w:eastAsia="ru-RU"/>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1366" w:type="dxa"/>
            <w:vAlign w:val="center"/>
          </w:tcPr>
          <w:p w14:paraId="1BF8686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28 892 949,66</w:t>
            </w:r>
          </w:p>
        </w:tc>
        <w:tc>
          <w:tcPr>
            <w:tcW w:w="1394" w:type="dxa"/>
            <w:vAlign w:val="center"/>
          </w:tcPr>
          <w:p w14:paraId="23C9986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26 836 800,00</w:t>
            </w:r>
          </w:p>
        </w:tc>
        <w:tc>
          <w:tcPr>
            <w:tcW w:w="1366" w:type="dxa"/>
            <w:vAlign w:val="center"/>
          </w:tcPr>
          <w:p w14:paraId="07E8534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29 412 012,87</w:t>
            </w:r>
          </w:p>
        </w:tc>
        <w:tc>
          <w:tcPr>
            <w:tcW w:w="1366" w:type="dxa"/>
            <w:vAlign w:val="center"/>
          </w:tcPr>
          <w:p w14:paraId="76CEA20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28 855 427,62</w:t>
            </w:r>
          </w:p>
        </w:tc>
        <w:tc>
          <w:tcPr>
            <w:tcW w:w="1291" w:type="dxa"/>
            <w:vAlign w:val="center"/>
          </w:tcPr>
          <w:p w14:paraId="702BCAD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98,1</w:t>
            </w:r>
          </w:p>
        </w:tc>
      </w:tr>
      <w:tr w:rsidR="000E0597" w:rsidRPr="000E0597" w14:paraId="7BE1C815" w14:textId="77777777" w:rsidTr="005475E3">
        <w:trPr>
          <w:trHeight w:val="546"/>
        </w:trPr>
        <w:tc>
          <w:tcPr>
            <w:tcW w:w="3716" w:type="dxa"/>
            <w:vAlign w:val="center"/>
          </w:tcPr>
          <w:p w14:paraId="34A5B6F7"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за счет дотации на сбалансированность (подготовка к зиме)</w:t>
            </w:r>
          </w:p>
        </w:tc>
        <w:tc>
          <w:tcPr>
            <w:tcW w:w="1366" w:type="dxa"/>
            <w:vAlign w:val="center"/>
          </w:tcPr>
          <w:p w14:paraId="5468E85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54 000,00</w:t>
            </w:r>
          </w:p>
        </w:tc>
        <w:tc>
          <w:tcPr>
            <w:tcW w:w="1394" w:type="dxa"/>
            <w:vAlign w:val="center"/>
          </w:tcPr>
          <w:p w14:paraId="57A522F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753A8E9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78 340,00</w:t>
            </w:r>
          </w:p>
        </w:tc>
        <w:tc>
          <w:tcPr>
            <w:tcW w:w="1366" w:type="dxa"/>
            <w:vAlign w:val="center"/>
          </w:tcPr>
          <w:p w14:paraId="627DB15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78 340,00</w:t>
            </w:r>
          </w:p>
        </w:tc>
        <w:tc>
          <w:tcPr>
            <w:tcW w:w="1291" w:type="dxa"/>
            <w:vAlign w:val="center"/>
          </w:tcPr>
          <w:p w14:paraId="0B09392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17D88F52" w14:textId="77777777" w:rsidTr="005475E3">
        <w:trPr>
          <w:trHeight w:val="642"/>
        </w:trPr>
        <w:tc>
          <w:tcPr>
            <w:tcW w:w="3716" w:type="dxa"/>
            <w:vAlign w:val="center"/>
          </w:tcPr>
          <w:p w14:paraId="1FC5BBB3"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Развитие и укрепление МБТ домов культуры в населенных пунктах с числом жителей до 50 тысяч человек</w:t>
            </w:r>
          </w:p>
        </w:tc>
        <w:tc>
          <w:tcPr>
            <w:tcW w:w="1366" w:type="dxa"/>
            <w:vAlign w:val="center"/>
          </w:tcPr>
          <w:p w14:paraId="7FBE956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303 030,30</w:t>
            </w:r>
          </w:p>
        </w:tc>
        <w:tc>
          <w:tcPr>
            <w:tcW w:w="1394" w:type="dxa"/>
            <w:vAlign w:val="center"/>
          </w:tcPr>
          <w:p w14:paraId="4D77307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708A419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6" w:type="dxa"/>
            <w:vAlign w:val="center"/>
          </w:tcPr>
          <w:p w14:paraId="0302C58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291" w:type="dxa"/>
            <w:vAlign w:val="center"/>
          </w:tcPr>
          <w:p w14:paraId="1C5F875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112E3C7D" w14:textId="77777777" w:rsidTr="005475E3">
        <w:trPr>
          <w:trHeight w:val="522"/>
        </w:trPr>
        <w:tc>
          <w:tcPr>
            <w:tcW w:w="3716" w:type="dxa"/>
            <w:vAlign w:val="center"/>
          </w:tcPr>
          <w:p w14:paraId="69FEFE6D"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поддержку отрасли культуры</w:t>
            </w:r>
          </w:p>
        </w:tc>
        <w:tc>
          <w:tcPr>
            <w:tcW w:w="1366" w:type="dxa"/>
            <w:vAlign w:val="center"/>
          </w:tcPr>
          <w:p w14:paraId="767379E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7 865 555,56</w:t>
            </w:r>
          </w:p>
        </w:tc>
        <w:tc>
          <w:tcPr>
            <w:tcW w:w="1394" w:type="dxa"/>
            <w:vAlign w:val="center"/>
          </w:tcPr>
          <w:p w14:paraId="4719939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3B40436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123 048,67</w:t>
            </w:r>
          </w:p>
        </w:tc>
        <w:tc>
          <w:tcPr>
            <w:tcW w:w="1366" w:type="dxa"/>
            <w:vAlign w:val="center"/>
          </w:tcPr>
          <w:p w14:paraId="2B6692B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123 048,67</w:t>
            </w:r>
          </w:p>
        </w:tc>
        <w:tc>
          <w:tcPr>
            <w:tcW w:w="1291" w:type="dxa"/>
            <w:vAlign w:val="center"/>
          </w:tcPr>
          <w:p w14:paraId="19168D0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78C12F49" w14:textId="77777777" w:rsidTr="005475E3">
        <w:trPr>
          <w:trHeight w:val="642"/>
        </w:trPr>
        <w:tc>
          <w:tcPr>
            <w:tcW w:w="3716" w:type="dxa"/>
            <w:vAlign w:val="center"/>
          </w:tcPr>
          <w:p w14:paraId="35D33830"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Финансирование капвложений в объекты муниципальной собственности за счет средств местного бюджета</w:t>
            </w:r>
          </w:p>
        </w:tc>
        <w:tc>
          <w:tcPr>
            <w:tcW w:w="1366" w:type="dxa"/>
            <w:vAlign w:val="center"/>
          </w:tcPr>
          <w:p w14:paraId="031F6CC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94 300,00</w:t>
            </w:r>
          </w:p>
        </w:tc>
        <w:tc>
          <w:tcPr>
            <w:tcW w:w="1394" w:type="dxa"/>
            <w:vAlign w:val="center"/>
          </w:tcPr>
          <w:p w14:paraId="679D7C0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1FAC72B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6" w:type="dxa"/>
            <w:vAlign w:val="center"/>
          </w:tcPr>
          <w:p w14:paraId="35BA84B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291" w:type="dxa"/>
            <w:vAlign w:val="center"/>
          </w:tcPr>
          <w:p w14:paraId="4F833CD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279867D1" w14:textId="77777777" w:rsidTr="005475E3">
        <w:trPr>
          <w:trHeight w:val="454"/>
        </w:trPr>
        <w:tc>
          <w:tcPr>
            <w:tcW w:w="3716" w:type="dxa"/>
            <w:vAlign w:val="center"/>
          </w:tcPr>
          <w:p w14:paraId="263FEC0C"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Реализация молодежного инициативного бюджетирования (</w:t>
            </w:r>
            <w:proofErr w:type="spellStart"/>
            <w:r w:rsidRPr="000E0597">
              <w:rPr>
                <w:rFonts w:ascii="Times New Roman" w:hAnsi="Times New Roman" w:cs="Times New Roman"/>
                <w:b/>
                <w:bCs/>
                <w:sz w:val="20"/>
                <w:szCs w:val="20"/>
                <w:lang w:eastAsia="ru-RU"/>
              </w:rPr>
              <w:t>респ</w:t>
            </w:r>
            <w:proofErr w:type="spellEnd"/>
            <w:r w:rsidRPr="000E0597">
              <w:rPr>
                <w:rFonts w:ascii="Times New Roman" w:hAnsi="Times New Roman" w:cs="Times New Roman"/>
                <w:b/>
                <w:bCs/>
                <w:sz w:val="20"/>
                <w:szCs w:val="20"/>
                <w:lang w:eastAsia="ru-RU"/>
              </w:rPr>
              <w:t>)</w:t>
            </w:r>
          </w:p>
        </w:tc>
        <w:tc>
          <w:tcPr>
            <w:tcW w:w="1366" w:type="dxa"/>
            <w:vAlign w:val="center"/>
          </w:tcPr>
          <w:p w14:paraId="7D4F4AD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311 111,98</w:t>
            </w:r>
          </w:p>
        </w:tc>
        <w:tc>
          <w:tcPr>
            <w:tcW w:w="1394" w:type="dxa"/>
            <w:vAlign w:val="center"/>
          </w:tcPr>
          <w:p w14:paraId="65F6388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31E4402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390 405,00</w:t>
            </w:r>
          </w:p>
        </w:tc>
        <w:tc>
          <w:tcPr>
            <w:tcW w:w="1366" w:type="dxa"/>
            <w:vAlign w:val="center"/>
          </w:tcPr>
          <w:p w14:paraId="1C7EFF1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344 069,05</w:t>
            </w:r>
          </w:p>
        </w:tc>
        <w:tc>
          <w:tcPr>
            <w:tcW w:w="1291" w:type="dxa"/>
            <w:vAlign w:val="center"/>
          </w:tcPr>
          <w:p w14:paraId="4F0C57F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88,1</w:t>
            </w:r>
          </w:p>
        </w:tc>
      </w:tr>
      <w:tr w:rsidR="000E0597" w:rsidRPr="000E0597" w14:paraId="3C623F0E" w14:textId="77777777" w:rsidTr="005475E3">
        <w:trPr>
          <w:trHeight w:val="642"/>
        </w:trPr>
        <w:tc>
          <w:tcPr>
            <w:tcW w:w="3716" w:type="dxa"/>
            <w:vAlign w:val="center"/>
          </w:tcPr>
          <w:p w14:paraId="1CD38DC7"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Реализация молодежного инициативного бюджетирования (мест)</w:t>
            </w:r>
          </w:p>
        </w:tc>
        <w:tc>
          <w:tcPr>
            <w:tcW w:w="1366" w:type="dxa"/>
            <w:vAlign w:val="center"/>
          </w:tcPr>
          <w:p w14:paraId="7AF2BE6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54 902,72</w:t>
            </w:r>
          </w:p>
        </w:tc>
        <w:tc>
          <w:tcPr>
            <w:tcW w:w="1394" w:type="dxa"/>
            <w:vAlign w:val="center"/>
          </w:tcPr>
          <w:p w14:paraId="4D7EFDE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1BDEB52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60 718,95</w:t>
            </w:r>
          </w:p>
        </w:tc>
        <w:tc>
          <w:tcPr>
            <w:tcW w:w="1366" w:type="dxa"/>
            <w:vAlign w:val="center"/>
          </w:tcPr>
          <w:p w14:paraId="49D92C4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60 718,95</w:t>
            </w:r>
          </w:p>
        </w:tc>
        <w:tc>
          <w:tcPr>
            <w:tcW w:w="1291" w:type="dxa"/>
            <w:vAlign w:val="center"/>
          </w:tcPr>
          <w:p w14:paraId="2B85859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4BF7F058" w14:textId="77777777" w:rsidTr="005475E3">
        <w:trPr>
          <w:trHeight w:val="289"/>
        </w:trPr>
        <w:tc>
          <w:tcPr>
            <w:tcW w:w="3716" w:type="dxa"/>
            <w:vAlign w:val="center"/>
          </w:tcPr>
          <w:p w14:paraId="2019D015"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Соцподдержка специалистов на селе по оплате коммунальных услуг</w:t>
            </w:r>
          </w:p>
        </w:tc>
        <w:tc>
          <w:tcPr>
            <w:tcW w:w="1366" w:type="dxa"/>
            <w:vAlign w:val="center"/>
          </w:tcPr>
          <w:p w14:paraId="195080D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50 796,74</w:t>
            </w:r>
          </w:p>
        </w:tc>
        <w:tc>
          <w:tcPr>
            <w:tcW w:w="1394" w:type="dxa"/>
            <w:vAlign w:val="center"/>
          </w:tcPr>
          <w:p w14:paraId="406C397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10 000,00</w:t>
            </w:r>
          </w:p>
        </w:tc>
        <w:tc>
          <w:tcPr>
            <w:tcW w:w="1366" w:type="dxa"/>
            <w:vAlign w:val="center"/>
          </w:tcPr>
          <w:p w14:paraId="12E6216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54 922,12</w:t>
            </w:r>
          </w:p>
        </w:tc>
        <w:tc>
          <w:tcPr>
            <w:tcW w:w="1366" w:type="dxa"/>
            <w:vAlign w:val="center"/>
          </w:tcPr>
          <w:p w14:paraId="219CB16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54 922,12</w:t>
            </w:r>
          </w:p>
        </w:tc>
        <w:tc>
          <w:tcPr>
            <w:tcW w:w="1291" w:type="dxa"/>
            <w:vAlign w:val="center"/>
          </w:tcPr>
          <w:p w14:paraId="134EAAB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0BC630FE" w14:textId="77777777" w:rsidTr="005475E3">
        <w:trPr>
          <w:trHeight w:val="289"/>
        </w:trPr>
        <w:tc>
          <w:tcPr>
            <w:tcW w:w="3716" w:type="dxa"/>
            <w:vAlign w:val="center"/>
          </w:tcPr>
          <w:p w14:paraId="01CC2CD9"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реализацию наказов избирателей</w:t>
            </w:r>
          </w:p>
        </w:tc>
        <w:tc>
          <w:tcPr>
            <w:tcW w:w="1366" w:type="dxa"/>
            <w:vAlign w:val="center"/>
          </w:tcPr>
          <w:p w14:paraId="10E1423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174 531,21</w:t>
            </w:r>
          </w:p>
        </w:tc>
        <w:tc>
          <w:tcPr>
            <w:tcW w:w="1394" w:type="dxa"/>
            <w:vAlign w:val="center"/>
          </w:tcPr>
          <w:p w14:paraId="2CB7345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0B5EF89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325 468,79</w:t>
            </w:r>
          </w:p>
        </w:tc>
        <w:tc>
          <w:tcPr>
            <w:tcW w:w="1366" w:type="dxa"/>
            <w:vAlign w:val="center"/>
          </w:tcPr>
          <w:p w14:paraId="5572B72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207 425,69</w:t>
            </w:r>
          </w:p>
        </w:tc>
        <w:tc>
          <w:tcPr>
            <w:tcW w:w="1291" w:type="dxa"/>
            <w:vAlign w:val="center"/>
          </w:tcPr>
          <w:p w14:paraId="2CE9434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63,7</w:t>
            </w:r>
          </w:p>
        </w:tc>
      </w:tr>
      <w:tr w:rsidR="000E0597" w:rsidRPr="000E0597" w14:paraId="12225CA4" w14:textId="77777777" w:rsidTr="005475E3">
        <w:trPr>
          <w:trHeight w:val="289"/>
        </w:trPr>
        <w:tc>
          <w:tcPr>
            <w:tcW w:w="3716" w:type="dxa"/>
            <w:vAlign w:val="center"/>
          </w:tcPr>
          <w:p w14:paraId="4D5236F8"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Уплата налога на имущество организаций</w:t>
            </w:r>
          </w:p>
        </w:tc>
        <w:tc>
          <w:tcPr>
            <w:tcW w:w="1366" w:type="dxa"/>
            <w:vAlign w:val="center"/>
          </w:tcPr>
          <w:p w14:paraId="6613B8D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94" w:type="dxa"/>
            <w:vAlign w:val="center"/>
          </w:tcPr>
          <w:p w14:paraId="1DA7B7E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4647B71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194 810,00</w:t>
            </w:r>
          </w:p>
        </w:tc>
        <w:tc>
          <w:tcPr>
            <w:tcW w:w="1366" w:type="dxa"/>
            <w:vAlign w:val="center"/>
          </w:tcPr>
          <w:p w14:paraId="4846FB5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194 810,00</w:t>
            </w:r>
          </w:p>
        </w:tc>
        <w:tc>
          <w:tcPr>
            <w:tcW w:w="1291" w:type="dxa"/>
            <w:vAlign w:val="center"/>
          </w:tcPr>
          <w:p w14:paraId="66241AB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0ADDEE80" w14:textId="77777777" w:rsidTr="005475E3">
        <w:trPr>
          <w:trHeight w:val="289"/>
        </w:trPr>
        <w:tc>
          <w:tcPr>
            <w:tcW w:w="3716" w:type="dxa"/>
            <w:vAlign w:val="center"/>
          </w:tcPr>
          <w:p w14:paraId="4B48B7D9"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Финансирование капвложений в объекты муниципальной собственности (оценка тех. состояния храма Покрова Пресвятой Богородицы с. Красногорское)</w:t>
            </w:r>
          </w:p>
        </w:tc>
        <w:tc>
          <w:tcPr>
            <w:tcW w:w="1366" w:type="dxa"/>
            <w:vAlign w:val="center"/>
          </w:tcPr>
          <w:p w14:paraId="3FC1E97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510 000,00</w:t>
            </w:r>
          </w:p>
        </w:tc>
        <w:tc>
          <w:tcPr>
            <w:tcW w:w="1394" w:type="dxa"/>
            <w:vAlign w:val="center"/>
          </w:tcPr>
          <w:p w14:paraId="0D26F1D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300 000,00</w:t>
            </w:r>
          </w:p>
        </w:tc>
        <w:tc>
          <w:tcPr>
            <w:tcW w:w="1366" w:type="dxa"/>
            <w:vAlign w:val="center"/>
          </w:tcPr>
          <w:p w14:paraId="2A19B7D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409 777,35</w:t>
            </w:r>
          </w:p>
        </w:tc>
        <w:tc>
          <w:tcPr>
            <w:tcW w:w="1366" w:type="dxa"/>
            <w:vAlign w:val="center"/>
          </w:tcPr>
          <w:p w14:paraId="37AEF6B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409 777,35</w:t>
            </w:r>
          </w:p>
        </w:tc>
        <w:tc>
          <w:tcPr>
            <w:tcW w:w="1291" w:type="dxa"/>
            <w:vAlign w:val="center"/>
          </w:tcPr>
          <w:p w14:paraId="4E3CBAF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76E37D7C" w14:textId="77777777" w:rsidTr="005475E3">
        <w:trPr>
          <w:trHeight w:val="289"/>
        </w:trPr>
        <w:tc>
          <w:tcPr>
            <w:tcW w:w="3716" w:type="dxa"/>
            <w:vAlign w:val="center"/>
          </w:tcPr>
          <w:p w14:paraId="7F136AA1"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финансовое обеспечение расходных обязательств по сохранению объекта культурного наследия</w:t>
            </w:r>
          </w:p>
        </w:tc>
        <w:tc>
          <w:tcPr>
            <w:tcW w:w="1366" w:type="dxa"/>
            <w:vAlign w:val="center"/>
          </w:tcPr>
          <w:p w14:paraId="26EEA34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94" w:type="dxa"/>
            <w:vAlign w:val="center"/>
          </w:tcPr>
          <w:p w14:paraId="2BFB310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5E9425D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5 000 000,00</w:t>
            </w:r>
          </w:p>
        </w:tc>
        <w:tc>
          <w:tcPr>
            <w:tcW w:w="1366" w:type="dxa"/>
            <w:vAlign w:val="center"/>
          </w:tcPr>
          <w:p w14:paraId="747C9C9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5 000 000,00</w:t>
            </w:r>
          </w:p>
        </w:tc>
        <w:tc>
          <w:tcPr>
            <w:tcW w:w="1291" w:type="dxa"/>
            <w:vAlign w:val="center"/>
          </w:tcPr>
          <w:p w14:paraId="6B8F635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5FAE227D" w14:textId="77777777" w:rsidTr="005475E3">
        <w:trPr>
          <w:trHeight w:val="289"/>
        </w:trPr>
        <w:tc>
          <w:tcPr>
            <w:tcW w:w="3716" w:type="dxa"/>
            <w:vAlign w:val="center"/>
          </w:tcPr>
          <w:p w14:paraId="1051FFC0"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за счет дотации на стимулирование развития муниципальных образований</w:t>
            </w:r>
          </w:p>
        </w:tc>
        <w:tc>
          <w:tcPr>
            <w:tcW w:w="1366" w:type="dxa"/>
            <w:vAlign w:val="center"/>
          </w:tcPr>
          <w:p w14:paraId="34CD2C6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94" w:type="dxa"/>
            <w:vAlign w:val="center"/>
          </w:tcPr>
          <w:p w14:paraId="3E2D92C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7565E0C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60 520,00</w:t>
            </w:r>
          </w:p>
        </w:tc>
        <w:tc>
          <w:tcPr>
            <w:tcW w:w="1366" w:type="dxa"/>
            <w:vAlign w:val="center"/>
          </w:tcPr>
          <w:p w14:paraId="606DC48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60 520,00</w:t>
            </w:r>
          </w:p>
        </w:tc>
        <w:tc>
          <w:tcPr>
            <w:tcW w:w="1291" w:type="dxa"/>
            <w:vAlign w:val="center"/>
          </w:tcPr>
          <w:p w14:paraId="6E1967C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61AD9F92" w14:textId="77777777" w:rsidTr="005475E3">
        <w:trPr>
          <w:trHeight w:val="289"/>
        </w:trPr>
        <w:tc>
          <w:tcPr>
            <w:tcW w:w="3716" w:type="dxa"/>
            <w:vAlign w:val="center"/>
          </w:tcPr>
          <w:p w14:paraId="366E0B6C"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lastRenderedPageBreak/>
              <w:t>Расходы на решение вопросов местного значения, осуществляемое с участием средств самообложения граждан (за счет средств УР)</w:t>
            </w:r>
          </w:p>
        </w:tc>
        <w:tc>
          <w:tcPr>
            <w:tcW w:w="1366" w:type="dxa"/>
            <w:vAlign w:val="center"/>
          </w:tcPr>
          <w:p w14:paraId="36B90B4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94" w:type="dxa"/>
            <w:vAlign w:val="center"/>
          </w:tcPr>
          <w:p w14:paraId="73F32D0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5312B41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988 200,00</w:t>
            </w:r>
          </w:p>
        </w:tc>
        <w:tc>
          <w:tcPr>
            <w:tcW w:w="1366" w:type="dxa"/>
            <w:vAlign w:val="center"/>
          </w:tcPr>
          <w:p w14:paraId="0F93B4B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596 166,75</w:t>
            </w:r>
          </w:p>
        </w:tc>
        <w:tc>
          <w:tcPr>
            <w:tcW w:w="1291" w:type="dxa"/>
            <w:vAlign w:val="center"/>
          </w:tcPr>
          <w:p w14:paraId="3087B81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60,3</w:t>
            </w:r>
          </w:p>
        </w:tc>
      </w:tr>
      <w:tr w:rsidR="000E0597" w:rsidRPr="000E0597" w14:paraId="3B02F99D" w14:textId="77777777" w:rsidTr="005475E3">
        <w:trPr>
          <w:trHeight w:val="289"/>
        </w:trPr>
        <w:tc>
          <w:tcPr>
            <w:tcW w:w="3716" w:type="dxa"/>
            <w:vAlign w:val="center"/>
          </w:tcPr>
          <w:p w14:paraId="5CCF88BE"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решение вопросов местного значения, осуществляемое с участием средств самообложения граждан (за счет средств населения)</w:t>
            </w:r>
          </w:p>
        </w:tc>
        <w:tc>
          <w:tcPr>
            <w:tcW w:w="1366" w:type="dxa"/>
            <w:vAlign w:val="center"/>
          </w:tcPr>
          <w:p w14:paraId="20BDBFA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94" w:type="dxa"/>
            <w:vAlign w:val="center"/>
          </w:tcPr>
          <w:p w14:paraId="2A6E79A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6B3EE66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198 722,25</w:t>
            </w:r>
          </w:p>
        </w:tc>
        <w:tc>
          <w:tcPr>
            <w:tcW w:w="1366" w:type="dxa"/>
            <w:vAlign w:val="center"/>
          </w:tcPr>
          <w:p w14:paraId="671996E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198 722,25</w:t>
            </w:r>
          </w:p>
        </w:tc>
        <w:tc>
          <w:tcPr>
            <w:tcW w:w="1291" w:type="dxa"/>
            <w:vAlign w:val="center"/>
          </w:tcPr>
          <w:p w14:paraId="5BBE9FB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bl>
    <w:p w14:paraId="7C2EE1B6" w14:textId="77777777" w:rsidR="000E0597" w:rsidRPr="000E0597" w:rsidRDefault="000E0597" w:rsidP="000E0597">
      <w:pPr>
        <w:autoSpaceDE w:val="0"/>
        <w:autoSpaceDN w:val="0"/>
        <w:adjustRightInd w:val="0"/>
        <w:spacing w:after="0" w:line="240" w:lineRule="auto"/>
        <w:rPr>
          <w:rFonts w:ascii="Times New Roman" w:hAnsi="Times New Roman" w:cs="Times New Roman"/>
          <w:sz w:val="20"/>
          <w:szCs w:val="20"/>
          <w:lang w:eastAsia="ru-RU"/>
        </w:rPr>
      </w:pPr>
    </w:p>
    <w:p w14:paraId="2D95EF9D" w14:textId="77777777" w:rsidR="000E0597" w:rsidRPr="000E0597" w:rsidRDefault="000E0597" w:rsidP="000E0597">
      <w:pPr>
        <w:tabs>
          <w:tab w:val="left" w:pos="960"/>
        </w:tabs>
        <w:autoSpaceDE w:val="0"/>
        <w:autoSpaceDN w:val="0"/>
        <w:adjustRightInd w:val="0"/>
        <w:spacing w:before="10" w:after="0" w:line="240" w:lineRule="auto"/>
        <w:ind w:left="715" w:right="24"/>
        <w:jc w:val="center"/>
        <w:rPr>
          <w:rFonts w:ascii="Times New Roman" w:hAnsi="Times New Roman" w:cs="Times New Roman"/>
          <w:b/>
          <w:bCs/>
          <w:spacing w:val="10"/>
          <w:sz w:val="24"/>
          <w:szCs w:val="24"/>
          <w:u w:val="single"/>
          <w:lang w:eastAsia="ru-RU"/>
        </w:rPr>
      </w:pPr>
    </w:p>
    <w:p w14:paraId="6C163479" w14:textId="77777777" w:rsidR="000E0597" w:rsidRPr="000E0597" w:rsidRDefault="000E0597" w:rsidP="000E0597">
      <w:pPr>
        <w:tabs>
          <w:tab w:val="left" w:pos="960"/>
        </w:tabs>
        <w:autoSpaceDE w:val="0"/>
        <w:autoSpaceDN w:val="0"/>
        <w:adjustRightInd w:val="0"/>
        <w:spacing w:before="10" w:after="0" w:line="240" w:lineRule="auto"/>
        <w:ind w:right="24"/>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034 подпрограмма «Создание условий для реализации муниципальной программы»</w:t>
      </w:r>
    </w:p>
    <w:p w14:paraId="2AE7E904" w14:textId="77777777" w:rsidR="000E0597" w:rsidRPr="000E0597" w:rsidRDefault="000E0597" w:rsidP="000E0597">
      <w:pPr>
        <w:spacing w:after="0" w:line="240" w:lineRule="auto"/>
        <w:ind w:firstLine="720"/>
        <w:jc w:val="both"/>
        <w:rPr>
          <w:rFonts w:ascii="Times New Roman" w:hAnsi="Times New Roman" w:cs="Times New Roman"/>
          <w:b/>
          <w:bCs/>
          <w:spacing w:val="10"/>
          <w:sz w:val="24"/>
          <w:szCs w:val="24"/>
          <w:u w:val="single"/>
          <w:lang w:eastAsia="ru-RU"/>
        </w:rPr>
      </w:pPr>
      <w:r w:rsidRPr="000E0597">
        <w:rPr>
          <w:rFonts w:ascii="Times New Roman" w:hAnsi="Times New Roman" w:cs="Times New Roman"/>
          <w:sz w:val="24"/>
          <w:szCs w:val="24"/>
          <w:lang w:eastAsia="ru-RU"/>
        </w:rPr>
        <w:t>Исполнение за 2025 г. составило в сумме 2 890 477,16 рубля (99,9 % от уточненного плана, утвержденного в бюджете в сумме 2 892 591,75 рубля).</w:t>
      </w:r>
    </w:p>
    <w:p w14:paraId="1DE2F707" w14:textId="77777777" w:rsidR="000E0597" w:rsidRPr="000E0597" w:rsidRDefault="000E0597" w:rsidP="000E0597">
      <w:pPr>
        <w:autoSpaceDE w:val="0"/>
        <w:autoSpaceDN w:val="0"/>
        <w:adjustRightInd w:val="0"/>
        <w:spacing w:before="62" w:after="0" w:line="240" w:lineRule="auto"/>
        <w:ind w:left="888" w:hanging="179"/>
        <w:rPr>
          <w:rFonts w:ascii="Times New Roman" w:hAnsi="Times New Roman" w:cs="Times New Roman"/>
          <w:sz w:val="24"/>
          <w:szCs w:val="24"/>
          <w:lang w:eastAsia="ru-RU"/>
        </w:rPr>
      </w:pPr>
      <w:r w:rsidRPr="000E0597">
        <w:rPr>
          <w:rFonts w:ascii="Times New Roman" w:hAnsi="Times New Roman" w:cs="Times New Roman"/>
          <w:sz w:val="24"/>
          <w:szCs w:val="24"/>
          <w:lang w:eastAsia="ru-RU"/>
        </w:rPr>
        <w:t>В рамках подпрограммы предусмотрены следующие расходы:</w:t>
      </w:r>
    </w:p>
    <w:p w14:paraId="272B8057" w14:textId="77777777" w:rsidR="000E0597" w:rsidRPr="000E0597" w:rsidRDefault="000E0597" w:rsidP="000E0597">
      <w:pPr>
        <w:autoSpaceDE w:val="0"/>
        <w:autoSpaceDN w:val="0"/>
        <w:adjustRightInd w:val="0"/>
        <w:spacing w:before="62" w:after="0" w:line="240" w:lineRule="auto"/>
        <w:ind w:left="888"/>
        <w:jc w:val="right"/>
        <w:rPr>
          <w:rFonts w:ascii="Times New Roman" w:hAnsi="Times New Roman" w:cs="Times New Roman"/>
          <w:sz w:val="20"/>
          <w:szCs w:val="20"/>
          <w:lang w:eastAsia="ru-RU"/>
        </w:rPr>
      </w:pPr>
      <w:r w:rsidRPr="000E0597">
        <w:rPr>
          <w:rFonts w:ascii="Times New Roman" w:hAnsi="Times New Roman" w:cs="Times New Roman"/>
          <w:sz w:val="20"/>
          <w:szCs w:val="20"/>
          <w:lang w:eastAsia="ru-RU"/>
        </w:rPr>
        <w:t>рублей</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1277"/>
        <w:gridCol w:w="1406"/>
        <w:gridCol w:w="1277"/>
        <w:gridCol w:w="1344"/>
        <w:gridCol w:w="1420"/>
      </w:tblGrid>
      <w:tr w:rsidR="000E0597" w:rsidRPr="000E0597" w14:paraId="1C50C55C" w14:textId="77777777" w:rsidTr="005475E3">
        <w:trPr>
          <w:trHeight w:val="525"/>
        </w:trPr>
        <w:tc>
          <w:tcPr>
            <w:tcW w:w="3766" w:type="dxa"/>
          </w:tcPr>
          <w:p w14:paraId="71F03FBF" w14:textId="77777777" w:rsid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Наименование расходов</w:t>
            </w:r>
          </w:p>
          <w:p w14:paraId="4AE7574E" w14:textId="77777777" w:rsidR="00D847CD" w:rsidRPr="000E0597" w:rsidRDefault="00D847CD"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p>
        </w:tc>
        <w:tc>
          <w:tcPr>
            <w:tcW w:w="1277" w:type="dxa"/>
          </w:tcPr>
          <w:p w14:paraId="280D330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2024 г.</w:t>
            </w:r>
          </w:p>
        </w:tc>
        <w:tc>
          <w:tcPr>
            <w:tcW w:w="1406" w:type="dxa"/>
          </w:tcPr>
          <w:p w14:paraId="1D6BC91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Утверждено на 2025 г.</w:t>
            </w:r>
          </w:p>
        </w:tc>
        <w:tc>
          <w:tcPr>
            <w:tcW w:w="1277" w:type="dxa"/>
          </w:tcPr>
          <w:p w14:paraId="4B0E7BF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Уточнено на 2025 г.</w:t>
            </w:r>
          </w:p>
        </w:tc>
        <w:tc>
          <w:tcPr>
            <w:tcW w:w="1344" w:type="dxa"/>
          </w:tcPr>
          <w:p w14:paraId="05B712F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2025 г.</w:t>
            </w:r>
          </w:p>
        </w:tc>
        <w:tc>
          <w:tcPr>
            <w:tcW w:w="1420" w:type="dxa"/>
          </w:tcPr>
          <w:p w14:paraId="5B6066B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 исполнения</w:t>
            </w:r>
          </w:p>
        </w:tc>
      </w:tr>
      <w:tr w:rsidR="000E0597" w:rsidRPr="000E0597" w14:paraId="1FD25498" w14:textId="77777777" w:rsidTr="005475E3">
        <w:trPr>
          <w:trHeight w:val="285"/>
        </w:trPr>
        <w:tc>
          <w:tcPr>
            <w:tcW w:w="3766" w:type="dxa"/>
          </w:tcPr>
          <w:p w14:paraId="61B0163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 РАСХОДОВ:</w:t>
            </w:r>
          </w:p>
        </w:tc>
        <w:tc>
          <w:tcPr>
            <w:tcW w:w="1277" w:type="dxa"/>
          </w:tcPr>
          <w:p w14:paraId="3B5113D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2 334 760,16</w:t>
            </w:r>
          </w:p>
        </w:tc>
        <w:tc>
          <w:tcPr>
            <w:tcW w:w="1406" w:type="dxa"/>
          </w:tcPr>
          <w:p w14:paraId="30742E5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2 883 400,00</w:t>
            </w:r>
          </w:p>
        </w:tc>
        <w:tc>
          <w:tcPr>
            <w:tcW w:w="1277" w:type="dxa"/>
          </w:tcPr>
          <w:p w14:paraId="7421F79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2 892 591,75</w:t>
            </w:r>
          </w:p>
        </w:tc>
        <w:tc>
          <w:tcPr>
            <w:tcW w:w="1344" w:type="dxa"/>
          </w:tcPr>
          <w:p w14:paraId="5624936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2 890 477,16</w:t>
            </w:r>
          </w:p>
        </w:tc>
        <w:tc>
          <w:tcPr>
            <w:tcW w:w="1420" w:type="dxa"/>
          </w:tcPr>
          <w:p w14:paraId="5438BDB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99,9</w:t>
            </w:r>
          </w:p>
        </w:tc>
      </w:tr>
      <w:tr w:rsidR="000E0597" w:rsidRPr="000E0597" w14:paraId="5FA63EEC" w14:textId="77777777" w:rsidTr="005475E3">
        <w:trPr>
          <w:trHeight w:val="285"/>
        </w:trPr>
        <w:tc>
          <w:tcPr>
            <w:tcW w:w="3766" w:type="dxa"/>
            <w:vAlign w:val="center"/>
          </w:tcPr>
          <w:p w14:paraId="63041984"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sz w:val="20"/>
                <w:szCs w:val="20"/>
                <w:lang w:eastAsia="ru-RU"/>
              </w:rPr>
            </w:pPr>
            <w:r w:rsidRPr="000E0597">
              <w:rPr>
                <w:rFonts w:ascii="Times New Roman" w:hAnsi="Times New Roman" w:cs="Times New Roman"/>
                <w:b/>
                <w:bCs/>
                <w:sz w:val="20"/>
                <w:szCs w:val="20"/>
                <w:lang w:eastAsia="ru-RU"/>
              </w:rPr>
              <w:t>Расходы на содержание центрального аппарата</w:t>
            </w:r>
          </w:p>
        </w:tc>
        <w:tc>
          <w:tcPr>
            <w:tcW w:w="1277" w:type="dxa"/>
            <w:vAlign w:val="center"/>
          </w:tcPr>
          <w:p w14:paraId="2F53D60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2 323 331,41</w:t>
            </w:r>
          </w:p>
        </w:tc>
        <w:tc>
          <w:tcPr>
            <w:tcW w:w="1406" w:type="dxa"/>
            <w:vAlign w:val="center"/>
          </w:tcPr>
          <w:p w14:paraId="3E47057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2 872 400,00</w:t>
            </w:r>
          </w:p>
        </w:tc>
        <w:tc>
          <w:tcPr>
            <w:tcW w:w="1277" w:type="dxa"/>
            <w:vAlign w:val="center"/>
          </w:tcPr>
          <w:p w14:paraId="45AA6DA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2 872 739,25</w:t>
            </w:r>
          </w:p>
        </w:tc>
        <w:tc>
          <w:tcPr>
            <w:tcW w:w="1344" w:type="dxa"/>
            <w:vAlign w:val="center"/>
          </w:tcPr>
          <w:p w14:paraId="363E0A1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2 872 7396,25</w:t>
            </w:r>
          </w:p>
        </w:tc>
        <w:tc>
          <w:tcPr>
            <w:tcW w:w="1420" w:type="dxa"/>
            <w:vAlign w:val="center"/>
          </w:tcPr>
          <w:p w14:paraId="0517084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100,0</w:t>
            </w:r>
          </w:p>
        </w:tc>
      </w:tr>
      <w:tr w:rsidR="000E0597" w:rsidRPr="000E0597" w14:paraId="4D7166B2" w14:textId="77777777" w:rsidTr="005475E3">
        <w:trPr>
          <w:trHeight w:val="461"/>
        </w:trPr>
        <w:tc>
          <w:tcPr>
            <w:tcW w:w="3766" w:type="dxa"/>
            <w:vAlign w:val="center"/>
          </w:tcPr>
          <w:p w14:paraId="07C8D27B"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Содержание отдела культуры</w:t>
            </w:r>
          </w:p>
        </w:tc>
        <w:tc>
          <w:tcPr>
            <w:tcW w:w="1277" w:type="dxa"/>
            <w:vAlign w:val="center"/>
          </w:tcPr>
          <w:p w14:paraId="3E3F7DF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11 428,75</w:t>
            </w:r>
          </w:p>
        </w:tc>
        <w:tc>
          <w:tcPr>
            <w:tcW w:w="1406" w:type="dxa"/>
            <w:vAlign w:val="center"/>
          </w:tcPr>
          <w:p w14:paraId="24D153C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11 000,00</w:t>
            </w:r>
          </w:p>
        </w:tc>
        <w:tc>
          <w:tcPr>
            <w:tcW w:w="1277" w:type="dxa"/>
            <w:vAlign w:val="center"/>
          </w:tcPr>
          <w:p w14:paraId="0D88300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19 852,50</w:t>
            </w:r>
          </w:p>
        </w:tc>
        <w:tc>
          <w:tcPr>
            <w:tcW w:w="1344" w:type="dxa"/>
            <w:vAlign w:val="center"/>
          </w:tcPr>
          <w:p w14:paraId="3CA7F0A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17 737,91</w:t>
            </w:r>
          </w:p>
        </w:tc>
        <w:tc>
          <w:tcPr>
            <w:tcW w:w="1420" w:type="dxa"/>
            <w:vAlign w:val="center"/>
          </w:tcPr>
          <w:p w14:paraId="11C854F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89,4</w:t>
            </w:r>
          </w:p>
        </w:tc>
      </w:tr>
    </w:tbl>
    <w:p w14:paraId="127D8D03" w14:textId="77777777" w:rsidR="000E0597" w:rsidRPr="000E0597" w:rsidRDefault="000E0597" w:rsidP="000E0597">
      <w:pPr>
        <w:autoSpaceDE w:val="0"/>
        <w:autoSpaceDN w:val="0"/>
        <w:adjustRightInd w:val="0"/>
        <w:spacing w:before="202" w:after="0" w:line="240" w:lineRule="auto"/>
        <w:ind w:firstLine="859"/>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04. Муниципальная программа «Социальная поддержка населения» на 2015-2028 годы»</w:t>
      </w:r>
    </w:p>
    <w:p w14:paraId="75977777" w14:textId="77777777" w:rsidR="000E0597" w:rsidRPr="000E0597" w:rsidRDefault="000E0597" w:rsidP="000E0597">
      <w:pPr>
        <w:widowControl w:val="0"/>
        <w:autoSpaceDE w:val="0"/>
        <w:autoSpaceDN w:val="0"/>
        <w:adjustRightInd w:val="0"/>
        <w:spacing w:before="60" w:after="60" w:line="240" w:lineRule="auto"/>
        <w:rPr>
          <w:rFonts w:ascii="Times New Roman" w:hAnsi="Times New Roman" w:cs="Times New Roman"/>
          <w:sz w:val="24"/>
          <w:szCs w:val="24"/>
          <w:lang w:eastAsia="ru-RU"/>
        </w:rPr>
      </w:pPr>
      <w:r w:rsidRPr="000E0597">
        <w:rPr>
          <w:rFonts w:ascii="Times New Roman" w:hAnsi="Times New Roman" w:cs="Times New Roman"/>
          <w:sz w:val="24"/>
          <w:szCs w:val="24"/>
          <w:u w:val="single"/>
          <w:lang w:eastAsia="ru-RU"/>
        </w:rPr>
        <w:t>Целью муниципальной программы</w:t>
      </w:r>
      <w:r w:rsidRPr="000E0597">
        <w:rPr>
          <w:rFonts w:ascii="Times New Roman" w:hAnsi="Times New Roman" w:cs="Times New Roman"/>
          <w:sz w:val="24"/>
          <w:szCs w:val="24"/>
          <w:lang w:eastAsia="ru-RU"/>
        </w:rPr>
        <w:t xml:space="preserve"> </w:t>
      </w:r>
      <w:proofErr w:type="spellStart"/>
      <w:r w:rsidRPr="000E0597">
        <w:rPr>
          <w:rFonts w:ascii="Times New Roman" w:hAnsi="Times New Roman" w:cs="Times New Roman"/>
          <w:sz w:val="24"/>
          <w:szCs w:val="24"/>
          <w:lang w:eastAsia="ru-RU"/>
        </w:rPr>
        <w:t>являетсясоздание</w:t>
      </w:r>
      <w:proofErr w:type="spellEnd"/>
      <w:r w:rsidRPr="000E0597">
        <w:rPr>
          <w:rFonts w:ascii="Times New Roman" w:hAnsi="Times New Roman" w:cs="Times New Roman"/>
          <w:sz w:val="24"/>
          <w:szCs w:val="24"/>
          <w:lang w:eastAsia="ru-RU"/>
        </w:rPr>
        <w:t xml:space="preserve"> условий для повышения уровня жизни граждан Красногорского района, стабилизации демографической ситуации, укрепления института семьи. Принятие своевременных мер по профилактике семейного неблагополучия и социального сиротства.</w:t>
      </w:r>
    </w:p>
    <w:p w14:paraId="4ECF0618" w14:textId="77777777" w:rsidR="000E0597" w:rsidRPr="000E0597" w:rsidRDefault="000E0597" w:rsidP="000E0597">
      <w:pPr>
        <w:autoSpaceDE w:val="0"/>
        <w:autoSpaceDN w:val="0"/>
        <w:adjustRightInd w:val="0"/>
        <w:spacing w:before="5" w:after="0" w:line="240" w:lineRule="auto"/>
        <w:ind w:right="58" w:firstLine="709"/>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Исполнение за 2025 г. составило в сумме 501 680,89 рубля (82,4% от уточненного плана, утвержденного в бюджете в сумме 608 851,39 рубля).</w:t>
      </w:r>
    </w:p>
    <w:p w14:paraId="772995EA" w14:textId="77777777" w:rsidR="000E0597" w:rsidRPr="000E0597" w:rsidRDefault="000E0597" w:rsidP="000E0597">
      <w:pPr>
        <w:autoSpaceDE w:val="0"/>
        <w:autoSpaceDN w:val="0"/>
        <w:adjustRightInd w:val="0"/>
        <w:spacing w:before="5" w:after="0" w:line="240" w:lineRule="auto"/>
        <w:ind w:right="58" w:firstLine="709"/>
        <w:jc w:val="both"/>
        <w:rPr>
          <w:rFonts w:ascii="Times New Roman" w:hAnsi="Times New Roman" w:cs="Times New Roman"/>
          <w:sz w:val="24"/>
          <w:szCs w:val="24"/>
          <w:lang w:eastAsia="ru-RU"/>
        </w:rPr>
      </w:pPr>
    </w:p>
    <w:p w14:paraId="116931FD" w14:textId="77777777" w:rsidR="000E0597" w:rsidRPr="000E0597" w:rsidRDefault="000E0597" w:rsidP="000E0597">
      <w:pPr>
        <w:autoSpaceDE w:val="0"/>
        <w:autoSpaceDN w:val="0"/>
        <w:adjustRightInd w:val="0"/>
        <w:spacing w:before="5" w:after="0" w:line="240" w:lineRule="auto"/>
        <w:ind w:right="58"/>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041 подпрограмма «Социальная поддержка семьи и детей»</w:t>
      </w:r>
    </w:p>
    <w:p w14:paraId="0BAF73AE" w14:textId="77777777" w:rsidR="000E0597" w:rsidRPr="000E0597" w:rsidRDefault="000E0597" w:rsidP="000E0597">
      <w:pPr>
        <w:spacing w:after="0" w:line="240" w:lineRule="auto"/>
        <w:ind w:firstLine="720"/>
        <w:jc w:val="both"/>
        <w:rPr>
          <w:rFonts w:ascii="Times New Roman" w:hAnsi="Times New Roman" w:cs="Times New Roman"/>
          <w:b/>
          <w:bCs/>
          <w:spacing w:val="10"/>
          <w:sz w:val="24"/>
          <w:szCs w:val="24"/>
          <w:u w:val="single"/>
          <w:lang w:eastAsia="ru-RU"/>
        </w:rPr>
      </w:pPr>
      <w:r w:rsidRPr="000E0597">
        <w:rPr>
          <w:rFonts w:ascii="Times New Roman" w:hAnsi="Times New Roman" w:cs="Times New Roman"/>
          <w:sz w:val="24"/>
          <w:szCs w:val="24"/>
          <w:lang w:eastAsia="ru-RU"/>
        </w:rPr>
        <w:t>Исполнение за 2025 г. составило в сумме 271 680,89 рубля (71,7 % от уточненного плана, утвержденного в бюджете в сумме 378 851,39 рубля).</w:t>
      </w:r>
    </w:p>
    <w:p w14:paraId="64F59999" w14:textId="77777777" w:rsidR="000E0597" w:rsidRPr="000E0597" w:rsidRDefault="000E0597" w:rsidP="000E0597">
      <w:pPr>
        <w:autoSpaceDE w:val="0"/>
        <w:autoSpaceDN w:val="0"/>
        <w:adjustRightInd w:val="0"/>
        <w:spacing w:before="62" w:after="0" w:line="240" w:lineRule="auto"/>
        <w:ind w:left="888" w:hanging="179"/>
        <w:rPr>
          <w:rFonts w:ascii="Times New Roman" w:hAnsi="Times New Roman" w:cs="Times New Roman"/>
          <w:sz w:val="24"/>
          <w:szCs w:val="24"/>
          <w:lang w:eastAsia="ru-RU"/>
        </w:rPr>
      </w:pPr>
      <w:r w:rsidRPr="000E0597">
        <w:rPr>
          <w:rFonts w:ascii="Times New Roman" w:hAnsi="Times New Roman" w:cs="Times New Roman"/>
          <w:sz w:val="24"/>
          <w:szCs w:val="24"/>
          <w:lang w:eastAsia="ru-RU"/>
        </w:rPr>
        <w:t>В рамках подпрограммы предусмотрены следующие расходы:</w:t>
      </w:r>
    </w:p>
    <w:p w14:paraId="3D12760C" w14:textId="77777777" w:rsidR="000E0597" w:rsidRPr="000E0597" w:rsidRDefault="000E0597" w:rsidP="000E0597">
      <w:pPr>
        <w:autoSpaceDE w:val="0"/>
        <w:autoSpaceDN w:val="0"/>
        <w:adjustRightInd w:val="0"/>
        <w:spacing w:before="62" w:after="0" w:line="240" w:lineRule="auto"/>
        <w:ind w:left="888"/>
        <w:jc w:val="right"/>
        <w:rPr>
          <w:rFonts w:ascii="Times New Roman" w:hAnsi="Times New Roman" w:cs="Times New Roman"/>
          <w:sz w:val="20"/>
          <w:szCs w:val="20"/>
          <w:lang w:eastAsia="ru-RU"/>
        </w:rPr>
      </w:pPr>
      <w:r w:rsidRPr="000E0597">
        <w:rPr>
          <w:rFonts w:ascii="Times New Roman" w:hAnsi="Times New Roman" w:cs="Times New Roman"/>
          <w:sz w:val="20"/>
          <w:szCs w:val="20"/>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1208"/>
        <w:gridCol w:w="1377"/>
        <w:gridCol w:w="1183"/>
        <w:gridCol w:w="1304"/>
        <w:gridCol w:w="1548"/>
      </w:tblGrid>
      <w:tr w:rsidR="000E0597" w:rsidRPr="000E0597" w14:paraId="4FE819F7" w14:textId="77777777" w:rsidTr="005475E3">
        <w:tc>
          <w:tcPr>
            <w:tcW w:w="3740" w:type="dxa"/>
          </w:tcPr>
          <w:p w14:paraId="084780A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Наименование расходов</w:t>
            </w:r>
          </w:p>
        </w:tc>
        <w:tc>
          <w:tcPr>
            <w:tcW w:w="1208" w:type="dxa"/>
          </w:tcPr>
          <w:p w14:paraId="3A20504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2024 г.</w:t>
            </w:r>
          </w:p>
        </w:tc>
        <w:tc>
          <w:tcPr>
            <w:tcW w:w="1393" w:type="dxa"/>
          </w:tcPr>
          <w:p w14:paraId="04B48F0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Утверждено на 2025 г.</w:t>
            </w:r>
          </w:p>
        </w:tc>
        <w:tc>
          <w:tcPr>
            <w:tcW w:w="1201" w:type="dxa"/>
          </w:tcPr>
          <w:p w14:paraId="1DE0EF1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Уточнено на 2025 г.</w:t>
            </w:r>
          </w:p>
        </w:tc>
        <w:tc>
          <w:tcPr>
            <w:tcW w:w="1330" w:type="dxa"/>
          </w:tcPr>
          <w:p w14:paraId="594036F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2025 г.</w:t>
            </w:r>
          </w:p>
        </w:tc>
        <w:tc>
          <w:tcPr>
            <w:tcW w:w="1618" w:type="dxa"/>
          </w:tcPr>
          <w:p w14:paraId="0F8A839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 исполнения</w:t>
            </w:r>
          </w:p>
        </w:tc>
      </w:tr>
      <w:tr w:rsidR="000E0597" w:rsidRPr="000E0597" w14:paraId="3651FACB" w14:textId="77777777" w:rsidTr="005475E3">
        <w:tc>
          <w:tcPr>
            <w:tcW w:w="3740" w:type="dxa"/>
          </w:tcPr>
          <w:p w14:paraId="1639033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 РАСХОДОВ:</w:t>
            </w:r>
          </w:p>
        </w:tc>
        <w:tc>
          <w:tcPr>
            <w:tcW w:w="1208" w:type="dxa"/>
          </w:tcPr>
          <w:p w14:paraId="243CC00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214 256,07</w:t>
            </w:r>
          </w:p>
        </w:tc>
        <w:tc>
          <w:tcPr>
            <w:tcW w:w="1393" w:type="dxa"/>
          </w:tcPr>
          <w:p w14:paraId="499E9F3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378 851,39</w:t>
            </w:r>
          </w:p>
        </w:tc>
        <w:tc>
          <w:tcPr>
            <w:tcW w:w="1201" w:type="dxa"/>
          </w:tcPr>
          <w:p w14:paraId="654F957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378 851,39</w:t>
            </w:r>
          </w:p>
        </w:tc>
        <w:tc>
          <w:tcPr>
            <w:tcW w:w="1330" w:type="dxa"/>
          </w:tcPr>
          <w:p w14:paraId="3925D9D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271 680,89</w:t>
            </w:r>
          </w:p>
        </w:tc>
        <w:tc>
          <w:tcPr>
            <w:tcW w:w="1618" w:type="dxa"/>
          </w:tcPr>
          <w:p w14:paraId="7C21C36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71,7</w:t>
            </w:r>
          </w:p>
        </w:tc>
      </w:tr>
      <w:tr w:rsidR="000E0597" w:rsidRPr="000E0597" w14:paraId="2EA2216A" w14:textId="77777777" w:rsidTr="005475E3">
        <w:trPr>
          <w:trHeight w:val="642"/>
        </w:trPr>
        <w:tc>
          <w:tcPr>
            <w:tcW w:w="3740" w:type="dxa"/>
            <w:vAlign w:val="center"/>
          </w:tcPr>
          <w:p w14:paraId="020F1664"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обеспечение осуществления передаваемых полномочий в соответствии с Законом Удмуртской Республики от 14 марта 2013 года № 8-РЗ «Об обеспечении жилыми помещениями детей-сирот и детей, оставшихся без попечения родителей, а также лиц из числа детей-сирот и детей, оставшихся без попечения родителей» (расходы за содержание квартир детей-сирот: э/э, газ)</w:t>
            </w:r>
          </w:p>
        </w:tc>
        <w:tc>
          <w:tcPr>
            <w:tcW w:w="1208" w:type="dxa"/>
            <w:vAlign w:val="center"/>
          </w:tcPr>
          <w:p w14:paraId="17DAA93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30 403,08</w:t>
            </w:r>
          </w:p>
        </w:tc>
        <w:tc>
          <w:tcPr>
            <w:tcW w:w="1393" w:type="dxa"/>
            <w:vAlign w:val="center"/>
          </w:tcPr>
          <w:p w14:paraId="3A9B316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87 411,39</w:t>
            </w:r>
          </w:p>
        </w:tc>
        <w:tc>
          <w:tcPr>
            <w:tcW w:w="1201" w:type="dxa"/>
            <w:vAlign w:val="center"/>
          </w:tcPr>
          <w:p w14:paraId="6EC2F54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87 411,39</w:t>
            </w:r>
          </w:p>
        </w:tc>
        <w:tc>
          <w:tcPr>
            <w:tcW w:w="1330" w:type="dxa"/>
            <w:vAlign w:val="center"/>
          </w:tcPr>
          <w:p w14:paraId="4848EC8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18 879,52</w:t>
            </w:r>
          </w:p>
        </w:tc>
        <w:tc>
          <w:tcPr>
            <w:tcW w:w="1618" w:type="dxa"/>
            <w:vAlign w:val="center"/>
          </w:tcPr>
          <w:p w14:paraId="30A7C0F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21,6</w:t>
            </w:r>
          </w:p>
        </w:tc>
      </w:tr>
      <w:tr w:rsidR="000E0597" w:rsidRPr="000E0597" w14:paraId="2E70E2CE" w14:textId="77777777" w:rsidTr="005475E3">
        <w:trPr>
          <w:trHeight w:val="424"/>
        </w:trPr>
        <w:tc>
          <w:tcPr>
            <w:tcW w:w="3740" w:type="dxa"/>
            <w:vAlign w:val="center"/>
          </w:tcPr>
          <w:p w14:paraId="1CE8B202"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lastRenderedPageBreak/>
              <w:t xml:space="preserve">Расходы на осуществление деятельности специалистов, осуществляющих государственные </w:t>
            </w:r>
            <w:proofErr w:type="gramStart"/>
            <w:r w:rsidRPr="000E0597">
              <w:rPr>
                <w:rFonts w:ascii="Times New Roman" w:hAnsi="Times New Roman" w:cs="Times New Roman"/>
                <w:b/>
                <w:bCs/>
                <w:sz w:val="20"/>
                <w:szCs w:val="20"/>
                <w:lang w:eastAsia="ru-RU"/>
              </w:rPr>
              <w:t>полномочия,  передаваемые</w:t>
            </w:r>
            <w:proofErr w:type="gramEnd"/>
            <w:r w:rsidRPr="000E0597">
              <w:rPr>
                <w:rFonts w:ascii="Times New Roman" w:hAnsi="Times New Roman" w:cs="Times New Roman"/>
                <w:b/>
                <w:bCs/>
                <w:sz w:val="20"/>
                <w:szCs w:val="20"/>
                <w:lang w:eastAsia="ru-RU"/>
              </w:rPr>
              <w:t xml:space="preserve"> в соответствии с Законом Удмуртской Республики от 14 марта 2013 года № 8-РЗ "Об обеспечении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p>
        </w:tc>
        <w:tc>
          <w:tcPr>
            <w:tcW w:w="1208" w:type="dxa"/>
            <w:vAlign w:val="center"/>
          </w:tcPr>
          <w:p w14:paraId="2601A9A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183 852,99</w:t>
            </w:r>
          </w:p>
        </w:tc>
        <w:tc>
          <w:tcPr>
            <w:tcW w:w="1393" w:type="dxa"/>
            <w:vAlign w:val="center"/>
          </w:tcPr>
          <w:p w14:paraId="28D73F7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291 440,00</w:t>
            </w:r>
          </w:p>
        </w:tc>
        <w:tc>
          <w:tcPr>
            <w:tcW w:w="1201" w:type="dxa"/>
            <w:vAlign w:val="center"/>
          </w:tcPr>
          <w:p w14:paraId="64AAAE7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291 440,00</w:t>
            </w:r>
          </w:p>
        </w:tc>
        <w:tc>
          <w:tcPr>
            <w:tcW w:w="1330" w:type="dxa"/>
            <w:vAlign w:val="center"/>
          </w:tcPr>
          <w:p w14:paraId="02F3FD3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252 801,37</w:t>
            </w:r>
          </w:p>
        </w:tc>
        <w:tc>
          <w:tcPr>
            <w:tcW w:w="1618" w:type="dxa"/>
            <w:vAlign w:val="center"/>
          </w:tcPr>
          <w:p w14:paraId="65454B9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86,7</w:t>
            </w:r>
          </w:p>
        </w:tc>
      </w:tr>
    </w:tbl>
    <w:p w14:paraId="3BB9BD3F" w14:textId="77777777" w:rsidR="000E0597" w:rsidRPr="000E0597" w:rsidRDefault="000E0597" w:rsidP="000E0597">
      <w:pPr>
        <w:tabs>
          <w:tab w:val="left" w:pos="960"/>
        </w:tabs>
        <w:autoSpaceDE w:val="0"/>
        <w:autoSpaceDN w:val="0"/>
        <w:adjustRightInd w:val="0"/>
        <w:spacing w:before="10" w:after="0" w:line="240" w:lineRule="auto"/>
        <w:ind w:left="715" w:right="24"/>
        <w:jc w:val="center"/>
        <w:rPr>
          <w:rFonts w:ascii="Times New Roman" w:hAnsi="Times New Roman" w:cs="Times New Roman"/>
          <w:b/>
          <w:bCs/>
          <w:spacing w:val="10"/>
          <w:sz w:val="24"/>
          <w:szCs w:val="24"/>
          <w:u w:val="single"/>
          <w:lang w:eastAsia="ru-RU"/>
        </w:rPr>
      </w:pPr>
    </w:p>
    <w:p w14:paraId="5F9DED81" w14:textId="77777777" w:rsidR="000E0597" w:rsidRPr="000E0597" w:rsidRDefault="000E0597" w:rsidP="000E0597">
      <w:pPr>
        <w:tabs>
          <w:tab w:val="left" w:pos="960"/>
        </w:tabs>
        <w:autoSpaceDE w:val="0"/>
        <w:autoSpaceDN w:val="0"/>
        <w:adjustRightInd w:val="0"/>
        <w:spacing w:before="10" w:after="0" w:line="240" w:lineRule="auto"/>
        <w:ind w:right="24"/>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042 подпрограмма «Социальная поддержка старшего поколения»</w:t>
      </w:r>
    </w:p>
    <w:p w14:paraId="48AD62FA" w14:textId="77777777" w:rsidR="000E0597" w:rsidRPr="000E0597" w:rsidRDefault="000E0597" w:rsidP="000E0597">
      <w:pPr>
        <w:spacing w:after="0" w:line="240" w:lineRule="auto"/>
        <w:ind w:firstLine="720"/>
        <w:jc w:val="both"/>
        <w:rPr>
          <w:rFonts w:ascii="Times New Roman" w:hAnsi="Times New Roman" w:cs="Times New Roman"/>
          <w:b/>
          <w:bCs/>
          <w:spacing w:val="10"/>
          <w:sz w:val="24"/>
          <w:szCs w:val="24"/>
          <w:u w:val="single"/>
          <w:lang w:eastAsia="ru-RU"/>
        </w:rPr>
      </w:pPr>
      <w:r w:rsidRPr="000E0597">
        <w:rPr>
          <w:rFonts w:ascii="Times New Roman" w:hAnsi="Times New Roman" w:cs="Times New Roman"/>
          <w:sz w:val="24"/>
          <w:szCs w:val="24"/>
          <w:lang w:eastAsia="ru-RU"/>
        </w:rPr>
        <w:t>Исполнение за 2025 г. составило в сумме 230 000,00 рубля (100,0 % от уточненного плана, утвержденного в бюджете в сумме 230 000,00 рубля).</w:t>
      </w:r>
    </w:p>
    <w:p w14:paraId="3EBAE6FD" w14:textId="77777777" w:rsidR="000E0597" w:rsidRPr="000E0597" w:rsidRDefault="000E0597" w:rsidP="000E0597">
      <w:pPr>
        <w:autoSpaceDE w:val="0"/>
        <w:autoSpaceDN w:val="0"/>
        <w:adjustRightInd w:val="0"/>
        <w:spacing w:before="62" w:after="0" w:line="240" w:lineRule="auto"/>
        <w:ind w:firstLine="709"/>
        <w:rPr>
          <w:rFonts w:ascii="Times New Roman" w:hAnsi="Times New Roman" w:cs="Times New Roman"/>
          <w:sz w:val="24"/>
          <w:szCs w:val="24"/>
          <w:lang w:eastAsia="ru-RU"/>
        </w:rPr>
      </w:pPr>
      <w:r w:rsidRPr="000E0597">
        <w:rPr>
          <w:rFonts w:ascii="Times New Roman" w:hAnsi="Times New Roman" w:cs="Times New Roman"/>
          <w:sz w:val="24"/>
          <w:szCs w:val="24"/>
          <w:lang w:eastAsia="ru-RU"/>
        </w:rPr>
        <w:t>В рамках подпрограммы предусмотрены следующие расходы:</w:t>
      </w:r>
    </w:p>
    <w:p w14:paraId="233C4D68" w14:textId="77777777" w:rsidR="000E0597" w:rsidRPr="000E0597" w:rsidRDefault="000E0597" w:rsidP="000E0597">
      <w:pPr>
        <w:autoSpaceDE w:val="0"/>
        <w:autoSpaceDN w:val="0"/>
        <w:adjustRightInd w:val="0"/>
        <w:spacing w:before="62" w:after="0" w:line="240" w:lineRule="auto"/>
        <w:ind w:left="888"/>
        <w:jc w:val="right"/>
        <w:rPr>
          <w:rFonts w:ascii="Times New Roman" w:hAnsi="Times New Roman" w:cs="Times New Roman"/>
          <w:sz w:val="20"/>
          <w:szCs w:val="20"/>
          <w:lang w:eastAsia="ru-RU"/>
        </w:rPr>
      </w:pPr>
      <w:r w:rsidRPr="000E0597">
        <w:rPr>
          <w:rFonts w:ascii="Times New Roman" w:hAnsi="Times New Roman" w:cs="Times New Roman"/>
          <w:sz w:val="20"/>
          <w:szCs w:val="20"/>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1208"/>
        <w:gridCol w:w="1379"/>
        <w:gridCol w:w="1186"/>
        <w:gridCol w:w="1307"/>
        <w:gridCol w:w="1552"/>
      </w:tblGrid>
      <w:tr w:rsidR="000E0597" w:rsidRPr="000E0597" w14:paraId="798FF49D" w14:textId="77777777" w:rsidTr="005475E3">
        <w:tc>
          <w:tcPr>
            <w:tcW w:w="3732" w:type="dxa"/>
          </w:tcPr>
          <w:p w14:paraId="5B724BE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Наименование расходов</w:t>
            </w:r>
          </w:p>
        </w:tc>
        <w:tc>
          <w:tcPr>
            <w:tcW w:w="1208" w:type="dxa"/>
          </w:tcPr>
          <w:p w14:paraId="4AD77EF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2024 г.</w:t>
            </w:r>
          </w:p>
        </w:tc>
        <w:tc>
          <w:tcPr>
            <w:tcW w:w="1394" w:type="dxa"/>
          </w:tcPr>
          <w:p w14:paraId="482EA89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Утверждено на 2025 г.</w:t>
            </w:r>
          </w:p>
        </w:tc>
        <w:tc>
          <w:tcPr>
            <w:tcW w:w="1204" w:type="dxa"/>
          </w:tcPr>
          <w:p w14:paraId="4106810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Уточнено на 2025 г.</w:t>
            </w:r>
          </w:p>
        </w:tc>
        <w:tc>
          <w:tcPr>
            <w:tcW w:w="1333" w:type="dxa"/>
          </w:tcPr>
          <w:p w14:paraId="31917B2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2025 г.</w:t>
            </w:r>
          </w:p>
        </w:tc>
        <w:tc>
          <w:tcPr>
            <w:tcW w:w="1619" w:type="dxa"/>
          </w:tcPr>
          <w:p w14:paraId="352F7B0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 исполнения</w:t>
            </w:r>
          </w:p>
        </w:tc>
      </w:tr>
      <w:tr w:rsidR="000E0597" w:rsidRPr="000E0597" w14:paraId="6650E281" w14:textId="77777777" w:rsidTr="005475E3">
        <w:tc>
          <w:tcPr>
            <w:tcW w:w="3732" w:type="dxa"/>
          </w:tcPr>
          <w:p w14:paraId="22A81DE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 РАСХОДОВ:</w:t>
            </w:r>
          </w:p>
        </w:tc>
        <w:tc>
          <w:tcPr>
            <w:tcW w:w="1208" w:type="dxa"/>
          </w:tcPr>
          <w:p w14:paraId="268FEBE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319 700,00</w:t>
            </w:r>
          </w:p>
        </w:tc>
        <w:tc>
          <w:tcPr>
            <w:tcW w:w="1394" w:type="dxa"/>
          </w:tcPr>
          <w:p w14:paraId="7A5AC81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04" w:type="dxa"/>
          </w:tcPr>
          <w:p w14:paraId="07BB619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230 000,00</w:t>
            </w:r>
          </w:p>
        </w:tc>
        <w:tc>
          <w:tcPr>
            <w:tcW w:w="1333" w:type="dxa"/>
          </w:tcPr>
          <w:p w14:paraId="3A9BB71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230 000,00</w:t>
            </w:r>
          </w:p>
        </w:tc>
        <w:tc>
          <w:tcPr>
            <w:tcW w:w="1619" w:type="dxa"/>
          </w:tcPr>
          <w:p w14:paraId="02CBFA6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100,0</w:t>
            </w:r>
          </w:p>
        </w:tc>
      </w:tr>
      <w:tr w:rsidR="000E0597" w:rsidRPr="000E0597" w14:paraId="41228F10" w14:textId="77777777" w:rsidTr="005475E3">
        <w:trPr>
          <w:trHeight w:val="561"/>
        </w:trPr>
        <w:tc>
          <w:tcPr>
            <w:tcW w:w="3732" w:type="dxa"/>
            <w:vAlign w:val="center"/>
          </w:tcPr>
          <w:p w14:paraId="480E6075"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за счет резервного фонда Правительства УР</w:t>
            </w:r>
          </w:p>
        </w:tc>
        <w:tc>
          <w:tcPr>
            <w:tcW w:w="1208" w:type="dxa"/>
            <w:vAlign w:val="center"/>
          </w:tcPr>
          <w:p w14:paraId="6A97411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289 700,00</w:t>
            </w:r>
          </w:p>
        </w:tc>
        <w:tc>
          <w:tcPr>
            <w:tcW w:w="1394" w:type="dxa"/>
            <w:vAlign w:val="center"/>
          </w:tcPr>
          <w:p w14:paraId="47A81DD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04" w:type="dxa"/>
          </w:tcPr>
          <w:p w14:paraId="178D93D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230 000,00</w:t>
            </w:r>
          </w:p>
        </w:tc>
        <w:tc>
          <w:tcPr>
            <w:tcW w:w="1333" w:type="dxa"/>
          </w:tcPr>
          <w:p w14:paraId="2D6CF3E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230 000,00</w:t>
            </w:r>
          </w:p>
        </w:tc>
        <w:tc>
          <w:tcPr>
            <w:tcW w:w="1619" w:type="dxa"/>
          </w:tcPr>
          <w:p w14:paraId="47D4934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100,0</w:t>
            </w:r>
          </w:p>
        </w:tc>
      </w:tr>
      <w:tr w:rsidR="000E0597" w:rsidRPr="000E0597" w14:paraId="616D8682" w14:textId="77777777" w:rsidTr="005475E3">
        <w:trPr>
          <w:trHeight w:val="561"/>
        </w:trPr>
        <w:tc>
          <w:tcPr>
            <w:tcW w:w="3732" w:type="dxa"/>
            <w:vAlign w:val="center"/>
          </w:tcPr>
          <w:p w14:paraId="65D74036" w14:textId="77777777" w:rsidR="000E0597" w:rsidRPr="000E0597" w:rsidRDefault="000E0597" w:rsidP="000E0597">
            <w:pPr>
              <w:widowControl w:val="0"/>
              <w:autoSpaceDE w:val="0"/>
              <w:autoSpaceDN w:val="0"/>
              <w:adjustRightInd w:val="0"/>
              <w:spacing w:after="0" w:line="240" w:lineRule="auto"/>
              <w:jc w:val="both"/>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Предоставление субсидии общественным организациям</w:t>
            </w:r>
          </w:p>
        </w:tc>
        <w:tc>
          <w:tcPr>
            <w:tcW w:w="1208" w:type="dxa"/>
            <w:vAlign w:val="center"/>
          </w:tcPr>
          <w:p w14:paraId="0DC74AE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30 000,00</w:t>
            </w:r>
          </w:p>
        </w:tc>
        <w:tc>
          <w:tcPr>
            <w:tcW w:w="1394" w:type="dxa"/>
            <w:vAlign w:val="center"/>
          </w:tcPr>
          <w:p w14:paraId="31927B3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04" w:type="dxa"/>
            <w:vAlign w:val="center"/>
          </w:tcPr>
          <w:p w14:paraId="5B8D659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33" w:type="dxa"/>
            <w:vAlign w:val="center"/>
          </w:tcPr>
          <w:p w14:paraId="5A7E1FD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619" w:type="dxa"/>
            <w:vAlign w:val="center"/>
          </w:tcPr>
          <w:p w14:paraId="3397CBA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bl>
    <w:p w14:paraId="41CE2130" w14:textId="77777777" w:rsidR="000E0597" w:rsidRPr="000E0597" w:rsidRDefault="000E0597" w:rsidP="000E0597">
      <w:pPr>
        <w:suppressAutoHyphens/>
        <w:spacing w:after="0" w:line="240" w:lineRule="auto"/>
        <w:jc w:val="center"/>
        <w:rPr>
          <w:rFonts w:ascii="Times New Roman" w:hAnsi="Times New Roman" w:cs="Times New Roman"/>
          <w:b/>
          <w:bCs/>
          <w:spacing w:val="10"/>
          <w:sz w:val="20"/>
          <w:szCs w:val="20"/>
          <w:u w:val="single"/>
          <w:lang w:eastAsia="ar-SA"/>
        </w:rPr>
      </w:pPr>
    </w:p>
    <w:p w14:paraId="1BDC00DC" w14:textId="77777777" w:rsidR="000E0597" w:rsidRPr="000E0597" w:rsidRDefault="000E0597" w:rsidP="000E0597">
      <w:pPr>
        <w:suppressAutoHyphens/>
        <w:spacing w:after="0" w:line="240" w:lineRule="auto"/>
        <w:jc w:val="center"/>
        <w:rPr>
          <w:rFonts w:ascii="Times New Roman" w:hAnsi="Times New Roman" w:cs="Times New Roman"/>
          <w:b/>
          <w:bCs/>
          <w:spacing w:val="10"/>
          <w:sz w:val="24"/>
          <w:szCs w:val="24"/>
          <w:u w:val="single"/>
          <w:lang w:eastAsia="ar-SA"/>
        </w:rPr>
      </w:pPr>
      <w:r w:rsidRPr="000E0597">
        <w:rPr>
          <w:rFonts w:ascii="Times New Roman" w:hAnsi="Times New Roman" w:cs="Times New Roman"/>
          <w:b/>
          <w:bCs/>
          <w:spacing w:val="10"/>
          <w:sz w:val="24"/>
          <w:szCs w:val="24"/>
          <w:u w:val="single"/>
          <w:lang w:eastAsia="ar-SA"/>
        </w:rPr>
        <w:t>05. Муниципальная программа Красногорского района «Создание условий для</w:t>
      </w:r>
    </w:p>
    <w:p w14:paraId="6219CA44" w14:textId="77777777" w:rsidR="000E0597" w:rsidRPr="000E0597" w:rsidRDefault="000E0597" w:rsidP="000E0597">
      <w:pPr>
        <w:suppressAutoHyphens/>
        <w:spacing w:after="0" w:line="240" w:lineRule="auto"/>
        <w:jc w:val="center"/>
        <w:rPr>
          <w:rFonts w:ascii="Times New Roman" w:hAnsi="Times New Roman" w:cs="Times New Roman"/>
          <w:b/>
          <w:bCs/>
          <w:spacing w:val="10"/>
          <w:sz w:val="24"/>
          <w:szCs w:val="24"/>
          <w:u w:val="single"/>
          <w:lang w:eastAsia="ar-SA"/>
        </w:rPr>
      </w:pPr>
      <w:r w:rsidRPr="000E0597">
        <w:rPr>
          <w:rFonts w:ascii="Times New Roman" w:hAnsi="Times New Roman" w:cs="Times New Roman"/>
          <w:b/>
          <w:bCs/>
          <w:spacing w:val="10"/>
          <w:sz w:val="24"/>
          <w:szCs w:val="24"/>
          <w:u w:val="single"/>
          <w:lang w:eastAsia="ar-SA"/>
        </w:rPr>
        <w:t>устойчивого экономического развития» на 2015-2028 годы</w:t>
      </w:r>
    </w:p>
    <w:p w14:paraId="12718473" w14:textId="77777777" w:rsidR="000E0597" w:rsidRPr="000E0597" w:rsidRDefault="000E0597" w:rsidP="000E0597">
      <w:pPr>
        <w:autoSpaceDE w:val="0"/>
        <w:autoSpaceDN w:val="0"/>
        <w:adjustRightInd w:val="0"/>
        <w:spacing w:before="24" w:after="0" w:line="240" w:lineRule="auto"/>
        <w:ind w:firstLine="709"/>
        <w:jc w:val="both"/>
        <w:rPr>
          <w:rFonts w:ascii="Times New Roman" w:hAnsi="Times New Roman" w:cs="Times New Roman"/>
          <w:sz w:val="24"/>
          <w:szCs w:val="24"/>
          <w:lang w:eastAsia="ru-RU"/>
        </w:rPr>
      </w:pPr>
      <w:r w:rsidRPr="000E0597">
        <w:rPr>
          <w:rFonts w:ascii="Times New Roman" w:hAnsi="Times New Roman" w:cs="Times New Roman"/>
          <w:sz w:val="24"/>
          <w:szCs w:val="24"/>
          <w:u w:val="single"/>
          <w:lang w:eastAsia="ru-RU"/>
        </w:rPr>
        <w:t>Целью муниципальной программы</w:t>
      </w:r>
      <w:r w:rsidRPr="000E0597">
        <w:rPr>
          <w:rFonts w:ascii="Times New Roman" w:hAnsi="Times New Roman" w:cs="Times New Roman"/>
          <w:sz w:val="24"/>
          <w:szCs w:val="24"/>
          <w:lang w:eastAsia="ru-RU"/>
        </w:rPr>
        <w:t xml:space="preserve"> является обеспечение устойчивого экономического развития района, повышение доходов и обеспечение занятости населения.</w:t>
      </w:r>
    </w:p>
    <w:p w14:paraId="27F2D8EA" w14:textId="77777777" w:rsidR="000E0597" w:rsidRPr="000E0597" w:rsidRDefault="000E0597" w:rsidP="000E0597">
      <w:pPr>
        <w:spacing w:after="0" w:line="240" w:lineRule="auto"/>
        <w:ind w:firstLine="709"/>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Исполнение за 2025г. составило в сумме 413 312,79 рубля или 99,8 % от уточненного плана, утвержденного в бюджете в сумме 414 117,00 рубля.</w:t>
      </w:r>
    </w:p>
    <w:p w14:paraId="2A785822" w14:textId="77777777" w:rsidR="000E0597" w:rsidRPr="000E0597" w:rsidRDefault="000E0597" w:rsidP="000E0597">
      <w:pPr>
        <w:spacing w:after="0" w:line="240" w:lineRule="auto"/>
        <w:jc w:val="center"/>
        <w:rPr>
          <w:rFonts w:ascii="Times New Roman" w:hAnsi="Times New Roman" w:cs="Times New Roman"/>
          <w:b/>
          <w:bCs/>
          <w:spacing w:val="10"/>
          <w:sz w:val="24"/>
          <w:szCs w:val="24"/>
          <w:u w:val="single"/>
          <w:lang w:eastAsia="ru-RU"/>
        </w:rPr>
      </w:pPr>
    </w:p>
    <w:p w14:paraId="65D9E2FF" w14:textId="77777777" w:rsidR="000E0597" w:rsidRPr="000E0597" w:rsidRDefault="000E0597" w:rsidP="000E0597">
      <w:pPr>
        <w:spacing w:after="0" w:line="240" w:lineRule="auto"/>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 xml:space="preserve">051 подпрограмма «Развитие сельского хозяйства и расширение рынка </w:t>
      </w:r>
    </w:p>
    <w:p w14:paraId="72E637E3" w14:textId="77777777" w:rsidR="000E0597" w:rsidRPr="000E0597" w:rsidRDefault="000E0597" w:rsidP="000E0597">
      <w:pPr>
        <w:spacing w:after="0" w:line="240" w:lineRule="auto"/>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сельскохозяйственной продукции»</w:t>
      </w:r>
    </w:p>
    <w:p w14:paraId="04FAE4D9" w14:textId="77777777" w:rsidR="000E0597" w:rsidRPr="000E0597" w:rsidRDefault="000E0597" w:rsidP="000E0597">
      <w:pPr>
        <w:spacing w:after="0" w:line="240" w:lineRule="auto"/>
        <w:ind w:firstLine="720"/>
        <w:jc w:val="both"/>
        <w:rPr>
          <w:rFonts w:ascii="Times New Roman" w:hAnsi="Times New Roman" w:cs="Times New Roman"/>
          <w:b/>
          <w:bCs/>
          <w:spacing w:val="10"/>
          <w:sz w:val="24"/>
          <w:szCs w:val="24"/>
          <w:u w:val="single"/>
          <w:lang w:eastAsia="ru-RU"/>
        </w:rPr>
      </w:pPr>
      <w:r w:rsidRPr="000E0597">
        <w:rPr>
          <w:rFonts w:ascii="Times New Roman" w:hAnsi="Times New Roman" w:cs="Times New Roman"/>
          <w:sz w:val="24"/>
          <w:szCs w:val="24"/>
          <w:lang w:eastAsia="ru-RU"/>
        </w:rPr>
        <w:t>Исполнение за 2025 г. составило в сумме 408 995,79 рубля (99,8 % от уточненного плана, утвержденного в бюджете в сумме 409 800,00рубля).</w:t>
      </w:r>
    </w:p>
    <w:p w14:paraId="282A032B" w14:textId="77777777" w:rsidR="000E0597" w:rsidRPr="000E0597" w:rsidRDefault="000E0597" w:rsidP="000E0597">
      <w:pPr>
        <w:autoSpaceDE w:val="0"/>
        <w:autoSpaceDN w:val="0"/>
        <w:adjustRightInd w:val="0"/>
        <w:spacing w:before="62" w:after="0" w:line="240" w:lineRule="auto"/>
        <w:ind w:firstLine="706"/>
        <w:rPr>
          <w:rFonts w:ascii="Times New Roman" w:hAnsi="Times New Roman" w:cs="Times New Roman"/>
          <w:sz w:val="24"/>
          <w:szCs w:val="24"/>
          <w:lang w:eastAsia="ru-RU"/>
        </w:rPr>
      </w:pPr>
      <w:r w:rsidRPr="000E0597">
        <w:rPr>
          <w:rFonts w:ascii="Times New Roman" w:hAnsi="Times New Roman" w:cs="Times New Roman"/>
          <w:sz w:val="24"/>
          <w:szCs w:val="24"/>
          <w:lang w:eastAsia="ru-RU"/>
        </w:rPr>
        <w:t>В рамках подпрограммы предусмотрены следующие расходы:</w:t>
      </w:r>
    </w:p>
    <w:p w14:paraId="6EC85425" w14:textId="77777777" w:rsidR="000E0597" w:rsidRPr="000E0597" w:rsidRDefault="000E0597" w:rsidP="000E0597">
      <w:pPr>
        <w:autoSpaceDE w:val="0"/>
        <w:autoSpaceDN w:val="0"/>
        <w:adjustRightInd w:val="0"/>
        <w:spacing w:before="62" w:after="0" w:line="240" w:lineRule="auto"/>
        <w:ind w:left="888"/>
        <w:jc w:val="right"/>
        <w:rPr>
          <w:rFonts w:ascii="Times New Roman" w:hAnsi="Times New Roman" w:cs="Times New Roman"/>
          <w:sz w:val="20"/>
          <w:szCs w:val="20"/>
          <w:lang w:eastAsia="ru-RU"/>
        </w:rPr>
      </w:pPr>
      <w:r w:rsidRPr="000E0597">
        <w:rPr>
          <w:rFonts w:ascii="Times New Roman" w:hAnsi="Times New Roman" w:cs="Times New Roman"/>
          <w:sz w:val="20"/>
          <w:szCs w:val="20"/>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1343"/>
        <w:gridCol w:w="1377"/>
        <w:gridCol w:w="1308"/>
        <w:gridCol w:w="1304"/>
        <w:gridCol w:w="1297"/>
      </w:tblGrid>
      <w:tr w:rsidR="000E0597" w:rsidRPr="000E0597" w14:paraId="2F76E9C1" w14:textId="77777777" w:rsidTr="005475E3">
        <w:tc>
          <w:tcPr>
            <w:tcW w:w="3732" w:type="dxa"/>
          </w:tcPr>
          <w:p w14:paraId="1651133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Наименование расходов</w:t>
            </w:r>
          </w:p>
        </w:tc>
        <w:tc>
          <w:tcPr>
            <w:tcW w:w="1366" w:type="dxa"/>
          </w:tcPr>
          <w:p w14:paraId="3F5BF87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2024 г.</w:t>
            </w:r>
          </w:p>
        </w:tc>
        <w:tc>
          <w:tcPr>
            <w:tcW w:w="1394" w:type="dxa"/>
          </w:tcPr>
          <w:p w14:paraId="4658610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Утверждено на 2025 г.</w:t>
            </w:r>
          </w:p>
        </w:tc>
        <w:tc>
          <w:tcPr>
            <w:tcW w:w="1366" w:type="dxa"/>
          </w:tcPr>
          <w:p w14:paraId="478FE57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Уточнено на 2025 г.</w:t>
            </w:r>
          </w:p>
        </w:tc>
        <w:tc>
          <w:tcPr>
            <w:tcW w:w="1333" w:type="dxa"/>
          </w:tcPr>
          <w:p w14:paraId="7662295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2025 г.</w:t>
            </w:r>
          </w:p>
        </w:tc>
        <w:tc>
          <w:tcPr>
            <w:tcW w:w="1299" w:type="dxa"/>
          </w:tcPr>
          <w:p w14:paraId="2ED7FFA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 исполнения</w:t>
            </w:r>
          </w:p>
        </w:tc>
      </w:tr>
      <w:tr w:rsidR="000E0597" w:rsidRPr="000E0597" w14:paraId="104DD63C" w14:textId="77777777" w:rsidTr="005475E3">
        <w:tc>
          <w:tcPr>
            <w:tcW w:w="3732" w:type="dxa"/>
          </w:tcPr>
          <w:p w14:paraId="7FF26D4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 РАСХОДОВ:</w:t>
            </w:r>
          </w:p>
        </w:tc>
        <w:tc>
          <w:tcPr>
            <w:tcW w:w="1366" w:type="dxa"/>
          </w:tcPr>
          <w:p w14:paraId="1257004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4 103 933,00</w:t>
            </w:r>
          </w:p>
        </w:tc>
        <w:tc>
          <w:tcPr>
            <w:tcW w:w="1394" w:type="dxa"/>
          </w:tcPr>
          <w:p w14:paraId="2EB37D2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tcPr>
          <w:p w14:paraId="36D4888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409 800,00</w:t>
            </w:r>
          </w:p>
        </w:tc>
        <w:tc>
          <w:tcPr>
            <w:tcW w:w="1333" w:type="dxa"/>
          </w:tcPr>
          <w:p w14:paraId="12864A3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408 995,79</w:t>
            </w:r>
          </w:p>
        </w:tc>
        <w:tc>
          <w:tcPr>
            <w:tcW w:w="1299" w:type="dxa"/>
          </w:tcPr>
          <w:p w14:paraId="44DA933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99,8</w:t>
            </w:r>
          </w:p>
        </w:tc>
      </w:tr>
      <w:tr w:rsidR="000E0597" w:rsidRPr="000E0597" w14:paraId="3CBD8DA7" w14:textId="77777777" w:rsidTr="005475E3">
        <w:trPr>
          <w:trHeight w:val="642"/>
        </w:trPr>
        <w:tc>
          <w:tcPr>
            <w:tcW w:w="3732" w:type="dxa"/>
            <w:vAlign w:val="center"/>
          </w:tcPr>
          <w:p w14:paraId="152072F2"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0E0597">
              <w:rPr>
                <w:rFonts w:ascii="Times New Roman" w:hAnsi="Times New Roman" w:cs="Times New Roman"/>
                <w:b/>
                <w:bCs/>
                <w:sz w:val="20"/>
                <w:szCs w:val="20"/>
                <w:lang w:eastAsia="ru-RU"/>
              </w:rPr>
              <w:t>Мероприятия по проведению конкурсов, смотров, семинаров и совещаний в области сельского хозяйства</w:t>
            </w:r>
          </w:p>
        </w:tc>
        <w:tc>
          <w:tcPr>
            <w:tcW w:w="1366" w:type="dxa"/>
            <w:vAlign w:val="center"/>
          </w:tcPr>
          <w:p w14:paraId="18E67BC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31 504,00</w:t>
            </w:r>
          </w:p>
        </w:tc>
        <w:tc>
          <w:tcPr>
            <w:tcW w:w="1394" w:type="dxa"/>
            <w:vAlign w:val="center"/>
          </w:tcPr>
          <w:p w14:paraId="5D26DD7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370B71E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33" w:type="dxa"/>
            <w:vAlign w:val="center"/>
          </w:tcPr>
          <w:p w14:paraId="4D1D89E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299" w:type="dxa"/>
            <w:vAlign w:val="center"/>
          </w:tcPr>
          <w:p w14:paraId="01412F3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31D3DAEF" w14:textId="77777777" w:rsidTr="005475E3">
        <w:trPr>
          <w:trHeight w:val="642"/>
        </w:trPr>
        <w:tc>
          <w:tcPr>
            <w:tcW w:w="3732" w:type="dxa"/>
            <w:vAlign w:val="center"/>
          </w:tcPr>
          <w:p w14:paraId="4EF00161"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покрытие убытков, возникших в результате профилактических мер по ликвидации последствий заболеваний с/х животных</w:t>
            </w:r>
          </w:p>
        </w:tc>
        <w:tc>
          <w:tcPr>
            <w:tcW w:w="1366" w:type="dxa"/>
            <w:vAlign w:val="center"/>
          </w:tcPr>
          <w:p w14:paraId="6871D70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4 000 000,00</w:t>
            </w:r>
          </w:p>
        </w:tc>
        <w:tc>
          <w:tcPr>
            <w:tcW w:w="1394" w:type="dxa"/>
            <w:vAlign w:val="center"/>
          </w:tcPr>
          <w:p w14:paraId="7252295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5509B31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33" w:type="dxa"/>
            <w:vAlign w:val="center"/>
          </w:tcPr>
          <w:p w14:paraId="70297A1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299" w:type="dxa"/>
            <w:vAlign w:val="center"/>
          </w:tcPr>
          <w:p w14:paraId="023E79D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3A04096E" w14:textId="77777777" w:rsidTr="005475E3">
        <w:trPr>
          <w:trHeight w:val="642"/>
        </w:trPr>
        <w:tc>
          <w:tcPr>
            <w:tcW w:w="3732" w:type="dxa"/>
            <w:vAlign w:val="center"/>
          </w:tcPr>
          <w:p w14:paraId="2782C969"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за счет безвозмездных поступлений на мероприятия по сельскому хозяйству</w:t>
            </w:r>
          </w:p>
        </w:tc>
        <w:tc>
          <w:tcPr>
            <w:tcW w:w="1366" w:type="dxa"/>
            <w:vAlign w:val="center"/>
          </w:tcPr>
          <w:p w14:paraId="5F758FA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72 429,00</w:t>
            </w:r>
          </w:p>
        </w:tc>
        <w:tc>
          <w:tcPr>
            <w:tcW w:w="1394" w:type="dxa"/>
            <w:vAlign w:val="center"/>
          </w:tcPr>
          <w:p w14:paraId="3C157AB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1F12D33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90 000,00</w:t>
            </w:r>
          </w:p>
        </w:tc>
        <w:tc>
          <w:tcPr>
            <w:tcW w:w="1333" w:type="dxa"/>
            <w:vAlign w:val="center"/>
          </w:tcPr>
          <w:p w14:paraId="303ED3E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89 195,79</w:t>
            </w:r>
          </w:p>
        </w:tc>
        <w:tc>
          <w:tcPr>
            <w:tcW w:w="1299" w:type="dxa"/>
            <w:vAlign w:val="center"/>
          </w:tcPr>
          <w:p w14:paraId="755431B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99,1</w:t>
            </w:r>
          </w:p>
        </w:tc>
      </w:tr>
      <w:tr w:rsidR="000E0597" w:rsidRPr="000E0597" w14:paraId="703E874E" w14:textId="77777777" w:rsidTr="005475E3">
        <w:trPr>
          <w:trHeight w:val="642"/>
        </w:trPr>
        <w:tc>
          <w:tcPr>
            <w:tcW w:w="3732" w:type="dxa"/>
            <w:vAlign w:val="center"/>
          </w:tcPr>
          <w:p w14:paraId="47EA939B" w14:textId="77777777" w:rsidR="000E0597" w:rsidRPr="000E0597" w:rsidRDefault="000E0597" w:rsidP="000E0597">
            <w:pPr>
              <w:widowControl w:val="0"/>
              <w:autoSpaceDE w:val="0"/>
              <w:autoSpaceDN w:val="0"/>
              <w:adjustRightInd w:val="0"/>
              <w:spacing w:after="0" w:line="240" w:lineRule="auto"/>
              <w:jc w:val="both"/>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 xml:space="preserve">Реализация мероприятий по предотвращению </w:t>
            </w:r>
            <w:r w:rsidRPr="000E0597">
              <w:rPr>
                <w:rFonts w:ascii="Times New Roman" w:hAnsi="Times New Roman" w:cs="Times New Roman"/>
                <w:b/>
                <w:bCs/>
                <w:sz w:val="20"/>
                <w:szCs w:val="20"/>
                <w:lang w:eastAsia="ru-RU"/>
              </w:rPr>
              <w:lastRenderedPageBreak/>
              <w:t>распространения и уничтожению борщевика Сосновского (</w:t>
            </w:r>
            <w:proofErr w:type="spellStart"/>
            <w:r w:rsidRPr="000E0597">
              <w:rPr>
                <w:rFonts w:ascii="Times New Roman" w:hAnsi="Times New Roman" w:cs="Times New Roman"/>
                <w:b/>
                <w:bCs/>
                <w:sz w:val="20"/>
                <w:szCs w:val="20"/>
                <w:lang w:eastAsia="ru-RU"/>
              </w:rPr>
              <w:t>респ</w:t>
            </w:r>
            <w:proofErr w:type="spellEnd"/>
            <w:r w:rsidRPr="000E0597">
              <w:rPr>
                <w:rFonts w:ascii="Times New Roman" w:hAnsi="Times New Roman" w:cs="Times New Roman"/>
                <w:b/>
                <w:bCs/>
                <w:sz w:val="20"/>
                <w:szCs w:val="20"/>
                <w:lang w:eastAsia="ru-RU"/>
              </w:rPr>
              <w:t>.)</w:t>
            </w:r>
          </w:p>
        </w:tc>
        <w:tc>
          <w:tcPr>
            <w:tcW w:w="1366" w:type="dxa"/>
            <w:vAlign w:val="center"/>
          </w:tcPr>
          <w:p w14:paraId="0D2D889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lastRenderedPageBreak/>
              <w:t>-</w:t>
            </w:r>
          </w:p>
        </w:tc>
        <w:tc>
          <w:tcPr>
            <w:tcW w:w="1394" w:type="dxa"/>
            <w:vAlign w:val="center"/>
          </w:tcPr>
          <w:p w14:paraId="26DCBB5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7D0B562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316 602,00</w:t>
            </w:r>
          </w:p>
        </w:tc>
        <w:tc>
          <w:tcPr>
            <w:tcW w:w="1333" w:type="dxa"/>
            <w:vAlign w:val="center"/>
          </w:tcPr>
          <w:p w14:paraId="36F467A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316 602,00</w:t>
            </w:r>
          </w:p>
        </w:tc>
        <w:tc>
          <w:tcPr>
            <w:tcW w:w="1299" w:type="dxa"/>
            <w:vAlign w:val="center"/>
          </w:tcPr>
          <w:p w14:paraId="5938B9D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27F02D1D" w14:textId="77777777" w:rsidTr="005475E3">
        <w:trPr>
          <w:trHeight w:val="642"/>
        </w:trPr>
        <w:tc>
          <w:tcPr>
            <w:tcW w:w="3732" w:type="dxa"/>
            <w:vAlign w:val="center"/>
          </w:tcPr>
          <w:p w14:paraId="29D9B47F" w14:textId="77777777" w:rsidR="000E0597" w:rsidRPr="000E0597" w:rsidRDefault="000E0597" w:rsidP="000E0597">
            <w:pPr>
              <w:widowControl w:val="0"/>
              <w:autoSpaceDE w:val="0"/>
              <w:autoSpaceDN w:val="0"/>
              <w:adjustRightInd w:val="0"/>
              <w:spacing w:after="0" w:line="240" w:lineRule="auto"/>
              <w:jc w:val="both"/>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Реализация мероприятий по предотвращению распространения и уничтожению борщевика Сосновского (мест.)</w:t>
            </w:r>
          </w:p>
        </w:tc>
        <w:tc>
          <w:tcPr>
            <w:tcW w:w="1366" w:type="dxa"/>
            <w:vAlign w:val="center"/>
          </w:tcPr>
          <w:p w14:paraId="1FEE3B0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94" w:type="dxa"/>
            <w:vAlign w:val="center"/>
          </w:tcPr>
          <w:p w14:paraId="115BAC6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04F0AC2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3 198,00</w:t>
            </w:r>
          </w:p>
        </w:tc>
        <w:tc>
          <w:tcPr>
            <w:tcW w:w="1333" w:type="dxa"/>
            <w:vAlign w:val="center"/>
          </w:tcPr>
          <w:p w14:paraId="20082BE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3 198,00</w:t>
            </w:r>
          </w:p>
        </w:tc>
        <w:tc>
          <w:tcPr>
            <w:tcW w:w="1299" w:type="dxa"/>
            <w:vAlign w:val="center"/>
          </w:tcPr>
          <w:p w14:paraId="748831E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bl>
    <w:p w14:paraId="43FF671C" w14:textId="77777777" w:rsidR="000E0597" w:rsidRPr="000E0597" w:rsidRDefault="000E0597" w:rsidP="000E0597">
      <w:pPr>
        <w:tabs>
          <w:tab w:val="left" w:pos="1094"/>
        </w:tabs>
        <w:autoSpaceDE w:val="0"/>
        <w:autoSpaceDN w:val="0"/>
        <w:adjustRightInd w:val="0"/>
        <w:spacing w:before="34" w:after="0" w:line="240" w:lineRule="auto"/>
        <w:ind w:left="850" w:right="43"/>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052 подпрограмма «Создание условий для развития предпринимательства»</w:t>
      </w:r>
    </w:p>
    <w:p w14:paraId="38237224" w14:textId="77777777" w:rsidR="000E0597" w:rsidRPr="000E0597" w:rsidRDefault="000E0597" w:rsidP="000E0597">
      <w:pPr>
        <w:spacing w:after="0" w:line="240" w:lineRule="auto"/>
        <w:ind w:firstLine="567"/>
        <w:jc w:val="both"/>
        <w:rPr>
          <w:rFonts w:ascii="Times New Roman" w:hAnsi="Times New Roman" w:cs="Times New Roman"/>
          <w:b/>
          <w:bCs/>
          <w:spacing w:val="10"/>
          <w:sz w:val="24"/>
          <w:szCs w:val="24"/>
          <w:u w:val="single"/>
          <w:lang w:eastAsia="ru-RU"/>
        </w:rPr>
      </w:pPr>
      <w:r w:rsidRPr="000E0597">
        <w:rPr>
          <w:rFonts w:ascii="Times New Roman" w:hAnsi="Times New Roman" w:cs="Times New Roman"/>
          <w:sz w:val="24"/>
          <w:szCs w:val="24"/>
          <w:lang w:eastAsia="ru-RU"/>
        </w:rPr>
        <w:t>Исполнения в 2025 г. по данной программе составило 100,0 % от утвержденного плана или в сумме 4 317,00 рубля.</w:t>
      </w:r>
    </w:p>
    <w:p w14:paraId="42DEA82B" w14:textId="77777777" w:rsidR="000E0597" w:rsidRPr="000E0597" w:rsidRDefault="000E0597" w:rsidP="000E0597">
      <w:pPr>
        <w:autoSpaceDE w:val="0"/>
        <w:autoSpaceDN w:val="0"/>
        <w:adjustRightInd w:val="0"/>
        <w:spacing w:before="34" w:after="0" w:line="240" w:lineRule="auto"/>
        <w:ind w:right="43" w:firstLine="567"/>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В рамках подпрограммы предусмотрены следующие расходы:</w:t>
      </w:r>
    </w:p>
    <w:p w14:paraId="72E65255" w14:textId="77777777" w:rsidR="000E0597" w:rsidRPr="000E0597" w:rsidRDefault="000E0597" w:rsidP="000E0597">
      <w:pPr>
        <w:autoSpaceDE w:val="0"/>
        <w:autoSpaceDN w:val="0"/>
        <w:adjustRightInd w:val="0"/>
        <w:spacing w:before="62" w:after="0" w:line="240" w:lineRule="auto"/>
        <w:ind w:left="888"/>
        <w:jc w:val="right"/>
        <w:rPr>
          <w:rFonts w:ascii="Times New Roman" w:hAnsi="Times New Roman" w:cs="Times New Roman"/>
          <w:sz w:val="20"/>
          <w:szCs w:val="20"/>
          <w:lang w:eastAsia="ru-RU"/>
        </w:rPr>
      </w:pPr>
      <w:r w:rsidRPr="000E0597">
        <w:rPr>
          <w:rFonts w:ascii="Times New Roman" w:hAnsi="Times New Roman" w:cs="Times New Roman"/>
          <w:sz w:val="20"/>
          <w:szCs w:val="20"/>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1339"/>
        <w:gridCol w:w="1409"/>
        <w:gridCol w:w="1236"/>
        <w:gridCol w:w="1352"/>
        <w:gridCol w:w="1291"/>
      </w:tblGrid>
      <w:tr w:rsidR="000E0597" w:rsidRPr="000E0597" w14:paraId="5E119125" w14:textId="77777777" w:rsidTr="005475E3">
        <w:tc>
          <w:tcPr>
            <w:tcW w:w="3686" w:type="dxa"/>
          </w:tcPr>
          <w:p w14:paraId="08F1897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Наименование расходов</w:t>
            </w:r>
          </w:p>
        </w:tc>
        <w:tc>
          <w:tcPr>
            <w:tcW w:w="1385" w:type="dxa"/>
          </w:tcPr>
          <w:p w14:paraId="3533FE3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2024 г.</w:t>
            </w:r>
          </w:p>
        </w:tc>
        <w:tc>
          <w:tcPr>
            <w:tcW w:w="1440" w:type="dxa"/>
          </w:tcPr>
          <w:p w14:paraId="26AD39B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Утверждено на 2025 г.</w:t>
            </w:r>
          </w:p>
        </w:tc>
        <w:tc>
          <w:tcPr>
            <w:tcW w:w="1286" w:type="dxa"/>
          </w:tcPr>
          <w:p w14:paraId="5E8CB76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Уточнено на 2025 г.</w:t>
            </w:r>
          </w:p>
        </w:tc>
        <w:tc>
          <w:tcPr>
            <w:tcW w:w="1402" w:type="dxa"/>
          </w:tcPr>
          <w:p w14:paraId="576445D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2025 г.</w:t>
            </w:r>
          </w:p>
        </w:tc>
        <w:tc>
          <w:tcPr>
            <w:tcW w:w="1291" w:type="dxa"/>
          </w:tcPr>
          <w:p w14:paraId="3CD8A3D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 исполнения</w:t>
            </w:r>
          </w:p>
        </w:tc>
      </w:tr>
      <w:tr w:rsidR="000E0597" w:rsidRPr="000E0597" w14:paraId="33BEE2E3" w14:textId="77777777" w:rsidTr="005475E3">
        <w:tc>
          <w:tcPr>
            <w:tcW w:w="3686" w:type="dxa"/>
          </w:tcPr>
          <w:p w14:paraId="62FA1AD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 РАСХОДОВ:</w:t>
            </w:r>
          </w:p>
        </w:tc>
        <w:tc>
          <w:tcPr>
            <w:tcW w:w="1385" w:type="dxa"/>
          </w:tcPr>
          <w:p w14:paraId="2FE3D71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3 100,00</w:t>
            </w:r>
          </w:p>
        </w:tc>
        <w:tc>
          <w:tcPr>
            <w:tcW w:w="1440" w:type="dxa"/>
          </w:tcPr>
          <w:p w14:paraId="52BF36F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10 000,00</w:t>
            </w:r>
          </w:p>
        </w:tc>
        <w:tc>
          <w:tcPr>
            <w:tcW w:w="1286" w:type="dxa"/>
          </w:tcPr>
          <w:p w14:paraId="0CAB8E2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4 317,00</w:t>
            </w:r>
          </w:p>
        </w:tc>
        <w:tc>
          <w:tcPr>
            <w:tcW w:w="1402" w:type="dxa"/>
          </w:tcPr>
          <w:p w14:paraId="2C781B8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4 317,00</w:t>
            </w:r>
          </w:p>
        </w:tc>
        <w:tc>
          <w:tcPr>
            <w:tcW w:w="1291" w:type="dxa"/>
          </w:tcPr>
          <w:p w14:paraId="16C58CF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100,0</w:t>
            </w:r>
          </w:p>
        </w:tc>
      </w:tr>
      <w:tr w:rsidR="000E0597" w:rsidRPr="000E0597" w14:paraId="31032D4C" w14:textId="77777777" w:rsidTr="005475E3">
        <w:trPr>
          <w:trHeight w:val="459"/>
        </w:trPr>
        <w:tc>
          <w:tcPr>
            <w:tcW w:w="3686" w:type="dxa"/>
          </w:tcPr>
          <w:p w14:paraId="3D12E68C" w14:textId="77777777" w:rsidR="000E0597" w:rsidRPr="000E0597" w:rsidRDefault="000E0597" w:rsidP="000E0597">
            <w:pPr>
              <w:autoSpaceDE w:val="0"/>
              <w:autoSpaceDN w:val="0"/>
              <w:adjustRightInd w:val="0"/>
              <w:spacing w:before="149" w:after="0" w:line="240" w:lineRule="auto"/>
              <w:ind w:left="34"/>
              <w:jc w:val="center"/>
              <w:rPr>
                <w:rFonts w:ascii="Times New Roman" w:hAnsi="Times New Roman" w:cs="Times New Roman"/>
                <w:sz w:val="20"/>
                <w:szCs w:val="20"/>
                <w:lang w:eastAsia="ru-RU"/>
              </w:rPr>
            </w:pPr>
            <w:r w:rsidRPr="000E0597">
              <w:rPr>
                <w:rFonts w:ascii="Times New Roman" w:hAnsi="Times New Roman" w:cs="Times New Roman"/>
                <w:b/>
                <w:bCs/>
                <w:sz w:val="20"/>
                <w:szCs w:val="20"/>
                <w:lang w:eastAsia="ru-RU"/>
              </w:rPr>
              <w:t>Мероприятия по поддержке и развитию малого и среднего предпринимательства</w:t>
            </w:r>
          </w:p>
        </w:tc>
        <w:tc>
          <w:tcPr>
            <w:tcW w:w="1385" w:type="dxa"/>
          </w:tcPr>
          <w:p w14:paraId="192358A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3 100,00</w:t>
            </w:r>
          </w:p>
        </w:tc>
        <w:tc>
          <w:tcPr>
            <w:tcW w:w="1440" w:type="dxa"/>
          </w:tcPr>
          <w:p w14:paraId="7C0D100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10 000,00</w:t>
            </w:r>
          </w:p>
        </w:tc>
        <w:tc>
          <w:tcPr>
            <w:tcW w:w="1286" w:type="dxa"/>
          </w:tcPr>
          <w:p w14:paraId="1C2CC51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4 317,00</w:t>
            </w:r>
          </w:p>
        </w:tc>
        <w:tc>
          <w:tcPr>
            <w:tcW w:w="1402" w:type="dxa"/>
          </w:tcPr>
          <w:p w14:paraId="7C9105F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4 317,00</w:t>
            </w:r>
          </w:p>
        </w:tc>
        <w:tc>
          <w:tcPr>
            <w:tcW w:w="1291" w:type="dxa"/>
          </w:tcPr>
          <w:p w14:paraId="62A00C4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100,0</w:t>
            </w:r>
          </w:p>
        </w:tc>
      </w:tr>
    </w:tbl>
    <w:p w14:paraId="61ED96F9" w14:textId="77777777" w:rsidR="000E0597" w:rsidRPr="000E0597" w:rsidRDefault="000E0597" w:rsidP="000E0597">
      <w:pPr>
        <w:autoSpaceDE w:val="0"/>
        <w:autoSpaceDN w:val="0"/>
        <w:adjustRightInd w:val="0"/>
        <w:spacing w:before="19" w:after="0" w:line="240" w:lineRule="auto"/>
        <w:jc w:val="center"/>
        <w:rPr>
          <w:rFonts w:ascii="Times New Roman" w:hAnsi="Times New Roman" w:cs="Times New Roman"/>
          <w:b/>
          <w:bCs/>
          <w:spacing w:val="10"/>
          <w:sz w:val="28"/>
          <w:szCs w:val="28"/>
          <w:u w:val="single"/>
          <w:lang w:eastAsia="ru-RU"/>
        </w:rPr>
      </w:pPr>
    </w:p>
    <w:p w14:paraId="72C5AA8B" w14:textId="77777777" w:rsidR="000E0597" w:rsidRPr="000E0597" w:rsidRDefault="000E0597" w:rsidP="000E0597">
      <w:pPr>
        <w:autoSpaceDE w:val="0"/>
        <w:autoSpaceDN w:val="0"/>
        <w:adjustRightInd w:val="0"/>
        <w:spacing w:before="19" w:after="0" w:line="240" w:lineRule="auto"/>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06. Муниципальная программа Красногорского района «Безопасность» на 2015-2028 годы.</w:t>
      </w:r>
    </w:p>
    <w:p w14:paraId="242C7967" w14:textId="77777777" w:rsidR="000E0597" w:rsidRPr="000E0597" w:rsidRDefault="000E0597" w:rsidP="000E0597">
      <w:pPr>
        <w:autoSpaceDE w:val="0"/>
        <w:autoSpaceDN w:val="0"/>
        <w:adjustRightInd w:val="0"/>
        <w:spacing w:before="5" w:after="0" w:line="240" w:lineRule="auto"/>
        <w:ind w:right="58" w:firstLine="709"/>
        <w:jc w:val="both"/>
        <w:rPr>
          <w:rFonts w:ascii="Times New Roman" w:hAnsi="Times New Roman" w:cs="Times New Roman"/>
          <w:sz w:val="24"/>
          <w:szCs w:val="24"/>
          <w:lang w:eastAsia="ru-RU"/>
        </w:rPr>
      </w:pPr>
      <w:r w:rsidRPr="000E0597">
        <w:rPr>
          <w:rFonts w:ascii="Times New Roman" w:hAnsi="Times New Roman" w:cs="Times New Roman"/>
          <w:sz w:val="24"/>
          <w:szCs w:val="24"/>
          <w:u w:val="single"/>
          <w:lang w:eastAsia="ru-RU"/>
        </w:rPr>
        <w:t>Целью муниципальной программы</w:t>
      </w:r>
      <w:r w:rsidRPr="000E0597">
        <w:rPr>
          <w:rFonts w:ascii="Times New Roman" w:hAnsi="Times New Roman" w:cs="Times New Roman"/>
          <w:sz w:val="24"/>
          <w:szCs w:val="24"/>
          <w:lang w:eastAsia="ru-RU"/>
        </w:rPr>
        <w:t xml:space="preserve"> </w:t>
      </w:r>
      <w:proofErr w:type="spellStart"/>
      <w:r w:rsidRPr="000E0597">
        <w:rPr>
          <w:rFonts w:ascii="Times New Roman" w:hAnsi="Times New Roman" w:cs="Times New Roman"/>
          <w:sz w:val="24"/>
          <w:szCs w:val="24"/>
          <w:lang w:eastAsia="ru-RU"/>
        </w:rPr>
        <w:t>являетсяобеспечение</w:t>
      </w:r>
      <w:proofErr w:type="spellEnd"/>
      <w:r w:rsidRPr="000E0597">
        <w:rPr>
          <w:rFonts w:ascii="Times New Roman" w:hAnsi="Times New Roman" w:cs="Times New Roman"/>
          <w:sz w:val="24"/>
          <w:szCs w:val="24"/>
          <w:lang w:eastAsia="ru-RU"/>
        </w:rPr>
        <w:t xml:space="preserve"> безопасности жизнедеятельности населения Красногорского района; профилактика преступлений, правонарушений, социального сиротства, терроризма и экстремизма, стабилизация и развитие межнациональных отношений на территории Красногорского района.</w:t>
      </w:r>
    </w:p>
    <w:p w14:paraId="593A3544" w14:textId="77777777" w:rsidR="000E0597" w:rsidRPr="000E0597" w:rsidRDefault="000E0597" w:rsidP="000E0597">
      <w:pPr>
        <w:autoSpaceDE w:val="0"/>
        <w:autoSpaceDN w:val="0"/>
        <w:adjustRightInd w:val="0"/>
        <w:spacing w:before="5" w:after="0" w:line="240" w:lineRule="auto"/>
        <w:ind w:right="58" w:firstLine="709"/>
        <w:jc w:val="both"/>
        <w:rPr>
          <w:rFonts w:ascii="Times New Roman" w:hAnsi="Times New Roman" w:cs="Times New Roman"/>
          <w:b/>
          <w:bCs/>
          <w:spacing w:val="10"/>
          <w:sz w:val="24"/>
          <w:szCs w:val="24"/>
          <w:u w:val="single"/>
          <w:lang w:eastAsia="ru-RU"/>
        </w:rPr>
      </w:pPr>
      <w:r w:rsidRPr="000E0597">
        <w:rPr>
          <w:rFonts w:ascii="Times New Roman" w:hAnsi="Times New Roman" w:cs="Times New Roman"/>
          <w:sz w:val="24"/>
          <w:szCs w:val="24"/>
          <w:lang w:eastAsia="ru-RU"/>
        </w:rPr>
        <w:t>Исполнение за 2025 г. составило в сумме 4 003 971,95 рубля (96,3 % от уточненного плана, утвержденного в бюджете в сумме 4 158 826,63 рубля).</w:t>
      </w:r>
    </w:p>
    <w:p w14:paraId="291A4B2B" w14:textId="77777777" w:rsidR="000E0597" w:rsidRPr="000E0597" w:rsidRDefault="000E0597" w:rsidP="000E0597">
      <w:pPr>
        <w:autoSpaceDE w:val="0"/>
        <w:autoSpaceDN w:val="0"/>
        <w:adjustRightInd w:val="0"/>
        <w:spacing w:before="19" w:after="0" w:line="240" w:lineRule="auto"/>
        <w:jc w:val="center"/>
        <w:rPr>
          <w:rFonts w:ascii="Times New Roman" w:hAnsi="Times New Roman" w:cs="Times New Roman"/>
          <w:b/>
          <w:bCs/>
          <w:spacing w:val="10"/>
          <w:sz w:val="24"/>
          <w:szCs w:val="24"/>
          <w:u w:val="single"/>
          <w:lang w:eastAsia="ru-RU"/>
        </w:rPr>
      </w:pPr>
    </w:p>
    <w:p w14:paraId="70C285D0" w14:textId="77777777" w:rsidR="000E0597" w:rsidRPr="000E0597" w:rsidRDefault="000E0597" w:rsidP="000E0597">
      <w:pPr>
        <w:autoSpaceDE w:val="0"/>
        <w:autoSpaceDN w:val="0"/>
        <w:adjustRightInd w:val="0"/>
        <w:spacing w:before="19" w:after="0" w:line="240" w:lineRule="auto"/>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 xml:space="preserve">061 подпрограмма «Предупреждение и ликвидация последствий чрезвычайных ситуаций, </w:t>
      </w:r>
    </w:p>
    <w:p w14:paraId="71946A8E" w14:textId="77777777" w:rsidR="000E0597" w:rsidRPr="000E0597" w:rsidRDefault="000E0597" w:rsidP="000E0597">
      <w:pPr>
        <w:autoSpaceDE w:val="0"/>
        <w:autoSpaceDN w:val="0"/>
        <w:adjustRightInd w:val="0"/>
        <w:spacing w:before="19" w:after="0" w:line="240" w:lineRule="auto"/>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реализация мер пожарной безопасности»</w:t>
      </w:r>
    </w:p>
    <w:p w14:paraId="65C8BC4D" w14:textId="77777777" w:rsidR="000E0597" w:rsidRPr="000E0597" w:rsidRDefault="000E0597" w:rsidP="000E0597">
      <w:pPr>
        <w:spacing w:after="0" w:line="240" w:lineRule="auto"/>
        <w:ind w:firstLine="567"/>
        <w:jc w:val="both"/>
        <w:rPr>
          <w:rFonts w:ascii="Times New Roman" w:hAnsi="Times New Roman" w:cs="Times New Roman"/>
          <w:b/>
          <w:bCs/>
          <w:spacing w:val="10"/>
          <w:sz w:val="24"/>
          <w:szCs w:val="24"/>
          <w:u w:val="single"/>
          <w:lang w:eastAsia="ru-RU"/>
        </w:rPr>
      </w:pPr>
      <w:r w:rsidRPr="000E0597">
        <w:rPr>
          <w:rFonts w:ascii="Times New Roman" w:hAnsi="Times New Roman" w:cs="Times New Roman"/>
          <w:sz w:val="24"/>
          <w:szCs w:val="24"/>
          <w:lang w:eastAsia="ru-RU"/>
        </w:rPr>
        <w:t>Исполнение за 2025 г. в сумме 3 961 075,14 рубля (96,2 % от уточненного плана, утвержденного в бюджете в сумме 4 115 929,82 рубля).</w:t>
      </w:r>
    </w:p>
    <w:p w14:paraId="60ECB368" w14:textId="77777777" w:rsidR="000E0597" w:rsidRPr="000E0597" w:rsidRDefault="000E0597" w:rsidP="000E0597">
      <w:pPr>
        <w:autoSpaceDE w:val="0"/>
        <w:autoSpaceDN w:val="0"/>
        <w:adjustRightInd w:val="0"/>
        <w:spacing w:before="62" w:after="0" w:line="240" w:lineRule="auto"/>
        <w:ind w:firstLine="567"/>
        <w:rPr>
          <w:rFonts w:ascii="Times New Roman" w:hAnsi="Times New Roman" w:cs="Times New Roman"/>
          <w:sz w:val="24"/>
          <w:szCs w:val="24"/>
          <w:lang w:eastAsia="ru-RU"/>
        </w:rPr>
      </w:pPr>
      <w:r w:rsidRPr="000E0597">
        <w:rPr>
          <w:rFonts w:ascii="Times New Roman" w:hAnsi="Times New Roman" w:cs="Times New Roman"/>
          <w:sz w:val="24"/>
          <w:szCs w:val="24"/>
          <w:lang w:eastAsia="ru-RU"/>
        </w:rPr>
        <w:t>В рамках подпрограммы предусмотрены следующие расходы:</w:t>
      </w:r>
    </w:p>
    <w:p w14:paraId="73AB8A06" w14:textId="77777777" w:rsidR="000E0597" w:rsidRPr="000E0597" w:rsidRDefault="000E0597" w:rsidP="000E0597">
      <w:pPr>
        <w:autoSpaceDE w:val="0"/>
        <w:autoSpaceDN w:val="0"/>
        <w:adjustRightInd w:val="0"/>
        <w:spacing w:before="62" w:after="0" w:line="240" w:lineRule="auto"/>
        <w:ind w:left="888"/>
        <w:jc w:val="right"/>
        <w:rPr>
          <w:rFonts w:ascii="Times New Roman" w:hAnsi="Times New Roman" w:cs="Times New Roman"/>
          <w:sz w:val="20"/>
          <w:szCs w:val="20"/>
          <w:lang w:eastAsia="ru-RU"/>
        </w:rPr>
      </w:pPr>
      <w:r w:rsidRPr="000E0597">
        <w:rPr>
          <w:rFonts w:ascii="Times New Roman" w:hAnsi="Times New Roman" w:cs="Times New Roman"/>
          <w:sz w:val="20"/>
          <w:szCs w:val="20"/>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7"/>
        <w:gridCol w:w="1270"/>
        <w:gridCol w:w="1379"/>
        <w:gridCol w:w="1270"/>
        <w:gridCol w:w="1318"/>
        <w:gridCol w:w="1411"/>
      </w:tblGrid>
      <w:tr w:rsidR="000E0597" w:rsidRPr="000E0597" w14:paraId="405E2F70" w14:textId="77777777" w:rsidTr="005475E3">
        <w:trPr>
          <w:trHeight w:val="397"/>
        </w:trPr>
        <w:tc>
          <w:tcPr>
            <w:tcW w:w="3757" w:type="dxa"/>
          </w:tcPr>
          <w:p w14:paraId="16DB01F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Наименование расходов</w:t>
            </w:r>
          </w:p>
        </w:tc>
        <w:tc>
          <w:tcPr>
            <w:tcW w:w="1272" w:type="dxa"/>
          </w:tcPr>
          <w:p w14:paraId="6AE6347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2024 г.</w:t>
            </w:r>
          </w:p>
        </w:tc>
        <w:tc>
          <w:tcPr>
            <w:tcW w:w="1400" w:type="dxa"/>
          </w:tcPr>
          <w:p w14:paraId="1C77C91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Утверждено на 2025 г.</w:t>
            </w:r>
          </w:p>
        </w:tc>
        <w:tc>
          <w:tcPr>
            <w:tcW w:w="1272" w:type="dxa"/>
          </w:tcPr>
          <w:p w14:paraId="3A6A6DF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Уточнено на 2025 г.</w:t>
            </w:r>
          </w:p>
        </w:tc>
        <w:tc>
          <w:tcPr>
            <w:tcW w:w="1336" w:type="dxa"/>
          </w:tcPr>
          <w:p w14:paraId="20098B2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2025 г.</w:t>
            </w:r>
          </w:p>
        </w:tc>
        <w:tc>
          <w:tcPr>
            <w:tcW w:w="1453" w:type="dxa"/>
          </w:tcPr>
          <w:p w14:paraId="292D0D2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 исполнения</w:t>
            </w:r>
          </w:p>
        </w:tc>
      </w:tr>
      <w:tr w:rsidR="000E0597" w:rsidRPr="000E0597" w14:paraId="735D88B6" w14:textId="77777777" w:rsidTr="005475E3">
        <w:trPr>
          <w:trHeight w:val="233"/>
        </w:trPr>
        <w:tc>
          <w:tcPr>
            <w:tcW w:w="3757" w:type="dxa"/>
          </w:tcPr>
          <w:p w14:paraId="784EC43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 РАСХОДОВ:</w:t>
            </w:r>
          </w:p>
        </w:tc>
        <w:tc>
          <w:tcPr>
            <w:tcW w:w="1272" w:type="dxa"/>
          </w:tcPr>
          <w:p w14:paraId="00CA345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3 961 044,55</w:t>
            </w:r>
          </w:p>
        </w:tc>
        <w:tc>
          <w:tcPr>
            <w:tcW w:w="1400" w:type="dxa"/>
          </w:tcPr>
          <w:p w14:paraId="6847D19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2 560 740,00</w:t>
            </w:r>
          </w:p>
        </w:tc>
        <w:tc>
          <w:tcPr>
            <w:tcW w:w="1272" w:type="dxa"/>
          </w:tcPr>
          <w:p w14:paraId="264066B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4 115 929,82</w:t>
            </w:r>
          </w:p>
        </w:tc>
        <w:tc>
          <w:tcPr>
            <w:tcW w:w="1336" w:type="dxa"/>
          </w:tcPr>
          <w:p w14:paraId="0FB1967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3 961 075,14</w:t>
            </w:r>
          </w:p>
        </w:tc>
        <w:tc>
          <w:tcPr>
            <w:tcW w:w="1453" w:type="dxa"/>
          </w:tcPr>
          <w:p w14:paraId="2AE6CD4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96,1</w:t>
            </w:r>
          </w:p>
        </w:tc>
      </w:tr>
      <w:tr w:rsidR="000E0597" w:rsidRPr="000E0597" w14:paraId="269A254D" w14:textId="77777777" w:rsidTr="005475E3">
        <w:trPr>
          <w:trHeight w:val="439"/>
        </w:trPr>
        <w:tc>
          <w:tcPr>
            <w:tcW w:w="3757" w:type="dxa"/>
            <w:vAlign w:val="center"/>
          </w:tcPr>
          <w:p w14:paraId="6652943E"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Обеспечение первичных мер пожарной безопасности в границах населенных пунктов (</w:t>
            </w:r>
            <w:proofErr w:type="spellStart"/>
            <w:r w:rsidRPr="000E0597">
              <w:rPr>
                <w:rFonts w:ascii="Times New Roman" w:hAnsi="Times New Roman" w:cs="Times New Roman"/>
                <w:b/>
                <w:bCs/>
                <w:sz w:val="20"/>
                <w:szCs w:val="20"/>
                <w:lang w:eastAsia="ru-RU"/>
              </w:rPr>
              <w:t>респ</w:t>
            </w:r>
            <w:proofErr w:type="spellEnd"/>
            <w:r w:rsidRPr="000E0597">
              <w:rPr>
                <w:rFonts w:ascii="Times New Roman" w:hAnsi="Times New Roman" w:cs="Times New Roman"/>
                <w:b/>
                <w:bCs/>
                <w:sz w:val="20"/>
                <w:szCs w:val="20"/>
                <w:lang w:eastAsia="ru-RU"/>
              </w:rPr>
              <w:t>)</w:t>
            </w:r>
          </w:p>
        </w:tc>
        <w:tc>
          <w:tcPr>
            <w:tcW w:w="1272" w:type="dxa"/>
            <w:vAlign w:val="center"/>
          </w:tcPr>
          <w:p w14:paraId="090DFE8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758 400,00</w:t>
            </w:r>
          </w:p>
        </w:tc>
        <w:tc>
          <w:tcPr>
            <w:tcW w:w="1400" w:type="dxa"/>
            <w:vAlign w:val="center"/>
          </w:tcPr>
          <w:p w14:paraId="78EAE32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72" w:type="dxa"/>
            <w:vAlign w:val="center"/>
          </w:tcPr>
          <w:p w14:paraId="661A168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630 900,00</w:t>
            </w:r>
          </w:p>
        </w:tc>
        <w:tc>
          <w:tcPr>
            <w:tcW w:w="1336" w:type="dxa"/>
            <w:vAlign w:val="center"/>
          </w:tcPr>
          <w:p w14:paraId="11DF298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630 900,00</w:t>
            </w:r>
          </w:p>
        </w:tc>
        <w:tc>
          <w:tcPr>
            <w:tcW w:w="1453" w:type="dxa"/>
            <w:vAlign w:val="center"/>
          </w:tcPr>
          <w:p w14:paraId="394852B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684622D9" w14:textId="77777777" w:rsidTr="005475E3">
        <w:trPr>
          <w:trHeight w:val="439"/>
        </w:trPr>
        <w:tc>
          <w:tcPr>
            <w:tcW w:w="3757" w:type="dxa"/>
            <w:vAlign w:val="center"/>
          </w:tcPr>
          <w:p w14:paraId="0295C741"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Организация отдельных мероприятий, направленных на пожарную безопасность населенных пунктов, подверженных угрозе ландшафтных (природных) пожаров (</w:t>
            </w:r>
            <w:proofErr w:type="spellStart"/>
            <w:r w:rsidRPr="000E0597">
              <w:rPr>
                <w:rFonts w:ascii="Times New Roman" w:hAnsi="Times New Roman" w:cs="Times New Roman"/>
                <w:b/>
                <w:bCs/>
                <w:sz w:val="20"/>
                <w:szCs w:val="20"/>
                <w:lang w:eastAsia="ru-RU"/>
              </w:rPr>
              <w:t>респ</w:t>
            </w:r>
            <w:proofErr w:type="spellEnd"/>
            <w:r w:rsidRPr="000E0597">
              <w:rPr>
                <w:rFonts w:ascii="Times New Roman" w:hAnsi="Times New Roman" w:cs="Times New Roman"/>
                <w:b/>
                <w:bCs/>
                <w:sz w:val="20"/>
                <w:szCs w:val="20"/>
                <w:lang w:eastAsia="ru-RU"/>
              </w:rPr>
              <w:t>)</w:t>
            </w:r>
          </w:p>
        </w:tc>
        <w:tc>
          <w:tcPr>
            <w:tcW w:w="1272" w:type="dxa"/>
            <w:vAlign w:val="center"/>
          </w:tcPr>
          <w:p w14:paraId="4709B8A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189 412,20</w:t>
            </w:r>
          </w:p>
        </w:tc>
        <w:tc>
          <w:tcPr>
            <w:tcW w:w="1400" w:type="dxa"/>
            <w:vAlign w:val="center"/>
          </w:tcPr>
          <w:p w14:paraId="5AFD55F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72" w:type="dxa"/>
            <w:vAlign w:val="center"/>
          </w:tcPr>
          <w:p w14:paraId="43D845F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513 212,00</w:t>
            </w:r>
          </w:p>
        </w:tc>
        <w:tc>
          <w:tcPr>
            <w:tcW w:w="1336" w:type="dxa"/>
            <w:vAlign w:val="center"/>
          </w:tcPr>
          <w:p w14:paraId="5B00EF0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361 127,42</w:t>
            </w:r>
          </w:p>
        </w:tc>
        <w:tc>
          <w:tcPr>
            <w:tcW w:w="1453" w:type="dxa"/>
            <w:vAlign w:val="center"/>
          </w:tcPr>
          <w:p w14:paraId="4DDE67E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70,4</w:t>
            </w:r>
          </w:p>
        </w:tc>
      </w:tr>
      <w:tr w:rsidR="000E0597" w:rsidRPr="000E0597" w14:paraId="322C0C8F" w14:textId="77777777" w:rsidTr="005475E3">
        <w:trPr>
          <w:trHeight w:val="439"/>
        </w:trPr>
        <w:tc>
          <w:tcPr>
            <w:tcW w:w="3757" w:type="dxa"/>
            <w:vAlign w:val="center"/>
          </w:tcPr>
          <w:p w14:paraId="65B3D5AB"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Обеспечение безопасности людей на водных объектах</w:t>
            </w:r>
          </w:p>
        </w:tc>
        <w:tc>
          <w:tcPr>
            <w:tcW w:w="1272" w:type="dxa"/>
            <w:vAlign w:val="center"/>
          </w:tcPr>
          <w:p w14:paraId="3F18DE1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400" w:type="dxa"/>
            <w:vAlign w:val="center"/>
          </w:tcPr>
          <w:p w14:paraId="380D9B9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72" w:type="dxa"/>
            <w:vAlign w:val="center"/>
          </w:tcPr>
          <w:p w14:paraId="7D17756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70 464,00</w:t>
            </w:r>
          </w:p>
        </w:tc>
        <w:tc>
          <w:tcPr>
            <w:tcW w:w="1336" w:type="dxa"/>
            <w:vAlign w:val="center"/>
          </w:tcPr>
          <w:p w14:paraId="0800DAE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70 464,00</w:t>
            </w:r>
          </w:p>
        </w:tc>
        <w:tc>
          <w:tcPr>
            <w:tcW w:w="1453" w:type="dxa"/>
            <w:vAlign w:val="center"/>
          </w:tcPr>
          <w:p w14:paraId="23DB612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7492A884" w14:textId="77777777" w:rsidTr="005475E3">
        <w:trPr>
          <w:trHeight w:val="358"/>
        </w:trPr>
        <w:tc>
          <w:tcPr>
            <w:tcW w:w="3757" w:type="dxa"/>
            <w:vAlign w:val="center"/>
          </w:tcPr>
          <w:p w14:paraId="5EEAA489"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Обеспечение деятельности ЕДДС</w:t>
            </w:r>
          </w:p>
        </w:tc>
        <w:tc>
          <w:tcPr>
            <w:tcW w:w="1272" w:type="dxa"/>
            <w:vAlign w:val="center"/>
          </w:tcPr>
          <w:p w14:paraId="6AB70CC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2 720 393,33</w:t>
            </w:r>
          </w:p>
        </w:tc>
        <w:tc>
          <w:tcPr>
            <w:tcW w:w="1400" w:type="dxa"/>
            <w:vAlign w:val="center"/>
          </w:tcPr>
          <w:p w14:paraId="0B716B6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2 460 740,00</w:t>
            </w:r>
          </w:p>
        </w:tc>
        <w:tc>
          <w:tcPr>
            <w:tcW w:w="1272" w:type="dxa"/>
            <w:vAlign w:val="center"/>
          </w:tcPr>
          <w:p w14:paraId="1931609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2 732 839,07</w:t>
            </w:r>
          </w:p>
        </w:tc>
        <w:tc>
          <w:tcPr>
            <w:tcW w:w="1336" w:type="dxa"/>
            <w:vAlign w:val="center"/>
          </w:tcPr>
          <w:p w14:paraId="1652B64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2 730 068,97</w:t>
            </w:r>
          </w:p>
        </w:tc>
        <w:tc>
          <w:tcPr>
            <w:tcW w:w="1453" w:type="dxa"/>
            <w:vAlign w:val="center"/>
          </w:tcPr>
          <w:p w14:paraId="7E288C1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99,9</w:t>
            </w:r>
          </w:p>
        </w:tc>
      </w:tr>
      <w:tr w:rsidR="000E0597" w:rsidRPr="000E0597" w14:paraId="18268603" w14:textId="77777777" w:rsidTr="005475E3">
        <w:trPr>
          <w:trHeight w:val="430"/>
        </w:trPr>
        <w:tc>
          <w:tcPr>
            <w:tcW w:w="3757" w:type="dxa"/>
            <w:vAlign w:val="center"/>
          </w:tcPr>
          <w:p w14:paraId="3957B448"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Обеспечение первичных мер пожарной безопасности (мест)</w:t>
            </w:r>
          </w:p>
        </w:tc>
        <w:tc>
          <w:tcPr>
            <w:tcW w:w="1272" w:type="dxa"/>
            <w:vAlign w:val="center"/>
          </w:tcPr>
          <w:p w14:paraId="74AC106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250 104,82</w:t>
            </w:r>
          </w:p>
        </w:tc>
        <w:tc>
          <w:tcPr>
            <w:tcW w:w="1400" w:type="dxa"/>
            <w:vAlign w:val="center"/>
          </w:tcPr>
          <w:p w14:paraId="07FD84D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100 000,00</w:t>
            </w:r>
          </w:p>
        </w:tc>
        <w:tc>
          <w:tcPr>
            <w:tcW w:w="1272" w:type="dxa"/>
            <w:vAlign w:val="center"/>
          </w:tcPr>
          <w:p w14:paraId="23DD6AF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168 514,75</w:t>
            </w:r>
          </w:p>
        </w:tc>
        <w:tc>
          <w:tcPr>
            <w:tcW w:w="1336" w:type="dxa"/>
            <w:vAlign w:val="center"/>
          </w:tcPr>
          <w:p w14:paraId="005E720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168 514,75</w:t>
            </w:r>
          </w:p>
        </w:tc>
        <w:tc>
          <w:tcPr>
            <w:tcW w:w="1453" w:type="dxa"/>
            <w:vAlign w:val="center"/>
          </w:tcPr>
          <w:p w14:paraId="42497BF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100,0</w:t>
            </w:r>
          </w:p>
        </w:tc>
      </w:tr>
      <w:tr w:rsidR="000E0597" w:rsidRPr="000E0597" w14:paraId="7CCD8E0C" w14:textId="77777777" w:rsidTr="005475E3">
        <w:trPr>
          <w:trHeight w:val="430"/>
        </w:trPr>
        <w:tc>
          <w:tcPr>
            <w:tcW w:w="3757" w:type="dxa"/>
            <w:vAlign w:val="center"/>
          </w:tcPr>
          <w:p w14:paraId="18EFCE93"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 xml:space="preserve">Создание, оборудование противопожарных </w:t>
            </w:r>
            <w:r w:rsidRPr="000E0597">
              <w:rPr>
                <w:rFonts w:ascii="Times New Roman" w:hAnsi="Times New Roman" w:cs="Times New Roman"/>
                <w:b/>
                <w:bCs/>
                <w:sz w:val="20"/>
                <w:szCs w:val="20"/>
                <w:lang w:eastAsia="ru-RU"/>
              </w:rPr>
              <w:lastRenderedPageBreak/>
              <w:t>минерализованных полос вокруг населенных пунктов (дотация)</w:t>
            </w:r>
          </w:p>
        </w:tc>
        <w:tc>
          <w:tcPr>
            <w:tcW w:w="1272" w:type="dxa"/>
            <w:vAlign w:val="center"/>
          </w:tcPr>
          <w:p w14:paraId="42D49AB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lastRenderedPageBreak/>
              <w:t>34 784,00</w:t>
            </w:r>
          </w:p>
        </w:tc>
        <w:tc>
          <w:tcPr>
            <w:tcW w:w="1400" w:type="dxa"/>
            <w:vAlign w:val="center"/>
          </w:tcPr>
          <w:p w14:paraId="713F687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72" w:type="dxa"/>
            <w:vAlign w:val="center"/>
          </w:tcPr>
          <w:p w14:paraId="28979A3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36" w:type="dxa"/>
            <w:vAlign w:val="center"/>
          </w:tcPr>
          <w:p w14:paraId="5B03E28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453" w:type="dxa"/>
            <w:vAlign w:val="center"/>
          </w:tcPr>
          <w:p w14:paraId="3F1752B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r>
      <w:tr w:rsidR="000E0597" w:rsidRPr="000E0597" w14:paraId="312C1E78" w14:textId="77777777" w:rsidTr="005475E3">
        <w:trPr>
          <w:trHeight w:val="430"/>
        </w:trPr>
        <w:tc>
          <w:tcPr>
            <w:tcW w:w="3757" w:type="dxa"/>
            <w:vAlign w:val="center"/>
          </w:tcPr>
          <w:p w14:paraId="74CF5273"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Резервные фонды местных администраций</w:t>
            </w:r>
          </w:p>
        </w:tc>
        <w:tc>
          <w:tcPr>
            <w:tcW w:w="1272" w:type="dxa"/>
            <w:vAlign w:val="center"/>
          </w:tcPr>
          <w:p w14:paraId="509AFBC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7 950,00</w:t>
            </w:r>
          </w:p>
        </w:tc>
        <w:tc>
          <w:tcPr>
            <w:tcW w:w="1400" w:type="dxa"/>
            <w:vAlign w:val="center"/>
          </w:tcPr>
          <w:p w14:paraId="64BA518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72" w:type="dxa"/>
            <w:vAlign w:val="center"/>
          </w:tcPr>
          <w:p w14:paraId="5AD62CB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36" w:type="dxa"/>
            <w:vAlign w:val="center"/>
          </w:tcPr>
          <w:p w14:paraId="657D3FD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453" w:type="dxa"/>
            <w:vAlign w:val="center"/>
          </w:tcPr>
          <w:p w14:paraId="110613A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r>
    </w:tbl>
    <w:p w14:paraId="0499BBA9" w14:textId="77777777" w:rsidR="000E0597" w:rsidRPr="000E0597" w:rsidRDefault="000E0597" w:rsidP="000E0597">
      <w:pPr>
        <w:autoSpaceDE w:val="0"/>
        <w:autoSpaceDN w:val="0"/>
        <w:adjustRightInd w:val="0"/>
        <w:spacing w:before="19" w:after="0" w:line="418" w:lineRule="exact"/>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062 подпрограмма «Профилактика правонарушений в Красногорском районе»</w:t>
      </w:r>
    </w:p>
    <w:p w14:paraId="18C1029C" w14:textId="77777777" w:rsidR="000E0597" w:rsidRPr="000E0597" w:rsidRDefault="000E0597" w:rsidP="000E0597">
      <w:pPr>
        <w:spacing w:after="0" w:line="240" w:lineRule="auto"/>
        <w:ind w:firstLine="720"/>
        <w:jc w:val="both"/>
        <w:rPr>
          <w:rFonts w:ascii="Times New Roman" w:hAnsi="Times New Roman" w:cs="Times New Roman"/>
          <w:b/>
          <w:bCs/>
          <w:spacing w:val="10"/>
          <w:sz w:val="24"/>
          <w:szCs w:val="24"/>
          <w:u w:val="single"/>
          <w:lang w:eastAsia="ru-RU"/>
        </w:rPr>
      </w:pPr>
      <w:r w:rsidRPr="000E0597">
        <w:rPr>
          <w:rFonts w:ascii="Times New Roman" w:hAnsi="Times New Roman" w:cs="Times New Roman"/>
          <w:sz w:val="24"/>
          <w:szCs w:val="24"/>
          <w:lang w:eastAsia="ru-RU"/>
        </w:rPr>
        <w:t>Исполнение за 2025 г. составило в сумме 42 896,81 рубля (100,0 % от уточненного плана, утвержденного в бюджете).</w:t>
      </w:r>
    </w:p>
    <w:p w14:paraId="3F8DE7B3" w14:textId="77777777" w:rsidR="000E0597" w:rsidRPr="000E0597" w:rsidRDefault="000E0597" w:rsidP="000E0597">
      <w:pPr>
        <w:autoSpaceDE w:val="0"/>
        <w:autoSpaceDN w:val="0"/>
        <w:adjustRightInd w:val="0"/>
        <w:spacing w:before="62" w:after="0" w:line="240" w:lineRule="auto"/>
        <w:ind w:firstLine="709"/>
        <w:rPr>
          <w:rFonts w:ascii="Times New Roman" w:hAnsi="Times New Roman" w:cs="Times New Roman"/>
          <w:sz w:val="24"/>
          <w:szCs w:val="24"/>
          <w:lang w:eastAsia="ru-RU"/>
        </w:rPr>
      </w:pPr>
      <w:r w:rsidRPr="000E0597">
        <w:rPr>
          <w:rFonts w:ascii="Times New Roman" w:hAnsi="Times New Roman" w:cs="Times New Roman"/>
          <w:sz w:val="24"/>
          <w:szCs w:val="24"/>
          <w:lang w:eastAsia="ru-RU"/>
        </w:rPr>
        <w:t>В рамках подпрограммы предусмотрены следующие расходы:</w:t>
      </w:r>
    </w:p>
    <w:p w14:paraId="41FE8D60" w14:textId="77777777" w:rsidR="000E0597" w:rsidRPr="000E0597" w:rsidRDefault="000E0597" w:rsidP="000E0597">
      <w:pPr>
        <w:tabs>
          <w:tab w:val="left" w:pos="8943"/>
          <w:tab w:val="right" w:pos="10320"/>
        </w:tabs>
        <w:autoSpaceDE w:val="0"/>
        <w:autoSpaceDN w:val="0"/>
        <w:adjustRightInd w:val="0"/>
        <w:spacing w:before="62" w:after="0" w:line="240" w:lineRule="auto"/>
        <w:ind w:left="888"/>
        <w:rPr>
          <w:rFonts w:ascii="Times New Roman" w:hAnsi="Times New Roman" w:cs="Times New Roman"/>
          <w:sz w:val="20"/>
          <w:szCs w:val="20"/>
          <w:lang w:eastAsia="ru-RU"/>
        </w:rPr>
      </w:pPr>
      <w:r w:rsidRPr="000E0597">
        <w:rPr>
          <w:rFonts w:ascii="Times New Roman" w:hAnsi="Times New Roman" w:cs="Times New Roman"/>
          <w:sz w:val="20"/>
          <w:szCs w:val="20"/>
          <w:lang w:eastAsia="ru-RU"/>
        </w:rPr>
        <w:tab/>
        <w:t xml:space="preserve">               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gridCol w:w="1208"/>
        <w:gridCol w:w="1376"/>
        <w:gridCol w:w="1177"/>
        <w:gridCol w:w="1303"/>
        <w:gridCol w:w="1539"/>
      </w:tblGrid>
      <w:tr w:rsidR="000E0597" w:rsidRPr="000E0597" w14:paraId="451D9375" w14:textId="77777777" w:rsidTr="005475E3">
        <w:tc>
          <w:tcPr>
            <w:tcW w:w="3732" w:type="dxa"/>
          </w:tcPr>
          <w:p w14:paraId="5D82836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Наименование расходов</w:t>
            </w:r>
          </w:p>
        </w:tc>
        <w:tc>
          <w:tcPr>
            <w:tcW w:w="1208" w:type="dxa"/>
          </w:tcPr>
          <w:p w14:paraId="72F8C77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2024 г.</w:t>
            </w:r>
          </w:p>
        </w:tc>
        <w:tc>
          <w:tcPr>
            <w:tcW w:w="1394" w:type="dxa"/>
          </w:tcPr>
          <w:p w14:paraId="4D09C68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Утверждено на 2025 г.</w:t>
            </w:r>
          </w:p>
        </w:tc>
        <w:tc>
          <w:tcPr>
            <w:tcW w:w="1204" w:type="dxa"/>
          </w:tcPr>
          <w:p w14:paraId="0B12D54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Уточнено на 2025 г.</w:t>
            </w:r>
          </w:p>
        </w:tc>
        <w:tc>
          <w:tcPr>
            <w:tcW w:w="1333" w:type="dxa"/>
          </w:tcPr>
          <w:p w14:paraId="6C8CFEA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2025 г.</w:t>
            </w:r>
          </w:p>
        </w:tc>
        <w:tc>
          <w:tcPr>
            <w:tcW w:w="1619" w:type="dxa"/>
          </w:tcPr>
          <w:p w14:paraId="7811274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 исполнения</w:t>
            </w:r>
          </w:p>
        </w:tc>
      </w:tr>
      <w:tr w:rsidR="000E0597" w:rsidRPr="000E0597" w14:paraId="61DC89C9" w14:textId="77777777" w:rsidTr="005475E3">
        <w:tc>
          <w:tcPr>
            <w:tcW w:w="3732" w:type="dxa"/>
          </w:tcPr>
          <w:p w14:paraId="1AAECB4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 РАСХОДОВ:</w:t>
            </w:r>
          </w:p>
        </w:tc>
        <w:tc>
          <w:tcPr>
            <w:tcW w:w="1208" w:type="dxa"/>
          </w:tcPr>
          <w:p w14:paraId="3EB9C34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368 743,34</w:t>
            </w:r>
          </w:p>
        </w:tc>
        <w:tc>
          <w:tcPr>
            <w:tcW w:w="1394" w:type="dxa"/>
          </w:tcPr>
          <w:p w14:paraId="77855C1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10 000,00</w:t>
            </w:r>
          </w:p>
        </w:tc>
        <w:tc>
          <w:tcPr>
            <w:tcW w:w="1204" w:type="dxa"/>
          </w:tcPr>
          <w:p w14:paraId="522C0F9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42 896,81</w:t>
            </w:r>
          </w:p>
        </w:tc>
        <w:tc>
          <w:tcPr>
            <w:tcW w:w="1333" w:type="dxa"/>
          </w:tcPr>
          <w:p w14:paraId="7F5EF74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42 896,81</w:t>
            </w:r>
          </w:p>
        </w:tc>
        <w:tc>
          <w:tcPr>
            <w:tcW w:w="1619" w:type="dxa"/>
          </w:tcPr>
          <w:p w14:paraId="794186C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100,0</w:t>
            </w:r>
          </w:p>
        </w:tc>
      </w:tr>
      <w:tr w:rsidR="000E0597" w:rsidRPr="000E0597" w14:paraId="59DA6B71" w14:textId="77777777" w:rsidTr="005475E3">
        <w:trPr>
          <w:trHeight w:val="580"/>
        </w:trPr>
        <w:tc>
          <w:tcPr>
            <w:tcW w:w="3732" w:type="dxa"/>
            <w:vAlign w:val="center"/>
          </w:tcPr>
          <w:p w14:paraId="649EC9D8"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развитие общественных формирований правоохранительной деятельности (</w:t>
            </w:r>
            <w:proofErr w:type="spellStart"/>
            <w:r w:rsidRPr="000E0597">
              <w:rPr>
                <w:rFonts w:ascii="Times New Roman" w:hAnsi="Times New Roman" w:cs="Times New Roman"/>
                <w:b/>
                <w:bCs/>
                <w:sz w:val="20"/>
                <w:szCs w:val="20"/>
                <w:lang w:eastAsia="ru-RU"/>
              </w:rPr>
              <w:t>респ</w:t>
            </w:r>
            <w:proofErr w:type="spellEnd"/>
            <w:r w:rsidRPr="000E0597">
              <w:rPr>
                <w:rFonts w:ascii="Times New Roman" w:hAnsi="Times New Roman" w:cs="Times New Roman"/>
                <w:b/>
                <w:bCs/>
                <w:sz w:val="20"/>
                <w:szCs w:val="20"/>
                <w:lang w:eastAsia="ru-RU"/>
              </w:rPr>
              <w:t>.)</w:t>
            </w:r>
          </w:p>
        </w:tc>
        <w:tc>
          <w:tcPr>
            <w:tcW w:w="1208" w:type="dxa"/>
            <w:vAlign w:val="center"/>
          </w:tcPr>
          <w:p w14:paraId="3AB25DE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72 700,00</w:t>
            </w:r>
          </w:p>
        </w:tc>
        <w:tc>
          <w:tcPr>
            <w:tcW w:w="1394" w:type="dxa"/>
            <w:vAlign w:val="center"/>
          </w:tcPr>
          <w:p w14:paraId="67C9391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04" w:type="dxa"/>
            <w:vAlign w:val="center"/>
          </w:tcPr>
          <w:p w14:paraId="2DA0F15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33 161,84</w:t>
            </w:r>
          </w:p>
        </w:tc>
        <w:tc>
          <w:tcPr>
            <w:tcW w:w="1333" w:type="dxa"/>
            <w:vAlign w:val="center"/>
          </w:tcPr>
          <w:p w14:paraId="12576E5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33 161,84</w:t>
            </w:r>
          </w:p>
        </w:tc>
        <w:tc>
          <w:tcPr>
            <w:tcW w:w="1619" w:type="dxa"/>
            <w:vAlign w:val="center"/>
          </w:tcPr>
          <w:p w14:paraId="3F311AB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31620754" w14:textId="77777777" w:rsidTr="005475E3">
        <w:trPr>
          <w:trHeight w:val="580"/>
        </w:trPr>
        <w:tc>
          <w:tcPr>
            <w:tcW w:w="3732" w:type="dxa"/>
            <w:vAlign w:val="center"/>
          </w:tcPr>
          <w:p w14:paraId="2B58B827"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развитие общественных формирований правоохранительной деятельности (мест.)</w:t>
            </w:r>
          </w:p>
        </w:tc>
        <w:tc>
          <w:tcPr>
            <w:tcW w:w="1208" w:type="dxa"/>
            <w:vAlign w:val="center"/>
          </w:tcPr>
          <w:p w14:paraId="059D6B7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1 052,52</w:t>
            </w:r>
          </w:p>
        </w:tc>
        <w:tc>
          <w:tcPr>
            <w:tcW w:w="1394" w:type="dxa"/>
            <w:vAlign w:val="center"/>
          </w:tcPr>
          <w:p w14:paraId="032F752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04" w:type="dxa"/>
            <w:vAlign w:val="center"/>
          </w:tcPr>
          <w:p w14:paraId="4EAE9F0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334,97</w:t>
            </w:r>
          </w:p>
        </w:tc>
        <w:tc>
          <w:tcPr>
            <w:tcW w:w="1333" w:type="dxa"/>
            <w:vAlign w:val="center"/>
          </w:tcPr>
          <w:p w14:paraId="1C18AAE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334,97</w:t>
            </w:r>
          </w:p>
        </w:tc>
        <w:tc>
          <w:tcPr>
            <w:tcW w:w="1619" w:type="dxa"/>
            <w:vAlign w:val="center"/>
          </w:tcPr>
          <w:p w14:paraId="7961A0C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3568CB9A" w14:textId="77777777" w:rsidTr="005475E3">
        <w:trPr>
          <w:trHeight w:val="423"/>
        </w:trPr>
        <w:tc>
          <w:tcPr>
            <w:tcW w:w="3732" w:type="dxa"/>
            <w:vAlign w:val="center"/>
          </w:tcPr>
          <w:p w14:paraId="18BFDFEF"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0E0597">
              <w:rPr>
                <w:rFonts w:ascii="Times New Roman" w:hAnsi="Times New Roman" w:cs="Times New Roman"/>
                <w:b/>
                <w:bCs/>
                <w:sz w:val="20"/>
                <w:szCs w:val="20"/>
                <w:lang w:eastAsia="ru-RU"/>
              </w:rPr>
              <w:t>Профилактика преступлений и правонарушений</w:t>
            </w:r>
          </w:p>
        </w:tc>
        <w:tc>
          <w:tcPr>
            <w:tcW w:w="1208" w:type="dxa"/>
            <w:vAlign w:val="center"/>
          </w:tcPr>
          <w:p w14:paraId="13FE931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7 000,00</w:t>
            </w:r>
          </w:p>
        </w:tc>
        <w:tc>
          <w:tcPr>
            <w:tcW w:w="1394" w:type="dxa"/>
            <w:vAlign w:val="center"/>
          </w:tcPr>
          <w:p w14:paraId="285CB25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10 000,00</w:t>
            </w:r>
          </w:p>
        </w:tc>
        <w:tc>
          <w:tcPr>
            <w:tcW w:w="1204" w:type="dxa"/>
            <w:vAlign w:val="center"/>
          </w:tcPr>
          <w:p w14:paraId="0732922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9 400,00</w:t>
            </w:r>
          </w:p>
        </w:tc>
        <w:tc>
          <w:tcPr>
            <w:tcW w:w="1333" w:type="dxa"/>
            <w:vAlign w:val="center"/>
          </w:tcPr>
          <w:p w14:paraId="3A1E37F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9 400,00</w:t>
            </w:r>
          </w:p>
        </w:tc>
        <w:tc>
          <w:tcPr>
            <w:tcW w:w="1619" w:type="dxa"/>
            <w:vAlign w:val="center"/>
          </w:tcPr>
          <w:p w14:paraId="3454D47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6BFB2BB8" w14:textId="77777777" w:rsidTr="005475E3">
        <w:trPr>
          <w:trHeight w:val="423"/>
        </w:trPr>
        <w:tc>
          <w:tcPr>
            <w:tcW w:w="3732" w:type="dxa"/>
            <w:vAlign w:val="center"/>
          </w:tcPr>
          <w:p w14:paraId="1057A705"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Установка видеонаблюдения в центральной части села по АПК "Безопасный город" (</w:t>
            </w:r>
            <w:proofErr w:type="spellStart"/>
            <w:r w:rsidRPr="000E0597">
              <w:rPr>
                <w:rFonts w:ascii="Times New Roman" w:hAnsi="Times New Roman" w:cs="Times New Roman"/>
                <w:b/>
                <w:bCs/>
                <w:sz w:val="20"/>
                <w:szCs w:val="20"/>
                <w:lang w:eastAsia="ru-RU"/>
              </w:rPr>
              <w:t>респ</w:t>
            </w:r>
            <w:proofErr w:type="spellEnd"/>
            <w:r w:rsidRPr="000E0597">
              <w:rPr>
                <w:rFonts w:ascii="Times New Roman" w:hAnsi="Times New Roman" w:cs="Times New Roman"/>
                <w:b/>
                <w:bCs/>
                <w:sz w:val="20"/>
                <w:szCs w:val="20"/>
                <w:lang w:eastAsia="ru-RU"/>
              </w:rPr>
              <w:t>)</w:t>
            </w:r>
          </w:p>
        </w:tc>
        <w:tc>
          <w:tcPr>
            <w:tcW w:w="1208" w:type="dxa"/>
            <w:vAlign w:val="center"/>
          </w:tcPr>
          <w:p w14:paraId="0DAF16A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sz w:val="20"/>
                <w:szCs w:val="20"/>
                <w:lang w:eastAsia="ru-RU"/>
              </w:rPr>
              <w:t>183 266,89</w:t>
            </w:r>
          </w:p>
        </w:tc>
        <w:tc>
          <w:tcPr>
            <w:tcW w:w="1394" w:type="dxa"/>
            <w:vAlign w:val="center"/>
          </w:tcPr>
          <w:p w14:paraId="1104C21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04" w:type="dxa"/>
            <w:vAlign w:val="center"/>
          </w:tcPr>
          <w:p w14:paraId="7E9783E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33" w:type="dxa"/>
            <w:vAlign w:val="center"/>
          </w:tcPr>
          <w:p w14:paraId="15AC766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619" w:type="dxa"/>
            <w:vAlign w:val="center"/>
          </w:tcPr>
          <w:p w14:paraId="1446677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03486D67" w14:textId="77777777" w:rsidTr="005475E3">
        <w:trPr>
          <w:trHeight w:val="423"/>
        </w:trPr>
        <w:tc>
          <w:tcPr>
            <w:tcW w:w="3732" w:type="dxa"/>
            <w:vAlign w:val="center"/>
          </w:tcPr>
          <w:p w14:paraId="1DC93199"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Установка видеонаблюдения в центральной части села по АПК "Безопасный город" (мест)</w:t>
            </w:r>
          </w:p>
        </w:tc>
        <w:tc>
          <w:tcPr>
            <w:tcW w:w="1208" w:type="dxa"/>
            <w:vAlign w:val="center"/>
          </w:tcPr>
          <w:p w14:paraId="4A8088E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104 723,93</w:t>
            </w:r>
          </w:p>
        </w:tc>
        <w:tc>
          <w:tcPr>
            <w:tcW w:w="1394" w:type="dxa"/>
            <w:vAlign w:val="center"/>
          </w:tcPr>
          <w:p w14:paraId="401018D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04" w:type="dxa"/>
            <w:vAlign w:val="center"/>
          </w:tcPr>
          <w:p w14:paraId="44951E8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33" w:type="dxa"/>
            <w:vAlign w:val="center"/>
          </w:tcPr>
          <w:p w14:paraId="27C0427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619" w:type="dxa"/>
            <w:vAlign w:val="center"/>
          </w:tcPr>
          <w:p w14:paraId="15C3600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bl>
    <w:p w14:paraId="0C99AF02" w14:textId="77777777" w:rsidR="000E0597" w:rsidRPr="000E0597" w:rsidRDefault="000E0597" w:rsidP="000E0597">
      <w:pPr>
        <w:autoSpaceDE w:val="0"/>
        <w:autoSpaceDN w:val="0"/>
        <w:adjustRightInd w:val="0"/>
        <w:spacing w:before="19" w:after="0" w:line="240" w:lineRule="auto"/>
        <w:ind w:firstLine="850"/>
        <w:jc w:val="center"/>
        <w:rPr>
          <w:rFonts w:ascii="Times New Roman" w:hAnsi="Times New Roman" w:cs="Times New Roman"/>
          <w:b/>
          <w:bCs/>
          <w:spacing w:val="10"/>
          <w:sz w:val="24"/>
          <w:szCs w:val="24"/>
          <w:u w:val="single"/>
          <w:lang w:eastAsia="ru-RU"/>
        </w:rPr>
      </w:pPr>
    </w:p>
    <w:p w14:paraId="7EDBA81B" w14:textId="77777777" w:rsidR="000E0597" w:rsidRPr="000E0597" w:rsidRDefault="000E0597" w:rsidP="000E0597">
      <w:pPr>
        <w:autoSpaceDE w:val="0"/>
        <w:autoSpaceDN w:val="0"/>
        <w:adjustRightInd w:val="0"/>
        <w:spacing w:before="19" w:after="0" w:line="240" w:lineRule="auto"/>
        <w:ind w:hanging="142"/>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063 подпрограмма «Гармонизация межэтнических отношений</w:t>
      </w:r>
    </w:p>
    <w:p w14:paraId="4BCD1679" w14:textId="77777777" w:rsidR="000E0597" w:rsidRPr="000E0597" w:rsidRDefault="000E0597" w:rsidP="000E0597">
      <w:pPr>
        <w:autoSpaceDE w:val="0"/>
        <w:autoSpaceDN w:val="0"/>
        <w:adjustRightInd w:val="0"/>
        <w:spacing w:before="19" w:after="0" w:line="240" w:lineRule="auto"/>
        <w:ind w:hanging="142"/>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 xml:space="preserve"> и участие в профилактике экстремизма и терроризма муниципального образования «Муниципальный округ Красногорский район Удмуртской Республики»</w:t>
      </w:r>
    </w:p>
    <w:p w14:paraId="15E408A2" w14:textId="77777777" w:rsidR="000E0597" w:rsidRPr="000E0597" w:rsidRDefault="000E0597" w:rsidP="000E0597">
      <w:pPr>
        <w:spacing w:after="0" w:line="240" w:lineRule="auto"/>
        <w:ind w:firstLine="720"/>
        <w:jc w:val="both"/>
        <w:rPr>
          <w:rFonts w:ascii="Times New Roman" w:hAnsi="Times New Roman" w:cs="Times New Roman"/>
          <w:sz w:val="24"/>
          <w:szCs w:val="24"/>
          <w:lang w:eastAsia="ru-RU"/>
        </w:rPr>
      </w:pPr>
    </w:p>
    <w:p w14:paraId="682BFF2C" w14:textId="77777777" w:rsidR="000E0597" w:rsidRPr="000E0597" w:rsidRDefault="000E0597" w:rsidP="000E0597">
      <w:pPr>
        <w:spacing w:after="0" w:line="240" w:lineRule="auto"/>
        <w:ind w:firstLine="720"/>
        <w:jc w:val="both"/>
        <w:rPr>
          <w:rFonts w:ascii="Times New Roman" w:hAnsi="Times New Roman" w:cs="Times New Roman"/>
          <w:b/>
          <w:bCs/>
          <w:spacing w:val="10"/>
          <w:sz w:val="24"/>
          <w:szCs w:val="24"/>
          <w:u w:val="single"/>
          <w:lang w:eastAsia="ru-RU"/>
        </w:rPr>
      </w:pPr>
      <w:r w:rsidRPr="000E0597">
        <w:rPr>
          <w:rFonts w:ascii="Times New Roman" w:hAnsi="Times New Roman" w:cs="Times New Roman"/>
          <w:sz w:val="24"/>
          <w:szCs w:val="24"/>
          <w:lang w:eastAsia="ru-RU"/>
        </w:rPr>
        <w:t>По данной подпрограмме расходы в 2025 году не осуществлялись.</w:t>
      </w:r>
    </w:p>
    <w:p w14:paraId="7AE93065" w14:textId="77777777" w:rsidR="000E0597" w:rsidRPr="000E0597" w:rsidRDefault="000E0597" w:rsidP="000E0597">
      <w:pPr>
        <w:autoSpaceDE w:val="0"/>
        <w:autoSpaceDN w:val="0"/>
        <w:adjustRightInd w:val="0"/>
        <w:spacing w:before="62" w:after="0" w:line="240" w:lineRule="auto"/>
        <w:ind w:left="888"/>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 xml:space="preserve">                                                                                                                                                                     </w:t>
      </w:r>
    </w:p>
    <w:p w14:paraId="5EF284BB" w14:textId="77777777" w:rsidR="000E0597" w:rsidRPr="000E0597" w:rsidRDefault="000E0597" w:rsidP="000E0597">
      <w:pPr>
        <w:autoSpaceDE w:val="0"/>
        <w:autoSpaceDN w:val="0"/>
        <w:adjustRightInd w:val="0"/>
        <w:spacing w:before="62" w:after="0" w:line="240" w:lineRule="auto"/>
        <w:ind w:left="888"/>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 xml:space="preserve">                                                                                                                                                                               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1208"/>
        <w:gridCol w:w="1380"/>
        <w:gridCol w:w="1183"/>
        <w:gridCol w:w="1309"/>
        <w:gridCol w:w="1555"/>
      </w:tblGrid>
      <w:tr w:rsidR="000E0597" w:rsidRPr="000E0597" w14:paraId="2A41BB2F" w14:textId="77777777" w:rsidTr="005475E3">
        <w:tc>
          <w:tcPr>
            <w:tcW w:w="3732" w:type="dxa"/>
          </w:tcPr>
          <w:p w14:paraId="18DAE57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Наименование расходов</w:t>
            </w:r>
          </w:p>
        </w:tc>
        <w:tc>
          <w:tcPr>
            <w:tcW w:w="1208" w:type="dxa"/>
          </w:tcPr>
          <w:p w14:paraId="20A1861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2024 г.</w:t>
            </w:r>
          </w:p>
        </w:tc>
        <w:tc>
          <w:tcPr>
            <w:tcW w:w="1394" w:type="dxa"/>
          </w:tcPr>
          <w:p w14:paraId="6FA19F8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Утверждено на 2025 г.</w:t>
            </w:r>
          </w:p>
        </w:tc>
        <w:tc>
          <w:tcPr>
            <w:tcW w:w="1204" w:type="dxa"/>
          </w:tcPr>
          <w:p w14:paraId="2671FE5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Уточнено на 2025 г.</w:t>
            </w:r>
          </w:p>
        </w:tc>
        <w:tc>
          <w:tcPr>
            <w:tcW w:w="1333" w:type="dxa"/>
          </w:tcPr>
          <w:p w14:paraId="7E36686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2025 г.</w:t>
            </w:r>
          </w:p>
        </w:tc>
        <w:tc>
          <w:tcPr>
            <w:tcW w:w="1619" w:type="dxa"/>
          </w:tcPr>
          <w:p w14:paraId="0851193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 исполнения</w:t>
            </w:r>
          </w:p>
        </w:tc>
      </w:tr>
      <w:tr w:rsidR="000E0597" w:rsidRPr="000E0597" w14:paraId="1175129B" w14:textId="77777777" w:rsidTr="005475E3">
        <w:tc>
          <w:tcPr>
            <w:tcW w:w="3732" w:type="dxa"/>
          </w:tcPr>
          <w:p w14:paraId="36B6D03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 РАСХОДОВ:</w:t>
            </w:r>
          </w:p>
        </w:tc>
        <w:tc>
          <w:tcPr>
            <w:tcW w:w="1208" w:type="dxa"/>
          </w:tcPr>
          <w:p w14:paraId="1E5FB00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10 000,00</w:t>
            </w:r>
          </w:p>
        </w:tc>
        <w:tc>
          <w:tcPr>
            <w:tcW w:w="1394" w:type="dxa"/>
          </w:tcPr>
          <w:p w14:paraId="57F06CF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10 000,00</w:t>
            </w:r>
          </w:p>
        </w:tc>
        <w:tc>
          <w:tcPr>
            <w:tcW w:w="1204" w:type="dxa"/>
          </w:tcPr>
          <w:p w14:paraId="3D90D53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33" w:type="dxa"/>
          </w:tcPr>
          <w:p w14:paraId="78513DA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619" w:type="dxa"/>
          </w:tcPr>
          <w:p w14:paraId="5FB72E3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r>
      <w:tr w:rsidR="000E0597" w:rsidRPr="000E0597" w14:paraId="093EF50C" w14:textId="77777777" w:rsidTr="005475E3">
        <w:trPr>
          <w:trHeight w:val="633"/>
        </w:trPr>
        <w:tc>
          <w:tcPr>
            <w:tcW w:w="3732" w:type="dxa"/>
            <w:vAlign w:val="center"/>
          </w:tcPr>
          <w:p w14:paraId="53578C3D"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0E0597">
              <w:rPr>
                <w:rFonts w:ascii="Times New Roman" w:hAnsi="Times New Roman" w:cs="Times New Roman"/>
                <w:b/>
                <w:bCs/>
                <w:sz w:val="20"/>
                <w:szCs w:val="20"/>
                <w:lang w:eastAsia="ru-RU"/>
              </w:rPr>
              <w:t>Мероприятия по проведению профилактики экстремизма и терроризма</w:t>
            </w:r>
          </w:p>
        </w:tc>
        <w:tc>
          <w:tcPr>
            <w:tcW w:w="1208" w:type="dxa"/>
            <w:vAlign w:val="center"/>
          </w:tcPr>
          <w:p w14:paraId="60ABE86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10 000,00</w:t>
            </w:r>
          </w:p>
        </w:tc>
        <w:tc>
          <w:tcPr>
            <w:tcW w:w="1394" w:type="dxa"/>
            <w:vAlign w:val="center"/>
          </w:tcPr>
          <w:p w14:paraId="3DFEEAD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10 000,00</w:t>
            </w:r>
          </w:p>
        </w:tc>
        <w:tc>
          <w:tcPr>
            <w:tcW w:w="1204" w:type="dxa"/>
            <w:vAlign w:val="center"/>
          </w:tcPr>
          <w:p w14:paraId="778421E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33" w:type="dxa"/>
            <w:vAlign w:val="center"/>
          </w:tcPr>
          <w:p w14:paraId="2314A48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619" w:type="dxa"/>
            <w:vAlign w:val="center"/>
          </w:tcPr>
          <w:p w14:paraId="69F8CF8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r>
    </w:tbl>
    <w:p w14:paraId="4F4B6FE7" w14:textId="77777777" w:rsidR="000E0597" w:rsidRPr="000E0597" w:rsidRDefault="000E0597" w:rsidP="000E0597">
      <w:pPr>
        <w:suppressAutoHyphens/>
        <w:spacing w:after="0" w:line="240" w:lineRule="auto"/>
        <w:jc w:val="center"/>
        <w:rPr>
          <w:rFonts w:ascii="Times New Roman" w:hAnsi="Times New Roman" w:cs="Times New Roman"/>
          <w:b/>
          <w:sz w:val="28"/>
          <w:szCs w:val="28"/>
          <w:u w:val="single"/>
          <w:lang w:eastAsia="ar-SA"/>
        </w:rPr>
      </w:pPr>
    </w:p>
    <w:p w14:paraId="1C10C0A5" w14:textId="77777777" w:rsidR="000E0597" w:rsidRPr="000E0597" w:rsidRDefault="000E0597" w:rsidP="000E0597">
      <w:pPr>
        <w:suppressAutoHyphens/>
        <w:spacing w:after="0" w:line="240" w:lineRule="auto"/>
        <w:jc w:val="center"/>
        <w:rPr>
          <w:rFonts w:ascii="Times New Roman" w:hAnsi="Times New Roman" w:cs="Times New Roman"/>
          <w:b/>
          <w:sz w:val="24"/>
          <w:szCs w:val="24"/>
          <w:u w:val="single"/>
          <w:lang w:eastAsia="ar-SA"/>
        </w:rPr>
      </w:pPr>
      <w:r w:rsidRPr="000E0597">
        <w:rPr>
          <w:rFonts w:ascii="Times New Roman" w:hAnsi="Times New Roman" w:cs="Times New Roman"/>
          <w:b/>
          <w:sz w:val="24"/>
          <w:szCs w:val="24"/>
          <w:u w:val="single"/>
          <w:lang w:eastAsia="ar-SA"/>
        </w:rPr>
        <w:t>07. Муниципальная программа «Содержание и развитие</w:t>
      </w:r>
    </w:p>
    <w:p w14:paraId="49BB379B" w14:textId="77777777" w:rsidR="000E0597" w:rsidRPr="000E0597" w:rsidRDefault="000E0597" w:rsidP="000E0597">
      <w:pPr>
        <w:suppressAutoHyphens/>
        <w:spacing w:after="0" w:line="240" w:lineRule="auto"/>
        <w:jc w:val="center"/>
        <w:rPr>
          <w:rFonts w:ascii="Times New Roman" w:hAnsi="Times New Roman" w:cs="Times New Roman"/>
          <w:b/>
          <w:sz w:val="24"/>
          <w:szCs w:val="24"/>
          <w:u w:val="single"/>
          <w:lang w:eastAsia="ar-SA"/>
        </w:rPr>
      </w:pPr>
      <w:r w:rsidRPr="000E0597">
        <w:rPr>
          <w:rFonts w:ascii="Times New Roman" w:hAnsi="Times New Roman" w:cs="Times New Roman"/>
          <w:b/>
          <w:sz w:val="24"/>
          <w:szCs w:val="24"/>
          <w:u w:val="single"/>
          <w:lang w:eastAsia="ar-SA"/>
        </w:rPr>
        <w:t>муниципального хозяйства муниципального образования «Муниципальный округ Красногорский район Удмуртской Республики» на 2015-2027 годы»</w:t>
      </w:r>
    </w:p>
    <w:p w14:paraId="2E5121F5" w14:textId="77777777" w:rsidR="000E0597" w:rsidRPr="000E0597" w:rsidRDefault="000E0597" w:rsidP="000E0597">
      <w:pPr>
        <w:autoSpaceDE w:val="0"/>
        <w:autoSpaceDN w:val="0"/>
        <w:adjustRightInd w:val="0"/>
        <w:spacing w:before="19" w:after="0" w:line="240" w:lineRule="auto"/>
        <w:ind w:firstLine="709"/>
        <w:jc w:val="both"/>
        <w:rPr>
          <w:rFonts w:ascii="Times New Roman" w:hAnsi="Times New Roman" w:cs="Times New Roman"/>
          <w:sz w:val="24"/>
          <w:szCs w:val="24"/>
          <w:lang w:eastAsia="ru-RU"/>
        </w:rPr>
      </w:pPr>
      <w:r w:rsidRPr="000E0597">
        <w:rPr>
          <w:rFonts w:ascii="Times New Roman" w:hAnsi="Times New Roman" w:cs="Times New Roman"/>
          <w:sz w:val="24"/>
          <w:szCs w:val="24"/>
          <w:u w:val="single"/>
          <w:lang w:eastAsia="ru-RU"/>
        </w:rPr>
        <w:t>Целью муниципальной программы</w:t>
      </w:r>
      <w:r w:rsidRPr="000E0597">
        <w:rPr>
          <w:rFonts w:ascii="Times New Roman" w:hAnsi="Times New Roman" w:cs="Times New Roman"/>
          <w:sz w:val="24"/>
          <w:szCs w:val="24"/>
          <w:lang w:eastAsia="ru-RU"/>
        </w:rPr>
        <w:t xml:space="preserve"> является:</w:t>
      </w:r>
    </w:p>
    <w:p w14:paraId="79907603"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обеспечение доступности, повышение уровня сервиса и комфорта общественного транспорта на территории Красногорского района;</w:t>
      </w:r>
    </w:p>
    <w:p w14:paraId="360C5244"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-улучшение состояния и развитие сети автомобильных дорог общего пользования местного значения, повышение безопасности дорожного движения;</w:t>
      </w:r>
    </w:p>
    <w:p w14:paraId="11BCDA3D"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xml:space="preserve">-реализация целенаправленной градостроительной политики по формированию комфортной и безопасной для проживания в сельской местности среды, сохранению исторического и культурного наследия, созданию условий для развития жилищного строительства, иного </w:t>
      </w:r>
      <w:r w:rsidRPr="000E0597">
        <w:rPr>
          <w:rFonts w:ascii="Times New Roman" w:hAnsi="Times New Roman" w:cs="Times New Roman"/>
          <w:sz w:val="24"/>
          <w:szCs w:val="24"/>
          <w:lang w:eastAsia="ru-RU"/>
        </w:rPr>
        <w:lastRenderedPageBreak/>
        <w:t>развития территории района, а также повышение бюджетной эффективности землепользования;</w:t>
      </w:r>
    </w:p>
    <w:p w14:paraId="150D2058"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-создание безопасных и благоприятных условий проживания граждан в многоквартирных домах на территории муниципального образования «Муниципальный округ Красногорский район Удмуртской Республики», повышение качества жилищно-коммунальных услуг;</w:t>
      </w:r>
    </w:p>
    <w:p w14:paraId="339E7CB4"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-комплексное развитие систем коммунальной инфраструктуры, улучшение экологической ситуации на территории муниципального образования «Муниципальный округ Красногорский район Удмуртской Республики»;</w:t>
      </w:r>
    </w:p>
    <w:p w14:paraId="6222C9B9" w14:textId="77777777" w:rsidR="000E0597" w:rsidRPr="000E0597" w:rsidRDefault="000E0597" w:rsidP="000E0597">
      <w:pPr>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-повышение качества окружающей среды за счет благоустройства территории Красногорского района, обеспечения санитарно-эпидемиологического благополучия жителей и экологической безопасности.</w:t>
      </w:r>
    </w:p>
    <w:p w14:paraId="6BA1B138" w14:textId="77777777" w:rsidR="000E0597" w:rsidRPr="000E0597" w:rsidRDefault="000E0597" w:rsidP="000E0597">
      <w:pPr>
        <w:spacing w:after="0" w:line="240" w:lineRule="auto"/>
        <w:ind w:firstLine="720"/>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Исполнение за 2025г. составило в сумме 144 120 879,80рубля (86,0% от уточненного плана, утвержденного в бюджете в сумме 167 536 589,69 рубля).</w:t>
      </w:r>
    </w:p>
    <w:p w14:paraId="3518AA94" w14:textId="77777777" w:rsidR="000E0597" w:rsidRPr="000E0597" w:rsidRDefault="000E0597" w:rsidP="000E0597">
      <w:pPr>
        <w:spacing w:after="0" w:line="240" w:lineRule="auto"/>
        <w:ind w:firstLine="720"/>
        <w:jc w:val="both"/>
        <w:rPr>
          <w:rFonts w:ascii="Times New Roman" w:hAnsi="Times New Roman" w:cs="Times New Roman"/>
          <w:b/>
          <w:bCs/>
          <w:spacing w:val="10"/>
          <w:sz w:val="24"/>
          <w:szCs w:val="24"/>
          <w:u w:val="single"/>
          <w:lang w:eastAsia="ru-RU"/>
        </w:rPr>
      </w:pPr>
    </w:p>
    <w:p w14:paraId="0E54C5B6" w14:textId="77777777" w:rsidR="000E0597" w:rsidRPr="000E0597" w:rsidRDefault="000E0597" w:rsidP="000E0597">
      <w:pPr>
        <w:autoSpaceDE w:val="0"/>
        <w:autoSpaceDN w:val="0"/>
        <w:adjustRightInd w:val="0"/>
        <w:spacing w:after="0" w:line="240" w:lineRule="exact"/>
        <w:jc w:val="center"/>
        <w:rPr>
          <w:rFonts w:ascii="Times New Roman" w:hAnsi="Times New Roman" w:cs="Times New Roman"/>
          <w:b/>
          <w:sz w:val="24"/>
          <w:szCs w:val="24"/>
          <w:u w:val="single"/>
          <w:lang w:eastAsia="ru-RU"/>
        </w:rPr>
      </w:pPr>
      <w:r w:rsidRPr="000E0597">
        <w:rPr>
          <w:rFonts w:ascii="Times New Roman" w:hAnsi="Times New Roman" w:cs="Times New Roman"/>
          <w:b/>
          <w:sz w:val="24"/>
          <w:szCs w:val="24"/>
          <w:u w:val="single"/>
          <w:lang w:eastAsia="ru-RU"/>
        </w:rPr>
        <w:t>071 подпрограмма «Территориальное развитие (градостроительство и землеустройство)»</w:t>
      </w:r>
    </w:p>
    <w:p w14:paraId="653197B4" w14:textId="77777777" w:rsidR="000E0597" w:rsidRPr="000E0597" w:rsidRDefault="000E0597" w:rsidP="000E0597">
      <w:pPr>
        <w:spacing w:after="0" w:line="240" w:lineRule="auto"/>
        <w:ind w:firstLine="720"/>
        <w:jc w:val="both"/>
        <w:rPr>
          <w:rFonts w:ascii="Times New Roman" w:hAnsi="Times New Roman" w:cs="Times New Roman"/>
          <w:b/>
          <w:bCs/>
          <w:spacing w:val="10"/>
          <w:sz w:val="24"/>
          <w:szCs w:val="24"/>
          <w:u w:val="single"/>
          <w:lang w:eastAsia="ru-RU"/>
        </w:rPr>
      </w:pPr>
      <w:r w:rsidRPr="000E0597">
        <w:rPr>
          <w:rFonts w:ascii="Times New Roman" w:hAnsi="Times New Roman" w:cs="Times New Roman"/>
          <w:sz w:val="24"/>
          <w:szCs w:val="24"/>
          <w:lang w:eastAsia="ru-RU"/>
        </w:rPr>
        <w:t>По данной подпрограмме расходы в 2025 году осуществлялись в сумме 19 435,68 или 1,7 % от утвержденного плана (в ходе проведения торгов образовалась экономия).</w:t>
      </w:r>
    </w:p>
    <w:p w14:paraId="3A95C442" w14:textId="77777777" w:rsidR="000E0597" w:rsidRPr="000E0597" w:rsidRDefault="000E0597" w:rsidP="000E0597">
      <w:pPr>
        <w:autoSpaceDE w:val="0"/>
        <w:autoSpaceDN w:val="0"/>
        <w:adjustRightInd w:val="0"/>
        <w:spacing w:before="62" w:after="0" w:line="240" w:lineRule="auto"/>
        <w:ind w:left="888"/>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 xml:space="preserve">                                                                                                                                                                                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3"/>
        <w:gridCol w:w="1236"/>
        <w:gridCol w:w="1409"/>
        <w:gridCol w:w="1339"/>
        <w:gridCol w:w="1242"/>
        <w:gridCol w:w="1356"/>
      </w:tblGrid>
      <w:tr w:rsidR="000E0597" w:rsidRPr="000E0597" w14:paraId="1D7C44A4" w14:textId="77777777" w:rsidTr="005475E3">
        <w:trPr>
          <w:trHeight w:val="522"/>
        </w:trPr>
        <w:tc>
          <w:tcPr>
            <w:tcW w:w="3842" w:type="dxa"/>
          </w:tcPr>
          <w:p w14:paraId="1E96F91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Наименование расходов</w:t>
            </w:r>
          </w:p>
        </w:tc>
        <w:tc>
          <w:tcPr>
            <w:tcW w:w="1244" w:type="dxa"/>
          </w:tcPr>
          <w:p w14:paraId="20DE840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2024 г.</w:t>
            </w:r>
          </w:p>
        </w:tc>
        <w:tc>
          <w:tcPr>
            <w:tcW w:w="1435" w:type="dxa"/>
          </w:tcPr>
          <w:p w14:paraId="137CD65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Утверждено на 2025 г.</w:t>
            </w:r>
          </w:p>
        </w:tc>
        <w:tc>
          <w:tcPr>
            <w:tcW w:w="1360" w:type="dxa"/>
          </w:tcPr>
          <w:p w14:paraId="3738A05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Уточнено на 2025 г.</w:t>
            </w:r>
          </w:p>
        </w:tc>
        <w:tc>
          <w:tcPr>
            <w:tcW w:w="1252" w:type="dxa"/>
          </w:tcPr>
          <w:p w14:paraId="126C6C1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2025 г.</w:t>
            </w:r>
          </w:p>
        </w:tc>
        <w:tc>
          <w:tcPr>
            <w:tcW w:w="1375" w:type="dxa"/>
          </w:tcPr>
          <w:p w14:paraId="647CA96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 исполнения</w:t>
            </w:r>
          </w:p>
        </w:tc>
      </w:tr>
      <w:tr w:rsidR="000E0597" w:rsidRPr="000E0597" w14:paraId="1AC0877E" w14:textId="77777777" w:rsidTr="005475E3">
        <w:trPr>
          <w:trHeight w:val="292"/>
        </w:trPr>
        <w:tc>
          <w:tcPr>
            <w:tcW w:w="3842" w:type="dxa"/>
          </w:tcPr>
          <w:p w14:paraId="4362081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 РАСХОДОВ:</w:t>
            </w:r>
          </w:p>
        </w:tc>
        <w:tc>
          <w:tcPr>
            <w:tcW w:w="1244" w:type="dxa"/>
          </w:tcPr>
          <w:p w14:paraId="22DD434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97 200,00</w:t>
            </w:r>
          </w:p>
        </w:tc>
        <w:tc>
          <w:tcPr>
            <w:tcW w:w="1435" w:type="dxa"/>
          </w:tcPr>
          <w:p w14:paraId="1D69F9D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0" w:type="dxa"/>
          </w:tcPr>
          <w:p w14:paraId="05A2962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1 147 245,00</w:t>
            </w:r>
          </w:p>
        </w:tc>
        <w:tc>
          <w:tcPr>
            <w:tcW w:w="1252" w:type="dxa"/>
          </w:tcPr>
          <w:p w14:paraId="4967495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19 435,68</w:t>
            </w:r>
          </w:p>
        </w:tc>
        <w:tc>
          <w:tcPr>
            <w:tcW w:w="1375" w:type="dxa"/>
          </w:tcPr>
          <w:p w14:paraId="1A7522B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1,7</w:t>
            </w:r>
          </w:p>
        </w:tc>
      </w:tr>
      <w:tr w:rsidR="000E0597" w:rsidRPr="000E0597" w14:paraId="25CBEE58" w14:textId="77777777" w:rsidTr="005475E3">
        <w:trPr>
          <w:trHeight w:val="428"/>
        </w:trPr>
        <w:tc>
          <w:tcPr>
            <w:tcW w:w="3842" w:type="dxa"/>
            <w:vAlign w:val="center"/>
          </w:tcPr>
          <w:p w14:paraId="671AA02C"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 xml:space="preserve"> Расходы на проведение работ по описанию местоположения границ </w:t>
            </w:r>
            <w:proofErr w:type="spellStart"/>
            <w:proofErr w:type="gramStart"/>
            <w:r w:rsidRPr="000E0597">
              <w:rPr>
                <w:rFonts w:ascii="Times New Roman" w:hAnsi="Times New Roman" w:cs="Times New Roman"/>
                <w:b/>
                <w:bCs/>
                <w:sz w:val="20"/>
                <w:szCs w:val="20"/>
                <w:lang w:eastAsia="ru-RU"/>
              </w:rPr>
              <w:t>тер.зон</w:t>
            </w:r>
            <w:proofErr w:type="spellEnd"/>
            <w:proofErr w:type="gramEnd"/>
            <w:r w:rsidRPr="000E0597">
              <w:rPr>
                <w:rFonts w:ascii="Times New Roman" w:hAnsi="Times New Roman" w:cs="Times New Roman"/>
                <w:b/>
                <w:bCs/>
                <w:sz w:val="20"/>
                <w:szCs w:val="20"/>
                <w:lang w:eastAsia="ru-RU"/>
              </w:rPr>
              <w:t xml:space="preserve"> и (или) населенных пунктов и внесению сведений в ЕГРН</w:t>
            </w:r>
          </w:p>
        </w:tc>
        <w:tc>
          <w:tcPr>
            <w:tcW w:w="1244" w:type="dxa"/>
          </w:tcPr>
          <w:p w14:paraId="037FA90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97 200,00</w:t>
            </w:r>
          </w:p>
        </w:tc>
        <w:tc>
          <w:tcPr>
            <w:tcW w:w="1435" w:type="dxa"/>
          </w:tcPr>
          <w:p w14:paraId="5385353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0" w:type="dxa"/>
          </w:tcPr>
          <w:p w14:paraId="38580CA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1 147 245,00</w:t>
            </w:r>
          </w:p>
        </w:tc>
        <w:tc>
          <w:tcPr>
            <w:tcW w:w="1252" w:type="dxa"/>
          </w:tcPr>
          <w:p w14:paraId="24EA0B9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19 435,68</w:t>
            </w:r>
          </w:p>
        </w:tc>
        <w:tc>
          <w:tcPr>
            <w:tcW w:w="1375" w:type="dxa"/>
          </w:tcPr>
          <w:p w14:paraId="41CB0D5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1,7</w:t>
            </w:r>
          </w:p>
        </w:tc>
      </w:tr>
    </w:tbl>
    <w:p w14:paraId="1B8365BC" w14:textId="77777777" w:rsidR="000E0597" w:rsidRPr="000E0597" w:rsidRDefault="000E0597" w:rsidP="000E0597">
      <w:pPr>
        <w:autoSpaceDE w:val="0"/>
        <w:autoSpaceDN w:val="0"/>
        <w:adjustRightInd w:val="0"/>
        <w:spacing w:after="0" w:line="240" w:lineRule="exact"/>
        <w:ind w:firstLine="854"/>
        <w:jc w:val="center"/>
        <w:rPr>
          <w:rFonts w:ascii="Times New Roman" w:hAnsi="Times New Roman" w:cs="Times New Roman"/>
          <w:b/>
          <w:sz w:val="24"/>
          <w:szCs w:val="24"/>
          <w:u w:val="single"/>
          <w:lang w:eastAsia="ru-RU"/>
        </w:rPr>
      </w:pPr>
    </w:p>
    <w:p w14:paraId="1AE2A6E1" w14:textId="77777777" w:rsidR="000E0597" w:rsidRPr="000E0597" w:rsidRDefault="000E0597" w:rsidP="000E0597">
      <w:pPr>
        <w:autoSpaceDE w:val="0"/>
        <w:autoSpaceDN w:val="0"/>
        <w:adjustRightInd w:val="0"/>
        <w:spacing w:after="0" w:line="240" w:lineRule="exact"/>
        <w:jc w:val="center"/>
        <w:rPr>
          <w:rFonts w:ascii="Times New Roman" w:hAnsi="Times New Roman" w:cs="Times New Roman"/>
          <w:b/>
          <w:sz w:val="24"/>
          <w:szCs w:val="24"/>
          <w:u w:val="single"/>
          <w:lang w:eastAsia="ru-RU"/>
        </w:rPr>
      </w:pPr>
      <w:r w:rsidRPr="000E0597">
        <w:rPr>
          <w:rFonts w:ascii="Times New Roman" w:hAnsi="Times New Roman" w:cs="Times New Roman"/>
          <w:b/>
          <w:sz w:val="24"/>
          <w:szCs w:val="24"/>
          <w:u w:val="single"/>
          <w:lang w:eastAsia="ru-RU"/>
        </w:rPr>
        <w:t>072 подпрограмма «Содержание и развитие жилищного хозяйства»</w:t>
      </w:r>
    </w:p>
    <w:p w14:paraId="0428C774" w14:textId="77777777" w:rsidR="000E0597" w:rsidRPr="000E0597" w:rsidRDefault="000E0597" w:rsidP="000E0597">
      <w:pPr>
        <w:spacing w:after="0" w:line="240" w:lineRule="auto"/>
        <w:ind w:firstLine="720"/>
        <w:jc w:val="both"/>
        <w:rPr>
          <w:rFonts w:ascii="Times New Roman" w:hAnsi="Times New Roman" w:cs="Times New Roman"/>
          <w:b/>
          <w:bCs/>
          <w:spacing w:val="10"/>
          <w:sz w:val="24"/>
          <w:szCs w:val="24"/>
          <w:u w:val="single"/>
          <w:lang w:eastAsia="ru-RU"/>
        </w:rPr>
      </w:pPr>
      <w:r w:rsidRPr="000E0597">
        <w:rPr>
          <w:rFonts w:ascii="Times New Roman" w:hAnsi="Times New Roman" w:cs="Times New Roman"/>
          <w:sz w:val="24"/>
          <w:szCs w:val="24"/>
          <w:lang w:eastAsia="ru-RU"/>
        </w:rPr>
        <w:t>Исполнение за 2025 г. составило в сумме 32 114 684,20 рубля (98,9 % от уточненного плана, утвержденного в бюджете в сумме 32 468 163,26 рубля).</w:t>
      </w:r>
    </w:p>
    <w:p w14:paraId="2B786C15" w14:textId="77777777" w:rsidR="000E0597" w:rsidRPr="000E0597" w:rsidRDefault="000E0597" w:rsidP="000E0597">
      <w:pPr>
        <w:autoSpaceDE w:val="0"/>
        <w:autoSpaceDN w:val="0"/>
        <w:adjustRightInd w:val="0"/>
        <w:spacing w:before="62" w:after="0" w:line="240" w:lineRule="auto"/>
        <w:ind w:firstLine="709"/>
        <w:rPr>
          <w:rFonts w:ascii="Times New Roman" w:hAnsi="Times New Roman" w:cs="Times New Roman"/>
          <w:sz w:val="24"/>
          <w:szCs w:val="24"/>
          <w:lang w:eastAsia="ru-RU"/>
        </w:rPr>
      </w:pPr>
      <w:r w:rsidRPr="000E0597">
        <w:rPr>
          <w:rFonts w:ascii="Times New Roman" w:hAnsi="Times New Roman" w:cs="Times New Roman"/>
          <w:sz w:val="24"/>
          <w:szCs w:val="24"/>
          <w:lang w:eastAsia="ru-RU"/>
        </w:rPr>
        <w:t>В рамках подпрограммы предусмотрены следующие расходы:</w:t>
      </w:r>
    </w:p>
    <w:p w14:paraId="45D72B49" w14:textId="77777777" w:rsidR="000E0597" w:rsidRPr="000E0597" w:rsidRDefault="000E0597" w:rsidP="000E0597">
      <w:pPr>
        <w:autoSpaceDE w:val="0"/>
        <w:autoSpaceDN w:val="0"/>
        <w:adjustRightInd w:val="0"/>
        <w:spacing w:before="62" w:after="0" w:line="240" w:lineRule="auto"/>
        <w:ind w:left="888"/>
        <w:jc w:val="right"/>
        <w:rPr>
          <w:rFonts w:ascii="Times New Roman" w:hAnsi="Times New Roman" w:cs="Times New Roman"/>
          <w:sz w:val="20"/>
          <w:szCs w:val="20"/>
          <w:lang w:eastAsia="ru-RU"/>
        </w:rPr>
      </w:pPr>
      <w:r w:rsidRPr="000E0597">
        <w:rPr>
          <w:rFonts w:ascii="Times New Roman" w:hAnsi="Times New Roman" w:cs="Times New Roman"/>
          <w:sz w:val="20"/>
          <w:szCs w:val="20"/>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1366"/>
        <w:gridCol w:w="1373"/>
        <w:gridCol w:w="1366"/>
        <w:gridCol w:w="1366"/>
        <w:gridCol w:w="1326"/>
      </w:tblGrid>
      <w:tr w:rsidR="000E0597" w:rsidRPr="000E0597" w14:paraId="1EB82EDD" w14:textId="77777777" w:rsidTr="005475E3">
        <w:tc>
          <w:tcPr>
            <w:tcW w:w="3753" w:type="dxa"/>
          </w:tcPr>
          <w:p w14:paraId="6AA4583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Наименование расходов</w:t>
            </w:r>
          </w:p>
        </w:tc>
        <w:tc>
          <w:tcPr>
            <w:tcW w:w="1366" w:type="dxa"/>
          </w:tcPr>
          <w:p w14:paraId="3DD87DB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2024 г.</w:t>
            </w:r>
          </w:p>
        </w:tc>
        <w:tc>
          <w:tcPr>
            <w:tcW w:w="1376" w:type="dxa"/>
          </w:tcPr>
          <w:p w14:paraId="355B792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Утверждено на 2025 г.</w:t>
            </w:r>
          </w:p>
        </w:tc>
        <w:tc>
          <w:tcPr>
            <w:tcW w:w="1366" w:type="dxa"/>
          </w:tcPr>
          <w:p w14:paraId="11436BF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Уточнено на 2025 г.</w:t>
            </w:r>
          </w:p>
        </w:tc>
        <w:tc>
          <w:tcPr>
            <w:tcW w:w="1366" w:type="dxa"/>
          </w:tcPr>
          <w:p w14:paraId="6291AF4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2025 г.</w:t>
            </w:r>
          </w:p>
        </w:tc>
        <w:tc>
          <w:tcPr>
            <w:tcW w:w="1343" w:type="dxa"/>
          </w:tcPr>
          <w:p w14:paraId="09FF359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 исполнения</w:t>
            </w:r>
          </w:p>
        </w:tc>
      </w:tr>
      <w:tr w:rsidR="000E0597" w:rsidRPr="000E0597" w14:paraId="160E97B1" w14:textId="77777777" w:rsidTr="005475E3">
        <w:tc>
          <w:tcPr>
            <w:tcW w:w="3753" w:type="dxa"/>
          </w:tcPr>
          <w:p w14:paraId="1AEA869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 РАСХОДОВ:</w:t>
            </w:r>
          </w:p>
        </w:tc>
        <w:tc>
          <w:tcPr>
            <w:tcW w:w="1366" w:type="dxa"/>
          </w:tcPr>
          <w:p w14:paraId="3239179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34 095 959,64</w:t>
            </w:r>
          </w:p>
        </w:tc>
        <w:tc>
          <w:tcPr>
            <w:tcW w:w="1376" w:type="dxa"/>
          </w:tcPr>
          <w:p w14:paraId="534A7DB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28 346 677,98</w:t>
            </w:r>
          </w:p>
        </w:tc>
        <w:tc>
          <w:tcPr>
            <w:tcW w:w="1366" w:type="dxa"/>
          </w:tcPr>
          <w:p w14:paraId="6BC6372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32 468 163,26</w:t>
            </w:r>
          </w:p>
        </w:tc>
        <w:tc>
          <w:tcPr>
            <w:tcW w:w="1366" w:type="dxa"/>
          </w:tcPr>
          <w:p w14:paraId="2E3F23F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32 114 684,20</w:t>
            </w:r>
          </w:p>
        </w:tc>
        <w:tc>
          <w:tcPr>
            <w:tcW w:w="1343" w:type="dxa"/>
          </w:tcPr>
          <w:p w14:paraId="4754AA1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98,9</w:t>
            </w:r>
          </w:p>
        </w:tc>
      </w:tr>
      <w:tr w:rsidR="000E0597" w:rsidRPr="000E0597" w14:paraId="00621B30" w14:textId="77777777" w:rsidTr="005475E3">
        <w:trPr>
          <w:trHeight w:val="642"/>
        </w:trPr>
        <w:tc>
          <w:tcPr>
            <w:tcW w:w="3753" w:type="dxa"/>
            <w:vAlign w:val="center"/>
          </w:tcPr>
          <w:p w14:paraId="48DE1886"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0E0597">
              <w:rPr>
                <w:rFonts w:ascii="Times New Roman" w:hAnsi="Times New Roman" w:cs="Times New Roman"/>
                <w:b/>
                <w:bCs/>
                <w:sz w:val="20"/>
                <w:szCs w:val="20"/>
                <w:lang w:eastAsia="ru-RU"/>
              </w:rPr>
              <w:t>Осуществление переданных отдельных государственных полномочий УР по государственному жилищному надзору и лицензионному контролю</w:t>
            </w:r>
          </w:p>
        </w:tc>
        <w:tc>
          <w:tcPr>
            <w:tcW w:w="1366" w:type="dxa"/>
            <w:vAlign w:val="center"/>
          </w:tcPr>
          <w:p w14:paraId="0B5FA18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107 515,45</w:t>
            </w:r>
          </w:p>
        </w:tc>
        <w:tc>
          <w:tcPr>
            <w:tcW w:w="1376" w:type="dxa"/>
            <w:vAlign w:val="center"/>
          </w:tcPr>
          <w:p w14:paraId="6EC376A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192 950,09</w:t>
            </w:r>
          </w:p>
        </w:tc>
        <w:tc>
          <w:tcPr>
            <w:tcW w:w="1366" w:type="dxa"/>
            <w:vAlign w:val="center"/>
          </w:tcPr>
          <w:p w14:paraId="5BABC5A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135 810,75</w:t>
            </w:r>
          </w:p>
        </w:tc>
        <w:tc>
          <w:tcPr>
            <w:tcW w:w="1366" w:type="dxa"/>
            <w:vAlign w:val="center"/>
          </w:tcPr>
          <w:p w14:paraId="67C966C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124 981,21</w:t>
            </w:r>
          </w:p>
        </w:tc>
        <w:tc>
          <w:tcPr>
            <w:tcW w:w="1343" w:type="dxa"/>
            <w:vAlign w:val="center"/>
          </w:tcPr>
          <w:p w14:paraId="3478264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92,0</w:t>
            </w:r>
          </w:p>
        </w:tc>
      </w:tr>
      <w:tr w:rsidR="000E0597" w:rsidRPr="000E0597" w14:paraId="41C7656E" w14:textId="77777777" w:rsidTr="005475E3">
        <w:trPr>
          <w:trHeight w:val="319"/>
        </w:trPr>
        <w:tc>
          <w:tcPr>
            <w:tcW w:w="3753" w:type="dxa"/>
            <w:vAlign w:val="center"/>
          </w:tcPr>
          <w:p w14:paraId="4EB9B14A"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Ремонт муниципального имущества</w:t>
            </w:r>
          </w:p>
        </w:tc>
        <w:tc>
          <w:tcPr>
            <w:tcW w:w="1366" w:type="dxa"/>
            <w:vAlign w:val="center"/>
          </w:tcPr>
          <w:p w14:paraId="44D34E3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144 922,05</w:t>
            </w:r>
          </w:p>
        </w:tc>
        <w:tc>
          <w:tcPr>
            <w:tcW w:w="1376" w:type="dxa"/>
            <w:vAlign w:val="center"/>
          </w:tcPr>
          <w:p w14:paraId="796C25C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44F37F3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129 382,00</w:t>
            </w:r>
          </w:p>
        </w:tc>
        <w:tc>
          <w:tcPr>
            <w:tcW w:w="1366" w:type="dxa"/>
            <w:vAlign w:val="center"/>
          </w:tcPr>
          <w:p w14:paraId="4C654FE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118 694,24</w:t>
            </w:r>
          </w:p>
        </w:tc>
        <w:tc>
          <w:tcPr>
            <w:tcW w:w="1343" w:type="dxa"/>
            <w:vAlign w:val="center"/>
          </w:tcPr>
          <w:p w14:paraId="65B73DB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91,7</w:t>
            </w:r>
          </w:p>
        </w:tc>
      </w:tr>
      <w:tr w:rsidR="000E0597" w:rsidRPr="000E0597" w14:paraId="61917348" w14:textId="77777777" w:rsidTr="005475E3">
        <w:trPr>
          <w:trHeight w:val="481"/>
        </w:trPr>
        <w:tc>
          <w:tcPr>
            <w:tcW w:w="3753" w:type="dxa"/>
            <w:vAlign w:val="center"/>
          </w:tcPr>
          <w:p w14:paraId="198AFF89"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финансирование МУП ЖКС муниципального образования «Красногорский район»</w:t>
            </w:r>
          </w:p>
        </w:tc>
        <w:tc>
          <w:tcPr>
            <w:tcW w:w="1366" w:type="dxa"/>
            <w:vAlign w:val="center"/>
          </w:tcPr>
          <w:p w14:paraId="0479E4B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6 273 800,00</w:t>
            </w:r>
          </w:p>
        </w:tc>
        <w:tc>
          <w:tcPr>
            <w:tcW w:w="1376" w:type="dxa"/>
            <w:vAlign w:val="center"/>
          </w:tcPr>
          <w:p w14:paraId="53471D7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6A4121E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7 800 000,00</w:t>
            </w:r>
          </w:p>
        </w:tc>
        <w:tc>
          <w:tcPr>
            <w:tcW w:w="1366" w:type="dxa"/>
            <w:vAlign w:val="center"/>
          </w:tcPr>
          <w:p w14:paraId="5FBFBC4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7 800 000,00</w:t>
            </w:r>
          </w:p>
        </w:tc>
        <w:tc>
          <w:tcPr>
            <w:tcW w:w="1343" w:type="dxa"/>
            <w:vAlign w:val="center"/>
          </w:tcPr>
          <w:p w14:paraId="59A672D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0D2AC96D" w14:textId="77777777" w:rsidTr="005475E3">
        <w:trPr>
          <w:trHeight w:val="282"/>
        </w:trPr>
        <w:tc>
          <w:tcPr>
            <w:tcW w:w="3753" w:type="dxa"/>
            <w:vAlign w:val="center"/>
          </w:tcPr>
          <w:p w14:paraId="240079AF"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переселение граждан из аварийного жилищного фонда, осуществляемые за счет средств, поступивших от Фонда содействия реформированию жилищно-коммунального хозяйства</w:t>
            </w:r>
          </w:p>
        </w:tc>
        <w:tc>
          <w:tcPr>
            <w:tcW w:w="1366" w:type="dxa"/>
            <w:vAlign w:val="center"/>
          </w:tcPr>
          <w:p w14:paraId="4148F0F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26 008 715,30</w:t>
            </w:r>
          </w:p>
        </w:tc>
        <w:tc>
          <w:tcPr>
            <w:tcW w:w="1376" w:type="dxa"/>
            <w:vAlign w:val="center"/>
          </w:tcPr>
          <w:p w14:paraId="2650E4A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0860F25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6" w:type="dxa"/>
            <w:vAlign w:val="center"/>
          </w:tcPr>
          <w:p w14:paraId="0A3D263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43" w:type="dxa"/>
            <w:vAlign w:val="center"/>
          </w:tcPr>
          <w:p w14:paraId="66EF80B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074E903A" w14:textId="77777777" w:rsidTr="005475E3">
        <w:trPr>
          <w:trHeight w:val="481"/>
        </w:trPr>
        <w:tc>
          <w:tcPr>
            <w:tcW w:w="3753" w:type="dxa"/>
            <w:vAlign w:val="center"/>
          </w:tcPr>
          <w:p w14:paraId="3D7E0A41"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 xml:space="preserve">Расходы на переселение граждан из аварийного жилищного фонда, </w:t>
            </w:r>
            <w:r w:rsidRPr="000E0597">
              <w:rPr>
                <w:rFonts w:ascii="Times New Roman" w:hAnsi="Times New Roman" w:cs="Times New Roman"/>
                <w:b/>
                <w:bCs/>
                <w:sz w:val="20"/>
                <w:szCs w:val="20"/>
                <w:lang w:eastAsia="ru-RU"/>
              </w:rPr>
              <w:lastRenderedPageBreak/>
              <w:t>осуществляемые за счет средств бюджетов субъектов Российской Федерации, в том числе за счет субсидий из бюджетов субъектов Российской Федерации местным бюджетам</w:t>
            </w:r>
          </w:p>
        </w:tc>
        <w:tc>
          <w:tcPr>
            <w:tcW w:w="1366" w:type="dxa"/>
            <w:vAlign w:val="center"/>
          </w:tcPr>
          <w:p w14:paraId="275C272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lastRenderedPageBreak/>
              <w:t>804 393,24</w:t>
            </w:r>
          </w:p>
        </w:tc>
        <w:tc>
          <w:tcPr>
            <w:tcW w:w="1376" w:type="dxa"/>
            <w:vAlign w:val="center"/>
          </w:tcPr>
          <w:p w14:paraId="1557885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28 150 912,52</w:t>
            </w:r>
          </w:p>
        </w:tc>
        <w:tc>
          <w:tcPr>
            <w:tcW w:w="1366" w:type="dxa"/>
            <w:vAlign w:val="center"/>
          </w:tcPr>
          <w:p w14:paraId="5A175FA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24 353 568,10</w:t>
            </w:r>
          </w:p>
        </w:tc>
        <w:tc>
          <w:tcPr>
            <w:tcW w:w="1366" w:type="dxa"/>
            <w:vAlign w:val="center"/>
          </w:tcPr>
          <w:p w14:paraId="4DBC896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24 021 606,34</w:t>
            </w:r>
          </w:p>
        </w:tc>
        <w:tc>
          <w:tcPr>
            <w:tcW w:w="1343" w:type="dxa"/>
            <w:vAlign w:val="center"/>
          </w:tcPr>
          <w:p w14:paraId="54EF9C5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98,6</w:t>
            </w:r>
          </w:p>
        </w:tc>
      </w:tr>
      <w:tr w:rsidR="000E0597" w:rsidRPr="000E0597" w14:paraId="3068FF3C" w14:textId="77777777" w:rsidTr="005475E3">
        <w:trPr>
          <w:trHeight w:val="481"/>
        </w:trPr>
        <w:tc>
          <w:tcPr>
            <w:tcW w:w="3753" w:type="dxa"/>
            <w:vAlign w:val="center"/>
          </w:tcPr>
          <w:p w14:paraId="6BFFBEE2"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переселение граждан из аварийного жилищного фонда, осуществляемые за счет средств местных бюджетов</w:t>
            </w:r>
          </w:p>
        </w:tc>
        <w:tc>
          <w:tcPr>
            <w:tcW w:w="1366" w:type="dxa"/>
            <w:vAlign w:val="center"/>
          </w:tcPr>
          <w:p w14:paraId="4D4ADEA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2 681,59</w:t>
            </w:r>
          </w:p>
        </w:tc>
        <w:tc>
          <w:tcPr>
            <w:tcW w:w="1376" w:type="dxa"/>
            <w:vAlign w:val="center"/>
          </w:tcPr>
          <w:p w14:paraId="4C4DBFB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2 815,37</w:t>
            </w:r>
          </w:p>
        </w:tc>
        <w:tc>
          <w:tcPr>
            <w:tcW w:w="1366" w:type="dxa"/>
            <w:vAlign w:val="center"/>
          </w:tcPr>
          <w:p w14:paraId="5DC05E5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2 402,41</w:t>
            </w:r>
          </w:p>
        </w:tc>
        <w:tc>
          <w:tcPr>
            <w:tcW w:w="1366" w:type="dxa"/>
            <w:vAlign w:val="center"/>
          </w:tcPr>
          <w:p w14:paraId="37EF21E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2 402,41</w:t>
            </w:r>
          </w:p>
        </w:tc>
        <w:tc>
          <w:tcPr>
            <w:tcW w:w="1343" w:type="dxa"/>
            <w:vAlign w:val="center"/>
          </w:tcPr>
          <w:p w14:paraId="6BF4FBB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0EAB9CAF" w14:textId="77777777" w:rsidTr="005475E3">
        <w:trPr>
          <w:trHeight w:val="481"/>
        </w:trPr>
        <w:tc>
          <w:tcPr>
            <w:tcW w:w="3753" w:type="dxa"/>
            <w:vAlign w:val="center"/>
          </w:tcPr>
          <w:p w14:paraId="4714685A"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Мероприятия в области жилищного хозяйства</w:t>
            </w:r>
          </w:p>
        </w:tc>
        <w:tc>
          <w:tcPr>
            <w:tcW w:w="1366" w:type="dxa"/>
            <w:vAlign w:val="center"/>
          </w:tcPr>
          <w:p w14:paraId="74F4307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50 000,00</w:t>
            </w:r>
          </w:p>
        </w:tc>
        <w:tc>
          <w:tcPr>
            <w:tcW w:w="1376" w:type="dxa"/>
            <w:vAlign w:val="center"/>
          </w:tcPr>
          <w:p w14:paraId="56F3408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4CFF876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47 000,00</w:t>
            </w:r>
          </w:p>
        </w:tc>
        <w:tc>
          <w:tcPr>
            <w:tcW w:w="1366" w:type="dxa"/>
            <w:vAlign w:val="center"/>
          </w:tcPr>
          <w:p w14:paraId="01F99C9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47 000,00</w:t>
            </w:r>
          </w:p>
        </w:tc>
        <w:tc>
          <w:tcPr>
            <w:tcW w:w="1343" w:type="dxa"/>
            <w:vAlign w:val="center"/>
          </w:tcPr>
          <w:p w14:paraId="5FF9D6A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100,00</w:t>
            </w:r>
          </w:p>
        </w:tc>
      </w:tr>
      <w:tr w:rsidR="000E0597" w:rsidRPr="000E0597" w14:paraId="12326718" w14:textId="77777777" w:rsidTr="005475E3">
        <w:trPr>
          <w:trHeight w:val="481"/>
        </w:trPr>
        <w:tc>
          <w:tcPr>
            <w:tcW w:w="3753" w:type="dxa"/>
            <w:vAlign w:val="center"/>
          </w:tcPr>
          <w:p w14:paraId="68A6A6E9"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по разбору жилых помещений, признанных аварийными</w:t>
            </w:r>
          </w:p>
        </w:tc>
        <w:tc>
          <w:tcPr>
            <w:tcW w:w="1366" w:type="dxa"/>
            <w:vAlign w:val="center"/>
          </w:tcPr>
          <w:p w14:paraId="5C5E217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45 300,00</w:t>
            </w:r>
          </w:p>
        </w:tc>
        <w:tc>
          <w:tcPr>
            <w:tcW w:w="1376" w:type="dxa"/>
            <w:vAlign w:val="center"/>
          </w:tcPr>
          <w:p w14:paraId="2236D6D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2CDD565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6" w:type="dxa"/>
            <w:vAlign w:val="center"/>
          </w:tcPr>
          <w:p w14:paraId="4247209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43" w:type="dxa"/>
            <w:vAlign w:val="center"/>
          </w:tcPr>
          <w:p w14:paraId="3DB98BB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081FE7FD" w14:textId="77777777" w:rsidTr="005475E3">
        <w:trPr>
          <w:trHeight w:val="481"/>
        </w:trPr>
        <w:tc>
          <w:tcPr>
            <w:tcW w:w="3753" w:type="dxa"/>
            <w:vAlign w:val="center"/>
          </w:tcPr>
          <w:p w14:paraId="32A9B53F"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содержание муниципального жилья</w:t>
            </w:r>
          </w:p>
        </w:tc>
        <w:tc>
          <w:tcPr>
            <w:tcW w:w="1366" w:type="dxa"/>
            <w:vAlign w:val="center"/>
          </w:tcPr>
          <w:p w14:paraId="339B0E3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66 500,70</w:t>
            </w:r>
          </w:p>
        </w:tc>
        <w:tc>
          <w:tcPr>
            <w:tcW w:w="1376" w:type="dxa"/>
            <w:vAlign w:val="center"/>
          </w:tcPr>
          <w:p w14:paraId="5E7C8BF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6B12BA4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6" w:type="dxa"/>
            <w:vAlign w:val="center"/>
          </w:tcPr>
          <w:p w14:paraId="48821CE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43" w:type="dxa"/>
            <w:vAlign w:val="center"/>
          </w:tcPr>
          <w:p w14:paraId="429C7AC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3202B134" w14:textId="77777777" w:rsidTr="005475E3">
        <w:trPr>
          <w:trHeight w:val="481"/>
        </w:trPr>
        <w:tc>
          <w:tcPr>
            <w:tcW w:w="3753" w:type="dxa"/>
            <w:vAlign w:val="center"/>
          </w:tcPr>
          <w:p w14:paraId="4B137C66"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за счет дотации на стимулирование развития муниципальных образований</w:t>
            </w:r>
          </w:p>
        </w:tc>
        <w:tc>
          <w:tcPr>
            <w:tcW w:w="1366" w:type="dxa"/>
            <w:vAlign w:val="center"/>
          </w:tcPr>
          <w:p w14:paraId="4598245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592 131,31</w:t>
            </w:r>
          </w:p>
        </w:tc>
        <w:tc>
          <w:tcPr>
            <w:tcW w:w="1376" w:type="dxa"/>
            <w:vAlign w:val="center"/>
          </w:tcPr>
          <w:p w14:paraId="78B68B1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0E031D1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6" w:type="dxa"/>
            <w:vAlign w:val="center"/>
          </w:tcPr>
          <w:p w14:paraId="287FE17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43" w:type="dxa"/>
            <w:vAlign w:val="center"/>
          </w:tcPr>
          <w:p w14:paraId="4CFA1BA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bl>
    <w:p w14:paraId="2C54D6D5" w14:textId="77777777" w:rsidR="000E0597" w:rsidRPr="000E0597" w:rsidRDefault="000E0597" w:rsidP="000E0597">
      <w:pPr>
        <w:autoSpaceDE w:val="0"/>
        <w:autoSpaceDN w:val="0"/>
        <w:adjustRightInd w:val="0"/>
        <w:spacing w:after="0" w:line="240" w:lineRule="auto"/>
        <w:ind w:left="1211"/>
        <w:jc w:val="both"/>
        <w:rPr>
          <w:rFonts w:ascii="Times New Roman" w:hAnsi="Times New Roman" w:cs="Times New Roman"/>
          <w:b/>
          <w:sz w:val="24"/>
          <w:szCs w:val="24"/>
          <w:u w:val="single"/>
          <w:lang w:eastAsia="ru-RU"/>
        </w:rPr>
      </w:pPr>
    </w:p>
    <w:p w14:paraId="4DC27308"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b/>
          <w:sz w:val="24"/>
          <w:szCs w:val="24"/>
          <w:u w:val="single"/>
          <w:lang w:eastAsia="ru-RU"/>
        </w:rPr>
      </w:pPr>
      <w:r w:rsidRPr="000E0597">
        <w:rPr>
          <w:rFonts w:ascii="Times New Roman" w:hAnsi="Times New Roman" w:cs="Times New Roman"/>
          <w:b/>
          <w:sz w:val="24"/>
          <w:szCs w:val="24"/>
          <w:u w:val="single"/>
          <w:lang w:eastAsia="ru-RU"/>
        </w:rPr>
        <w:t>073 подпрограмма «Содержание и развитие коммунальной инфраструктуры»</w:t>
      </w:r>
    </w:p>
    <w:p w14:paraId="37C3E8F3" w14:textId="77777777" w:rsidR="000E0597" w:rsidRPr="000E0597" w:rsidRDefault="000E0597" w:rsidP="000E0597">
      <w:pPr>
        <w:spacing w:after="0" w:line="240" w:lineRule="auto"/>
        <w:ind w:firstLine="720"/>
        <w:jc w:val="both"/>
        <w:rPr>
          <w:rFonts w:ascii="Times New Roman" w:hAnsi="Times New Roman" w:cs="Times New Roman"/>
          <w:b/>
          <w:bCs/>
          <w:spacing w:val="10"/>
          <w:sz w:val="24"/>
          <w:szCs w:val="24"/>
          <w:u w:val="single"/>
          <w:lang w:eastAsia="ru-RU"/>
        </w:rPr>
      </w:pPr>
      <w:r w:rsidRPr="000E0597">
        <w:rPr>
          <w:rFonts w:ascii="Times New Roman" w:hAnsi="Times New Roman" w:cs="Times New Roman"/>
          <w:sz w:val="24"/>
          <w:szCs w:val="24"/>
          <w:lang w:eastAsia="ru-RU"/>
        </w:rPr>
        <w:t>Исполнение за 2025 г. составило в сумме 34 397 649,19 рубля (84,9 % от уточненного плана, утвержденного в бюджете в сумме 40 519 478,53 рубля).</w:t>
      </w:r>
    </w:p>
    <w:p w14:paraId="71CC9375" w14:textId="77777777" w:rsidR="000E0597" w:rsidRPr="000E0597" w:rsidRDefault="000E0597" w:rsidP="000E0597">
      <w:pPr>
        <w:autoSpaceDE w:val="0"/>
        <w:autoSpaceDN w:val="0"/>
        <w:adjustRightInd w:val="0"/>
        <w:spacing w:before="62" w:after="0" w:line="240" w:lineRule="auto"/>
        <w:ind w:left="709"/>
        <w:rPr>
          <w:rFonts w:ascii="Times New Roman" w:hAnsi="Times New Roman" w:cs="Times New Roman"/>
          <w:sz w:val="24"/>
          <w:szCs w:val="24"/>
          <w:lang w:eastAsia="ru-RU"/>
        </w:rPr>
      </w:pPr>
      <w:r w:rsidRPr="000E0597">
        <w:rPr>
          <w:rFonts w:ascii="Times New Roman" w:hAnsi="Times New Roman" w:cs="Times New Roman"/>
          <w:sz w:val="24"/>
          <w:szCs w:val="24"/>
          <w:lang w:eastAsia="ru-RU"/>
        </w:rPr>
        <w:t>В рамках подпрограммы предусмотрены следующие расходы:</w:t>
      </w:r>
    </w:p>
    <w:p w14:paraId="5041DFE5" w14:textId="77777777" w:rsidR="000E0597" w:rsidRPr="000E0597" w:rsidRDefault="000E0597" w:rsidP="000E0597">
      <w:pPr>
        <w:autoSpaceDE w:val="0"/>
        <w:autoSpaceDN w:val="0"/>
        <w:adjustRightInd w:val="0"/>
        <w:spacing w:before="62" w:after="0" w:line="240" w:lineRule="auto"/>
        <w:ind w:left="888"/>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 xml:space="preserve">                                                                                                                                                                                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1366"/>
        <w:gridCol w:w="1385"/>
        <w:gridCol w:w="1366"/>
        <w:gridCol w:w="1366"/>
        <w:gridCol w:w="1340"/>
      </w:tblGrid>
      <w:tr w:rsidR="000E0597" w:rsidRPr="000E0597" w14:paraId="41E639DD" w14:textId="77777777" w:rsidTr="005475E3">
        <w:tc>
          <w:tcPr>
            <w:tcW w:w="3717" w:type="dxa"/>
          </w:tcPr>
          <w:p w14:paraId="0A373FB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Наименование расходов</w:t>
            </w:r>
          </w:p>
        </w:tc>
        <w:tc>
          <w:tcPr>
            <w:tcW w:w="1366" w:type="dxa"/>
          </w:tcPr>
          <w:p w14:paraId="04941C1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2024 г.</w:t>
            </w:r>
          </w:p>
        </w:tc>
        <w:tc>
          <w:tcPr>
            <w:tcW w:w="1393" w:type="dxa"/>
          </w:tcPr>
          <w:p w14:paraId="4105375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Утверждено на 2025 г.</w:t>
            </w:r>
          </w:p>
        </w:tc>
        <w:tc>
          <w:tcPr>
            <w:tcW w:w="1366" w:type="dxa"/>
          </w:tcPr>
          <w:p w14:paraId="0029519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Уточнено на 2025 г.</w:t>
            </w:r>
          </w:p>
        </w:tc>
        <w:tc>
          <w:tcPr>
            <w:tcW w:w="1366" w:type="dxa"/>
          </w:tcPr>
          <w:p w14:paraId="4C2CA65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2025 г.</w:t>
            </w:r>
          </w:p>
        </w:tc>
        <w:tc>
          <w:tcPr>
            <w:tcW w:w="1362" w:type="dxa"/>
          </w:tcPr>
          <w:p w14:paraId="67F5205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 исполнения</w:t>
            </w:r>
          </w:p>
        </w:tc>
      </w:tr>
      <w:tr w:rsidR="000E0597" w:rsidRPr="000E0597" w14:paraId="7147D144" w14:textId="77777777" w:rsidTr="005475E3">
        <w:tc>
          <w:tcPr>
            <w:tcW w:w="3717" w:type="dxa"/>
          </w:tcPr>
          <w:p w14:paraId="3846BD1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 РАСХОДОВ:</w:t>
            </w:r>
          </w:p>
        </w:tc>
        <w:tc>
          <w:tcPr>
            <w:tcW w:w="1366" w:type="dxa"/>
          </w:tcPr>
          <w:p w14:paraId="0CD0BAC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46 809 026,46</w:t>
            </w:r>
          </w:p>
        </w:tc>
        <w:tc>
          <w:tcPr>
            <w:tcW w:w="1393" w:type="dxa"/>
          </w:tcPr>
          <w:p w14:paraId="3E9935B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35 108 671,60</w:t>
            </w:r>
          </w:p>
        </w:tc>
        <w:tc>
          <w:tcPr>
            <w:tcW w:w="1366" w:type="dxa"/>
          </w:tcPr>
          <w:p w14:paraId="16AE586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40 519 478,53</w:t>
            </w:r>
          </w:p>
        </w:tc>
        <w:tc>
          <w:tcPr>
            <w:tcW w:w="1366" w:type="dxa"/>
          </w:tcPr>
          <w:p w14:paraId="3982B76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34 397 649,19</w:t>
            </w:r>
          </w:p>
        </w:tc>
        <w:tc>
          <w:tcPr>
            <w:tcW w:w="1362" w:type="dxa"/>
          </w:tcPr>
          <w:p w14:paraId="66C366B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84,9</w:t>
            </w:r>
          </w:p>
        </w:tc>
      </w:tr>
      <w:tr w:rsidR="000E0597" w:rsidRPr="000E0597" w14:paraId="3ED315E7" w14:textId="77777777" w:rsidTr="005475E3">
        <w:trPr>
          <w:trHeight w:val="440"/>
        </w:trPr>
        <w:tc>
          <w:tcPr>
            <w:tcW w:w="3717" w:type="dxa"/>
            <w:vAlign w:val="center"/>
          </w:tcPr>
          <w:p w14:paraId="6B3421A6"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i/>
                <w:sz w:val="20"/>
                <w:szCs w:val="20"/>
                <w:lang w:eastAsia="ru-RU"/>
              </w:rPr>
            </w:pPr>
            <w:r w:rsidRPr="000E0597">
              <w:rPr>
                <w:rFonts w:ascii="Times New Roman" w:hAnsi="Times New Roman" w:cs="Times New Roman"/>
                <w:b/>
                <w:bCs/>
                <w:sz w:val="20"/>
                <w:szCs w:val="20"/>
                <w:lang w:eastAsia="ru-RU"/>
              </w:rPr>
              <w:t>Мероприятия в области поддержки и развития коммунального хозяйства (</w:t>
            </w:r>
            <w:proofErr w:type="spellStart"/>
            <w:r w:rsidRPr="000E0597">
              <w:rPr>
                <w:rFonts w:ascii="Times New Roman" w:hAnsi="Times New Roman" w:cs="Times New Roman"/>
                <w:b/>
                <w:bCs/>
                <w:sz w:val="20"/>
                <w:szCs w:val="20"/>
                <w:lang w:eastAsia="ru-RU"/>
              </w:rPr>
              <w:t>респ</w:t>
            </w:r>
            <w:proofErr w:type="spellEnd"/>
            <w:r w:rsidRPr="000E0597">
              <w:rPr>
                <w:rFonts w:ascii="Times New Roman" w:hAnsi="Times New Roman" w:cs="Times New Roman"/>
                <w:b/>
                <w:bCs/>
                <w:sz w:val="20"/>
                <w:szCs w:val="20"/>
                <w:lang w:eastAsia="ru-RU"/>
              </w:rPr>
              <w:t>.)</w:t>
            </w:r>
          </w:p>
        </w:tc>
        <w:tc>
          <w:tcPr>
            <w:tcW w:w="1366" w:type="dxa"/>
            <w:vAlign w:val="center"/>
          </w:tcPr>
          <w:p w14:paraId="49FBD89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11 751 900,57</w:t>
            </w:r>
          </w:p>
        </w:tc>
        <w:tc>
          <w:tcPr>
            <w:tcW w:w="1393" w:type="dxa"/>
            <w:vAlign w:val="center"/>
          </w:tcPr>
          <w:p w14:paraId="5DAFDE8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25 000 000,00</w:t>
            </w:r>
          </w:p>
        </w:tc>
        <w:tc>
          <w:tcPr>
            <w:tcW w:w="1366" w:type="dxa"/>
            <w:vAlign w:val="center"/>
          </w:tcPr>
          <w:p w14:paraId="3EF8050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24 999 952,26</w:t>
            </w:r>
          </w:p>
        </w:tc>
        <w:tc>
          <w:tcPr>
            <w:tcW w:w="1366" w:type="dxa"/>
            <w:vAlign w:val="center"/>
          </w:tcPr>
          <w:p w14:paraId="4BE5DBA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24 999 952,26</w:t>
            </w:r>
          </w:p>
        </w:tc>
        <w:tc>
          <w:tcPr>
            <w:tcW w:w="1362" w:type="dxa"/>
            <w:vAlign w:val="center"/>
          </w:tcPr>
          <w:p w14:paraId="4C283DA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2A6FA5A1" w14:textId="77777777" w:rsidTr="005475E3">
        <w:trPr>
          <w:trHeight w:val="418"/>
        </w:trPr>
        <w:tc>
          <w:tcPr>
            <w:tcW w:w="3717" w:type="dxa"/>
            <w:vAlign w:val="center"/>
          </w:tcPr>
          <w:p w14:paraId="42FC02A7"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Мероприятия в области поддержки и развития коммунального хозяйства (мест.)</w:t>
            </w:r>
          </w:p>
        </w:tc>
        <w:tc>
          <w:tcPr>
            <w:tcW w:w="1366" w:type="dxa"/>
            <w:vAlign w:val="center"/>
          </w:tcPr>
          <w:p w14:paraId="58FEA24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5 759,89</w:t>
            </w:r>
          </w:p>
        </w:tc>
        <w:tc>
          <w:tcPr>
            <w:tcW w:w="1393" w:type="dxa"/>
            <w:vAlign w:val="center"/>
          </w:tcPr>
          <w:p w14:paraId="3BA5317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2 500,00</w:t>
            </w:r>
          </w:p>
        </w:tc>
        <w:tc>
          <w:tcPr>
            <w:tcW w:w="1366" w:type="dxa"/>
            <w:vAlign w:val="center"/>
          </w:tcPr>
          <w:p w14:paraId="4B66DB9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10 935,38</w:t>
            </w:r>
          </w:p>
        </w:tc>
        <w:tc>
          <w:tcPr>
            <w:tcW w:w="1366" w:type="dxa"/>
            <w:vAlign w:val="center"/>
          </w:tcPr>
          <w:p w14:paraId="4402653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10 935,38</w:t>
            </w:r>
          </w:p>
        </w:tc>
        <w:tc>
          <w:tcPr>
            <w:tcW w:w="1362" w:type="dxa"/>
            <w:vAlign w:val="center"/>
          </w:tcPr>
          <w:p w14:paraId="2AF23F3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0DE78911" w14:textId="77777777" w:rsidTr="005475E3">
        <w:trPr>
          <w:trHeight w:val="642"/>
        </w:trPr>
        <w:tc>
          <w:tcPr>
            <w:tcW w:w="3717" w:type="dxa"/>
            <w:vAlign w:val="center"/>
          </w:tcPr>
          <w:p w14:paraId="1831CF02"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Финансирование капвложений в объекты муниципальной собственности за счет средств местного бюджета</w:t>
            </w:r>
          </w:p>
        </w:tc>
        <w:tc>
          <w:tcPr>
            <w:tcW w:w="1366" w:type="dxa"/>
            <w:vAlign w:val="center"/>
          </w:tcPr>
          <w:p w14:paraId="49DF381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5 951 231,60</w:t>
            </w:r>
          </w:p>
        </w:tc>
        <w:tc>
          <w:tcPr>
            <w:tcW w:w="1393" w:type="dxa"/>
            <w:vAlign w:val="center"/>
          </w:tcPr>
          <w:p w14:paraId="1376FB2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7 160 571,60</w:t>
            </w:r>
          </w:p>
        </w:tc>
        <w:tc>
          <w:tcPr>
            <w:tcW w:w="1366" w:type="dxa"/>
            <w:vAlign w:val="center"/>
          </w:tcPr>
          <w:p w14:paraId="568E079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2 272 632,60</w:t>
            </w:r>
          </w:p>
        </w:tc>
        <w:tc>
          <w:tcPr>
            <w:tcW w:w="1366" w:type="dxa"/>
            <w:vAlign w:val="center"/>
          </w:tcPr>
          <w:p w14:paraId="21C638C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2 272 632,60</w:t>
            </w:r>
          </w:p>
        </w:tc>
        <w:tc>
          <w:tcPr>
            <w:tcW w:w="1362" w:type="dxa"/>
            <w:vAlign w:val="center"/>
          </w:tcPr>
          <w:p w14:paraId="4C7DB72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5B2BF2B6" w14:textId="77777777" w:rsidTr="005475E3">
        <w:trPr>
          <w:trHeight w:val="420"/>
        </w:trPr>
        <w:tc>
          <w:tcPr>
            <w:tcW w:w="3717" w:type="dxa"/>
            <w:vAlign w:val="center"/>
          </w:tcPr>
          <w:p w14:paraId="0682125E"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благоустройство территории (подведение инженерных коммуникаций) для монтажа модульного ФАП в с. Валамаз</w:t>
            </w:r>
          </w:p>
        </w:tc>
        <w:tc>
          <w:tcPr>
            <w:tcW w:w="1366" w:type="dxa"/>
            <w:vAlign w:val="center"/>
          </w:tcPr>
          <w:p w14:paraId="470754A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310 804,04</w:t>
            </w:r>
          </w:p>
        </w:tc>
        <w:tc>
          <w:tcPr>
            <w:tcW w:w="1393" w:type="dxa"/>
            <w:vAlign w:val="center"/>
          </w:tcPr>
          <w:p w14:paraId="7F4830F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0F8C1FF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6" w:type="dxa"/>
            <w:vAlign w:val="center"/>
          </w:tcPr>
          <w:p w14:paraId="0DB340A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2" w:type="dxa"/>
            <w:vAlign w:val="center"/>
          </w:tcPr>
          <w:p w14:paraId="30C39B5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419CC3E0" w14:textId="77777777" w:rsidTr="005475E3">
        <w:trPr>
          <w:trHeight w:val="528"/>
        </w:trPr>
        <w:tc>
          <w:tcPr>
            <w:tcW w:w="3717" w:type="dxa"/>
            <w:vAlign w:val="center"/>
          </w:tcPr>
          <w:p w14:paraId="400B053C"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по содержанию и ремонту сетей газоснабжения</w:t>
            </w:r>
          </w:p>
        </w:tc>
        <w:tc>
          <w:tcPr>
            <w:tcW w:w="1366" w:type="dxa"/>
            <w:vAlign w:val="center"/>
          </w:tcPr>
          <w:p w14:paraId="01D4B5D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292 134,34</w:t>
            </w:r>
          </w:p>
        </w:tc>
        <w:tc>
          <w:tcPr>
            <w:tcW w:w="1393" w:type="dxa"/>
            <w:vAlign w:val="center"/>
          </w:tcPr>
          <w:p w14:paraId="5850302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1753189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401 528,41</w:t>
            </w:r>
          </w:p>
        </w:tc>
        <w:tc>
          <w:tcPr>
            <w:tcW w:w="1366" w:type="dxa"/>
            <w:vAlign w:val="center"/>
          </w:tcPr>
          <w:p w14:paraId="69E4197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352 666,99</w:t>
            </w:r>
          </w:p>
        </w:tc>
        <w:tc>
          <w:tcPr>
            <w:tcW w:w="1362" w:type="dxa"/>
            <w:vAlign w:val="center"/>
          </w:tcPr>
          <w:p w14:paraId="6EB21A0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87,8</w:t>
            </w:r>
          </w:p>
        </w:tc>
      </w:tr>
      <w:tr w:rsidR="000E0597" w:rsidRPr="000E0597" w14:paraId="04D69E03" w14:textId="77777777" w:rsidTr="005475E3">
        <w:trPr>
          <w:trHeight w:val="408"/>
        </w:trPr>
        <w:tc>
          <w:tcPr>
            <w:tcW w:w="3717" w:type="dxa"/>
            <w:vAlign w:val="center"/>
          </w:tcPr>
          <w:p w14:paraId="361339AC"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содержание объектов водоснабжения</w:t>
            </w:r>
          </w:p>
        </w:tc>
        <w:tc>
          <w:tcPr>
            <w:tcW w:w="1366" w:type="dxa"/>
            <w:vAlign w:val="center"/>
          </w:tcPr>
          <w:p w14:paraId="1A98586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171 241,00</w:t>
            </w:r>
          </w:p>
        </w:tc>
        <w:tc>
          <w:tcPr>
            <w:tcW w:w="1393" w:type="dxa"/>
            <w:vAlign w:val="center"/>
          </w:tcPr>
          <w:p w14:paraId="6183FD8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1 548 000,00</w:t>
            </w:r>
          </w:p>
        </w:tc>
        <w:tc>
          <w:tcPr>
            <w:tcW w:w="1366" w:type="dxa"/>
            <w:vAlign w:val="center"/>
          </w:tcPr>
          <w:p w14:paraId="1FA1C79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1 055,40</w:t>
            </w:r>
          </w:p>
        </w:tc>
        <w:tc>
          <w:tcPr>
            <w:tcW w:w="1366" w:type="dxa"/>
            <w:vAlign w:val="center"/>
          </w:tcPr>
          <w:p w14:paraId="1C71968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1 055,40</w:t>
            </w:r>
          </w:p>
        </w:tc>
        <w:tc>
          <w:tcPr>
            <w:tcW w:w="1362" w:type="dxa"/>
            <w:vAlign w:val="center"/>
          </w:tcPr>
          <w:p w14:paraId="4CA8DA9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61DCA0D2" w14:textId="77777777" w:rsidTr="005475E3">
        <w:trPr>
          <w:trHeight w:val="414"/>
        </w:trPr>
        <w:tc>
          <w:tcPr>
            <w:tcW w:w="3717" w:type="dxa"/>
          </w:tcPr>
          <w:p w14:paraId="387893AF" w14:textId="77777777" w:rsidR="000E0597" w:rsidRPr="000E0597" w:rsidRDefault="000E0597" w:rsidP="000E0597">
            <w:pPr>
              <w:widowControl w:val="0"/>
              <w:autoSpaceDE w:val="0"/>
              <w:autoSpaceDN w:val="0"/>
              <w:adjustRightInd w:val="0"/>
              <w:spacing w:after="0" w:line="240" w:lineRule="auto"/>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Обеспечение мероприятий по модернизации систем коммунальной инфраструктуры за счет средств финансовой поддержки публично-правовой компании «Фонд развития территорий»</w:t>
            </w:r>
          </w:p>
        </w:tc>
        <w:tc>
          <w:tcPr>
            <w:tcW w:w="1366" w:type="dxa"/>
            <w:vAlign w:val="center"/>
          </w:tcPr>
          <w:p w14:paraId="04C67C1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2 639 000,00</w:t>
            </w:r>
          </w:p>
        </w:tc>
        <w:tc>
          <w:tcPr>
            <w:tcW w:w="1393" w:type="dxa"/>
            <w:vAlign w:val="center"/>
          </w:tcPr>
          <w:p w14:paraId="4D92435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7F2E05B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6" w:type="dxa"/>
            <w:vAlign w:val="center"/>
          </w:tcPr>
          <w:p w14:paraId="239D542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2" w:type="dxa"/>
            <w:vAlign w:val="center"/>
          </w:tcPr>
          <w:p w14:paraId="65B1678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59D554A6" w14:textId="77777777" w:rsidTr="005475E3">
        <w:trPr>
          <w:trHeight w:val="414"/>
        </w:trPr>
        <w:tc>
          <w:tcPr>
            <w:tcW w:w="3717" w:type="dxa"/>
          </w:tcPr>
          <w:p w14:paraId="681273C6" w14:textId="77777777" w:rsidR="000E0597" w:rsidRPr="000E0597" w:rsidRDefault="000E0597" w:rsidP="000E0597">
            <w:pPr>
              <w:widowControl w:val="0"/>
              <w:autoSpaceDE w:val="0"/>
              <w:autoSpaceDN w:val="0"/>
              <w:adjustRightInd w:val="0"/>
              <w:spacing w:after="0" w:line="240" w:lineRule="auto"/>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lastRenderedPageBreak/>
              <w:t>Обеспечение мероприятий по модернизации систем коммунальной инфраструктуры за счет средств местного бюджета</w:t>
            </w:r>
          </w:p>
        </w:tc>
        <w:tc>
          <w:tcPr>
            <w:tcW w:w="1366" w:type="dxa"/>
            <w:vAlign w:val="center"/>
          </w:tcPr>
          <w:p w14:paraId="26F06AD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262,55</w:t>
            </w:r>
          </w:p>
        </w:tc>
        <w:tc>
          <w:tcPr>
            <w:tcW w:w="1393" w:type="dxa"/>
            <w:vAlign w:val="center"/>
          </w:tcPr>
          <w:p w14:paraId="703E9F6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2D7522B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6" w:type="dxa"/>
            <w:vAlign w:val="center"/>
          </w:tcPr>
          <w:p w14:paraId="01C144E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2" w:type="dxa"/>
            <w:vAlign w:val="center"/>
          </w:tcPr>
          <w:p w14:paraId="6E7D593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1A484823" w14:textId="77777777" w:rsidTr="005475E3">
        <w:trPr>
          <w:trHeight w:val="414"/>
        </w:trPr>
        <w:tc>
          <w:tcPr>
            <w:tcW w:w="3717" w:type="dxa"/>
          </w:tcPr>
          <w:p w14:paraId="681D4CD4" w14:textId="77777777" w:rsidR="000E0597" w:rsidRPr="000E0597" w:rsidRDefault="000E0597" w:rsidP="000E0597">
            <w:pPr>
              <w:widowControl w:val="0"/>
              <w:autoSpaceDE w:val="0"/>
              <w:autoSpaceDN w:val="0"/>
              <w:adjustRightInd w:val="0"/>
              <w:spacing w:after="0" w:line="240" w:lineRule="auto"/>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 xml:space="preserve">Расходы на реализацию мероприятий региональной программы модернизации систем коммунальной инфраструктуры в Удмуртской Республике </w:t>
            </w:r>
          </w:p>
        </w:tc>
        <w:tc>
          <w:tcPr>
            <w:tcW w:w="1366" w:type="dxa"/>
            <w:vAlign w:val="center"/>
          </w:tcPr>
          <w:p w14:paraId="471949C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1 302 830,00</w:t>
            </w:r>
          </w:p>
        </w:tc>
        <w:tc>
          <w:tcPr>
            <w:tcW w:w="1393" w:type="dxa"/>
            <w:vAlign w:val="center"/>
          </w:tcPr>
          <w:p w14:paraId="302FBB7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3238C21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6" w:type="dxa"/>
            <w:vAlign w:val="center"/>
          </w:tcPr>
          <w:p w14:paraId="4679D23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2" w:type="dxa"/>
            <w:vAlign w:val="center"/>
          </w:tcPr>
          <w:p w14:paraId="4A82E2E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35D41F3B" w14:textId="77777777" w:rsidTr="005475E3">
        <w:trPr>
          <w:trHeight w:val="414"/>
        </w:trPr>
        <w:tc>
          <w:tcPr>
            <w:tcW w:w="3717" w:type="dxa"/>
          </w:tcPr>
          <w:p w14:paraId="6204165E" w14:textId="77777777" w:rsidR="000E0597" w:rsidRPr="000E0597" w:rsidRDefault="000E0597" w:rsidP="000E0597">
            <w:pPr>
              <w:widowControl w:val="0"/>
              <w:autoSpaceDE w:val="0"/>
              <w:autoSpaceDN w:val="0"/>
              <w:adjustRightInd w:val="0"/>
              <w:spacing w:after="0" w:line="240" w:lineRule="auto"/>
              <w:outlineLvl w:val="1"/>
              <w:rPr>
                <w:rFonts w:ascii="Times New Roman" w:hAnsi="Times New Roman" w:cs="Times New Roman"/>
                <w:b/>
                <w:bCs/>
                <w:sz w:val="20"/>
                <w:szCs w:val="20"/>
                <w:lang w:eastAsia="ru-RU"/>
              </w:rPr>
            </w:pPr>
            <w:proofErr w:type="spellStart"/>
            <w:r w:rsidRPr="000E0597">
              <w:rPr>
                <w:rFonts w:ascii="Times New Roman" w:hAnsi="Times New Roman" w:cs="Times New Roman"/>
                <w:b/>
                <w:bCs/>
                <w:sz w:val="20"/>
                <w:szCs w:val="20"/>
                <w:lang w:eastAsia="ru-RU"/>
              </w:rPr>
              <w:t>Соф.расходов</w:t>
            </w:r>
            <w:proofErr w:type="spellEnd"/>
            <w:r w:rsidRPr="000E0597">
              <w:rPr>
                <w:rFonts w:ascii="Times New Roman" w:hAnsi="Times New Roman" w:cs="Times New Roman"/>
                <w:b/>
                <w:bCs/>
                <w:sz w:val="20"/>
                <w:szCs w:val="20"/>
                <w:lang w:eastAsia="ru-RU"/>
              </w:rPr>
              <w:t xml:space="preserve"> на реализацию мероприятий региональной программы модернизации систем коммунальной инфраструктуры в Удмуртской Республике </w:t>
            </w:r>
          </w:p>
        </w:tc>
        <w:tc>
          <w:tcPr>
            <w:tcW w:w="1366" w:type="dxa"/>
            <w:vAlign w:val="center"/>
          </w:tcPr>
          <w:p w14:paraId="51DB021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129,32</w:t>
            </w:r>
          </w:p>
        </w:tc>
        <w:tc>
          <w:tcPr>
            <w:tcW w:w="1393" w:type="dxa"/>
            <w:vAlign w:val="center"/>
          </w:tcPr>
          <w:p w14:paraId="59EB31E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2EE70C3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6" w:type="dxa"/>
            <w:vAlign w:val="center"/>
          </w:tcPr>
          <w:p w14:paraId="70CC7FE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2" w:type="dxa"/>
            <w:vAlign w:val="center"/>
          </w:tcPr>
          <w:p w14:paraId="7052DC2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139D97D6" w14:textId="77777777" w:rsidTr="005475E3">
        <w:trPr>
          <w:trHeight w:val="414"/>
        </w:trPr>
        <w:tc>
          <w:tcPr>
            <w:tcW w:w="3717" w:type="dxa"/>
          </w:tcPr>
          <w:p w14:paraId="25BEDF4B" w14:textId="77777777" w:rsidR="000E0597" w:rsidRPr="000E0597" w:rsidRDefault="000E0597" w:rsidP="000E0597">
            <w:pPr>
              <w:widowControl w:val="0"/>
              <w:autoSpaceDE w:val="0"/>
              <w:autoSpaceDN w:val="0"/>
              <w:adjustRightInd w:val="0"/>
              <w:spacing w:after="0" w:line="240" w:lineRule="auto"/>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Капвложения в объекты муниципальной собственности (</w:t>
            </w:r>
            <w:proofErr w:type="spellStart"/>
            <w:r w:rsidRPr="000E0597">
              <w:rPr>
                <w:rFonts w:ascii="Times New Roman" w:hAnsi="Times New Roman" w:cs="Times New Roman"/>
                <w:b/>
                <w:bCs/>
                <w:sz w:val="20"/>
                <w:szCs w:val="20"/>
                <w:lang w:eastAsia="ru-RU"/>
              </w:rPr>
              <w:t>респ</w:t>
            </w:r>
            <w:proofErr w:type="spellEnd"/>
            <w:r w:rsidRPr="000E0597">
              <w:rPr>
                <w:rFonts w:ascii="Times New Roman" w:hAnsi="Times New Roman" w:cs="Times New Roman"/>
                <w:b/>
                <w:bCs/>
                <w:sz w:val="20"/>
                <w:szCs w:val="20"/>
                <w:lang w:eastAsia="ru-RU"/>
              </w:rPr>
              <w:t>)</w:t>
            </w:r>
          </w:p>
        </w:tc>
        <w:tc>
          <w:tcPr>
            <w:tcW w:w="1366" w:type="dxa"/>
            <w:vAlign w:val="center"/>
          </w:tcPr>
          <w:p w14:paraId="2689175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24 288 143,42</w:t>
            </w:r>
          </w:p>
        </w:tc>
        <w:tc>
          <w:tcPr>
            <w:tcW w:w="1393" w:type="dxa"/>
            <w:vAlign w:val="center"/>
          </w:tcPr>
          <w:p w14:paraId="7450347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43F8F83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6 423 740,67</w:t>
            </w:r>
          </w:p>
        </w:tc>
        <w:tc>
          <w:tcPr>
            <w:tcW w:w="1366" w:type="dxa"/>
            <w:vAlign w:val="center"/>
          </w:tcPr>
          <w:p w14:paraId="4156568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487 334,67</w:t>
            </w:r>
          </w:p>
        </w:tc>
        <w:tc>
          <w:tcPr>
            <w:tcW w:w="1362" w:type="dxa"/>
            <w:vAlign w:val="center"/>
          </w:tcPr>
          <w:p w14:paraId="2842540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7,6</w:t>
            </w:r>
          </w:p>
        </w:tc>
      </w:tr>
      <w:tr w:rsidR="000E0597" w:rsidRPr="000E0597" w14:paraId="51B30B86" w14:textId="77777777" w:rsidTr="005475E3">
        <w:trPr>
          <w:trHeight w:val="414"/>
        </w:trPr>
        <w:tc>
          <w:tcPr>
            <w:tcW w:w="3717" w:type="dxa"/>
          </w:tcPr>
          <w:p w14:paraId="1FD6AEAE" w14:textId="77777777" w:rsidR="000E0597" w:rsidRPr="000E0597" w:rsidRDefault="000E0597" w:rsidP="000E0597">
            <w:pPr>
              <w:widowControl w:val="0"/>
              <w:autoSpaceDE w:val="0"/>
              <w:autoSpaceDN w:val="0"/>
              <w:adjustRightInd w:val="0"/>
              <w:spacing w:after="0" w:line="240" w:lineRule="auto"/>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Капвложения в объекты муниципальной собственности (мест)</w:t>
            </w:r>
          </w:p>
        </w:tc>
        <w:tc>
          <w:tcPr>
            <w:tcW w:w="1366" w:type="dxa"/>
            <w:vAlign w:val="center"/>
          </w:tcPr>
          <w:p w14:paraId="09F81D0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2 429,06</w:t>
            </w:r>
          </w:p>
        </w:tc>
        <w:tc>
          <w:tcPr>
            <w:tcW w:w="1393" w:type="dxa"/>
            <w:vAlign w:val="center"/>
          </w:tcPr>
          <w:p w14:paraId="0E7F85B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4D3A93D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48,75</w:t>
            </w:r>
          </w:p>
        </w:tc>
        <w:tc>
          <w:tcPr>
            <w:tcW w:w="1366" w:type="dxa"/>
            <w:vAlign w:val="center"/>
          </w:tcPr>
          <w:p w14:paraId="5B4602A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48,75</w:t>
            </w:r>
          </w:p>
        </w:tc>
        <w:tc>
          <w:tcPr>
            <w:tcW w:w="1362" w:type="dxa"/>
            <w:vAlign w:val="center"/>
          </w:tcPr>
          <w:p w14:paraId="27DFD9C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3486E02B" w14:textId="77777777" w:rsidTr="005475E3">
        <w:trPr>
          <w:trHeight w:val="414"/>
        </w:trPr>
        <w:tc>
          <w:tcPr>
            <w:tcW w:w="3717" w:type="dxa"/>
          </w:tcPr>
          <w:p w14:paraId="5CCDF828" w14:textId="77777777" w:rsidR="000E0597" w:rsidRPr="000E0597" w:rsidRDefault="000E0597" w:rsidP="000E0597">
            <w:pPr>
              <w:widowControl w:val="0"/>
              <w:autoSpaceDE w:val="0"/>
              <w:autoSpaceDN w:val="0"/>
              <w:adjustRightInd w:val="0"/>
              <w:spacing w:after="0" w:line="240" w:lineRule="auto"/>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содержание, монтаж сетей водоотведения и канализации</w:t>
            </w:r>
          </w:p>
        </w:tc>
        <w:tc>
          <w:tcPr>
            <w:tcW w:w="1366" w:type="dxa"/>
            <w:vAlign w:val="center"/>
          </w:tcPr>
          <w:p w14:paraId="64B6069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14 700,00</w:t>
            </w:r>
          </w:p>
        </w:tc>
        <w:tc>
          <w:tcPr>
            <w:tcW w:w="1393" w:type="dxa"/>
            <w:vAlign w:val="center"/>
          </w:tcPr>
          <w:p w14:paraId="3628F7C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5CB643F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6" w:type="dxa"/>
            <w:vAlign w:val="center"/>
          </w:tcPr>
          <w:p w14:paraId="575B31A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2" w:type="dxa"/>
            <w:vAlign w:val="center"/>
          </w:tcPr>
          <w:p w14:paraId="608DA1D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4076CDFA" w14:textId="77777777" w:rsidTr="005475E3">
        <w:trPr>
          <w:trHeight w:val="414"/>
        </w:trPr>
        <w:tc>
          <w:tcPr>
            <w:tcW w:w="3717" w:type="dxa"/>
          </w:tcPr>
          <w:p w14:paraId="35529F66" w14:textId="77777777" w:rsidR="000E0597" w:rsidRPr="000E0597" w:rsidRDefault="000E0597" w:rsidP="000E0597">
            <w:pPr>
              <w:widowControl w:val="0"/>
              <w:autoSpaceDE w:val="0"/>
              <w:autoSpaceDN w:val="0"/>
              <w:adjustRightInd w:val="0"/>
              <w:spacing w:after="0" w:line="240" w:lineRule="auto"/>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за счет дотации на стимулирование развития муниципальных образований (</w:t>
            </w:r>
            <w:proofErr w:type="spellStart"/>
            <w:proofErr w:type="gramStart"/>
            <w:r w:rsidRPr="000E0597">
              <w:rPr>
                <w:rFonts w:ascii="Times New Roman" w:hAnsi="Times New Roman" w:cs="Times New Roman"/>
                <w:b/>
                <w:bCs/>
                <w:sz w:val="20"/>
                <w:szCs w:val="20"/>
                <w:lang w:eastAsia="ru-RU"/>
              </w:rPr>
              <w:t>ком.хоз</w:t>
            </w:r>
            <w:proofErr w:type="spellEnd"/>
            <w:proofErr w:type="gramEnd"/>
            <w:r w:rsidRPr="000E0597">
              <w:rPr>
                <w:rFonts w:ascii="Times New Roman" w:hAnsi="Times New Roman" w:cs="Times New Roman"/>
                <w:b/>
                <w:bCs/>
                <w:sz w:val="20"/>
                <w:szCs w:val="20"/>
                <w:lang w:eastAsia="ru-RU"/>
              </w:rPr>
              <w:t>-во)</w:t>
            </w:r>
          </w:p>
        </w:tc>
        <w:tc>
          <w:tcPr>
            <w:tcW w:w="1366" w:type="dxa"/>
            <w:vAlign w:val="center"/>
          </w:tcPr>
          <w:p w14:paraId="3DB9D45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78 280,67</w:t>
            </w:r>
          </w:p>
        </w:tc>
        <w:tc>
          <w:tcPr>
            <w:tcW w:w="1393" w:type="dxa"/>
            <w:vAlign w:val="center"/>
          </w:tcPr>
          <w:p w14:paraId="1D14B22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3E02544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317 163,35</w:t>
            </w:r>
          </w:p>
        </w:tc>
        <w:tc>
          <w:tcPr>
            <w:tcW w:w="1366" w:type="dxa"/>
            <w:vAlign w:val="center"/>
          </w:tcPr>
          <w:p w14:paraId="7A67519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310 531,43</w:t>
            </w:r>
          </w:p>
        </w:tc>
        <w:tc>
          <w:tcPr>
            <w:tcW w:w="1362" w:type="dxa"/>
            <w:vAlign w:val="center"/>
          </w:tcPr>
          <w:p w14:paraId="68B3454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97,9</w:t>
            </w:r>
          </w:p>
        </w:tc>
      </w:tr>
      <w:tr w:rsidR="000E0597" w:rsidRPr="000E0597" w14:paraId="42D82EDA" w14:textId="77777777" w:rsidTr="005475E3">
        <w:trPr>
          <w:trHeight w:val="414"/>
        </w:trPr>
        <w:tc>
          <w:tcPr>
            <w:tcW w:w="3717" w:type="dxa"/>
          </w:tcPr>
          <w:p w14:paraId="28C8C757" w14:textId="77777777" w:rsidR="000E0597" w:rsidRPr="000E0597" w:rsidRDefault="000E0597" w:rsidP="000E0597">
            <w:pPr>
              <w:widowControl w:val="0"/>
              <w:autoSpaceDE w:val="0"/>
              <w:autoSpaceDN w:val="0"/>
              <w:adjustRightInd w:val="0"/>
              <w:spacing w:after="0" w:line="240" w:lineRule="auto"/>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по содержанию муниципального имущества (кроме муниципального жилья)</w:t>
            </w:r>
          </w:p>
        </w:tc>
        <w:tc>
          <w:tcPr>
            <w:tcW w:w="1366" w:type="dxa"/>
            <w:vAlign w:val="center"/>
          </w:tcPr>
          <w:p w14:paraId="39940E1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93" w:type="dxa"/>
            <w:vAlign w:val="center"/>
          </w:tcPr>
          <w:p w14:paraId="7FECD4F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3BB27D9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1 000,00</w:t>
            </w:r>
          </w:p>
        </w:tc>
        <w:tc>
          <w:tcPr>
            <w:tcW w:w="1366" w:type="dxa"/>
            <w:vAlign w:val="center"/>
          </w:tcPr>
          <w:p w14:paraId="4989DC4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1 000,00</w:t>
            </w:r>
          </w:p>
        </w:tc>
        <w:tc>
          <w:tcPr>
            <w:tcW w:w="1362" w:type="dxa"/>
            <w:vAlign w:val="center"/>
          </w:tcPr>
          <w:p w14:paraId="48D5883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56BD1B3E" w14:textId="77777777" w:rsidTr="005475E3">
        <w:trPr>
          <w:trHeight w:val="414"/>
        </w:trPr>
        <w:tc>
          <w:tcPr>
            <w:tcW w:w="3717" w:type="dxa"/>
          </w:tcPr>
          <w:p w14:paraId="7A8A3EDA" w14:textId="77777777" w:rsidR="000E0597" w:rsidRPr="000E0597" w:rsidRDefault="000E0597" w:rsidP="000E0597">
            <w:pPr>
              <w:widowControl w:val="0"/>
              <w:autoSpaceDE w:val="0"/>
              <w:autoSpaceDN w:val="0"/>
              <w:adjustRightInd w:val="0"/>
              <w:spacing w:after="0" w:line="240" w:lineRule="auto"/>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обследование технического состояния сетей теплоснабжения</w:t>
            </w:r>
          </w:p>
        </w:tc>
        <w:tc>
          <w:tcPr>
            <w:tcW w:w="1366" w:type="dxa"/>
            <w:vAlign w:val="center"/>
          </w:tcPr>
          <w:p w14:paraId="249A335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93" w:type="dxa"/>
            <w:vAlign w:val="center"/>
          </w:tcPr>
          <w:p w14:paraId="4AB0A47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1 397 600,00</w:t>
            </w:r>
          </w:p>
        </w:tc>
        <w:tc>
          <w:tcPr>
            <w:tcW w:w="1366" w:type="dxa"/>
            <w:vAlign w:val="center"/>
          </w:tcPr>
          <w:p w14:paraId="75A144F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6" w:type="dxa"/>
            <w:vAlign w:val="center"/>
          </w:tcPr>
          <w:p w14:paraId="46E071C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2" w:type="dxa"/>
            <w:vAlign w:val="center"/>
          </w:tcPr>
          <w:p w14:paraId="2B78DCD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29BFE432" w14:textId="77777777" w:rsidTr="005475E3">
        <w:trPr>
          <w:trHeight w:val="414"/>
        </w:trPr>
        <w:tc>
          <w:tcPr>
            <w:tcW w:w="3717" w:type="dxa"/>
          </w:tcPr>
          <w:p w14:paraId="2FCAEC05" w14:textId="77777777" w:rsidR="000E0597" w:rsidRPr="000E0597" w:rsidRDefault="000E0597" w:rsidP="000E0597">
            <w:pPr>
              <w:widowControl w:val="0"/>
              <w:autoSpaceDE w:val="0"/>
              <w:autoSpaceDN w:val="0"/>
              <w:adjustRightInd w:val="0"/>
              <w:spacing w:after="0" w:line="240" w:lineRule="auto"/>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Мероприятия по проведению капитального ремонта объектов государственной (муниципальной) собственности, включённых в Перечень объектов капитального ремонта, финансируемых за счёт средств бюджета Удмуртской Республики, утверждённый Правительством Удмуртской Республики</w:t>
            </w:r>
          </w:p>
        </w:tc>
        <w:tc>
          <w:tcPr>
            <w:tcW w:w="1366" w:type="dxa"/>
            <w:vAlign w:val="center"/>
          </w:tcPr>
          <w:p w14:paraId="16CD552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93" w:type="dxa"/>
            <w:vAlign w:val="center"/>
          </w:tcPr>
          <w:p w14:paraId="5E47C09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01B4F08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sz w:val="20"/>
                <w:szCs w:val="20"/>
                <w:lang w:eastAsia="ru-RU"/>
              </w:rPr>
              <w:t>5 901 876,79</w:t>
            </w:r>
          </w:p>
        </w:tc>
        <w:tc>
          <w:tcPr>
            <w:tcW w:w="1366" w:type="dxa"/>
            <w:vAlign w:val="center"/>
          </w:tcPr>
          <w:p w14:paraId="157CF67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5 901 876,79</w:t>
            </w:r>
          </w:p>
        </w:tc>
        <w:tc>
          <w:tcPr>
            <w:tcW w:w="1362" w:type="dxa"/>
            <w:vAlign w:val="center"/>
          </w:tcPr>
          <w:p w14:paraId="7607F14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172A01E3" w14:textId="77777777" w:rsidTr="005475E3">
        <w:trPr>
          <w:trHeight w:val="414"/>
        </w:trPr>
        <w:tc>
          <w:tcPr>
            <w:tcW w:w="3717" w:type="dxa"/>
          </w:tcPr>
          <w:p w14:paraId="41A21D05" w14:textId="77777777" w:rsidR="000E0597" w:rsidRPr="000E0597" w:rsidRDefault="000E0597" w:rsidP="000E0597">
            <w:pPr>
              <w:widowControl w:val="0"/>
              <w:autoSpaceDE w:val="0"/>
              <w:autoSpaceDN w:val="0"/>
              <w:adjustRightInd w:val="0"/>
              <w:spacing w:after="0" w:line="240" w:lineRule="auto"/>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 xml:space="preserve">Мероприятия по проведению капитального ремонта объектов государственной (муниципальной) собственности, включённых в Перечень объектов капитального ремонта, финансируемых за счёт средств местного бюджета </w:t>
            </w:r>
          </w:p>
        </w:tc>
        <w:tc>
          <w:tcPr>
            <w:tcW w:w="1366" w:type="dxa"/>
            <w:vAlign w:val="center"/>
          </w:tcPr>
          <w:p w14:paraId="03400DE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93" w:type="dxa"/>
            <w:vAlign w:val="center"/>
          </w:tcPr>
          <w:p w14:paraId="4B621C8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0DED371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59 614,92</w:t>
            </w:r>
          </w:p>
        </w:tc>
        <w:tc>
          <w:tcPr>
            <w:tcW w:w="1366" w:type="dxa"/>
            <w:vAlign w:val="center"/>
          </w:tcPr>
          <w:p w14:paraId="606677B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59 614,92</w:t>
            </w:r>
          </w:p>
        </w:tc>
        <w:tc>
          <w:tcPr>
            <w:tcW w:w="1362" w:type="dxa"/>
            <w:vAlign w:val="center"/>
          </w:tcPr>
          <w:p w14:paraId="560BA0F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4D0917AE" w14:textId="77777777" w:rsidTr="005475E3">
        <w:trPr>
          <w:trHeight w:val="414"/>
        </w:trPr>
        <w:tc>
          <w:tcPr>
            <w:tcW w:w="3717" w:type="dxa"/>
          </w:tcPr>
          <w:p w14:paraId="41972E1E" w14:textId="77777777" w:rsidR="000E0597" w:rsidRPr="000E0597" w:rsidRDefault="000E0597" w:rsidP="000E0597">
            <w:pPr>
              <w:widowControl w:val="0"/>
              <w:autoSpaceDE w:val="0"/>
              <w:autoSpaceDN w:val="0"/>
              <w:adjustRightInd w:val="0"/>
              <w:spacing w:after="0" w:line="240" w:lineRule="auto"/>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решение вопросов местного значения, осуществляемое с участием средств самообложения граждан (</w:t>
            </w:r>
            <w:proofErr w:type="spellStart"/>
            <w:r w:rsidRPr="000E0597">
              <w:rPr>
                <w:rFonts w:ascii="Times New Roman" w:hAnsi="Times New Roman" w:cs="Times New Roman"/>
                <w:b/>
                <w:bCs/>
                <w:sz w:val="20"/>
                <w:szCs w:val="20"/>
                <w:lang w:eastAsia="ru-RU"/>
              </w:rPr>
              <w:t>респ</w:t>
            </w:r>
            <w:proofErr w:type="spellEnd"/>
            <w:r w:rsidRPr="000E0597">
              <w:rPr>
                <w:rFonts w:ascii="Times New Roman" w:hAnsi="Times New Roman" w:cs="Times New Roman"/>
                <w:b/>
                <w:bCs/>
                <w:sz w:val="20"/>
                <w:szCs w:val="20"/>
                <w:lang w:eastAsia="ru-RU"/>
              </w:rPr>
              <w:t>)</w:t>
            </w:r>
          </w:p>
        </w:tc>
        <w:tc>
          <w:tcPr>
            <w:tcW w:w="1366" w:type="dxa"/>
            <w:vAlign w:val="center"/>
          </w:tcPr>
          <w:p w14:paraId="5FD107C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93" w:type="dxa"/>
            <w:vAlign w:val="center"/>
          </w:tcPr>
          <w:p w14:paraId="7123E65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0949307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94 752,00</w:t>
            </w:r>
          </w:p>
        </w:tc>
        <w:tc>
          <w:tcPr>
            <w:tcW w:w="1366" w:type="dxa"/>
            <w:vAlign w:val="center"/>
          </w:tcPr>
          <w:p w14:paraId="57D40A6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2" w:type="dxa"/>
            <w:vAlign w:val="center"/>
          </w:tcPr>
          <w:p w14:paraId="7CA124A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16130568" w14:textId="77777777" w:rsidTr="005475E3">
        <w:trPr>
          <w:trHeight w:val="414"/>
        </w:trPr>
        <w:tc>
          <w:tcPr>
            <w:tcW w:w="3717" w:type="dxa"/>
          </w:tcPr>
          <w:p w14:paraId="70DE3A69" w14:textId="77777777" w:rsidR="000E0597" w:rsidRPr="000E0597" w:rsidRDefault="000E0597" w:rsidP="000E0597">
            <w:pPr>
              <w:widowControl w:val="0"/>
              <w:autoSpaceDE w:val="0"/>
              <w:autoSpaceDN w:val="0"/>
              <w:adjustRightInd w:val="0"/>
              <w:spacing w:after="0" w:line="240" w:lineRule="auto"/>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lastRenderedPageBreak/>
              <w:t>Расходы на решение вопросов местного значения, осуществляемое с участием средств самообложения граждан</w:t>
            </w:r>
          </w:p>
        </w:tc>
        <w:tc>
          <w:tcPr>
            <w:tcW w:w="1366" w:type="dxa"/>
            <w:vAlign w:val="center"/>
          </w:tcPr>
          <w:p w14:paraId="1873C3E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93" w:type="dxa"/>
            <w:vAlign w:val="center"/>
          </w:tcPr>
          <w:p w14:paraId="2C306FF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5944C6F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31 584,00</w:t>
            </w:r>
          </w:p>
        </w:tc>
        <w:tc>
          <w:tcPr>
            <w:tcW w:w="1366" w:type="dxa"/>
            <w:vAlign w:val="center"/>
          </w:tcPr>
          <w:p w14:paraId="3E913F2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2" w:type="dxa"/>
            <w:vAlign w:val="center"/>
          </w:tcPr>
          <w:p w14:paraId="6530A41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bl>
    <w:p w14:paraId="72C32977" w14:textId="77777777" w:rsidR="000E0597" w:rsidRPr="000E0597" w:rsidRDefault="000E0597" w:rsidP="000E0597">
      <w:pPr>
        <w:autoSpaceDE w:val="0"/>
        <w:autoSpaceDN w:val="0"/>
        <w:adjustRightInd w:val="0"/>
        <w:spacing w:after="0" w:line="240" w:lineRule="auto"/>
        <w:ind w:left="1211"/>
        <w:jc w:val="both"/>
        <w:rPr>
          <w:rFonts w:ascii="Times New Roman" w:hAnsi="Times New Roman" w:cs="Times New Roman"/>
          <w:b/>
          <w:sz w:val="24"/>
          <w:szCs w:val="24"/>
          <w:u w:val="single"/>
          <w:lang w:eastAsia="ru-RU"/>
        </w:rPr>
      </w:pPr>
    </w:p>
    <w:p w14:paraId="441AAD65" w14:textId="77777777" w:rsidR="000E0597" w:rsidRPr="000E0597" w:rsidRDefault="000E0597" w:rsidP="000E0597">
      <w:pPr>
        <w:autoSpaceDE w:val="0"/>
        <w:autoSpaceDN w:val="0"/>
        <w:adjustRightInd w:val="0"/>
        <w:spacing w:after="0" w:line="240" w:lineRule="auto"/>
        <w:jc w:val="center"/>
        <w:rPr>
          <w:rFonts w:ascii="Times New Roman" w:hAnsi="Times New Roman" w:cs="Times New Roman"/>
          <w:b/>
          <w:sz w:val="24"/>
          <w:szCs w:val="24"/>
          <w:u w:val="single"/>
          <w:lang w:eastAsia="ru-RU"/>
        </w:rPr>
      </w:pPr>
      <w:r w:rsidRPr="000E0597">
        <w:rPr>
          <w:rFonts w:ascii="Times New Roman" w:hAnsi="Times New Roman" w:cs="Times New Roman"/>
          <w:b/>
          <w:sz w:val="24"/>
          <w:szCs w:val="24"/>
          <w:u w:val="single"/>
          <w:lang w:eastAsia="ru-RU"/>
        </w:rPr>
        <w:t>074 подпрограмма «Благоустройство и охрана окружающей среды»</w:t>
      </w:r>
    </w:p>
    <w:p w14:paraId="4E7ADC93" w14:textId="77777777" w:rsidR="000E0597" w:rsidRPr="000E0597" w:rsidRDefault="000E0597" w:rsidP="000E0597">
      <w:pPr>
        <w:spacing w:after="0" w:line="240" w:lineRule="auto"/>
        <w:ind w:firstLine="720"/>
        <w:jc w:val="both"/>
        <w:rPr>
          <w:rFonts w:ascii="Times New Roman" w:hAnsi="Times New Roman" w:cs="Times New Roman"/>
          <w:b/>
          <w:bCs/>
          <w:spacing w:val="10"/>
          <w:sz w:val="24"/>
          <w:szCs w:val="24"/>
          <w:u w:val="single"/>
          <w:lang w:eastAsia="ru-RU"/>
        </w:rPr>
      </w:pPr>
      <w:r w:rsidRPr="000E0597">
        <w:rPr>
          <w:rFonts w:ascii="Times New Roman" w:hAnsi="Times New Roman" w:cs="Times New Roman"/>
          <w:sz w:val="24"/>
          <w:szCs w:val="24"/>
          <w:lang w:eastAsia="ru-RU"/>
        </w:rPr>
        <w:t>Исполнение за 2025 г. составило в сумме 5 289 304,59 рубля (70,0 % от уточненного плана, утвержденного в бюджете в сумме 7 553 392,24 рубля).</w:t>
      </w:r>
    </w:p>
    <w:p w14:paraId="5A6CC7EC" w14:textId="77777777" w:rsidR="000E0597" w:rsidRPr="000E0597" w:rsidRDefault="000E0597" w:rsidP="000E0597">
      <w:pPr>
        <w:autoSpaceDE w:val="0"/>
        <w:autoSpaceDN w:val="0"/>
        <w:adjustRightInd w:val="0"/>
        <w:spacing w:before="62" w:after="0" w:line="240" w:lineRule="auto"/>
        <w:ind w:firstLine="709"/>
        <w:rPr>
          <w:rFonts w:ascii="Times New Roman" w:hAnsi="Times New Roman" w:cs="Times New Roman"/>
          <w:sz w:val="24"/>
          <w:szCs w:val="24"/>
          <w:lang w:eastAsia="ru-RU"/>
        </w:rPr>
      </w:pPr>
      <w:r w:rsidRPr="000E0597">
        <w:rPr>
          <w:rFonts w:ascii="Times New Roman" w:hAnsi="Times New Roman" w:cs="Times New Roman"/>
          <w:sz w:val="24"/>
          <w:szCs w:val="24"/>
          <w:lang w:eastAsia="ru-RU"/>
        </w:rPr>
        <w:t>В рамках подпрограммы предусмотрены следующие расходы:</w:t>
      </w:r>
    </w:p>
    <w:p w14:paraId="1A3E7E61" w14:textId="77777777" w:rsidR="000E0597" w:rsidRPr="000E0597" w:rsidRDefault="000E0597" w:rsidP="000E0597">
      <w:pPr>
        <w:autoSpaceDE w:val="0"/>
        <w:autoSpaceDN w:val="0"/>
        <w:adjustRightInd w:val="0"/>
        <w:spacing w:before="62" w:after="0" w:line="240" w:lineRule="auto"/>
        <w:ind w:left="888"/>
        <w:jc w:val="right"/>
        <w:rPr>
          <w:rFonts w:ascii="Times New Roman" w:hAnsi="Times New Roman" w:cs="Times New Roman"/>
          <w:sz w:val="20"/>
          <w:szCs w:val="20"/>
          <w:lang w:eastAsia="ru-RU"/>
        </w:rPr>
      </w:pPr>
      <w:r w:rsidRPr="000E0597">
        <w:rPr>
          <w:rFonts w:ascii="Times New Roman" w:hAnsi="Times New Roman" w:cs="Times New Roman"/>
          <w:sz w:val="20"/>
          <w:szCs w:val="20"/>
          <w:lang w:eastAsia="ru-RU"/>
        </w:rPr>
        <w:t>рублей</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1366"/>
        <w:gridCol w:w="1393"/>
        <w:gridCol w:w="1266"/>
        <w:gridCol w:w="1330"/>
        <w:gridCol w:w="1395"/>
      </w:tblGrid>
      <w:tr w:rsidR="000E0597" w:rsidRPr="000E0597" w14:paraId="22B4D6AA" w14:textId="77777777" w:rsidTr="005475E3">
        <w:tc>
          <w:tcPr>
            <w:tcW w:w="3740" w:type="dxa"/>
          </w:tcPr>
          <w:p w14:paraId="6A831A5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Наименование расходов</w:t>
            </w:r>
          </w:p>
        </w:tc>
        <w:tc>
          <w:tcPr>
            <w:tcW w:w="1366" w:type="dxa"/>
          </w:tcPr>
          <w:p w14:paraId="42956F6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2024 г.</w:t>
            </w:r>
          </w:p>
        </w:tc>
        <w:tc>
          <w:tcPr>
            <w:tcW w:w="1393" w:type="dxa"/>
          </w:tcPr>
          <w:p w14:paraId="79E0151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Утверждено на 2025 г.</w:t>
            </w:r>
          </w:p>
        </w:tc>
        <w:tc>
          <w:tcPr>
            <w:tcW w:w="1266" w:type="dxa"/>
          </w:tcPr>
          <w:p w14:paraId="2496F10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Уточнено на 2025 г.</w:t>
            </w:r>
          </w:p>
        </w:tc>
        <w:tc>
          <w:tcPr>
            <w:tcW w:w="1330" w:type="dxa"/>
          </w:tcPr>
          <w:p w14:paraId="4DAA286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2025 г.</w:t>
            </w:r>
          </w:p>
        </w:tc>
        <w:tc>
          <w:tcPr>
            <w:tcW w:w="1395" w:type="dxa"/>
          </w:tcPr>
          <w:p w14:paraId="13DD0FD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 исполнения</w:t>
            </w:r>
          </w:p>
        </w:tc>
      </w:tr>
      <w:tr w:rsidR="000E0597" w:rsidRPr="000E0597" w14:paraId="716D981E" w14:textId="77777777" w:rsidTr="005475E3">
        <w:tc>
          <w:tcPr>
            <w:tcW w:w="3740" w:type="dxa"/>
          </w:tcPr>
          <w:p w14:paraId="0E9BF66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 РАСХОДОВ:</w:t>
            </w:r>
          </w:p>
        </w:tc>
        <w:tc>
          <w:tcPr>
            <w:tcW w:w="1366" w:type="dxa"/>
          </w:tcPr>
          <w:p w14:paraId="10487B3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8 468 392,39</w:t>
            </w:r>
          </w:p>
        </w:tc>
        <w:tc>
          <w:tcPr>
            <w:tcW w:w="1393" w:type="dxa"/>
          </w:tcPr>
          <w:p w14:paraId="47AB2CB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4 397 923,45</w:t>
            </w:r>
          </w:p>
        </w:tc>
        <w:tc>
          <w:tcPr>
            <w:tcW w:w="1266" w:type="dxa"/>
          </w:tcPr>
          <w:p w14:paraId="0CDE61F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7 553 392,24</w:t>
            </w:r>
          </w:p>
        </w:tc>
        <w:tc>
          <w:tcPr>
            <w:tcW w:w="1330" w:type="dxa"/>
          </w:tcPr>
          <w:p w14:paraId="4A61D8A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5 289 304,59</w:t>
            </w:r>
          </w:p>
        </w:tc>
        <w:tc>
          <w:tcPr>
            <w:tcW w:w="1395" w:type="dxa"/>
          </w:tcPr>
          <w:p w14:paraId="26C1BC9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70,0</w:t>
            </w:r>
          </w:p>
        </w:tc>
      </w:tr>
      <w:tr w:rsidR="000E0597" w:rsidRPr="000E0597" w14:paraId="60B8A310" w14:textId="77777777" w:rsidTr="005475E3">
        <w:trPr>
          <w:trHeight w:val="20"/>
        </w:trPr>
        <w:tc>
          <w:tcPr>
            <w:tcW w:w="3740" w:type="dxa"/>
            <w:vAlign w:val="center"/>
          </w:tcPr>
          <w:p w14:paraId="1471A2E0"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за счет резервного фонда Правительства УР</w:t>
            </w:r>
          </w:p>
        </w:tc>
        <w:tc>
          <w:tcPr>
            <w:tcW w:w="1366" w:type="dxa"/>
            <w:vAlign w:val="center"/>
          </w:tcPr>
          <w:p w14:paraId="6682151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1 726 523,23</w:t>
            </w:r>
          </w:p>
        </w:tc>
        <w:tc>
          <w:tcPr>
            <w:tcW w:w="1393" w:type="dxa"/>
            <w:vAlign w:val="center"/>
          </w:tcPr>
          <w:p w14:paraId="2770B3A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66" w:type="dxa"/>
            <w:vAlign w:val="center"/>
          </w:tcPr>
          <w:p w14:paraId="29A9F24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158 322,00</w:t>
            </w:r>
          </w:p>
        </w:tc>
        <w:tc>
          <w:tcPr>
            <w:tcW w:w="1330" w:type="dxa"/>
            <w:vAlign w:val="center"/>
          </w:tcPr>
          <w:p w14:paraId="77BF6B7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158 322,00</w:t>
            </w:r>
          </w:p>
        </w:tc>
        <w:tc>
          <w:tcPr>
            <w:tcW w:w="1395" w:type="dxa"/>
            <w:vAlign w:val="center"/>
          </w:tcPr>
          <w:p w14:paraId="058BD6B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053E79D7" w14:textId="77777777" w:rsidTr="005475E3">
        <w:trPr>
          <w:trHeight w:val="20"/>
        </w:trPr>
        <w:tc>
          <w:tcPr>
            <w:tcW w:w="3740" w:type="dxa"/>
            <w:vAlign w:val="center"/>
          </w:tcPr>
          <w:p w14:paraId="26547754"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i/>
                <w:sz w:val="20"/>
                <w:szCs w:val="20"/>
                <w:lang w:eastAsia="ru-RU"/>
              </w:rPr>
            </w:pPr>
            <w:r w:rsidRPr="000E0597">
              <w:rPr>
                <w:rFonts w:ascii="Times New Roman" w:hAnsi="Times New Roman" w:cs="Times New Roman"/>
                <w:b/>
                <w:bCs/>
                <w:sz w:val="20"/>
                <w:szCs w:val="20"/>
                <w:lang w:eastAsia="ru-RU"/>
              </w:rPr>
              <w:t>Расходы по отлову и содержанию безнадзорных животных</w:t>
            </w:r>
          </w:p>
        </w:tc>
        <w:tc>
          <w:tcPr>
            <w:tcW w:w="1366" w:type="dxa"/>
            <w:vAlign w:val="center"/>
          </w:tcPr>
          <w:p w14:paraId="1172952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264 247,17</w:t>
            </w:r>
          </w:p>
        </w:tc>
        <w:tc>
          <w:tcPr>
            <w:tcW w:w="1393" w:type="dxa"/>
            <w:vAlign w:val="center"/>
          </w:tcPr>
          <w:p w14:paraId="73D1BA0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195 105,84</w:t>
            </w:r>
          </w:p>
        </w:tc>
        <w:tc>
          <w:tcPr>
            <w:tcW w:w="1266" w:type="dxa"/>
            <w:vAlign w:val="center"/>
          </w:tcPr>
          <w:p w14:paraId="4FD9D6B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195 105,84</w:t>
            </w:r>
          </w:p>
        </w:tc>
        <w:tc>
          <w:tcPr>
            <w:tcW w:w="1330" w:type="dxa"/>
            <w:vAlign w:val="center"/>
          </w:tcPr>
          <w:p w14:paraId="730DF06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95" w:type="dxa"/>
            <w:vAlign w:val="center"/>
          </w:tcPr>
          <w:p w14:paraId="78CDABA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31CED248" w14:textId="77777777" w:rsidTr="005475E3">
        <w:trPr>
          <w:trHeight w:val="20"/>
        </w:trPr>
        <w:tc>
          <w:tcPr>
            <w:tcW w:w="3740" w:type="dxa"/>
            <w:vAlign w:val="center"/>
          </w:tcPr>
          <w:p w14:paraId="48D4D6B1"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по организации мероприятий при осуществлении деятельности по обращению с животными без владельцев за счет средств местного бюджета</w:t>
            </w:r>
          </w:p>
        </w:tc>
        <w:tc>
          <w:tcPr>
            <w:tcW w:w="1366" w:type="dxa"/>
            <w:vAlign w:val="center"/>
          </w:tcPr>
          <w:p w14:paraId="283D16E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59 158,43</w:t>
            </w:r>
          </w:p>
        </w:tc>
        <w:tc>
          <w:tcPr>
            <w:tcW w:w="1393" w:type="dxa"/>
            <w:vAlign w:val="center"/>
          </w:tcPr>
          <w:p w14:paraId="4AA3494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66" w:type="dxa"/>
            <w:vAlign w:val="center"/>
          </w:tcPr>
          <w:p w14:paraId="753FABB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30" w:type="dxa"/>
            <w:vAlign w:val="center"/>
          </w:tcPr>
          <w:p w14:paraId="26AC8EA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95" w:type="dxa"/>
            <w:vAlign w:val="center"/>
          </w:tcPr>
          <w:p w14:paraId="44E8CB5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46CE7C09" w14:textId="77777777" w:rsidTr="005475E3">
        <w:trPr>
          <w:trHeight w:val="20"/>
        </w:trPr>
        <w:tc>
          <w:tcPr>
            <w:tcW w:w="3740" w:type="dxa"/>
            <w:vAlign w:val="center"/>
          </w:tcPr>
          <w:p w14:paraId="6665D4AB"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Реализация в Удмуртской Республике проектов развития общественной инфраструктуры, основанных на местных инициативах (</w:t>
            </w:r>
            <w:proofErr w:type="spellStart"/>
            <w:r w:rsidRPr="000E0597">
              <w:rPr>
                <w:rFonts w:ascii="Times New Roman" w:hAnsi="Times New Roman" w:cs="Times New Roman"/>
                <w:b/>
                <w:bCs/>
                <w:sz w:val="20"/>
                <w:szCs w:val="20"/>
                <w:lang w:eastAsia="ru-RU"/>
              </w:rPr>
              <w:t>респ</w:t>
            </w:r>
            <w:proofErr w:type="spellEnd"/>
            <w:r w:rsidRPr="000E0597">
              <w:rPr>
                <w:rFonts w:ascii="Times New Roman" w:hAnsi="Times New Roman" w:cs="Times New Roman"/>
                <w:b/>
                <w:bCs/>
                <w:sz w:val="20"/>
                <w:szCs w:val="20"/>
                <w:lang w:eastAsia="ru-RU"/>
              </w:rPr>
              <w:t>.)</w:t>
            </w:r>
          </w:p>
        </w:tc>
        <w:tc>
          <w:tcPr>
            <w:tcW w:w="1366" w:type="dxa"/>
            <w:vAlign w:val="center"/>
          </w:tcPr>
          <w:p w14:paraId="6B9C8D0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2 024 410,52</w:t>
            </w:r>
          </w:p>
        </w:tc>
        <w:tc>
          <w:tcPr>
            <w:tcW w:w="1393" w:type="dxa"/>
            <w:vAlign w:val="center"/>
          </w:tcPr>
          <w:p w14:paraId="6FDADE0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66" w:type="dxa"/>
            <w:vAlign w:val="center"/>
          </w:tcPr>
          <w:p w14:paraId="3A85351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30" w:type="dxa"/>
            <w:vAlign w:val="center"/>
          </w:tcPr>
          <w:p w14:paraId="2353BA1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95" w:type="dxa"/>
            <w:vAlign w:val="center"/>
          </w:tcPr>
          <w:p w14:paraId="5E17817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18A182B6" w14:textId="77777777" w:rsidTr="005475E3">
        <w:trPr>
          <w:trHeight w:val="20"/>
        </w:trPr>
        <w:tc>
          <w:tcPr>
            <w:tcW w:w="3740" w:type="dxa"/>
            <w:vAlign w:val="center"/>
          </w:tcPr>
          <w:p w14:paraId="7A793BE2"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Мероприятия по инициативному бюджетированию за счет средств местного бюджета</w:t>
            </w:r>
          </w:p>
        </w:tc>
        <w:tc>
          <w:tcPr>
            <w:tcW w:w="1366" w:type="dxa"/>
            <w:vAlign w:val="center"/>
          </w:tcPr>
          <w:p w14:paraId="17FB4C6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305 411,94</w:t>
            </w:r>
          </w:p>
        </w:tc>
        <w:tc>
          <w:tcPr>
            <w:tcW w:w="1393" w:type="dxa"/>
            <w:vAlign w:val="center"/>
          </w:tcPr>
          <w:p w14:paraId="1EAEFCA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700 000,00</w:t>
            </w:r>
          </w:p>
        </w:tc>
        <w:tc>
          <w:tcPr>
            <w:tcW w:w="1266" w:type="dxa"/>
            <w:vAlign w:val="center"/>
          </w:tcPr>
          <w:p w14:paraId="3A1EBE4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30" w:type="dxa"/>
            <w:vAlign w:val="center"/>
          </w:tcPr>
          <w:p w14:paraId="4877559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95" w:type="dxa"/>
            <w:vAlign w:val="center"/>
          </w:tcPr>
          <w:p w14:paraId="251B052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5D5ED6E0" w14:textId="77777777" w:rsidTr="005475E3">
        <w:trPr>
          <w:trHeight w:val="20"/>
        </w:trPr>
        <w:tc>
          <w:tcPr>
            <w:tcW w:w="3740" w:type="dxa"/>
            <w:vAlign w:val="center"/>
          </w:tcPr>
          <w:p w14:paraId="072035EB"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Мероприятия по инициативному бюджетированию за счет средств населения</w:t>
            </w:r>
          </w:p>
        </w:tc>
        <w:tc>
          <w:tcPr>
            <w:tcW w:w="1366" w:type="dxa"/>
            <w:vAlign w:val="center"/>
          </w:tcPr>
          <w:p w14:paraId="79C13BE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305 411,70</w:t>
            </w:r>
          </w:p>
        </w:tc>
        <w:tc>
          <w:tcPr>
            <w:tcW w:w="1393" w:type="dxa"/>
            <w:vAlign w:val="center"/>
          </w:tcPr>
          <w:p w14:paraId="052319D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66" w:type="dxa"/>
            <w:vAlign w:val="center"/>
          </w:tcPr>
          <w:p w14:paraId="2EA2B3D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30" w:type="dxa"/>
            <w:vAlign w:val="center"/>
          </w:tcPr>
          <w:p w14:paraId="32DAAA3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95" w:type="dxa"/>
            <w:vAlign w:val="center"/>
          </w:tcPr>
          <w:p w14:paraId="09C172D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451FF0A9" w14:textId="77777777" w:rsidTr="005475E3">
        <w:trPr>
          <w:trHeight w:val="20"/>
        </w:trPr>
        <w:tc>
          <w:tcPr>
            <w:tcW w:w="3740" w:type="dxa"/>
            <w:vAlign w:val="center"/>
          </w:tcPr>
          <w:p w14:paraId="1A66417E"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Мероприятия по инициативному бюджетированию за счет средств юридических лиц (индивидуальных предпринимателей, крестьянских (фермерских) хозяйств</w:t>
            </w:r>
          </w:p>
        </w:tc>
        <w:tc>
          <w:tcPr>
            <w:tcW w:w="1366" w:type="dxa"/>
            <w:vAlign w:val="center"/>
          </w:tcPr>
          <w:p w14:paraId="5FEB4AC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305 411,70</w:t>
            </w:r>
          </w:p>
        </w:tc>
        <w:tc>
          <w:tcPr>
            <w:tcW w:w="1393" w:type="dxa"/>
            <w:vAlign w:val="center"/>
          </w:tcPr>
          <w:p w14:paraId="609F88A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66" w:type="dxa"/>
            <w:vAlign w:val="center"/>
          </w:tcPr>
          <w:p w14:paraId="6349835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30" w:type="dxa"/>
            <w:vAlign w:val="center"/>
          </w:tcPr>
          <w:p w14:paraId="1641A92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95" w:type="dxa"/>
            <w:vAlign w:val="center"/>
          </w:tcPr>
          <w:p w14:paraId="70032E9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0B0842F0" w14:textId="77777777" w:rsidTr="005475E3">
        <w:trPr>
          <w:trHeight w:val="20"/>
        </w:trPr>
        <w:tc>
          <w:tcPr>
            <w:tcW w:w="3740" w:type="dxa"/>
            <w:vAlign w:val="center"/>
          </w:tcPr>
          <w:p w14:paraId="75606313"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Развитие и обустройство мест массового отдыха населения</w:t>
            </w:r>
          </w:p>
        </w:tc>
        <w:tc>
          <w:tcPr>
            <w:tcW w:w="1366" w:type="dxa"/>
            <w:vAlign w:val="center"/>
          </w:tcPr>
          <w:p w14:paraId="0DC5CE6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300,46</w:t>
            </w:r>
          </w:p>
        </w:tc>
        <w:tc>
          <w:tcPr>
            <w:tcW w:w="1393" w:type="dxa"/>
            <w:vAlign w:val="center"/>
          </w:tcPr>
          <w:p w14:paraId="788B507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50 000,00</w:t>
            </w:r>
          </w:p>
        </w:tc>
        <w:tc>
          <w:tcPr>
            <w:tcW w:w="1266" w:type="dxa"/>
            <w:vAlign w:val="center"/>
          </w:tcPr>
          <w:p w14:paraId="139A5D9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49 755,73</w:t>
            </w:r>
          </w:p>
        </w:tc>
        <w:tc>
          <w:tcPr>
            <w:tcW w:w="1330" w:type="dxa"/>
            <w:vAlign w:val="center"/>
          </w:tcPr>
          <w:p w14:paraId="24052F9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49 755,73</w:t>
            </w:r>
          </w:p>
        </w:tc>
        <w:tc>
          <w:tcPr>
            <w:tcW w:w="1395" w:type="dxa"/>
            <w:vAlign w:val="center"/>
          </w:tcPr>
          <w:p w14:paraId="760077F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028F971F" w14:textId="77777777" w:rsidTr="005475E3">
        <w:trPr>
          <w:trHeight w:val="20"/>
        </w:trPr>
        <w:tc>
          <w:tcPr>
            <w:tcW w:w="3740" w:type="dxa"/>
            <w:vAlign w:val="center"/>
          </w:tcPr>
          <w:p w14:paraId="56FCA7CF"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благоустройство территории (подведение инженерных коммуникаций) для монтажа модульного ФАП в с. Валамаз</w:t>
            </w:r>
          </w:p>
        </w:tc>
        <w:tc>
          <w:tcPr>
            <w:tcW w:w="1366" w:type="dxa"/>
            <w:vAlign w:val="center"/>
          </w:tcPr>
          <w:p w14:paraId="35BE9A0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279 564,45</w:t>
            </w:r>
          </w:p>
        </w:tc>
        <w:tc>
          <w:tcPr>
            <w:tcW w:w="1393" w:type="dxa"/>
            <w:vAlign w:val="center"/>
          </w:tcPr>
          <w:p w14:paraId="6C26B7C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66" w:type="dxa"/>
            <w:vAlign w:val="center"/>
          </w:tcPr>
          <w:p w14:paraId="24646B7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30" w:type="dxa"/>
            <w:vAlign w:val="center"/>
          </w:tcPr>
          <w:p w14:paraId="3B7A792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95" w:type="dxa"/>
            <w:vAlign w:val="center"/>
          </w:tcPr>
          <w:p w14:paraId="6485F83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7D9D8CA0" w14:textId="77777777" w:rsidTr="005475E3">
        <w:trPr>
          <w:trHeight w:val="20"/>
        </w:trPr>
        <w:tc>
          <w:tcPr>
            <w:tcW w:w="3740" w:type="dxa"/>
            <w:vAlign w:val="center"/>
          </w:tcPr>
          <w:p w14:paraId="59A52487"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Организация ритуальных услуг и содержание мест захоронения</w:t>
            </w:r>
          </w:p>
        </w:tc>
        <w:tc>
          <w:tcPr>
            <w:tcW w:w="1366" w:type="dxa"/>
            <w:vAlign w:val="center"/>
          </w:tcPr>
          <w:p w14:paraId="2F77259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32 491,80</w:t>
            </w:r>
          </w:p>
        </w:tc>
        <w:tc>
          <w:tcPr>
            <w:tcW w:w="1393" w:type="dxa"/>
            <w:vAlign w:val="center"/>
          </w:tcPr>
          <w:p w14:paraId="08E9D47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20 000,00</w:t>
            </w:r>
          </w:p>
        </w:tc>
        <w:tc>
          <w:tcPr>
            <w:tcW w:w="1266" w:type="dxa"/>
            <w:vAlign w:val="center"/>
          </w:tcPr>
          <w:p w14:paraId="0D88C56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29 907,99</w:t>
            </w:r>
          </w:p>
        </w:tc>
        <w:tc>
          <w:tcPr>
            <w:tcW w:w="1330" w:type="dxa"/>
            <w:vAlign w:val="center"/>
          </w:tcPr>
          <w:p w14:paraId="530ACB8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29 907,99</w:t>
            </w:r>
          </w:p>
        </w:tc>
        <w:tc>
          <w:tcPr>
            <w:tcW w:w="1395" w:type="dxa"/>
            <w:vAlign w:val="center"/>
          </w:tcPr>
          <w:p w14:paraId="602EC73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608301B9" w14:textId="77777777" w:rsidTr="005475E3">
        <w:trPr>
          <w:trHeight w:val="20"/>
        </w:trPr>
        <w:tc>
          <w:tcPr>
            <w:tcW w:w="3740" w:type="dxa"/>
            <w:vAlign w:val="center"/>
          </w:tcPr>
          <w:p w14:paraId="2028DBCD"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Прочие мероприятия по благоустройству</w:t>
            </w:r>
          </w:p>
        </w:tc>
        <w:tc>
          <w:tcPr>
            <w:tcW w:w="1366" w:type="dxa"/>
            <w:vAlign w:val="center"/>
          </w:tcPr>
          <w:p w14:paraId="5A84FCB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82 234,40</w:t>
            </w:r>
          </w:p>
        </w:tc>
        <w:tc>
          <w:tcPr>
            <w:tcW w:w="1393" w:type="dxa"/>
            <w:vAlign w:val="center"/>
          </w:tcPr>
          <w:p w14:paraId="3AE10AD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332 862,88</w:t>
            </w:r>
          </w:p>
        </w:tc>
        <w:tc>
          <w:tcPr>
            <w:tcW w:w="1266" w:type="dxa"/>
            <w:vAlign w:val="center"/>
          </w:tcPr>
          <w:p w14:paraId="6669EA0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109 074,27</w:t>
            </w:r>
          </w:p>
        </w:tc>
        <w:tc>
          <w:tcPr>
            <w:tcW w:w="1330" w:type="dxa"/>
            <w:vAlign w:val="center"/>
          </w:tcPr>
          <w:p w14:paraId="08447F3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109 074,27</w:t>
            </w:r>
          </w:p>
        </w:tc>
        <w:tc>
          <w:tcPr>
            <w:tcW w:w="1395" w:type="dxa"/>
            <w:vAlign w:val="center"/>
          </w:tcPr>
          <w:p w14:paraId="46D124F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184DD588" w14:textId="77777777" w:rsidTr="005475E3">
        <w:trPr>
          <w:trHeight w:val="20"/>
        </w:trPr>
        <w:tc>
          <w:tcPr>
            <w:tcW w:w="3740" w:type="dxa"/>
            <w:vAlign w:val="center"/>
          </w:tcPr>
          <w:p w14:paraId="1CE5FDAF"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Мероприятия по содержанию памятников, обелисков, памятных знаков</w:t>
            </w:r>
          </w:p>
        </w:tc>
        <w:tc>
          <w:tcPr>
            <w:tcW w:w="1366" w:type="dxa"/>
            <w:vAlign w:val="center"/>
          </w:tcPr>
          <w:p w14:paraId="3E41F67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19 998,00</w:t>
            </w:r>
          </w:p>
        </w:tc>
        <w:tc>
          <w:tcPr>
            <w:tcW w:w="1393" w:type="dxa"/>
            <w:vAlign w:val="center"/>
          </w:tcPr>
          <w:p w14:paraId="039A2A6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20 000,00</w:t>
            </w:r>
          </w:p>
        </w:tc>
        <w:tc>
          <w:tcPr>
            <w:tcW w:w="1266" w:type="dxa"/>
            <w:vAlign w:val="center"/>
          </w:tcPr>
          <w:p w14:paraId="4C5950B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13 177,99</w:t>
            </w:r>
          </w:p>
        </w:tc>
        <w:tc>
          <w:tcPr>
            <w:tcW w:w="1330" w:type="dxa"/>
            <w:vAlign w:val="center"/>
          </w:tcPr>
          <w:p w14:paraId="197B39A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13 177,99</w:t>
            </w:r>
          </w:p>
        </w:tc>
        <w:tc>
          <w:tcPr>
            <w:tcW w:w="1395" w:type="dxa"/>
            <w:vAlign w:val="center"/>
          </w:tcPr>
          <w:p w14:paraId="275F911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78BA3C59" w14:textId="77777777" w:rsidTr="005475E3">
        <w:trPr>
          <w:trHeight w:val="20"/>
        </w:trPr>
        <w:tc>
          <w:tcPr>
            <w:tcW w:w="3740" w:type="dxa"/>
            <w:vAlign w:val="center"/>
          </w:tcPr>
          <w:p w14:paraId="7D058264"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за счет дотации на стимулирование развития муниципальных образований</w:t>
            </w:r>
          </w:p>
        </w:tc>
        <w:tc>
          <w:tcPr>
            <w:tcW w:w="1366" w:type="dxa"/>
            <w:vAlign w:val="center"/>
          </w:tcPr>
          <w:p w14:paraId="57683B2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184 995,98</w:t>
            </w:r>
          </w:p>
        </w:tc>
        <w:tc>
          <w:tcPr>
            <w:tcW w:w="1393" w:type="dxa"/>
            <w:vAlign w:val="center"/>
          </w:tcPr>
          <w:p w14:paraId="54B3092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66" w:type="dxa"/>
            <w:vAlign w:val="center"/>
          </w:tcPr>
          <w:p w14:paraId="73724AB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512 096,27</w:t>
            </w:r>
          </w:p>
        </w:tc>
        <w:tc>
          <w:tcPr>
            <w:tcW w:w="1330" w:type="dxa"/>
            <w:vAlign w:val="center"/>
          </w:tcPr>
          <w:p w14:paraId="02AA62B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459 900,00</w:t>
            </w:r>
          </w:p>
        </w:tc>
        <w:tc>
          <w:tcPr>
            <w:tcW w:w="1395" w:type="dxa"/>
            <w:vAlign w:val="center"/>
          </w:tcPr>
          <w:p w14:paraId="5D9A04E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89,8</w:t>
            </w:r>
          </w:p>
        </w:tc>
      </w:tr>
      <w:tr w:rsidR="000E0597" w:rsidRPr="000E0597" w14:paraId="169084C2" w14:textId="77777777" w:rsidTr="005475E3">
        <w:trPr>
          <w:trHeight w:val="20"/>
        </w:trPr>
        <w:tc>
          <w:tcPr>
            <w:tcW w:w="3740" w:type="dxa"/>
            <w:vAlign w:val="center"/>
          </w:tcPr>
          <w:p w14:paraId="1BAA28E8" w14:textId="77777777" w:rsidR="000E0597" w:rsidRPr="000E0597" w:rsidRDefault="000E0597" w:rsidP="000E0597">
            <w:pPr>
              <w:widowControl w:val="0"/>
              <w:autoSpaceDE w:val="0"/>
              <w:autoSpaceDN w:val="0"/>
              <w:adjustRightInd w:val="0"/>
              <w:spacing w:after="0" w:line="240" w:lineRule="auto"/>
              <w:jc w:val="both"/>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решение вопросов местного значения, осуществляемое с участием средств самообложения граждан (</w:t>
            </w:r>
            <w:proofErr w:type="spellStart"/>
            <w:r w:rsidRPr="000E0597">
              <w:rPr>
                <w:rFonts w:ascii="Times New Roman" w:hAnsi="Times New Roman" w:cs="Times New Roman"/>
                <w:b/>
                <w:bCs/>
                <w:sz w:val="20"/>
                <w:szCs w:val="20"/>
                <w:lang w:eastAsia="ru-RU"/>
              </w:rPr>
              <w:t>респ</w:t>
            </w:r>
            <w:proofErr w:type="spellEnd"/>
            <w:r w:rsidRPr="000E0597">
              <w:rPr>
                <w:rFonts w:ascii="Times New Roman" w:hAnsi="Times New Roman" w:cs="Times New Roman"/>
                <w:b/>
                <w:bCs/>
                <w:sz w:val="20"/>
                <w:szCs w:val="20"/>
                <w:lang w:eastAsia="ru-RU"/>
              </w:rPr>
              <w:t>.)</w:t>
            </w:r>
          </w:p>
        </w:tc>
        <w:tc>
          <w:tcPr>
            <w:tcW w:w="1366" w:type="dxa"/>
            <w:vAlign w:val="center"/>
          </w:tcPr>
          <w:p w14:paraId="69F0087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1 928 454,21</w:t>
            </w:r>
          </w:p>
        </w:tc>
        <w:tc>
          <w:tcPr>
            <w:tcW w:w="1393" w:type="dxa"/>
            <w:vAlign w:val="center"/>
          </w:tcPr>
          <w:p w14:paraId="3880F82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66" w:type="dxa"/>
            <w:vAlign w:val="center"/>
          </w:tcPr>
          <w:p w14:paraId="46BC918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2 803 032,00</w:t>
            </w:r>
          </w:p>
        </w:tc>
        <w:tc>
          <w:tcPr>
            <w:tcW w:w="1330" w:type="dxa"/>
            <w:vAlign w:val="center"/>
          </w:tcPr>
          <w:p w14:paraId="4B2721E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1 269 768,46</w:t>
            </w:r>
          </w:p>
        </w:tc>
        <w:tc>
          <w:tcPr>
            <w:tcW w:w="1395" w:type="dxa"/>
            <w:vAlign w:val="center"/>
          </w:tcPr>
          <w:p w14:paraId="374CC0E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45,3</w:t>
            </w:r>
          </w:p>
        </w:tc>
      </w:tr>
      <w:tr w:rsidR="000E0597" w:rsidRPr="000E0597" w14:paraId="7FEDCC31" w14:textId="77777777" w:rsidTr="005475E3">
        <w:trPr>
          <w:trHeight w:val="20"/>
        </w:trPr>
        <w:tc>
          <w:tcPr>
            <w:tcW w:w="3740" w:type="dxa"/>
            <w:vAlign w:val="center"/>
          </w:tcPr>
          <w:p w14:paraId="4141B41C" w14:textId="77777777" w:rsidR="000E0597" w:rsidRPr="000E0597" w:rsidRDefault="000E0597" w:rsidP="000E0597">
            <w:pPr>
              <w:widowControl w:val="0"/>
              <w:autoSpaceDE w:val="0"/>
              <w:autoSpaceDN w:val="0"/>
              <w:adjustRightInd w:val="0"/>
              <w:spacing w:after="0" w:line="240" w:lineRule="auto"/>
              <w:jc w:val="both"/>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решение вопросов местного значения, осуществляемое с участием средств самообложения граждан (мест.)</w:t>
            </w:r>
          </w:p>
        </w:tc>
        <w:tc>
          <w:tcPr>
            <w:tcW w:w="1366" w:type="dxa"/>
            <w:vAlign w:val="center"/>
          </w:tcPr>
          <w:p w14:paraId="10A7616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642 818,07</w:t>
            </w:r>
          </w:p>
        </w:tc>
        <w:tc>
          <w:tcPr>
            <w:tcW w:w="1393" w:type="dxa"/>
            <w:vAlign w:val="center"/>
          </w:tcPr>
          <w:p w14:paraId="00506DF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66" w:type="dxa"/>
            <w:vAlign w:val="center"/>
          </w:tcPr>
          <w:p w14:paraId="28980D8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905 920,15</w:t>
            </w:r>
          </w:p>
        </w:tc>
        <w:tc>
          <w:tcPr>
            <w:tcW w:w="1330" w:type="dxa"/>
            <w:vAlign w:val="center"/>
          </w:tcPr>
          <w:p w14:paraId="6C4CAC1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423 256,15</w:t>
            </w:r>
          </w:p>
        </w:tc>
        <w:tc>
          <w:tcPr>
            <w:tcW w:w="1395" w:type="dxa"/>
            <w:vAlign w:val="center"/>
          </w:tcPr>
          <w:p w14:paraId="5473F79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46,7</w:t>
            </w:r>
          </w:p>
        </w:tc>
      </w:tr>
      <w:tr w:rsidR="000E0597" w:rsidRPr="000E0597" w14:paraId="70A1F517" w14:textId="77777777" w:rsidTr="005475E3">
        <w:trPr>
          <w:trHeight w:val="20"/>
        </w:trPr>
        <w:tc>
          <w:tcPr>
            <w:tcW w:w="3740" w:type="dxa"/>
            <w:vAlign w:val="center"/>
          </w:tcPr>
          <w:p w14:paraId="60BF756D" w14:textId="77777777" w:rsidR="000E0597" w:rsidRPr="000E0597" w:rsidRDefault="000E0597" w:rsidP="000E0597">
            <w:pPr>
              <w:widowControl w:val="0"/>
              <w:autoSpaceDE w:val="0"/>
              <w:autoSpaceDN w:val="0"/>
              <w:adjustRightInd w:val="0"/>
              <w:spacing w:after="0" w:line="240" w:lineRule="auto"/>
              <w:jc w:val="both"/>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lastRenderedPageBreak/>
              <w:t>Расходы на реализацию наказов избирателей</w:t>
            </w:r>
          </w:p>
        </w:tc>
        <w:tc>
          <w:tcPr>
            <w:tcW w:w="1366" w:type="dxa"/>
            <w:vAlign w:val="center"/>
          </w:tcPr>
          <w:p w14:paraId="2C08B9B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300 000,00</w:t>
            </w:r>
          </w:p>
        </w:tc>
        <w:tc>
          <w:tcPr>
            <w:tcW w:w="1393" w:type="dxa"/>
            <w:vAlign w:val="center"/>
          </w:tcPr>
          <w:p w14:paraId="65C9FA5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66" w:type="dxa"/>
            <w:vAlign w:val="center"/>
          </w:tcPr>
          <w:p w14:paraId="10950F4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30" w:type="dxa"/>
            <w:vAlign w:val="center"/>
          </w:tcPr>
          <w:p w14:paraId="417706E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95" w:type="dxa"/>
            <w:vAlign w:val="center"/>
          </w:tcPr>
          <w:p w14:paraId="0E51BBE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2480C7B2" w14:textId="77777777" w:rsidTr="005475E3">
        <w:trPr>
          <w:trHeight w:val="20"/>
        </w:trPr>
        <w:tc>
          <w:tcPr>
            <w:tcW w:w="3740" w:type="dxa"/>
            <w:vAlign w:val="center"/>
          </w:tcPr>
          <w:p w14:paraId="10445657" w14:textId="77777777" w:rsidR="000E0597" w:rsidRPr="000E0597" w:rsidRDefault="000E0597" w:rsidP="000E0597">
            <w:pPr>
              <w:widowControl w:val="0"/>
              <w:autoSpaceDE w:val="0"/>
              <w:autoSpaceDN w:val="0"/>
              <w:adjustRightInd w:val="0"/>
              <w:spacing w:after="0" w:line="240" w:lineRule="auto"/>
              <w:jc w:val="both"/>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Мероприятия по охране окружающей среды</w:t>
            </w:r>
          </w:p>
        </w:tc>
        <w:tc>
          <w:tcPr>
            <w:tcW w:w="1366" w:type="dxa"/>
            <w:vAlign w:val="center"/>
          </w:tcPr>
          <w:p w14:paraId="28B0F92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0,00</w:t>
            </w:r>
          </w:p>
        </w:tc>
        <w:tc>
          <w:tcPr>
            <w:tcW w:w="1393" w:type="dxa"/>
            <w:vAlign w:val="center"/>
          </w:tcPr>
          <w:p w14:paraId="285269A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242 610,00</w:t>
            </w:r>
          </w:p>
        </w:tc>
        <w:tc>
          <w:tcPr>
            <w:tcW w:w="1266" w:type="dxa"/>
            <w:vAlign w:val="center"/>
          </w:tcPr>
          <w:p w14:paraId="7CAC703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630 000,00</w:t>
            </w:r>
          </w:p>
        </w:tc>
        <w:tc>
          <w:tcPr>
            <w:tcW w:w="1330" w:type="dxa"/>
            <w:vAlign w:val="center"/>
          </w:tcPr>
          <w:p w14:paraId="7E5965B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629 142,00</w:t>
            </w:r>
          </w:p>
        </w:tc>
        <w:tc>
          <w:tcPr>
            <w:tcW w:w="1395" w:type="dxa"/>
            <w:vAlign w:val="center"/>
          </w:tcPr>
          <w:p w14:paraId="46A0DE6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99,9</w:t>
            </w:r>
          </w:p>
        </w:tc>
      </w:tr>
      <w:tr w:rsidR="000E0597" w:rsidRPr="000E0597" w14:paraId="0BA55BCB" w14:textId="77777777" w:rsidTr="005475E3">
        <w:trPr>
          <w:trHeight w:val="20"/>
        </w:trPr>
        <w:tc>
          <w:tcPr>
            <w:tcW w:w="3740" w:type="dxa"/>
            <w:vAlign w:val="center"/>
          </w:tcPr>
          <w:p w14:paraId="7B79CCEE" w14:textId="77777777" w:rsidR="000E0597" w:rsidRPr="000E0597" w:rsidRDefault="000E0597" w:rsidP="000E0597">
            <w:pPr>
              <w:widowControl w:val="0"/>
              <w:autoSpaceDE w:val="0"/>
              <w:autoSpaceDN w:val="0"/>
              <w:adjustRightInd w:val="0"/>
              <w:spacing w:after="0" w:line="240" w:lineRule="auto"/>
              <w:jc w:val="both"/>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Создание мест (площадок) накопления твердых коммунальных отходов для размещения контейнеров</w:t>
            </w:r>
          </w:p>
        </w:tc>
        <w:tc>
          <w:tcPr>
            <w:tcW w:w="1366" w:type="dxa"/>
            <w:vAlign w:val="center"/>
          </w:tcPr>
          <w:p w14:paraId="0AB7BB6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6 960,33</w:t>
            </w:r>
          </w:p>
        </w:tc>
        <w:tc>
          <w:tcPr>
            <w:tcW w:w="1393" w:type="dxa"/>
            <w:vAlign w:val="center"/>
          </w:tcPr>
          <w:p w14:paraId="459E0CE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66" w:type="dxa"/>
            <w:vAlign w:val="center"/>
          </w:tcPr>
          <w:p w14:paraId="5B61DE9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30" w:type="dxa"/>
            <w:vAlign w:val="center"/>
          </w:tcPr>
          <w:p w14:paraId="54A6586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95" w:type="dxa"/>
            <w:vAlign w:val="center"/>
          </w:tcPr>
          <w:p w14:paraId="0C9A045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05D92EB2" w14:textId="77777777" w:rsidTr="005475E3">
        <w:trPr>
          <w:trHeight w:val="20"/>
        </w:trPr>
        <w:tc>
          <w:tcPr>
            <w:tcW w:w="3740" w:type="dxa"/>
            <w:vAlign w:val="center"/>
          </w:tcPr>
          <w:p w14:paraId="61BF3A95" w14:textId="77777777" w:rsidR="000E0597" w:rsidRPr="000E0597" w:rsidRDefault="000E0597" w:rsidP="000E0597">
            <w:pPr>
              <w:widowControl w:val="0"/>
              <w:autoSpaceDE w:val="0"/>
              <w:autoSpaceDN w:val="0"/>
              <w:adjustRightInd w:val="0"/>
              <w:spacing w:after="0" w:line="240" w:lineRule="auto"/>
              <w:jc w:val="both"/>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Обеспечение комплексного развития сельских территорий (мероприятие по благоустройству сельских территорий) за счет средств ФБ и бюджета УР</w:t>
            </w:r>
          </w:p>
        </w:tc>
        <w:tc>
          <w:tcPr>
            <w:tcW w:w="1366" w:type="dxa"/>
            <w:vAlign w:val="center"/>
          </w:tcPr>
          <w:p w14:paraId="00375D0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93" w:type="dxa"/>
            <w:vAlign w:val="center"/>
          </w:tcPr>
          <w:p w14:paraId="66F92C9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66" w:type="dxa"/>
            <w:vAlign w:val="center"/>
          </w:tcPr>
          <w:p w14:paraId="00305C2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1 243 756,00</w:t>
            </w:r>
          </w:p>
        </w:tc>
        <w:tc>
          <w:tcPr>
            <w:tcW w:w="1330" w:type="dxa"/>
            <w:vAlign w:val="center"/>
          </w:tcPr>
          <w:p w14:paraId="5A4CD88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1 243 756,00</w:t>
            </w:r>
          </w:p>
        </w:tc>
        <w:tc>
          <w:tcPr>
            <w:tcW w:w="1395" w:type="dxa"/>
            <w:vAlign w:val="center"/>
          </w:tcPr>
          <w:p w14:paraId="511AA28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2478E830" w14:textId="77777777" w:rsidTr="005475E3">
        <w:trPr>
          <w:trHeight w:val="20"/>
        </w:trPr>
        <w:tc>
          <w:tcPr>
            <w:tcW w:w="3740" w:type="dxa"/>
            <w:vAlign w:val="center"/>
          </w:tcPr>
          <w:p w14:paraId="77E1117E" w14:textId="77777777" w:rsidR="000E0597" w:rsidRPr="000E0597" w:rsidRDefault="000E0597" w:rsidP="000E0597">
            <w:pPr>
              <w:widowControl w:val="0"/>
              <w:autoSpaceDE w:val="0"/>
              <w:autoSpaceDN w:val="0"/>
              <w:adjustRightInd w:val="0"/>
              <w:spacing w:after="0" w:line="240" w:lineRule="auto"/>
              <w:jc w:val="both"/>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Обеспечение комплексного развития сельских территорий (мероприятие по благоустройству сельских территорий) за счет средств местного бюджета</w:t>
            </w:r>
          </w:p>
        </w:tc>
        <w:tc>
          <w:tcPr>
            <w:tcW w:w="1366" w:type="dxa"/>
            <w:vAlign w:val="center"/>
          </w:tcPr>
          <w:p w14:paraId="1068FCC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93" w:type="dxa"/>
            <w:vAlign w:val="center"/>
          </w:tcPr>
          <w:p w14:paraId="26B5DDE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66" w:type="dxa"/>
            <w:vAlign w:val="center"/>
          </w:tcPr>
          <w:p w14:paraId="2A0F5DB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53 303,73</w:t>
            </w:r>
          </w:p>
        </w:tc>
        <w:tc>
          <w:tcPr>
            <w:tcW w:w="1330" w:type="dxa"/>
            <w:vAlign w:val="center"/>
          </w:tcPr>
          <w:p w14:paraId="2A8BB53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53 303,73</w:t>
            </w:r>
          </w:p>
        </w:tc>
        <w:tc>
          <w:tcPr>
            <w:tcW w:w="1395" w:type="dxa"/>
            <w:vAlign w:val="center"/>
          </w:tcPr>
          <w:p w14:paraId="4CB3B02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0C0DE447" w14:textId="77777777" w:rsidTr="005475E3">
        <w:trPr>
          <w:trHeight w:val="20"/>
        </w:trPr>
        <w:tc>
          <w:tcPr>
            <w:tcW w:w="3740" w:type="dxa"/>
            <w:vAlign w:val="center"/>
          </w:tcPr>
          <w:p w14:paraId="4D703920" w14:textId="77777777" w:rsidR="000E0597" w:rsidRPr="000E0597" w:rsidRDefault="000E0597" w:rsidP="000E0597">
            <w:pPr>
              <w:widowControl w:val="0"/>
              <w:autoSpaceDE w:val="0"/>
              <w:autoSpaceDN w:val="0"/>
              <w:adjustRightInd w:val="0"/>
              <w:spacing w:after="0" w:line="240" w:lineRule="auto"/>
              <w:jc w:val="both"/>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Обеспечение комплексного развития сельских территорий (мероприятие по благоустройству сельских территорий) за счет безвозмездных поступлений</w:t>
            </w:r>
          </w:p>
        </w:tc>
        <w:tc>
          <w:tcPr>
            <w:tcW w:w="1366" w:type="dxa"/>
            <w:vAlign w:val="center"/>
          </w:tcPr>
          <w:p w14:paraId="654C699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93" w:type="dxa"/>
            <w:vAlign w:val="center"/>
          </w:tcPr>
          <w:p w14:paraId="3F7BFEC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66" w:type="dxa"/>
            <w:vAlign w:val="center"/>
          </w:tcPr>
          <w:p w14:paraId="12E9FD3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849 940,27</w:t>
            </w:r>
          </w:p>
        </w:tc>
        <w:tc>
          <w:tcPr>
            <w:tcW w:w="1330" w:type="dxa"/>
            <w:vAlign w:val="center"/>
          </w:tcPr>
          <w:p w14:paraId="35A440E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849 940,27</w:t>
            </w:r>
          </w:p>
        </w:tc>
        <w:tc>
          <w:tcPr>
            <w:tcW w:w="1395" w:type="dxa"/>
            <w:vAlign w:val="center"/>
          </w:tcPr>
          <w:p w14:paraId="7959FB6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bl>
    <w:p w14:paraId="0BFB2D12" w14:textId="77777777" w:rsidR="000E0597" w:rsidRPr="000E0597" w:rsidRDefault="000E0597" w:rsidP="000E0597">
      <w:pPr>
        <w:tabs>
          <w:tab w:val="left" w:pos="1022"/>
        </w:tabs>
        <w:autoSpaceDE w:val="0"/>
        <w:autoSpaceDN w:val="0"/>
        <w:adjustRightInd w:val="0"/>
        <w:spacing w:before="5" w:after="0" w:line="240" w:lineRule="auto"/>
        <w:ind w:left="850"/>
        <w:jc w:val="center"/>
        <w:rPr>
          <w:rFonts w:ascii="Times New Roman" w:hAnsi="Times New Roman" w:cs="Times New Roman"/>
          <w:b/>
          <w:bCs/>
          <w:spacing w:val="10"/>
          <w:sz w:val="24"/>
          <w:szCs w:val="24"/>
          <w:u w:val="single"/>
          <w:lang w:eastAsia="ru-RU"/>
        </w:rPr>
      </w:pPr>
    </w:p>
    <w:p w14:paraId="3DFCC4A3" w14:textId="77777777" w:rsidR="000E0597" w:rsidRPr="000E0597" w:rsidRDefault="000E0597" w:rsidP="000E0597">
      <w:pPr>
        <w:tabs>
          <w:tab w:val="left" w:pos="1022"/>
        </w:tabs>
        <w:autoSpaceDE w:val="0"/>
        <w:autoSpaceDN w:val="0"/>
        <w:adjustRightInd w:val="0"/>
        <w:spacing w:before="5" w:after="0" w:line="240" w:lineRule="auto"/>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075 подпрограмма «Организация транспортного обслуживания населения,</w:t>
      </w:r>
    </w:p>
    <w:p w14:paraId="2510646D" w14:textId="77777777" w:rsidR="000E0597" w:rsidRPr="000E0597" w:rsidRDefault="000E0597" w:rsidP="000E0597">
      <w:pPr>
        <w:tabs>
          <w:tab w:val="left" w:pos="1022"/>
        </w:tabs>
        <w:autoSpaceDE w:val="0"/>
        <w:autoSpaceDN w:val="0"/>
        <w:adjustRightInd w:val="0"/>
        <w:spacing w:before="5" w:after="0" w:line="240" w:lineRule="auto"/>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развитие дорожного хозяйства»</w:t>
      </w:r>
    </w:p>
    <w:p w14:paraId="00E980D2" w14:textId="77777777" w:rsidR="000E0597" w:rsidRPr="000E0597" w:rsidRDefault="000E0597" w:rsidP="000E0597">
      <w:pPr>
        <w:spacing w:after="0" w:line="240" w:lineRule="auto"/>
        <w:ind w:firstLine="720"/>
        <w:jc w:val="both"/>
        <w:rPr>
          <w:rFonts w:ascii="Times New Roman" w:hAnsi="Times New Roman" w:cs="Times New Roman"/>
          <w:b/>
          <w:bCs/>
          <w:spacing w:val="10"/>
          <w:sz w:val="24"/>
          <w:szCs w:val="24"/>
          <w:u w:val="single"/>
          <w:lang w:eastAsia="ru-RU"/>
        </w:rPr>
      </w:pPr>
      <w:r w:rsidRPr="000E0597">
        <w:rPr>
          <w:rFonts w:ascii="Times New Roman" w:hAnsi="Times New Roman" w:cs="Times New Roman"/>
          <w:sz w:val="24"/>
          <w:szCs w:val="24"/>
          <w:lang w:eastAsia="ru-RU"/>
        </w:rPr>
        <w:t>Исполнение за 2025 г. составило в сумме 72 299 806,14 рубля (84,2 % от уточненного плана, утвержденного в бюджете в сумме 85 848 310,66 рубля).</w:t>
      </w:r>
    </w:p>
    <w:p w14:paraId="18FF95E3" w14:textId="77777777" w:rsidR="000E0597" w:rsidRPr="000E0597" w:rsidRDefault="000E0597" w:rsidP="000E0597">
      <w:pPr>
        <w:autoSpaceDE w:val="0"/>
        <w:autoSpaceDN w:val="0"/>
        <w:adjustRightInd w:val="0"/>
        <w:spacing w:before="62" w:after="0" w:line="240" w:lineRule="auto"/>
        <w:ind w:firstLine="709"/>
        <w:rPr>
          <w:rFonts w:ascii="Times New Roman" w:hAnsi="Times New Roman" w:cs="Times New Roman"/>
          <w:sz w:val="24"/>
          <w:szCs w:val="24"/>
          <w:lang w:eastAsia="ru-RU"/>
        </w:rPr>
      </w:pPr>
      <w:r w:rsidRPr="000E0597">
        <w:rPr>
          <w:rFonts w:ascii="Times New Roman" w:hAnsi="Times New Roman" w:cs="Times New Roman"/>
          <w:sz w:val="24"/>
          <w:szCs w:val="24"/>
          <w:lang w:eastAsia="ru-RU"/>
        </w:rPr>
        <w:t>В рамках подпрограммы предусмотрены следующие расходы:</w:t>
      </w:r>
    </w:p>
    <w:p w14:paraId="2025F5A4" w14:textId="77777777" w:rsidR="000E0597" w:rsidRPr="000E0597" w:rsidRDefault="000E0597" w:rsidP="000E0597">
      <w:pPr>
        <w:autoSpaceDE w:val="0"/>
        <w:autoSpaceDN w:val="0"/>
        <w:adjustRightInd w:val="0"/>
        <w:spacing w:before="62" w:after="0" w:line="240" w:lineRule="auto"/>
        <w:ind w:left="888"/>
        <w:jc w:val="right"/>
        <w:rPr>
          <w:rFonts w:ascii="Times New Roman" w:hAnsi="Times New Roman" w:cs="Times New Roman"/>
          <w:sz w:val="20"/>
          <w:szCs w:val="20"/>
          <w:lang w:eastAsia="ru-RU"/>
        </w:rPr>
      </w:pPr>
      <w:r w:rsidRPr="000E0597">
        <w:rPr>
          <w:rFonts w:ascii="Times New Roman" w:hAnsi="Times New Roman" w:cs="Times New Roman"/>
          <w:sz w:val="20"/>
          <w:szCs w:val="20"/>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1366"/>
        <w:gridCol w:w="1384"/>
        <w:gridCol w:w="1366"/>
        <w:gridCol w:w="1366"/>
        <w:gridCol w:w="1337"/>
      </w:tblGrid>
      <w:tr w:rsidR="000E0597" w:rsidRPr="000E0597" w14:paraId="593590FD" w14:textId="77777777" w:rsidTr="005475E3">
        <w:tc>
          <w:tcPr>
            <w:tcW w:w="3718" w:type="dxa"/>
          </w:tcPr>
          <w:p w14:paraId="6B4D613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Наименование расходов</w:t>
            </w:r>
          </w:p>
        </w:tc>
        <w:tc>
          <w:tcPr>
            <w:tcW w:w="1366" w:type="dxa"/>
          </w:tcPr>
          <w:p w14:paraId="1296775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2024 г.</w:t>
            </w:r>
          </w:p>
        </w:tc>
        <w:tc>
          <w:tcPr>
            <w:tcW w:w="1393" w:type="dxa"/>
          </w:tcPr>
          <w:p w14:paraId="316E3C3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Утверждено на 2025 г.</w:t>
            </w:r>
          </w:p>
        </w:tc>
        <w:tc>
          <w:tcPr>
            <w:tcW w:w="1366" w:type="dxa"/>
          </w:tcPr>
          <w:p w14:paraId="6D091FD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Уточнено на 2025 г.</w:t>
            </w:r>
          </w:p>
        </w:tc>
        <w:tc>
          <w:tcPr>
            <w:tcW w:w="1366" w:type="dxa"/>
          </w:tcPr>
          <w:p w14:paraId="1217396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2025 г.</w:t>
            </w:r>
          </w:p>
        </w:tc>
        <w:tc>
          <w:tcPr>
            <w:tcW w:w="1361" w:type="dxa"/>
          </w:tcPr>
          <w:p w14:paraId="2000C94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 исполнения</w:t>
            </w:r>
          </w:p>
        </w:tc>
      </w:tr>
      <w:tr w:rsidR="000E0597" w:rsidRPr="000E0597" w14:paraId="283F75B0" w14:textId="77777777" w:rsidTr="005475E3">
        <w:tc>
          <w:tcPr>
            <w:tcW w:w="3718" w:type="dxa"/>
          </w:tcPr>
          <w:p w14:paraId="7708139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 РАСХОДОВ:</w:t>
            </w:r>
          </w:p>
        </w:tc>
        <w:tc>
          <w:tcPr>
            <w:tcW w:w="1366" w:type="dxa"/>
          </w:tcPr>
          <w:p w14:paraId="0BE4BEA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49 508 265,85</w:t>
            </w:r>
          </w:p>
        </w:tc>
        <w:tc>
          <w:tcPr>
            <w:tcW w:w="1393" w:type="dxa"/>
          </w:tcPr>
          <w:p w14:paraId="6173FAD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37 636 991,48</w:t>
            </w:r>
          </w:p>
        </w:tc>
        <w:tc>
          <w:tcPr>
            <w:tcW w:w="1366" w:type="dxa"/>
          </w:tcPr>
          <w:p w14:paraId="396AFDF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85 848 310,66</w:t>
            </w:r>
          </w:p>
        </w:tc>
        <w:tc>
          <w:tcPr>
            <w:tcW w:w="1366" w:type="dxa"/>
          </w:tcPr>
          <w:p w14:paraId="589CFFB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72 299 806,14</w:t>
            </w:r>
          </w:p>
        </w:tc>
        <w:tc>
          <w:tcPr>
            <w:tcW w:w="1361" w:type="dxa"/>
          </w:tcPr>
          <w:p w14:paraId="1A0AB7F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84,2</w:t>
            </w:r>
          </w:p>
        </w:tc>
      </w:tr>
      <w:tr w:rsidR="000E0597" w:rsidRPr="000E0597" w14:paraId="58232439" w14:textId="77777777" w:rsidTr="005475E3">
        <w:trPr>
          <w:trHeight w:val="566"/>
        </w:trPr>
        <w:tc>
          <w:tcPr>
            <w:tcW w:w="3718" w:type="dxa"/>
            <w:vAlign w:val="center"/>
          </w:tcPr>
          <w:p w14:paraId="2592B250"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0E0597">
              <w:rPr>
                <w:rFonts w:ascii="Times New Roman" w:hAnsi="Times New Roman" w:cs="Times New Roman"/>
                <w:b/>
                <w:bCs/>
                <w:sz w:val="20"/>
                <w:szCs w:val="20"/>
                <w:lang w:eastAsia="ru-RU"/>
              </w:rPr>
              <w:t>Капитальный ремонт и ремонт автомобильных дорог местного значения</w:t>
            </w:r>
          </w:p>
        </w:tc>
        <w:tc>
          <w:tcPr>
            <w:tcW w:w="1366" w:type="dxa"/>
            <w:vAlign w:val="center"/>
          </w:tcPr>
          <w:p w14:paraId="07CF649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4 516 782,94</w:t>
            </w:r>
          </w:p>
        </w:tc>
        <w:tc>
          <w:tcPr>
            <w:tcW w:w="1393" w:type="dxa"/>
            <w:vAlign w:val="center"/>
          </w:tcPr>
          <w:p w14:paraId="3A52607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054BF29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2 323 708,44</w:t>
            </w:r>
          </w:p>
        </w:tc>
        <w:tc>
          <w:tcPr>
            <w:tcW w:w="1366" w:type="dxa"/>
            <w:vAlign w:val="center"/>
          </w:tcPr>
          <w:p w14:paraId="4DA5CB7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2 323 708,44</w:t>
            </w:r>
          </w:p>
        </w:tc>
        <w:tc>
          <w:tcPr>
            <w:tcW w:w="1361" w:type="dxa"/>
            <w:vAlign w:val="center"/>
          </w:tcPr>
          <w:p w14:paraId="6C7B7AC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6C7CC760" w14:textId="77777777" w:rsidTr="005475E3">
        <w:trPr>
          <w:trHeight w:val="642"/>
        </w:trPr>
        <w:tc>
          <w:tcPr>
            <w:tcW w:w="3718" w:type="dxa"/>
            <w:vAlign w:val="center"/>
          </w:tcPr>
          <w:p w14:paraId="5731946B"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Обеспечение комплексного развития сельских территорий (мероприятие по благоустройству сельских территорий)</w:t>
            </w:r>
          </w:p>
        </w:tc>
        <w:tc>
          <w:tcPr>
            <w:tcW w:w="1366" w:type="dxa"/>
            <w:vAlign w:val="center"/>
          </w:tcPr>
          <w:p w14:paraId="2417B46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1 389 813,35</w:t>
            </w:r>
          </w:p>
        </w:tc>
        <w:tc>
          <w:tcPr>
            <w:tcW w:w="1393" w:type="dxa"/>
            <w:vAlign w:val="center"/>
          </w:tcPr>
          <w:p w14:paraId="3C716E1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669A81C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6" w:type="dxa"/>
            <w:vAlign w:val="center"/>
          </w:tcPr>
          <w:p w14:paraId="5071024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1" w:type="dxa"/>
            <w:vAlign w:val="center"/>
          </w:tcPr>
          <w:p w14:paraId="1A7097D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7BC12C6D" w14:textId="77777777" w:rsidTr="005475E3">
        <w:trPr>
          <w:trHeight w:val="512"/>
        </w:trPr>
        <w:tc>
          <w:tcPr>
            <w:tcW w:w="3718" w:type="dxa"/>
            <w:vAlign w:val="center"/>
          </w:tcPr>
          <w:p w14:paraId="09F98C4A"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Содержание автомобильных дорог местного значения</w:t>
            </w:r>
          </w:p>
        </w:tc>
        <w:tc>
          <w:tcPr>
            <w:tcW w:w="1366" w:type="dxa"/>
            <w:vAlign w:val="center"/>
          </w:tcPr>
          <w:p w14:paraId="4587A14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14 852 762,78</w:t>
            </w:r>
          </w:p>
        </w:tc>
        <w:tc>
          <w:tcPr>
            <w:tcW w:w="1393" w:type="dxa"/>
            <w:vAlign w:val="center"/>
          </w:tcPr>
          <w:p w14:paraId="7F4271E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19 032 713,38</w:t>
            </w:r>
          </w:p>
        </w:tc>
        <w:tc>
          <w:tcPr>
            <w:tcW w:w="1366" w:type="dxa"/>
            <w:vAlign w:val="center"/>
          </w:tcPr>
          <w:p w14:paraId="3317F68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23 032 291,20</w:t>
            </w:r>
          </w:p>
        </w:tc>
        <w:tc>
          <w:tcPr>
            <w:tcW w:w="1366" w:type="dxa"/>
            <w:vAlign w:val="center"/>
          </w:tcPr>
          <w:p w14:paraId="395A0DA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11 680 286,64</w:t>
            </w:r>
          </w:p>
        </w:tc>
        <w:tc>
          <w:tcPr>
            <w:tcW w:w="1361" w:type="dxa"/>
            <w:vAlign w:val="center"/>
          </w:tcPr>
          <w:p w14:paraId="4ECBCE9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50,7</w:t>
            </w:r>
          </w:p>
        </w:tc>
      </w:tr>
      <w:tr w:rsidR="000E0597" w:rsidRPr="000E0597" w14:paraId="3174F172" w14:textId="77777777" w:rsidTr="005475E3">
        <w:trPr>
          <w:trHeight w:val="548"/>
        </w:trPr>
        <w:tc>
          <w:tcPr>
            <w:tcW w:w="3718" w:type="dxa"/>
          </w:tcPr>
          <w:p w14:paraId="3CD24CEE" w14:textId="77777777" w:rsidR="000E0597" w:rsidRPr="000E0597" w:rsidRDefault="000E0597" w:rsidP="000E0597">
            <w:pPr>
              <w:widowControl w:val="0"/>
              <w:autoSpaceDE w:val="0"/>
              <w:autoSpaceDN w:val="0"/>
              <w:adjustRightInd w:val="0"/>
              <w:spacing w:after="0" w:line="240" w:lineRule="auto"/>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Содержание а/</w:t>
            </w:r>
            <w:proofErr w:type="spellStart"/>
            <w:proofErr w:type="gramStart"/>
            <w:r w:rsidRPr="000E0597">
              <w:rPr>
                <w:rFonts w:ascii="Times New Roman" w:hAnsi="Times New Roman" w:cs="Times New Roman"/>
                <w:b/>
                <w:bCs/>
                <w:sz w:val="20"/>
                <w:szCs w:val="20"/>
                <w:lang w:eastAsia="ru-RU"/>
              </w:rPr>
              <w:t>дорог.по</w:t>
            </w:r>
            <w:proofErr w:type="spellEnd"/>
            <w:proofErr w:type="gramEnd"/>
            <w:r w:rsidRPr="000E0597">
              <w:rPr>
                <w:rFonts w:ascii="Times New Roman" w:hAnsi="Times New Roman" w:cs="Times New Roman"/>
                <w:b/>
                <w:bCs/>
                <w:sz w:val="20"/>
                <w:szCs w:val="20"/>
                <w:lang w:eastAsia="ru-RU"/>
              </w:rPr>
              <w:t xml:space="preserve"> которым проходят маршруты школьных автобусов (</w:t>
            </w:r>
            <w:proofErr w:type="spellStart"/>
            <w:r w:rsidRPr="000E0597">
              <w:rPr>
                <w:rFonts w:ascii="Times New Roman" w:hAnsi="Times New Roman" w:cs="Times New Roman"/>
                <w:b/>
                <w:bCs/>
                <w:sz w:val="20"/>
                <w:szCs w:val="20"/>
                <w:lang w:eastAsia="ru-RU"/>
              </w:rPr>
              <w:t>респ</w:t>
            </w:r>
            <w:proofErr w:type="spellEnd"/>
            <w:r w:rsidRPr="000E0597">
              <w:rPr>
                <w:rFonts w:ascii="Times New Roman" w:hAnsi="Times New Roman" w:cs="Times New Roman"/>
                <w:b/>
                <w:bCs/>
                <w:sz w:val="20"/>
                <w:szCs w:val="20"/>
                <w:lang w:eastAsia="ru-RU"/>
              </w:rPr>
              <w:t>.)</w:t>
            </w:r>
          </w:p>
        </w:tc>
        <w:tc>
          <w:tcPr>
            <w:tcW w:w="1366" w:type="dxa"/>
            <w:vAlign w:val="center"/>
          </w:tcPr>
          <w:p w14:paraId="6ADE1FB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4 790 585,00</w:t>
            </w:r>
          </w:p>
        </w:tc>
        <w:tc>
          <w:tcPr>
            <w:tcW w:w="1393" w:type="dxa"/>
            <w:vAlign w:val="center"/>
          </w:tcPr>
          <w:p w14:paraId="6672FCA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4 898 580,00</w:t>
            </w:r>
          </w:p>
        </w:tc>
        <w:tc>
          <w:tcPr>
            <w:tcW w:w="1366" w:type="dxa"/>
            <w:vAlign w:val="center"/>
          </w:tcPr>
          <w:p w14:paraId="6454735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4 898 580,00</w:t>
            </w:r>
          </w:p>
        </w:tc>
        <w:tc>
          <w:tcPr>
            <w:tcW w:w="1366" w:type="dxa"/>
            <w:vAlign w:val="center"/>
          </w:tcPr>
          <w:p w14:paraId="16DA433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3 095 990,41</w:t>
            </w:r>
          </w:p>
        </w:tc>
        <w:tc>
          <w:tcPr>
            <w:tcW w:w="1361" w:type="dxa"/>
            <w:vAlign w:val="center"/>
          </w:tcPr>
          <w:p w14:paraId="4E51C16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63,2</w:t>
            </w:r>
          </w:p>
        </w:tc>
      </w:tr>
      <w:tr w:rsidR="000E0597" w:rsidRPr="000E0597" w14:paraId="46EE6A4F" w14:textId="77777777" w:rsidTr="005475E3">
        <w:trPr>
          <w:trHeight w:val="556"/>
        </w:trPr>
        <w:tc>
          <w:tcPr>
            <w:tcW w:w="3718" w:type="dxa"/>
          </w:tcPr>
          <w:p w14:paraId="6E5F6D44" w14:textId="77777777" w:rsidR="000E0597" w:rsidRPr="000E0597" w:rsidRDefault="000E0597" w:rsidP="000E0597">
            <w:pPr>
              <w:widowControl w:val="0"/>
              <w:autoSpaceDE w:val="0"/>
              <w:autoSpaceDN w:val="0"/>
              <w:adjustRightInd w:val="0"/>
              <w:spacing w:after="0" w:line="240" w:lineRule="auto"/>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Содержание а/</w:t>
            </w:r>
            <w:proofErr w:type="spellStart"/>
            <w:proofErr w:type="gramStart"/>
            <w:r w:rsidRPr="000E0597">
              <w:rPr>
                <w:rFonts w:ascii="Times New Roman" w:hAnsi="Times New Roman" w:cs="Times New Roman"/>
                <w:b/>
                <w:bCs/>
                <w:sz w:val="20"/>
                <w:szCs w:val="20"/>
                <w:lang w:eastAsia="ru-RU"/>
              </w:rPr>
              <w:t>дорог.по</w:t>
            </w:r>
            <w:proofErr w:type="spellEnd"/>
            <w:proofErr w:type="gramEnd"/>
            <w:r w:rsidRPr="000E0597">
              <w:rPr>
                <w:rFonts w:ascii="Times New Roman" w:hAnsi="Times New Roman" w:cs="Times New Roman"/>
                <w:b/>
                <w:bCs/>
                <w:sz w:val="20"/>
                <w:szCs w:val="20"/>
                <w:lang w:eastAsia="ru-RU"/>
              </w:rPr>
              <w:t xml:space="preserve"> которым проходят маршруты школьных автобусов (мест.)</w:t>
            </w:r>
          </w:p>
        </w:tc>
        <w:tc>
          <w:tcPr>
            <w:tcW w:w="1366" w:type="dxa"/>
            <w:vAlign w:val="center"/>
          </w:tcPr>
          <w:p w14:paraId="5DEFB52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48390,00</w:t>
            </w:r>
          </w:p>
        </w:tc>
        <w:tc>
          <w:tcPr>
            <w:tcW w:w="1393" w:type="dxa"/>
            <w:vAlign w:val="center"/>
          </w:tcPr>
          <w:p w14:paraId="50055EE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49 481,00</w:t>
            </w:r>
          </w:p>
        </w:tc>
        <w:tc>
          <w:tcPr>
            <w:tcW w:w="1366" w:type="dxa"/>
            <w:vAlign w:val="center"/>
          </w:tcPr>
          <w:p w14:paraId="7917880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49 481,00</w:t>
            </w:r>
          </w:p>
        </w:tc>
        <w:tc>
          <w:tcPr>
            <w:tcW w:w="1366" w:type="dxa"/>
            <w:vAlign w:val="center"/>
          </w:tcPr>
          <w:p w14:paraId="16CB78C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49 481,00</w:t>
            </w:r>
          </w:p>
        </w:tc>
        <w:tc>
          <w:tcPr>
            <w:tcW w:w="1361" w:type="dxa"/>
            <w:vAlign w:val="center"/>
          </w:tcPr>
          <w:p w14:paraId="16E4146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47B68D9D" w14:textId="77777777" w:rsidTr="005475E3">
        <w:trPr>
          <w:trHeight w:val="578"/>
        </w:trPr>
        <w:tc>
          <w:tcPr>
            <w:tcW w:w="3718" w:type="dxa"/>
            <w:vAlign w:val="center"/>
          </w:tcPr>
          <w:p w14:paraId="437144D2" w14:textId="77777777" w:rsidR="000E0597" w:rsidRPr="000E0597" w:rsidRDefault="000E0597" w:rsidP="000E0597">
            <w:pPr>
              <w:widowControl w:val="0"/>
              <w:autoSpaceDE w:val="0"/>
              <w:autoSpaceDN w:val="0"/>
              <w:adjustRightInd w:val="0"/>
              <w:spacing w:after="0" w:line="240" w:lineRule="auto"/>
              <w:jc w:val="both"/>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Реализация в Удмуртской Республике проектов развития общественной инфраструктуры, основанных на местных инициативах (</w:t>
            </w:r>
            <w:proofErr w:type="spellStart"/>
            <w:r w:rsidRPr="000E0597">
              <w:rPr>
                <w:rFonts w:ascii="Times New Roman" w:hAnsi="Times New Roman" w:cs="Times New Roman"/>
                <w:b/>
                <w:bCs/>
                <w:sz w:val="20"/>
                <w:szCs w:val="20"/>
                <w:lang w:eastAsia="ru-RU"/>
              </w:rPr>
              <w:t>респ</w:t>
            </w:r>
            <w:proofErr w:type="spellEnd"/>
            <w:r w:rsidRPr="000E0597">
              <w:rPr>
                <w:rFonts w:ascii="Times New Roman" w:hAnsi="Times New Roman" w:cs="Times New Roman"/>
                <w:b/>
                <w:bCs/>
                <w:sz w:val="20"/>
                <w:szCs w:val="20"/>
                <w:lang w:eastAsia="ru-RU"/>
              </w:rPr>
              <w:t>)</w:t>
            </w:r>
          </w:p>
        </w:tc>
        <w:tc>
          <w:tcPr>
            <w:tcW w:w="1366" w:type="dxa"/>
            <w:vAlign w:val="center"/>
          </w:tcPr>
          <w:p w14:paraId="6B6A0A3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310 239,00</w:t>
            </w:r>
          </w:p>
        </w:tc>
        <w:tc>
          <w:tcPr>
            <w:tcW w:w="1393" w:type="dxa"/>
            <w:vAlign w:val="center"/>
          </w:tcPr>
          <w:p w14:paraId="5E180A8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5B5979D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6" w:type="dxa"/>
            <w:vAlign w:val="center"/>
          </w:tcPr>
          <w:p w14:paraId="12A43D4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1" w:type="dxa"/>
            <w:vAlign w:val="center"/>
          </w:tcPr>
          <w:p w14:paraId="41CF45D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1DB57D84" w14:textId="77777777" w:rsidTr="005475E3">
        <w:trPr>
          <w:trHeight w:val="544"/>
        </w:trPr>
        <w:tc>
          <w:tcPr>
            <w:tcW w:w="3718" w:type="dxa"/>
            <w:vAlign w:val="center"/>
          </w:tcPr>
          <w:p w14:paraId="41639155"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Мероприятия по инициативному бюджетированию за счет средств местного бюджета</w:t>
            </w:r>
          </w:p>
        </w:tc>
        <w:tc>
          <w:tcPr>
            <w:tcW w:w="1366" w:type="dxa"/>
            <w:vAlign w:val="center"/>
          </w:tcPr>
          <w:p w14:paraId="23CB46C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177 987,14</w:t>
            </w:r>
          </w:p>
        </w:tc>
        <w:tc>
          <w:tcPr>
            <w:tcW w:w="1393" w:type="dxa"/>
            <w:vAlign w:val="center"/>
          </w:tcPr>
          <w:p w14:paraId="4867963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48FA85D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6" w:type="dxa"/>
            <w:vAlign w:val="center"/>
          </w:tcPr>
          <w:p w14:paraId="4DEE268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1" w:type="dxa"/>
            <w:vAlign w:val="center"/>
          </w:tcPr>
          <w:p w14:paraId="44481E0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1C9805AA" w14:textId="77777777" w:rsidTr="005475E3">
        <w:trPr>
          <w:trHeight w:val="544"/>
        </w:trPr>
        <w:tc>
          <w:tcPr>
            <w:tcW w:w="3718" w:type="dxa"/>
            <w:vAlign w:val="center"/>
          </w:tcPr>
          <w:p w14:paraId="569CEB8C"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Мероприятия по инициативному бюджетированию за счет средств населения</w:t>
            </w:r>
          </w:p>
        </w:tc>
        <w:tc>
          <w:tcPr>
            <w:tcW w:w="1366" w:type="dxa"/>
            <w:vAlign w:val="center"/>
          </w:tcPr>
          <w:p w14:paraId="5D05355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47 213,00</w:t>
            </w:r>
          </w:p>
        </w:tc>
        <w:tc>
          <w:tcPr>
            <w:tcW w:w="1393" w:type="dxa"/>
            <w:vAlign w:val="center"/>
          </w:tcPr>
          <w:p w14:paraId="2BDC68D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41AF650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6" w:type="dxa"/>
            <w:vAlign w:val="center"/>
          </w:tcPr>
          <w:p w14:paraId="00C2FA9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1" w:type="dxa"/>
            <w:vAlign w:val="center"/>
          </w:tcPr>
          <w:p w14:paraId="53130AF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5DDDF204" w14:textId="77777777" w:rsidTr="005475E3">
        <w:trPr>
          <w:trHeight w:val="544"/>
        </w:trPr>
        <w:tc>
          <w:tcPr>
            <w:tcW w:w="3718" w:type="dxa"/>
            <w:vAlign w:val="center"/>
          </w:tcPr>
          <w:p w14:paraId="0F1E1397"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lastRenderedPageBreak/>
              <w:t>Мероприятия по инициативному бюджетированию за счет средств юридических лиц (индивидуальных предпринимателей, крестьянских (фермерских) хозяйств</w:t>
            </w:r>
          </w:p>
        </w:tc>
        <w:tc>
          <w:tcPr>
            <w:tcW w:w="1366" w:type="dxa"/>
            <w:vAlign w:val="center"/>
          </w:tcPr>
          <w:p w14:paraId="0FE2509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47 213,00</w:t>
            </w:r>
          </w:p>
        </w:tc>
        <w:tc>
          <w:tcPr>
            <w:tcW w:w="1393" w:type="dxa"/>
            <w:vAlign w:val="center"/>
          </w:tcPr>
          <w:p w14:paraId="783B58D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17CB5C9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6" w:type="dxa"/>
            <w:vAlign w:val="center"/>
          </w:tcPr>
          <w:p w14:paraId="6FAAC5E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1" w:type="dxa"/>
            <w:vAlign w:val="center"/>
          </w:tcPr>
          <w:p w14:paraId="0577BEC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0033191B" w14:textId="77777777" w:rsidTr="005475E3">
        <w:trPr>
          <w:trHeight w:val="552"/>
        </w:trPr>
        <w:tc>
          <w:tcPr>
            <w:tcW w:w="3718" w:type="dxa"/>
            <w:vAlign w:val="center"/>
          </w:tcPr>
          <w:p w14:paraId="269A5F9E"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паспортизацию автодорог местного значения</w:t>
            </w:r>
          </w:p>
        </w:tc>
        <w:tc>
          <w:tcPr>
            <w:tcW w:w="1366" w:type="dxa"/>
            <w:vAlign w:val="center"/>
          </w:tcPr>
          <w:p w14:paraId="0B52F3E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199 950,00</w:t>
            </w:r>
          </w:p>
        </w:tc>
        <w:tc>
          <w:tcPr>
            <w:tcW w:w="1393" w:type="dxa"/>
            <w:vAlign w:val="center"/>
          </w:tcPr>
          <w:p w14:paraId="0863FE6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200 000,00</w:t>
            </w:r>
          </w:p>
        </w:tc>
        <w:tc>
          <w:tcPr>
            <w:tcW w:w="1366" w:type="dxa"/>
            <w:vAlign w:val="center"/>
          </w:tcPr>
          <w:p w14:paraId="7F225C5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278 000,00</w:t>
            </w:r>
          </w:p>
        </w:tc>
        <w:tc>
          <w:tcPr>
            <w:tcW w:w="1366" w:type="dxa"/>
            <w:vAlign w:val="center"/>
          </w:tcPr>
          <w:p w14:paraId="643DBA5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278 000,00</w:t>
            </w:r>
          </w:p>
        </w:tc>
        <w:tc>
          <w:tcPr>
            <w:tcW w:w="1361" w:type="dxa"/>
            <w:vAlign w:val="center"/>
          </w:tcPr>
          <w:p w14:paraId="2F2381B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777C3C65" w14:textId="77777777" w:rsidTr="005475E3">
        <w:trPr>
          <w:trHeight w:val="560"/>
        </w:trPr>
        <w:tc>
          <w:tcPr>
            <w:tcW w:w="3718" w:type="dxa"/>
            <w:vAlign w:val="center"/>
          </w:tcPr>
          <w:p w14:paraId="4356BDF5"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приобретение и содержание спец. техники за счет средств дорожного фонда</w:t>
            </w:r>
          </w:p>
        </w:tc>
        <w:tc>
          <w:tcPr>
            <w:tcW w:w="1366" w:type="dxa"/>
            <w:vAlign w:val="center"/>
          </w:tcPr>
          <w:p w14:paraId="71C22CB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257 616,98</w:t>
            </w:r>
          </w:p>
        </w:tc>
        <w:tc>
          <w:tcPr>
            <w:tcW w:w="1393" w:type="dxa"/>
            <w:vAlign w:val="center"/>
          </w:tcPr>
          <w:p w14:paraId="413AEA2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500 000,00</w:t>
            </w:r>
          </w:p>
        </w:tc>
        <w:tc>
          <w:tcPr>
            <w:tcW w:w="1366" w:type="dxa"/>
            <w:vAlign w:val="center"/>
          </w:tcPr>
          <w:p w14:paraId="0C35F3D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725 996,91</w:t>
            </w:r>
          </w:p>
        </w:tc>
        <w:tc>
          <w:tcPr>
            <w:tcW w:w="1366" w:type="dxa"/>
            <w:vAlign w:val="center"/>
          </w:tcPr>
          <w:p w14:paraId="0CD8943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725 996,91</w:t>
            </w:r>
          </w:p>
        </w:tc>
        <w:tc>
          <w:tcPr>
            <w:tcW w:w="1361" w:type="dxa"/>
            <w:vAlign w:val="center"/>
          </w:tcPr>
          <w:p w14:paraId="6BBAC74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70F5691B" w14:textId="77777777" w:rsidTr="005475E3">
        <w:trPr>
          <w:trHeight w:val="568"/>
        </w:trPr>
        <w:tc>
          <w:tcPr>
            <w:tcW w:w="3718" w:type="dxa"/>
            <w:vAlign w:val="center"/>
          </w:tcPr>
          <w:p w14:paraId="7425D8B6"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по содержанию и ремонту уличного освещения за счет средств дорожного фонда</w:t>
            </w:r>
          </w:p>
        </w:tc>
        <w:tc>
          <w:tcPr>
            <w:tcW w:w="1366" w:type="dxa"/>
            <w:vAlign w:val="center"/>
          </w:tcPr>
          <w:p w14:paraId="6AF7BF3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648 417,94</w:t>
            </w:r>
          </w:p>
        </w:tc>
        <w:tc>
          <w:tcPr>
            <w:tcW w:w="1393" w:type="dxa"/>
            <w:vAlign w:val="center"/>
          </w:tcPr>
          <w:p w14:paraId="3D6F9FF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800 000,00</w:t>
            </w:r>
          </w:p>
        </w:tc>
        <w:tc>
          <w:tcPr>
            <w:tcW w:w="1366" w:type="dxa"/>
            <w:vAlign w:val="center"/>
          </w:tcPr>
          <w:p w14:paraId="7E595BE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851 772,03</w:t>
            </w:r>
          </w:p>
        </w:tc>
        <w:tc>
          <w:tcPr>
            <w:tcW w:w="1366" w:type="dxa"/>
            <w:vAlign w:val="center"/>
          </w:tcPr>
          <w:p w14:paraId="45270F6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795 503,39</w:t>
            </w:r>
          </w:p>
        </w:tc>
        <w:tc>
          <w:tcPr>
            <w:tcW w:w="1361" w:type="dxa"/>
            <w:vAlign w:val="center"/>
          </w:tcPr>
          <w:p w14:paraId="0686805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93,4</w:t>
            </w:r>
          </w:p>
        </w:tc>
      </w:tr>
      <w:tr w:rsidR="000E0597" w:rsidRPr="000E0597" w14:paraId="4EA8FE93" w14:textId="77777777" w:rsidTr="005475E3">
        <w:trPr>
          <w:trHeight w:val="568"/>
        </w:trPr>
        <w:tc>
          <w:tcPr>
            <w:tcW w:w="3718" w:type="dxa"/>
            <w:vAlign w:val="center"/>
          </w:tcPr>
          <w:p w14:paraId="11CE2E2B"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Развитие сети автомобильных дорог Удмуртской Республики (</w:t>
            </w:r>
            <w:proofErr w:type="spellStart"/>
            <w:r w:rsidRPr="000E0597">
              <w:rPr>
                <w:rFonts w:ascii="Times New Roman" w:hAnsi="Times New Roman" w:cs="Times New Roman"/>
                <w:b/>
                <w:bCs/>
                <w:sz w:val="20"/>
                <w:szCs w:val="20"/>
                <w:lang w:eastAsia="ru-RU"/>
              </w:rPr>
              <w:t>респ</w:t>
            </w:r>
            <w:proofErr w:type="spellEnd"/>
            <w:r w:rsidRPr="000E0597">
              <w:rPr>
                <w:rFonts w:ascii="Times New Roman" w:hAnsi="Times New Roman" w:cs="Times New Roman"/>
                <w:b/>
                <w:bCs/>
                <w:sz w:val="20"/>
                <w:szCs w:val="20"/>
                <w:lang w:eastAsia="ru-RU"/>
              </w:rPr>
              <w:t>.)</w:t>
            </w:r>
          </w:p>
        </w:tc>
        <w:tc>
          <w:tcPr>
            <w:tcW w:w="1366" w:type="dxa"/>
            <w:vAlign w:val="center"/>
          </w:tcPr>
          <w:p w14:paraId="2DCDD6C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17 676 990,11</w:t>
            </w:r>
          </w:p>
        </w:tc>
        <w:tc>
          <w:tcPr>
            <w:tcW w:w="1393" w:type="dxa"/>
            <w:vAlign w:val="center"/>
          </w:tcPr>
          <w:p w14:paraId="4CB4674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12 155 001,48</w:t>
            </w:r>
          </w:p>
        </w:tc>
        <w:tc>
          <w:tcPr>
            <w:tcW w:w="1366" w:type="dxa"/>
            <w:vAlign w:val="center"/>
          </w:tcPr>
          <w:p w14:paraId="3FEA0AD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53 236 043,70</w:t>
            </w:r>
          </w:p>
        </w:tc>
        <w:tc>
          <w:tcPr>
            <w:tcW w:w="1366" w:type="dxa"/>
            <w:vAlign w:val="center"/>
          </w:tcPr>
          <w:p w14:paraId="10AEDF5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52 898 413,32</w:t>
            </w:r>
          </w:p>
        </w:tc>
        <w:tc>
          <w:tcPr>
            <w:tcW w:w="1361" w:type="dxa"/>
            <w:vAlign w:val="center"/>
          </w:tcPr>
          <w:p w14:paraId="1FBA71B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99,4</w:t>
            </w:r>
          </w:p>
        </w:tc>
      </w:tr>
      <w:tr w:rsidR="000E0597" w:rsidRPr="000E0597" w14:paraId="3B4C38F9" w14:textId="77777777" w:rsidTr="005475E3">
        <w:trPr>
          <w:trHeight w:val="568"/>
        </w:trPr>
        <w:tc>
          <w:tcPr>
            <w:tcW w:w="3718" w:type="dxa"/>
            <w:vAlign w:val="center"/>
          </w:tcPr>
          <w:p w14:paraId="443B34BB"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Развитие сети автомобильных дорог Удмуртской Республики (мест.)</w:t>
            </w:r>
          </w:p>
        </w:tc>
        <w:tc>
          <w:tcPr>
            <w:tcW w:w="1366" w:type="dxa"/>
            <w:vAlign w:val="center"/>
          </w:tcPr>
          <w:p w14:paraId="2E62AFE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1 767 88</w:t>
            </w:r>
          </w:p>
        </w:tc>
        <w:tc>
          <w:tcPr>
            <w:tcW w:w="1393" w:type="dxa"/>
            <w:vAlign w:val="center"/>
          </w:tcPr>
          <w:p w14:paraId="1B0396E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1 215,62</w:t>
            </w:r>
          </w:p>
        </w:tc>
        <w:tc>
          <w:tcPr>
            <w:tcW w:w="1366" w:type="dxa"/>
            <w:vAlign w:val="center"/>
          </w:tcPr>
          <w:p w14:paraId="73BFD44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5 301,72</w:t>
            </w:r>
          </w:p>
        </w:tc>
        <w:tc>
          <w:tcPr>
            <w:tcW w:w="1366" w:type="dxa"/>
            <w:vAlign w:val="center"/>
          </w:tcPr>
          <w:p w14:paraId="2140B8B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5 290,37</w:t>
            </w:r>
          </w:p>
        </w:tc>
        <w:tc>
          <w:tcPr>
            <w:tcW w:w="1361" w:type="dxa"/>
            <w:vAlign w:val="center"/>
          </w:tcPr>
          <w:p w14:paraId="4AFBDCA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99,8</w:t>
            </w:r>
          </w:p>
        </w:tc>
      </w:tr>
      <w:tr w:rsidR="000E0597" w:rsidRPr="000E0597" w14:paraId="29CAEC5A" w14:textId="77777777" w:rsidTr="005475E3">
        <w:trPr>
          <w:trHeight w:val="568"/>
        </w:trPr>
        <w:tc>
          <w:tcPr>
            <w:tcW w:w="3718" w:type="dxa"/>
            <w:vAlign w:val="center"/>
          </w:tcPr>
          <w:p w14:paraId="7632878A"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решение вопросов местного значения, осуществляемое с участием средств самообложения граждан (</w:t>
            </w:r>
            <w:proofErr w:type="spellStart"/>
            <w:r w:rsidRPr="000E0597">
              <w:rPr>
                <w:rFonts w:ascii="Times New Roman" w:hAnsi="Times New Roman" w:cs="Times New Roman"/>
                <w:b/>
                <w:bCs/>
                <w:sz w:val="20"/>
                <w:szCs w:val="20"/>
                <w:lang w:eastAsia="ru-RU"/>
              </w:rPr>
              <w:t>респ</w:t>
            </w:r>
            <w:proofErr w:type="spellEnd"/>
            <w:r w:rsidRPr="000E0597">
              <w:rPr>
                <w:rFonts w:ascii="Times New Roman" w:hAnsi="Times New Roman" w:cs="Times New Roman"/>
                <w:b/>
                <w:bCs/>
                <w:sz w:val="20"/>
                <w:szCs w:val="20"/>
                <w:lang w:eastAsia="ru-RU"/>
              </w:rPr>
              <w:t>.)</w:t>
            </w:r>
          </w:p>
        </w:tc>
        <w:tc>
          <w:tcPr>
            <w:tcW w:w="1366" w:type="dxa"/>
            <w:vAlign w:val="center"/>
          </w:tcPr>
          <w:p w14:paraId="0B86A63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177 750,00</w:t>
            </w:r>
          </w:p>
        </w:tc>
        <w:tc>
          <w:tcPr>
            <w:tcW w:w="1393" w:type="dxa"/>
            <w:vAlign w:val="center"/>
          </w:tcPr>
          <w:p w14:paraId="47A3EAE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p>
        </w:tc>
        <w:tc>
          <w:tcPr>
            <w:tcW w:w="1366" w:type="dxa"/>
            <w:vAlign w:val="center"/>
          </w:tcPr>
          <w:p w14:paraId="7677154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tc>
        <w:tc>
          <w:tcPr>
            <w:tcW w:w="1366" w:type="dxa"/>
            <w:vAlign w:val="center"/>
          </w:tcPr>
          <w:p w14:paraId="5178269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tc>
        <w:tc>
          <w:tcPr>
            <w:tcW w:w="1361" w:type="dxa"/>
            <w:vAlign w:val="center"/>
          </w:tcPr>
          <w:p w14:paraId="096CB0E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tc>
      </w:tr>
      <w:tr w:rsidR="000E0597" w:rsidRPr="000E0597" w14:paraId="15CDE9EB" w14:textId="77777777" w:rsidTr="005475E3">
        <w:trPr>
          <w:trHeight w:val="568"/>
        </w:trPr>
        <w:tc>
          <w:tcPr>
            <w:tcW w:w="3718" w:type="dxa"/>
            <w:vAlign w:val="center"/>
          </w:tcPr>
          <w:p w14:paraId="68DA0425"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решение вопросов местного значения, осуществляемое с участием средств самообложения граждан (мест.)</w:t>
            </w:r>
          </w:p>
        </w:tc>
        <w:tc>
          <w:tcPr>
            <w:tcW w:w="1366" w:type="dxa"/>
            <w:vAlign w:val="center"/>
          </w:tcPr>
          <w:p w14:paraId="0EDDFC4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59 250,00</w:t>
            </w:r>
          </w:p>
        </w:tc>
        <w:tc>
          <w:tcPr>
            <w:tcW w:w="1393" w:type="dxa"/>
            <w:vAlign w:val="center"/>
          </w:tcPr>
          <w:p w14:paraId="7523D46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p>
        </w:tc>
        <w:tc>
          <w:tcPr>
            <w:tcW w:w="1366" w:type="dxa"/>
            <w:vAlign w:val="center"/>
          </w:tcPr>
          <w:p w14:paraId="7A99795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tc>
        <w:tc>
          <w:tcPr>
            <w:tcW w:w="1366" w:type="dxa"/>
            <w:vAlign w:val="center"/>
          </w:tcPr>
          <w:p w14:paraId="6CD108B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tc>
        <w:tc>
          <w:tcPr>
            <w:tcW w:w="1361" w:type="dxa"/>
            <w:vAlign w:val="center"/>
          </w:tcPr>
          <w:p w14:paraId="2A478BE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tc>
      </w:tr>
      <w:tr w:rsidR="000E0597" w:rsidRPr="000E0597" w14:paraId="6D5CA939" w14:textId="77777777" w:rsidTr="005475E3">
        <w:trPr>
          <w:trHeight w:val="568"/>
        </w:trPr>
        <w:tc>
          <w:tcPr>
            <w:tcW w:w="3718" w:type="dxa"/>
            <w:vAlign w:val="center"/>
          </w:tcPr>
          <w:p w14:paraId="1793922C"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благоустройство территории (подведение инженерных коммуникаций) для монтажа модульного ФАП в с. Валамаз</w:t>
            </w:r>
          </w:p>
        </w:tc>
        <w:tc>
          <w:tcPr>
            <w:tcW w:w="1366" w:type="dxa"/>
            <w:vAlign w:val="center"/>
          </w:tcPr>
          <w:p w14:paraId="135B657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305 536,73</w:t>
            </w:r>
          </w:p>
        </w:tc>
        <w:tc>
          <w:tcPr>
            <w:tcW w:w="1393" w:type="dxa"/>
            <w:vAlign w:val="center"/>
          </w:tcPr>
          <w:p w14:paraId="345185D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3689492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33 558,88</w:t>
            </w:r>
          </w:p>
        </w:tc>
        <w:tc>
          <w:tcPr>
            <w:tcW w:w="1366" w:type="dxa"/>
            <w:vAlign w:val="center"/>
          </w:tcPr>
          <w:p w14:paraId="4BC7224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33 558,88</w:t>
            </w:r>
          </w:p>
        </w:tc>
        <w:tc>
          <w:tcPr>
            <w:tcW w:w="1361" w:type="dxa"/>
            <w:vAlign w:val="center"/>
          </w:tcPr>
          <w:p w14:paraId="317B970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255A8C47" w14:textId="77777777" w:rsidTr="005475E3">
        <w:trPr>
          <w:trHeight w:val="568"/>
        </w:trPr>
        <w:tc>
          <w:tcPr>
            <w:tcW w:w="3718" w:type="dxa"/>
            <w:vAlign w:val="center"/>
          </w:tcPr>
          <w:p w14:paraId="16D4E1D3"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Комплекс работ по содержанию автомобильных дорог</w:t>
            </w:r>
          </w:p>
        </w:tc>
        <w:tc>
          <w:tcPr>
            <w:tcW w:w="1366" w:type="dxa"/>
            <w:vAlign w:val="center"/>
          </w:tcPr>
          <w:p w14:paraId="7FE827B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4 000 000,00</w:t>
            </w:r>
          </w:p>
        </w:tc>
        <w:tc>
          <w:tcPr>
            <w:tcW w:w="1393" w:type="dxa"/>
            <w:vAlign w:val="center"/>
          </w:tcPr>
          <w:p w14:paraId="08480C3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p>
        </w:tc>
        <w:tc>
          <w:tcPr>
            <w:tcW w:w="1366" w:type="dxa"/>
            <w:vAlign w:val="center"/>
          </w:tcPr>
          <w:p w14:paraId="4F0A771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tc>
        <w:tc>
          <w:tcPr>
            <w:tcW w:w="1366" w:type="dxa"/>
            <w:vAlign w:val="center"/>
          </w:tcPr>
          <w:p w14:paraId="5F86D17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tc>
        <w:tc>
          <w:tcPr>
            <w:tcW w:w="1361" w:type="dxa"/>
            <w:vAlign w:val="center"/>
          </w:tcPr>
          <w:p w14:paraId="521FB47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tc>
      </w:tr>
      <w:tr w:rsidR="000E0597" w:rsidRPr="000E0597" w14:paraId="75231B37" w14:textId="77777777" w:rsidTr="005475E3">
        <w:trPr>
          <w:trHeight w:val="568"/>
        </w:trPr>
        <w:tc>
          <w:tcPr>
            <w:tcW w:w="3718" w:type="dxa"/>
            <w:vAlign w:val="center"/>
          </w:tcPr>
          <w:p w14:paraId="1DC433DF"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реализацию наказов избирателей</w:t>
            </w:r>
          </w:p>
        </w:tc>
        <w:tc>
          <w:tcPr>
            <w:tcW w:w="1366" w:type="dxa"/>
            <w:vAlign w:val="center"/>
          </w:tcPr>
          <w:p w14:paraId="0B06AEB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93" w:type="dxa"/>
            <w:vAlign w:val="center"/>
          </w:tcPr>
          <w:p w14:paraId="1A690E2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4B51A59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413 576,78</w:t>
            </w:r>
          </w:p>
        </w:tc>
        <w:tc>
          <w:tcPr>
            <w:tcW w:w="1366" w:type="dxa"/>
            <w:vAlign w:val="center"/>
          </w:tcPr>
          <w:p w14:paraId="1649A7F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413 76,78</w:t>
            </w:r>
          </w:p>
        </w:tc>
        <w:tc>
          <w:tcPr>
            <w:tcW w:w="1361" w:type="dxa"/>
            <w:vAlign w:val="center"/>
          </w:tcPr>
          <w:p w14:paraId="22BE2F2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bl>
    <w:p w14:paraId="5ED81473" w14:textId="77777777" w:rsidR="000E0597" w:rsidRPr="000E0597" w:rsidRDefault="000E0597" w:rsidP="000E0597">
      <w:pPr>
        <w:suppressAutoHyphens/>
        <w:spacing w:after="0" w:line="240" w:lineRule="auto"/>
        <w:jc w:val="center"/>
        <w:rPr>
          <w:rFonts w:ascii="Times New Roman" w:hAnsi="Times New Roman" w:cs="Times New Roman"/>
          <w:b/>
          <w:sz w:val="28"/>
          <w:szCs w:val="28"/>
          <w:u w:val="single"/>
          <w:lang w:eastAsia="ar-SA"/>
        </w:rPr>
      </w:pPr>
    </w:p>
    <w:p w14:paraId="22956934" w14:textId="77777777" w:rsidR="000E0597" w:rsidRPr="000E0597" w:rsidRDefault="000E0597" w:rsidP="000E0597">
      <w:pPr>
        <w:suppressAutoHyphens/>
        <w:spacing w:after="0" w:line="240" w:lineRule="auto"/>
        <w:jc w:val="center"/>
        <w:rPr>
          <w:rFonts w:ascii="Times New Roman" w:hAnsi="Times New Roman" w:cs="Times New Roman"/>
          <w:b/>
          <w:sz w:val="28"/>
          <w:szCs w:val="28"/>
          <w:u w:val="single"/>
          <w:lang w:eastAsia="ar-SA"/>
        </w:rPr>
      </w:pPr>
    </w:p>
    <w:p w14:paraId="58F1B92B" w14:textId="77777777" w:rsidR="000E0597" w:rsidRPr="000E0597" w:rsidRDefault="000E0597" w:rsidP="000E0597">
      <w:pPr>
        <w:suppressAutoHyphens/>
        <w:spacing w:after="0" w:line="240" w:lineRule="auto"/>
        <w:jc w:val="center"/>
        <w:rPr>
          <w:rFonts w:ascii="Times New Roman" w:hAnsi="Times New Roman" w:cs="Times New Roman"/>
          <w:b/>
          <w:sz w:val="28"/>
          <w:szCs w:val="28"/>
          <w:u w:val="single"/>
          <w:lang w:eastAsia="ar-SA"/>
        </w:rPr>
      </w:pPr>
    </w:p>
    <w:p w14:paraId="4C599930" w14:textId="77777777" w:rsidR="000E0597" w:rsidRPr="000E0597" w:rsidRDefault="000E0597" w:rsidP="000E0597">
      <w:pPr>
        <w:suppressAutoHyphens/>
        <w:spacing w:after="0" w:line="240" w:lineRule="auto"/>
        <w:jc w:val="center"/>
        <w:rPr>
          <w:rFonts w:ascii="Times New Roman" w:hAnsi="Times New Roman" w:cs="Times New Roman"/>
          <w:b/>
          <w:sz w:val="28"/>
          <w:szCs w:val="28"/>
          <w:u w:val="single"/>
          <w:lang w:eastAsia="ar-SA"/>
        </w:rPr>
      </w:pPr>
    </w:p>
    <w:p w14:paraId="245695DD" w14:textId="77777777" w:rsidR="000E0597" w:rsidRPr="000E0597" w:rsidRDefault="000E0597" w:rsidP="000E0597">
      <w:pPr>
        <w:suppressAutoHyphens/>
        <w:spacing w:after="0" w:line="240" w:lineRule="auto"/>
        <w:jc w:val="center"/>
        <w:rPr>
          <w:rFonts w:ascii="Times New Roman" w:hAnsi="Times New Roman" w:cs="Times New Roman"/>
          <w:b/>
          <w:sz w:val="28"/>
          <w:szCs w:val="28"/>
          <w:u w:val="single"/>
          <w:lang w:eastAsia="ar-SA"/>
        </w:rPr>
      </w:pPr>
    </w:p>
    <w:p w14:paraId="28C00771" w14:textId="77777777" w:rsidR="000E0597" w:rsidRPr="000E0597" w:rsidRDefault="000E0597" w:rsidP="000E0597">
      <w:pPr>
        <w:suppressAutoHyphens/>
        <w:spacing w:after="0" w:line="240" w:lineRule="auto"/>
        <w:jc w:val="center"/>
        <w:rPr>
          <w:rFonts w:ascii="Times New Roman" w:hAnsi="Times New Roman" w:cs="Times New Roman"/>
          <w:b/>
          <w:sz w:val="24"/>
          <w:szCs w:val="24"/>
          <w:u w:val="single"/>
          <w:lang w:eastAsia="ar-SA"/>
        </w:rPr>
      </w:pPr>
      <w:r w:rsidRPr="000E0597">
        <w:rPr>
          <w:rFonts w:ascii="Times New Roman" w:hAnsi="Times New Roman" w:cs="Times New Roman"/>
          <w:b/>
          <w:sz w:val="24"/>
          <w:szCs w:val="24"/>
          <w:u w:val="single"/>
          <w:lang w:eastAsia="ar-SA"/>
        </w:rPr>
        <w:t>08 муниципальная программа «Энергосбережение и повышение</w:t>
      </w:r>
    </w:p>
    <w:p w14:paraId="69EA50D1" w14:textId="77777777" w:rsidR="000E0597" w:rsidRPr="000E0597" w:rsidRDefault="000E0597" w:rsidP="000E0597">
      <w:pPr>
        <w:suppressAutoHyphens/>
        <w:spacing w:after="0" w:line="240" w:lineRule="auto"/>
        <w:jc w:val="center"/>
        <w:rPr>
          <w:rFonts w:ascii="Times New Roman" w:hAnsi="Times New Roman" w:cs="Times New Roman"/>
          <w:b/>
          <w:sz w:val="24"/>
          <w:szCs w:val="24"/>
          <w:u w:val="single"/>
          <w:lang w:eastAsia="ar-SA"/>
        </w:rPr>
      </w:pPr>
      <w:r w:rsidRPr="000E0597">
        <w:rPr>
          <w:rFonts w:ascii="Times New Roman" w:hAnsi="Times New Roman" w:cs="Times New Roman"/>
          <w:b/>
          <w:sz w:val="24"/>
          <w:szCs w:val="24"/>
          <w:u w:val="single"/>
          <w:lang w:eastAsia="ar-SA"/>
        </w:rPr>
        <w:t>энергетической эффективности муниципального образования «Муниципальный округ Красногорский район Удмуртской Республики» на 2023-2030 годы</w:t>
      </w:r>
    </w:p>
    <w:p w14:paraId="5D2B48CD" w14:textId="77777777" w:rsidR="000E0597" w:rsidRPr="000E0597" w:rsidRDefault="000E0597" w:rsidP="000E0597">
      <w:pPr>
        <w:widowControl w:val="0"/>
        <w:autoSpaceDE w:val="0"/>
        <w:autoSpaceDN w:val="0"/>
        <w:adjustRightInd w:val="0"/>
        <w:spacing w:after="0" w:line="240" w:lineRule="auto"/>
        <w:contextualSpacing/>
        <w:jc w:val="both"/>
        <w:rPr>
          <w:rFonts w:ascii="Times New Roman" w:hAnsi="Times New Roman" w:cs="Times New Roman"/>
          <w:sz w:val="24"/>
          <w:szCs w:val="24"/>
          <w:u w:val="single"/>
          <w:lang w:eastAsia="ru-RU"/>
        </w:rPr>
      </w:pPr>
    </w:p>
    <w:p w14:paraId="6094C95F" w14:textId="77777777" w:rsidR="000E0597" w:rsidRPr="000E0597" w:rsidRDefault="000E0597" w:rsidP="000E0597">
      <w:pPr>
        <w:widowControl w:val="0"/>
        <w:autoSpaceDE w:val="0"/>
        <w:autoSpaceDN w:val="0"/>
        <w:adjustRightInd w:val="0"/>
        <w:spacing w:after="0" w:line="240" w:lineRule="auto"/>
        <w:contextualSpacing/>
        <w:jc w:val="both"/>
        <w:rPr>
          <w:rFonts w:ascii="Times New Roman" w:hAnsi="Times New Roman" w:cs="Times New Roman"/>
          <w:sz w:val="24"/>
          <w:szCs w:val="24"/>
          <w:lang w:eastAsia="ru-RU"/>
        </w:rPr>
      </w:pPr>
      <w:r w:rsidRPr="000E0597">
        <w:rPr>
          <w:rFonts w:ascii="Times New Roman" w:hAnsi="Times New Roman" w:cs="Times New Roman"/>
          <w:sz w:val="24"/>
          <w:szCs w:val="24"/>
          <w:u w:val="single"/>
          <w:lang w:eastAsia="ru-RU"/>
        </w:rPr>
        <w:t xml:space="preserve">Целью муниципальной программы </w:t>
      </w:r>
      <w:proofErr w:type="spellStart"/>
      <w:r w:rsidRPr="000E0597">
        <w:rPr>
          <w:rFonts w:ascii="Times New Roman" w:hAnsi="Times New Roman" w:cs="Times New Roman"/>
          <w:sz w:val="24"/>
          <w:szCs w:val="24"/>
          <w:u w:val="single"/>
          <w:lang w:eastAsia="ru-RU"/>
        </w:rPr>
        <w:t>является</w:t>
      </w:r>
      <w:r w:rsidRPr="000E0597">
        <w:rPr>
          <w:rFonts w:ascii="Times New Roman" w:hAnsi="Times New Roman" w:cs="Times New Roman"/>
          <w:sz w:val="24"/>
          <w:szCs w:val="24"/>
          <w:lang w:eastAsia="ru-RU"/>
        </w:rPr>
        <w:t>повышение</w:t>
      </w:r>
      <w:proofErr w:type="spellEnd"/>
      <w:r w:rsidRPr="000E0597">
        <w:rPr>
          <w:rFonts w:ascii="Times New Roman" w:hAnsi="Times New Roman" w:cs="Times New Roman"/>
          <w:sz w:val="24"/>
          <w:szCs w:val="24"/>
          <w:lang w:eastAsia="ru-RU"/>
        </w:rPr>
        <w:t xml:space="preserve"> энергетической эффективности экономики и бюджетной сферы муниципального образования за счет рационального использования энергетических ресурсов при их производстве, передаче и потреблении и обеспечения условий повышения энергетической эффективности.</w:t>
      </w:r>
    </w:p>
    <w:p w14:paraId="46FE26BD" w14:textId="77777777" w:rsidR="000E0597" w:rsidRPr="000E0597" w:rsidRDefault="000E0597" w:rsidP="000E0597">
      <w:pPr>
        <w:spacing w:after="0" w:line="240" w:lineRule="auto"/>
        <w:ind w:firstLine="720"/>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Исполнение за 2025 г. составило в сумме 346 097,59 рубля (100,0 % от уточненного плана, утвержденного в бюджете в сумме 346 097,59 рубля).</w:t>
      </w:r>
    </w:p>
    <w:p w14:paraId="1F2109B6" w14:textId="77777777" w:rsidR="000E0597" w:rsidRPr="000E0597" w:rsidRDefault="000E0597" w:rsidP="000E0597">
      <w:pPr>
        <w:autoSpaceDE w:val="0"/>
        <w:autoSpaceDN w:val="0"/>
        <w:adjustRightInd w:val="0"/>
        <w:spacing w:before="62" w:after="0" w:line="240" w:lineRule="auto"/>
        <w:ind w:left="888"/>
        <w:jc w:val="right"/>
        <w:rPr>
          <w:rFonts w:ascii="Times New Roman" w:hAnsi="Times New Roman" w:cs="Times New Roman"/>
          <w:b/>
          <w:bCs/>
          <w:spacing w:val="10"/>
          <w:sz w:val="20"/>
          <w:szCs w:val="20"/>
          <w:u w:val="single"/>
          <w:lang w:eastAsia="ru-RU"/>
        </w:rPr>
      </w:pPr>
      <w:r w:rsidRPr="000E0597">
        <w:rPr>
          <w:rFonts w:ascii="Times New Roman" w:hAnsi="Times New Roman" w:cs="Times New Roman"/>
          <w:sz w:val="20"/>
          <w:szCs w:val="20"/>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1235"/>
        <w:gridCol w:w="1407"/>
        <w:gridCol w:w="1209"/>
        <w:gridCol w:w="1331"/>
        <w:gridCol w:w="1376"/>
      </w:tblGrid>
      <w:tr w:rsidR="000E0597" w:rsidRPr="000E0597" w14:paraId="5DACA97F" w14:textId="77777777" w:rsidTr="005475E3">
        <w:trPr>
          <w:trHeight w:val="532"/>
        </w:trPr>
        <w:tc>
          <w:tcPr>
            <w:tcW w:w="3847" w:type="dxa"/>
          </w:tcPr>
          <w:p w14:paraId="517E57E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lastRenderedPageBreak/>
              <w:t>Наименование расходов</w:t>
            </w:r>
          </w:p>
        </w:tc>
        <w:tc>
          <w:tcPr>
            <w:tcW w:w="1245" w:type="dxa"/>
          </w:tcPr>
          <w:p w14:paraId="76FFB32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2024 г.</w:t>
            </w:r>
          </w:p>
        </w:tc>
        <w:tc>
          <w:tcPr>
            <w:tcW w:w="1437" w:type="dxa"/>
          </w:tcPr>
          <w:p w14:paraId="4A89B94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Утверждено на 2025 г.</w:t>
            </w:r>
          </w:p>
        </w:tc>
        <w:tc>
          <w:tcPr>
            <w:tcW w:w="1241" w:type="dxa"/>
          </w:tcPr>
          <w:p w14:paraId="2095192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Уточнено на 2025 г.</w:t>
            </w:r>
          </w:p>
        </w:tc>
        <w:tc>
          <w:tcPr>
            <w:tcW w:w="1374" w:type="dxa"/>
          </w:tcPr>
          <w:p w14:paraId="12F3CB6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2025 г.</w:t>
            </w:r>
          </w:p>
        </w:tc>
        <w:tc>
          <w:tcPr>
            <w:tcW w:w="1405" w:type="dxa"/>
          </w:tcPr>
          <w:p w14:paraId="2DCE47F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 исполнения</w:t>
            </w:r>
          </w:p>
        </w:tc>
      </w:tr>
      <w:tr w:rsidR="000E0597" w:rsidRPr="000E0597" w14:paraId="16042894" w14:textId="77777777" w:rsidTr="005475E3">
        <w:trPr>
          <w:trHeight w:val="289"/>
        </w:trPr>
        <w:tc>
          <w:tcPr>
            <w:tcW w:w="3847" w:type="dxa"/>
          </w:tcPr>
          <w:p w14:paraId="43EF5F4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 РАСХОДОВ:</w:t>
            </w:r>
          </w:p>
        </w:tc>
        <w:tc>
          <w:tcPr>
            <w:tcW w:w="1245" w:type="dxa"/>
          </w:tcPr>
          <w:p w14:paraId="51260C9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648 979,80</w:t>
            </w:r>
          </w:p>
        </w:tc>
        <w:tc>
          <w:tcPr>
            <w:tcW w:w="1437" w:type="dxa"/>
          </w:tcPr>
          <w:p w14:paraId="3BBDDDB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346 100,85</w:t>
            </w:r>
          </w:p>
        </w:tc>
        <w:tc>
          <w:tcPr>
            <w:tcW w:w="1241" w:type="dxa"/>
          </w:tcPr>
          <w:p w14:paraId="7DF0702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346 100,83</w:t>
            </w:r>
          </w:p>
        </w:tc>
        <w:tc>
          <w:tcPr>
            <w:tcW w:w="1374" w:type="dxa"/>
          </w:tcPr>
          <w:p w14:paraId="0C0C6A5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346 097,59</w:t>
            </w:r>
          </w:p>
        </w:tc>
        <w:tc>
          <w:tcPr>
            <w:tcW w:w="1405" w:type="dxa"/>
          </w:tcPr>
          <w:p w14:paraId="5358F03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100,0</w:t>
            </w:r>
          </w:p>
        </w:tc>
      </w:tr>
      <w:tr w:rsidR="000E0597" w:rsidRPr="000E0597" w14:paraId="40EB32B3" w14:textId="77777777" w:rsidTr="005475E3">
        <w:trPr>
          <w:trHeight w:val="650"/>
        </w:trPr>
        <w:tc>
          <w:tcPr>
            <w:tcW w:w="3847" w:type="dxa"/>
            <w:vAlign w:val="center"/>
          </w:tcPr>
          <w:p w14:paraId="38956AE4"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Реализация энергоэффективных технических мероприятий в организациях, финансируемых за счёт средств бюджетов муниципальных образований в Удмуртской Республике (</w:t>
            </w:r>
            <w:proofErr w:type="spellStart"/>
            <w:r w:rsidRPr="000E0597">
              <w:rPr>
                <w:rFonts w:ascii="Times New Roman" w:hAnsi="Times New Roman" w:cs="Times New Roman"/>
                <w:b/>
                <w:bCs/>
                <w:sz w:val="20"/>
                <w:szCs w:val="20"/>
                <w:lang w:eastAsia="ru-RU"/>
              </w:rPr>
              <w:t>респ</w:t>
            </w:r>
            <w:proofErr w:type="spellEnd"/>
            <w:r w:rsidRPr="000E0597">
              <w:rPr>
                <w:rFonts w:ascii="Times New Roman" w:hAnsi="Times New Roman" w:cs="Times New Roman"/>
                <w:b/>
                <w:bCs/>
                <w:sz w:val="20"/>
                <w:szCs w:val="20"/>
                <w:lang w:eastAsia="ru-RU"/>
              </w:rPr>
              <w:t>.)</w:t>
            </w:r>
          </w:p>
        </w:tc>
        <w:tc>
          <w:tcPr>
            <w:tcW w:w="1245" w:type="dxa"/>
            <w:vAlign w:val="center"/>
          </w:tcPr>
          <w:p w14:paraId="57327E5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b/>
                <w:sz w:val="20"/>
                <w:szCs w:val="20"/>
                <w:lang w:eastAsia="ru-RU"/>
              </w:rPr>
              <w:t>642 490,00</w:t>
            </w:r>
          </w:p>
        </w:tc>
        <w:tc>
          <w:tcPr>
            <w:tcW w:w="1437" w:type="dxa"/>
            <w:vAlign w:val="center"/>
          </w:tcPr>
          <w:p w14:paraId="47260E2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41" w:type="dxa"/>
            <w:vAlign w:val="center"/>
          </w:tcPr>
          <w:p w14:paraId="19F99E4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w:t>
            </w:r>
          </w:p>
        </w:tc>
        <w:tc>
          <w:tcPr>
            <w:tcW w:w="1374" w:type="dxa"/>
            <w:vAlign w:val="center"/>
          </w:tcPr>
          <w:p w14:paraId="1839AE7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w:t>
            </w:r>
          </w:p>
        </w:tc>
        <w:tc>
          <w:tcPr>
            <w:tcW w:w="1405" w:type="dxa"/>
            <w:vAlign w:val="center"/>
          </w:tcPr>
          <w:p w14:paraId="77E5AB5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7C7C5163" w14:textId="77777777" w:rsidTr="005475E3">
        <w:trPr>
          <w:trHeight w:val="650"/>
        </w:trPr>
        <w:tc>
          <w:tcPr>
            <w:tcW w:w="3847" w:type="dxa"/>
            <w:vAlign w:val="center"/>
          </w:tcPr>
          <w:p w14:paraId="1A04CDE1"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Реализация энергоэффективных технических мероприятий в организациях, финансируемых за счёт средств бюджетов муниципальных образований в Удмуртской Республике (мест.)</w:t>
            </w:r>
          </w:p>
        </w:tc>
        <w:tc>
          <w:tcPr>
            <w:tcW w:w="1245" w:type="dxa"/>
            <w:vAlign w:val="center"/>
          </w:tcPr>
          <w:p w14:paraId="455AE3D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sz w:val="20"/>
                <w:szCs w:val="20"/>
                <w:lang w:eastAsia="ru-RU"/>
              </w:rPr>
              <w:t>6 489,80</w:t>
            </w:r>
          </w:p>
        </w:tc>
        <w:tc>
          <w:tcPr>
            <w:tcW w:w="1437" w:type="dxa"/>
            <w:vAlign w:val="center"/>
          </w:tcPr>
          <w:p w14:paraId="4AE3844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41" w:type="dxa"/>
            <w:vAlign w:val="center"/>
          </w:tcPr>
          <w:p w14:paraId="1557459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74" w:type="dxa"/>
            <w:vAlign w:val="center"/>
          </w:tcPr>
          <w:p w14:paraId="501617A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405" w:type="dxa"/>
            <w:vAlign w:val="center"/>
          </w:tcPr>
          <w:p w14:paraId="7A968BC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67140575" w14:textId="77777777" w:rsidTr="005475E3">
        <w:trPr>
          <w:trHeight w:val="650"/>
        </w:trPr>
        <w:tc>
          <w:tcPr>
            <w:tcW w:w="3847" w:type="dxa"/>
            <w:vAlign w:val="center"/>
          </w:tcPr>
          <w:p w14:paraId="484B40EB"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реализация энергоэффективных технических мероприятий (организация выявления бесхозяйных объектов недвижимого имущества) за счет средств бюджета УР</w:t>
            </w:r>
          </w:p>
        </w:tc>
        <w:tc>
          <w:tcPr>
            <w:tcW w:w="1245" w:type="dxa"/>
            <w:vAlign w:val="center"/>
          </w:tcPr>
          <w:p w14:paraId="0A065E4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437" w:type="dxa"/>
            <w:vAlign w:val="center"/>
          </w:tcPr>
          <w:p w14:paraId="315A7FC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161 518,30</w:t>
            </w:r>
          </w:p>
        </w:tc>
        <w:tc>
          <w:tcPr>
            <w:tcW w:w="1241" w:type="dxa"/>
            <w:vAlign w:val="center"/>
          </w:tcPr>
          <w:p w14:paraId="77E5273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161 518,30</w:t>
            </w:r>
          </w:p>
        </w:tc>
        <w:tc>
          <w:tcPr>
            <w:tcW w:w="1374" w:type="dxa"/>
            <w:vAlign w:val="center"/>
          </w:tcPr>
          <w:p w14:paraId="2D1F84F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161 518,30</w:t>
            </w:r>
          </w:p>
        </w:tc>
        <w:tc>
          <w:tcPr>
            <w:tcW w:w="1405" w:type="dxa"/>
            <w:vAlign w:val="center"/>
          </w:tcPr>
          <w:p w14:paraId="2D3BB82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3A76EAB2" w14:textId="77777777" w:rsidTr="005475E3">
        <w:trPr>
          <w:trHeight w:val="650"/>
        </w:trPr>
        <w:tc>
          <w:tcPr>
            <w:tcW w:w="3847" w:type="dxa"/>
            <w:vAlign w:val="center"/>
          </w:tcPr>
          <w:p w14:paraId="0622452E"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реализация энергоэффективных технических мероприятий (организация выявления бесхозяйных объектов недвижимого имущества) за счет средств МБ</w:t>
            </w:r>
          </w:p>
        </w:tc>
        <w:tc>
          <w:tcPr>
            <w:tcW w:w="1245" w:type="dxa"/>
            <w:vAlign w:val="center"/>
          </w:tcPr>
          <w:p w14:paraId="6BC4A9D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437" w:type="dxa"/>
            <w:vAlign w:val="center"/>
          </w:tcPr>
          <w:p w14:paraId="72B546F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1 631,49</w:t>
            </w:r>
          </w:p>
        </w:tc>
        <w:tc>
          <w:tcPr>
            <w:tcW w:w="1241" w:type="dxa"/>
            <w:vAlign w:val="center"/>
          </w:tcPr>
          <w:p w14:paraId="2F6F8CA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1 631,50</w:t>
            </w:r>
          </w:p>
        </w:tc>
        <w:tc>
          <w:tcPr>
            <w:tcW w:w="1374" w:type="dxa"/>
            <w:vAlign w:val="center"/>
          </w:tcPr>
          <w:p w14:paraId="6573BB4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1 631,50</w:t>
            </w:r>
          </w:p>
        </w:tc>
        <w:tc>
          <w:tcPr>
            <w:tcW w:w="1405" w:type="dxa"/>
            <w:vAlign w:val="center"/>
          </w:tcPr>
          <w:p w14:paraId="23E59AF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258B7FCA" w14:textId="77777777" w:rsidTr="005475E3">
        <w:trPr>
          <w:trHeight w:val="650"/>
        </w:trPr>
        <w:tc>
          <w:tcPr>
            <w:tcW w:w="3847" w:type="dxa"/>
          </w:tcPr>
          <w:p w14:paraId="7F1676E4" w14:textId="77777777" w:rsidR="000E0597" w:rsidRPr="000E0597" w:rsidRDefault="000E0597" w:rsidP="000E0597">
            <w:pPr>
              <w:widowControl w:val="0"/>
              <w:autoSpaceDE w:val="0"/>
              <w:autoSpaceDN w:val="0"/>
              <w:adjustRightInd w:val="0"/>
              <w:spacing w:after="0" w:line="240" w:lineRule="auto"/>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реализация энергоэффективных технических мероприятий (восстановление и устройство сетей уличного освещения) за счет средств бюджета УР</w:t>
            </w:r>
          </w:p>
        </w:tc>
        <w:tc>
          <w:tcPr>
            <w:tcW w:w="1245" w:type="dxa"/>
            <w:vAlign w:val="center"/>
          </w:tcPr>
          <w:p w14:paraId="1BDC0CE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437" w:type="dxa"/>
            <w:vAlign w:val="center"/>
          </w:tcPr>
          <w:p w14:paraId="63E8C2E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181 121,55</w:t>
            </w:r>
          </w:p>
        </w:tc>
        <w:tc>
          <w:tcPr>
            <w:tcW w:w="1241" w:type="dxa"/>
            <w:vAlign w:val="center"/>
          </w:tcPr>
          <w:p w14:paraId="738AEE5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181 121,55</w:t>
            </w:r>
          </w:p>
        </w:tc>
        <w:tc>
          <w:tcPr>
            <w:tcW w:w="1374" w:type="dxa"/>
            <w:vAlign w:val="center"/>
          </w:tcPr>
          <w:p w14:paraId="33E65D3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181 118,31</w:t>
            </w:r>
          </w:p>
        </w:tc>
        <w:tc>
          <w:tcPr>
            <w:tcW w:w="1405" w:type="dxa"/>
            <w:vAlign w:val="center"/>
          </w:tcPr>
          <w:p w14:paraId="2791F5B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1D33096E" w14:textId="77777777" w:rsidTr="005475E3">
        <w:trPr>
          <w:trHeight w:val="650"/>
        </w:trPr>
        <w:tc>
          <w:tcPr>
            <w:tcW w:w="3847" w:type="dxa"/>
          </w:tcPr>
          <w:p w14:paraId="73B21EDA" w14:textId="77777777" w:rsidR="000E0597" w:rsidRPr="000E0597" w:rsidRDefault="000E0597" w:rsidP="000E0597">
            <w:pPr>
              <w:widowControl w:val="0"/>
              <w:autoSpaceDE w:val="0"/>
              <w:autoSpaceDN w:val="0"/>
              <w:adjustRightInd w:val="0"/>
              <w:spacing w:after="0" w:line="240" w:lineRule="auto"/>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реализация энергоэффективных технических мероприятий (восстановление и устройство сетей уличного освещения) за счет средств МБ</w:t>
            </w:r>
          </w:p>
        </w:tc>
        <w:tc>
          <w:tcPr>
            <w:tcW w:w="1245" w:type="dxa"/>
            <w:vAlign w:val="center"/>
          </w:tcPr>
          <w:p w14:paraId="1356936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437" w:type="dxa"/>
            <w:vAlign w:val="center"/>
          </w:tcPr>
          <w:p w14:paraId="7B62646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1 829,51</w:t>
            </w:r>
          </w:p>
        </w:tc>
        <w:tc>
          <w:tcPr>
            <w:tcW w:w="1241" w:type="dxa"/>
            <w:vAlign w:val="center"/>
          </w:tcPr>
          <w:p w14:paraId="08B1EEC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1 829,48</w:t>
            </w:r>
          </w:p>
        </w:tc>
        <w:tc>
          <w:tcPr>
            <w:tcW w:w="1374" w:type="dxa"/>
            <w:vAlign w:val="center"/>
          </w:tcPr>
          <w:p w14:paraId="2D210C0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1 829,48</w:t>
            </w:r>
          </w:p>
        </w:tc>
        <w:tc>
          <w:tcPr>
            <w:tcW w:w="1405" w:type="dxa"/>
            <w:vAlign w:val="center"/>
          </w:tcPr>
          <w:p w14:paraId="67D6241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bl>
    <w:p w14:paraId="49FD8598" w14:textId="77777777" w:rsidR="000E0597" w:rsidRPr="000E0597" w:rsidRDefault="000E0597" w:rsidP="000E0597">
      <w:pPr>
        <w:autoSpaceDE w:val="0"/>
        <w:autoSpaceDN w:val="0"/>
        <w:adjustRightInd w:val="0"/>
        <w:spacing w:after="0" w:line="240" w:lineRule="exact"/>
        <w:ind w:firstLine="850"/>
        <w:jc w:val="both"/>
        <w:rPr>
          <w:rFonts w:ascii="Times New Roman" w:hAnsi="Times New Roman" w:cs="Times New Roman"/>
          <w:sz w:val="20"/>
          <w:szCs w:val="20"/>
          <w:lang w:eastAsia="ru-RU"/>
        </w:rPr>
      </w:pPr>
    </w:p>
    <w:p w14:paraId="1DFB00B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bCs/>
          <w:spacing w:val="10"/>
          <w:sz w:val="24"/>
          <w:szCs w:val="24"/>
          <w:u w:val="single"/>
          <w:vertAlign w:val="subscript"/>
          <w:lang w:eastAsia="ru-RU"/>
        </w:rPr>
      </w:pPr>
      <w:r w:rsidRPr="000E0597">
        <w:rPr>
          <w:rFonts w:ascii="Times New Roman" w:hAnsi="Times New Roman" w:cs="Times New Roman"/>
          <w:b/>
          <w:bCs/>
          <w:spacing w:val="10"/>
          <w:sz w:val="24"/>
          <w:szCs w:val="24"/>
          <w:u w:val="single"/>
          <w:lang w:eastAsia="ru-RU"/>
        </w:rPr>
        <w:t>09. Муниципальная программа «Муниципальное управление»</w:t>
      </w:r>
    </w:p>
    <w:p w14:paraId="415861C6" w14:textId="77777777" w:rsidR="000E0597" w:rsidRPr="000E0597" w:rsidRDefault="000E0597" w:rsidP="000E0597">
      <w:pPr>
        <w:widowControl w:val="0"/>
        <w:tabs>
          <w:tab w:val="left" w:pos="318"/>
        </w:tabs>
        <w:autoSpaceDE w:val="0"/>
        <w:autoSpaceDN w:val="0"/>
        <w:adjustRightInd w:val="0"/>
        <w:spacing w:after="0" w:line="240" w:lineRule="auto"/>
        <w:jc w:val="both"/>
        <w:rPr>
          <w:rFonts w:ascii="Times New Roman" w:hAnsi="Times New Roman" w:cs="Times New Roman"/>
          <w:sz w:val="24"/>
          <w:szCs w:val="24"/>
          <w:u w:val="single"/>
          <w:lang w:eastAsia="ru-RU"/>
        </w:rPr>
      </w:pPr>
    </w:p>
    <w:p w14:paraId="76ABC038" w14:textId="77777777" w:rsidR="000E0597" w:rsidRPr="000E0597" w:rsidRDefault="000E0597" w:rsidP="000E0597">
      <w:pPr>
        <w:widowControl w:val="0"/>
        <w:tabs>
          <w:tab w:val="left" w:pos="318"/>
        </w:tabs>
        <w:autoSpaceDE w:val="0"/>
        <w:autoSpaceDN w:val="0"/>
        <w:adjustRightInd w:val="0"/>
        <w:spacing w:after="0" w:line="240" w:lineRule="auto"/>
        <w:jc w:val="both"/>
        <w:rPr>
          <w:rFonts w:ascii="Times New Roman" w:hAnsi="Times New Roman" w:cs="Times New Roman"/>
          <w:sz w:val="24"/>
          <w:szCs w:val="24"/>
          <w:u w:val="single"/>
          <w:lang w:eastAsia="ru-RU"/>
        </w:rPr>
      </w:pPr>
      <w:r w:rsidRPr="000E0597">
        <w:rPr>
          <w:rFonts w:ascii="Times New Roman" w:hAnsi="Times New Roman" w:cs="Times New Roman"/>
          <w:sz w:val="24"/>
          <w:szCs w:val="24"/>
          <w:u w:val="single"/>
          <w:lang w:eastAsia="ru-RU"/>
        </w:rPr>
        <w:t>Целью муниципальной программы является:</w:t>
      </w:r>
    </w:p>
    <w:p w14:paraId="35FA15A3" w14:textId="77777777" w:rsidR="000E0597" w:rsidRPr="000E0597" w:rsidRDefault="000E0597" w:rsidP="000E0597">
      <w:pPr>
        <w:widowControl w:val="0"/>
        <w:tabs>
          <w:tab w:val="left" w:pos="318"/>
        </w:tabs>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-повышение качества и доступности государственных и муниципальных услуг, предоставляемых населению Красногорского района;</w:t>
      </w:r>
    </w:p>
    <w:p w14:paraId="561CDA44" w14:textId="77777777" w:rsidR="000E0597" w:rsidRPr="000E0597" w:rsidRDefault="000E0597" w:rsidP="000E0597">
      <w:pPr>
        <w:widowControl w:val="0"/>
        <w:tabs>
          <w:tab w:val="left" w:pos="318"/>
        </w:tabs>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-повышение эффективности деятельности органов местного самоуправления муниципального образования «Муниципальный округ Красногорский район Удмуртской Республики»;</w:t>
      </w:r>
    </w:p>
    <w:p w14:paraId="2BEE4A8E"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-снижение административных барьеров;</w:t>
      </w:r>
    </w:p>
    <w:p w14:paraId="6FAEF9FB" w14:textId="77777777" w:rsidR="000E0597" w:rsidRPr="000E0597" w:rsidRDefault="000E0597" w:rsidP="000E0597">
      <w:pPr>
        <w:widowControl w:val="0"/>
        <w:autoSpaceDE w:val="0"/>
        <w:autoSpaceDN w:val="0"/>
        <w:adjustRightInd w:val="0"/>
        <w:spacing w:before="60" w:after="6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-обеспечение исполнения расходных обязательств муниципального образования «Муниципальный округ Красногорский район Удмуртской Республики» при сохранении долгосрочной сбалансированности и устойчивости бюджета района, повышение эффективности бюджетных расходов и качества финансового менеджмента в общественном секторе;</w:t>
      </w:r>
    </w:p>
    <w:p w14:paraId="26B90E91" w14:textId="77777777" w:rsidR="000E0597" w:rsidRPr="000E0597" w:rsidRDefault="000E0597" w:rsidP="000E0597">
      <w:pPr>
        <w:widowControl w:val="0"/>
        <w:autoSpaceDE w:val="0"/>
        <w:autoSpaceDN w:val="0"/>
        <w:adjustRightInd w:val="0"/>
        <w:spacing w:before="60" w:after="6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-создание условий для повышения эффективности бюджетных расходов и качества управления муниципальными финансами муниципального образования «Муниципальный округ Красногорский район Удмуртской Республики», повышения качества финансового менеджмента в секторе муниципального управления;</w:t>
      </w:r>
    </w:p>
    <w:p w14:paraId="2470983C" w14:textId="77777777" w:rsidR="000E0597" w:rsidRPr="000E0597" w:rsidRDefault="000E0597" w:rsidP="000E0597">
      <w:pPr>
        <w:widowControl w:val="0"/>
        <w:autoSpaceDE w:val="0"/>
        <w:autoSpaceDN w:val="0"/>
        <w:adjustRightInd w:val="0"/>
        <w:spacing w:before="60" w:after="6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-повышение эффективности управления и распоряжения муниципальной собственностью муниципального образования «Муниципальный округ Красногорский район Удмуртской Республики» и земельными участками, находящимися в муниципальной и государственной не разграниченной собственности;</w:t>
      </w:r>
    </w:p>
    <w:p w14:paraId="0E8CFB2F" w14:textId="77777777" w:rsidR="000E0597" w:rsidRPr="000E0597" w:rsidRDefault="000E0597" w:rsidP="000E0597">
      <w:pPr>
        <w:widowControl w:val="0"/>
        <w:tabs>
          <w:tab w:val="left" w:pos="361"/>
        </w:tabs>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lastRenderedPageBreak/>
        <w:t>-обеспечение государственной регистрации актов гражданского состояния на территории Красногорского района;</w:t>
      </w:r>
    </w:p>
    <w:p w14:paraId="518CF531" w14:textId="77777777" w:rsidR="000E0597" w:rsidRPr="000E0597" w:rsidRDefault="000E0597" w:rsidP="000E0597">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0E0597">
        <w:rPr>
          <w:rFonts w:ascii="Times New Roman" w:hAnsi="Times New Roman" w:cs="Times New Roman"/>
          <w:sz w:val="24"/>
          <w:szCs w:val="24"/>
          <w:lang w:eastAsia="ru-RU"/>
        </w:rPr>
        <w:t>-обеспечение хранения, комплектования, учета и использования документов Архивного фонда Удмуртской Республики и других архивных документов в интересах граждан, общества и государства;</w:t>
      </w:r>
    </w:p>
    <w:p w14:paraId="27A73EB4" w14:textId="77777777" w:rsidR="000E0597" w:rsidRPr="000E0597" w:rsidRDefault="000E0597" w:rsidP="000E0597">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0E0597">
        <w:rPr>
          <w:rFonts w:ascii="Times New Roman" w:hAnsi="Times New Roman" w:cs="Times New Roman"/>
          <w:sz w:val="24"/>
          <w:szCs w:val="24"/>
          <w:lang w:eastAsia="ru-RU"/>
        </w:rPr>
        <w:t>-повышение качества предоставления государственных и муниципальных услуг;</w:t>
      </w:r>
    </w:p>
    <w:p w14:paraId="561D5A6D" w14:textId="77777777" w:rsidR="000E0597" w:rsidRPr="000E0597" w:rsidRDefault="000E0597" w:rsidP="000E0597">
      <w:pPr>
        <w:spacing w:after="0" w:line="240" w:lineRule="auto"/>
        <w:jc w:val="both"/>
        <w:rPr>
          <w:rFonts w:ascii="Times New Roman" w:hAnsi="Times New Roman" w:cs="Times New Roman"/>
          <w:sz w:val="24"/>
          <w:szCs w:val="24"/>
          <w:lang w:eastAsia="ru-RU"/>
        </w:rPr>
      </w:pPr>
      <w:bookmarkStart w:id="1" w:name="_Toc387063239"/>
      <w:r w:rsidRPr="000E0597">
        <w:rPr>
          <w:rFonts w:ascii="Times New Roman" w:hAnsi="Times New Roman" w:cs="Times New Roman"/>
          <w:sz w:val="24"/>
          <w:szCs w:val="24"/>
          <w:lang w:eastAsia="ru-RU"/>
        </w:rPr>
        <w:t>-создание оптимальных условий для развития и совершенствования муниципального управления.</w:t>
      </w:r>
      <w:bookmarkEnd w:id="1"/>
    </w:p>
    <w:p w14:paraId="3F22FC09" w14:textId="77777777" w:rsidR="000E0597" w:rsidRPr="000E0597" w:rsidRDefault="000E0597" w:rsidP="000E0597">
      <w:pPr>
        <w:autoSpaceDE w:val="0"/>
        <w:autoSpaceDN w:val="0"/>
        <w:adjustRightInd w:val="0"/>
        <w:spacing w:after="0" w:line="240" w:lineRule="auto"/>
        <w:ind w:right="24" w:firstLine="709"/>
        <w:jc w:val="both"/>
        <w:rPr>
          <w:rFonts w:ascii="Times New Roman" w:hAnsi="Times New Roman" w:cs="Times New Roman"/>
          <w:b/>
          <w:bCs/>
          <w:spacing w:val="10"/>
          <w:sz w:val="24"/>
          <w:szCs w:val="24"/>
          <w:u w:val="single"/>
          <w:lang w:eastAsia="ru-RU"/>
        </w:rPr>
      </w:pPr>
      <w:r w:rsidRPr="000E0597">
        <w:rPr>
          <w:rFonts w:ascii="Times New Roman" w:hAnsi="Times New Roman" w:cs="Times New Roman"/>
          <w:sz w:val="24"/>
          <w:szCs w:val="24"/>
          <w:lang w:eastAsia="ru-RU"/>
        </w:rPr>
        <w:t>Исполнение за 2025 г. составило в сумме 140 928 535,72 рубля (98,9 % от уточненного плана, утвержденного в бюджете в сумме 142 525 404,83 рубля).</w:t>
      </w:r>
    </w:p>
    <w:p w14:paraId="3C2BC973" w14:textId="77777777" w:rsidR="000E0597" w:rsidRPr="000E0597" w:rsidRDefault="000E0597" w:rsidP="000E0597">
      <w:pPr>
        <w:tabs>
          <w:tab w:val="left" w:pos="1152"/>
        </w:tabs>
        <w:autoSpaceDE w:val="0"/>
        <w:autoSpaceDN w:val="0"/>
        <w:adjustRightInd w:val="0"/>
        <w:spacing w:before="5" w:after="0" w:line="240" w:lineRule="auto"/>
        <w:jc w:val="center"/>
        <w:rPr>
          <w:rFonts w:ascii="Times New Roman" w:hAnsi="Times New Roman" w:cs="Times New Roman"/>
          <w:b/>
          <w:bCs/>
          <w:spacing w:val="10"/>
          <w:sz w:val="24"/>
          <w:szCs w:val="24"/>
          <w:u w:val="single"/>
          <w:lang w:eastAsia="ru-RU"/>
        </w:rPr>
      </w:pPr>
    </w:p>
    <w:p w14:paraId="76DC14FE" w14:textId="77777777" w:rsidR="000E0597" w:rsidRPr="000E0597" w:rsidRDefault="000E0597" w:rsidP="000E0597">
      <w:pPr>
        <w:tabs>
          <w:tab w:val="left" w:pos="1152"/>
        </w:tabs>
        <w:autoSpaceDE w:val="0"/>
        <w:autoSpaceDN w:val="0"/>
        <w:adjustRightInd w:val="0"/>
        <w:spacing w:before="5" w:after="0" w:line="240" w:lineRule="auto"/>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091 подпрограмма «Организация муниципального управления»</w:t>
      </w:r>
    </w:p>
    <w:p w14:paraId="741E5AC4" w14:textId="77777777" w:rsidR="000E0597" w:rsidRPr="000E0597" w:rsidRDefault="000E0597" w:rsidP="000E0597">
      <w:pPr>
        <w:autoSpaceDE w:val="0"/>
        <w:autoSpaceDN w:val="0"/>
        <w:adjustRightInd w:val="0"/>
        <w:spacing w:after="0" w:line="240" w:lineRule="auto"/>
        <w:ind w:right="24" w:firstLine="709"/>
        <w:jc w:val="both"/>
        <w:rPr>
          <w:rFonts w:ascii="Times New Roman" w:hAnsi="Times New Roman" w:cs="Times New Roman"/>
          <w:b/>
          <w:bCs/>
          <w:spacing w:val="10"/>
          <w:sz w:val="24"/>
          <w:szCs w:val="24"/>
          <w:u w:val="single"/>
          <w:lang w:eastAsia="ru-RU"/>
        </w:rPr>
      </w:pPr>
      <w:r w:rsidRPr="000E0597">
        <w:rPr>
          <w:rFonts w:ascii="Times New Roman" w:hAnsi="Times New Roman" w:cs="Times New Roman"/>
          <w:sz w:val="24"/>
          <w:szCs w:val="24"/>
          <w:lang w:eastAsia="ru-RU"/>
        </w:rPr>
        <w:t>Исполнение за 2025 г. составило в сумме 129 441 513,99 рубля (99,0 % от уточненного плана, утвержденного в бюджете в сумме 130 759 860,81 рубля).</w:t>
      </w:r>
    </w:p>
    <w:p w14:paraId="4B8D1334" w14:textId="77777777" w:rsidR="000E0597" w:rsidRPr="000E0597" w:rsidRDefault="000E0597" w:rsidP="000E0597">
      <w:pPr>
        <w:autoSpaceDE w:val="0"/>
        <w:autoSpaceDN w:val="0"/>
        <w:adjustRightInd w:val="0"/>
        <w:spacing w:before="62" w:after="0" w:line="240" w:lineRule="auto"/>
        <w:ind w:firstLine="709"/>
        <w:rPr>
          <w:rFonts w:ascii="Times New Roman" w:hAnsi="Times New Roman" w:cs="Times New Roman"/>
          <w:sz w:val="24"/>
          <w:szCs w:val="24"/>
          <w:lang w:eastAsia="ru-RU"/>
        </w:rPr>
      </w:pPr>
      <w:r w:rsidRPr="000E0597">
        <w:rPr>
          <w:rFonts w:ascii="Times New Roman" w:hAnsi="Times New Roman" w:cs="Times New Roman"/>
          <w:sz w:val="24"/>
          <w:szCs w:val="24"/>
          <w:lang w:eastAsia="ru-RU"/>
        </w:rPr>
        <w:t>В рамках подпрограммы предусмотрены следующие расходы:</w:t>
      </w:r>
    </w:p>
    <w:p w14:paraId="7E26916C" w14:textId="77777777" w:rsidR="000E0597" w:rsidRPr="000E0597" w:rsidRDefault="000E0597" w:rsidP="000E0597">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0E0597">
        <w:rPr>
          <w:rFonts w:ascii="Times New Roman" w:hAnsi="Times New Roman" w:cs="Times New Roman"/>
          <w:sz w:val="20"/>
          <w:szCs w:val="20"/>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1466"/>
        <w:gridCol w:w="1466"/>
        <w:gridCol w:w="1466"/>
        <w:gridCol w:w="1466"/>
        <w:gridCol w:w="1320"/>
      </w:tblGrid>
      <w:tr w:rsidR="000E0597" w:rsidRPr="000E0597" w14:paraId="48C4D532" w14:textId="77777777" w:rsidTr="005475E3">
        <w:tc>
          <w:tcPr>
            <w:tcW w:w="3526" w:type="dxa"/>
          </w:tcPr>
          <w:p w14:paraId="28A5CCC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Наименование расходов</w:t>
            </w:r>
          </w:p>
        </w:tc>
        <w:tc>
          <w:tcPr>
            <w:tcW w:w="1366" w:type="dxa"/>
          </w:tcPr>
          <w:p w14:paraId="7BADC18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2024 г.</w:t>
            </w:r>
          </w:p>
        </w:tc>
        <w:tc>
          <w:tcPr>
            <w:tcW w:w="1391" w:type="dxa"/>
          </w:tcPr>
          <w:p w14:paraId="53E69D6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Утверждено на 2025 г.</w:t>
            </w:r>
          </w:p>
        </w:tc>
        <w:tc>
          <w:tcPr>
            <w:tcW w:w="1466" w:type="dxa"/>
          </w:tcPr>
          <w:p w14:paraId="5131635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Уточнено на 2025 г.</w:t>
            </w:r>
          </w:p>
        </w:tc>
        <w:tc>
          <w:tcPr>
            <w:tcW w:w="1466" w:type="dxa"/>
          </w:tcPr>
          <w:p w14:paraId="6EBCE22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2025 г.</w:t>
            </w:r>
          </w:p>
        </w:tc>
        <w:tc>
          <w:tcPr>
            <w:tcW w:w="1355" w:type="dxa"/>
          </w:tcPr>
          <w:p w14:paraId="5F3D2BC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 исполнения</w:t>
            </w:r>
          </w:p>
        </w:tc>
      </w:tr>
      <w:tr w:rsidR="000E0597" w:rsidRPr="000E0597" w14:paraId="34EDA03B" w14:textId="77777777" w:rsidTr="005475E3">
        <w:tc>
          <w:tcPr>
            <w:tcW w:w="3526" w:type="dxa"/>
          </w:tcPr>
          <w:p w14:paraId="4233B49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 РАСХОДОВ:</w:t>
            </w:r>
          </w:p>
        </w:tc>
        <w:tc>
          <w:tcPr>
            <w:tcW w:w="1366" w:type="dxa"/>
          </w:tcPr>
          <w:p w14:paraId="54A394A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109 059 899,06</w:t>
            </w:r>
          </w:p>
        </w:tc>
        <w:tc>
          <w:tcPr>
            <w:tcW w:w="1391" w:type="dxa"/>
          </w:tcPr>
          <w:p w14:paraId="228B241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105 911 230,00</w:t>
            </w:r>
          </w:p>
        </w:tc>
        <w:tc>
          <w:tcPr>
            <w:tcW w:w="1466" w:type="dxa"/>
          </w:tcPr>
          <w:p w14:paraId="4EF524A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130 759 860,81</w:t>
            </w:r>
          </w:p>
        </w:tc>
        <w:tc>
          <w:tcPr>
            <w:tcW w:w="1466" w:type="dxa"/>
          </w:tcPr>
          <w:p w14:paraId="2D8C1CB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129 441 513,99</w:t>
            </w:r>
          </w:p>
        </w:tc>
        <w:tc>
          <w:tcPr>
            <w:tcW w:w="1355" w:type="dxa"/>
          </w:tcPr>
          <w:p w14:paraId="73378B7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99,0</w:t>
            </w:r>
          </w:p>
        </w:tc>
      </w:tr>
      <w:tr w:rsidR="000E0597" w:rsidRPr="000E0597" w14:paraId="07F153C3" w14:textId="77777777" w:rsidTr="005475E3">
        <w:tc>
          <w:tcPr>
            <w:tcW w:w="3526" w:type="dxa"/>
            <w:vAlign w:val="center"/>
          </w:tcPr>
          <w:p w14:paraId="1B28CF2D"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Глава муниципального образования</w:t>
            </w:r>
          </w:p>
        </w:tc>
        <w:tc>
          <w:tcPr>
            <w:tcW w:w="1366" w:type="dxa"/>
            <w:vAlign w:val="bottom"/>
          </w:tcPr>
          <w:p w14:paraId="07A0BFBA"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2 199 453,87</w:t>
            </w:r>
          </w:p>
        </w:tc>
        <w:tc>
          <w:tcPr>
            <w:tcW w:w="1391" w:type="dxa"/>
            <w:vAlign w:val="bottom"/>
          </w:tcPr>
          <w:p w14:paraId="3CE7F5E6"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2 498 140,00</w:t>
            </w:r>
          </w:p>
        </w:tc>
        <w:tc>
          <w:tcPr>
            <w:tcW w:w="1466" w:type="dxa"/>
            <w:vAlign w:val="bottom"/>
          </w:tcPr>
          <w:p w14:paraId="29D13C4B"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2 651 191,87</w:t>
            </w:r>
          </w:p>
        </w:tc>
        <w:tc>
          <w:tcPr>
            <w:tcW w:w="1466" w:type="dxa"/>
            <w:vAlign w:val="bottom"/>
          </w:tcPr>
          <w:p w14:paraId="5B02C483"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2 651 191,87</w:t>
            </w:r>
          </w:p>
        </w:tc>
        <w:tc>
          <w:tcPr>
            <w:tcW w:w="1355" w:type="dxa"/>
          </w:tcPr>
          <w:p w14:paraId="1439C96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100,0</w:t>
            </w:r>
          </w:p>
        </w:tc>
      </w:tr>
      <w:tr w:rsidR="000E0597" w:rsidRPr="000E0597" w14:paraId="27806474" w14:textId="77777777" w:rsidTr="005475E3">
        <w:trPr>
          <w:trHeight w:val="450"/>
        </w:trPr>
        <w:tc>
          <w:tcPr>
            <w:tcW w:w="3526" w:type="dxa"/>
            <w:vAlign w:val="center"/>
          </w:tcPr>
          <w:p w14:paraId="5027084D"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содержание центрального аппарата</w:t>
            </w:r>
          </w:p>
        </w:tc>
        <w:tc>
          <w:tcPr>
            <w:tcW w:w="1366" w:type="dxa"/>
            <w:vAlign w:val="center"/>
          </w:tcPr>
          <w:p w14:paraId="04764F1D"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39 579 867,99</w:t>
            </w:r>
          </w:p>
        </w:tc>
        <w:tc>
          <w:tcPr>
            <w:tcW w:w="1391" w:type="dxa"/>
            <w:vAlign w:val="center"/>
          </w:tcPr>
          <w:p w14:paraId="49C5B68B"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45 196 500,00</w:t>
            </w:r>
          </w:p>
        </w:tc>
        <w:tc>
          <w:tcPr>
            <w:tcW w:w="1466" w:type="dxa"/>
            <w:vAlign w:val="center"/>
          </w:tcPr>
          <w:p w14:paraId="40F8D660"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50 568 730,92</w:t>
            </w:r>
          </w:p>
        </w:tc>
        <w:tc>
          <w:tcPr>
            <w:tcW w:w="1466" w:type="dxa"/>
            <w:vAlign w:val="center"/>
          </w:tcPr>
          <w:p w14:paraId="2544FF96"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50 420 752,09</w:t>
            </w:r>
          </w:p>
        </w:tc>
        <w:tc>
          <w:tcPr>
            <w:tcW w:w="1355" w:type="dxa"/>
            <w:vAlign w:val="center"/>
          </w:tcPr>
          <w:p w14:paraId="630DE7B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99,7</w:t>
            </w:r>
          </w:p>
        </w:tc>
      </w:tr>
      <w:tr w:rsidR="000E0597" w:rsidRPr="000E0597" w14:paraId="7E9552EE" w14:textId="77777777" w:rsidTr="005475E3">
        <w:trPr>
          <w:trHeight w:val="415"/>
        </w:trPr>
        <w:tc>
          <w:tcPr>
            <w:tcW w:w="3526" w:type="dxa"/>
            <w:vAlign w:val="center"/>
          </w:tcPr>
          <w:p w14:paraId="039A765C"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радиовещания</w:t>
            </w:r>
          </w:p>
        </w:tc>
        <w:tc>
          <w:tcPr>
            <w:tcW w:w="1366" w:type="dxa"/>
            <w:vAlign w:val="center"/>
          </w:tcPr>
          <w:p w14:paraId="57BB4E1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20 000,00</w:t>
            </w:r>
          </w:p>
        </w:tc>
        <w:tc>
          <w:tcPr>
            <w:tcW w:w="1391" w:type="dxa"/>
            <w:vAlign w:val="center"/>
          </w:tcPr>
          <w:p w14:paraId="47AF715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466" w:type="dxa"/>
            <w:vAlign w:val="center"/>
          </w:tcPr>
          <w:p w14:paraId="309BFE2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20 000,00</w:t>
            </w:r>
          </w:p>
        </w:tc>
        <w:tc>
          <w:tcPr>
            <w:tcW w:w="1466" w:type="dxa"/>
            <w:vAlign w:val="center"/>
          </w:tcPr>
          <w:p w14:paraId="6B721F6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20 000,00</w:t>
            </w:r>
          </w:p>
        </w:tc>
        <w:tc>
          <w:tcPr>
            <w:tcW w:w="1355" w:type="dxa"/>
            <w:vAlign w:val="center"/>
          </w:tcPr>
          <w:p w14:paraId="142C326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687A21D5" w14:textId="77777777" w:rsidTr="005475E3">
        <w:trPr>
          <w:trHeight w:val="420"/>
        </w:trPr>
        <w:tc>
          <w:tcPr>
            <w:tcW w:w="3526" w:type="dxa"/>
            <w:vAlign w:val="center"/>
          </w:tcPr>
          <w:p w14:paraId="419B6E4B"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Доплаты к пенсиям муниципальных служащих</w:t>
            </w:r>
          </w:p>
        </w:tc>
        <w:tc>
          <w:tcPr>
            <w:tcW w:w="1366" w:type="dxa"/>
            <w:vAlign w:val="center"/>
          </w:tcPr>
          <w:p w14:paraId="02E31A94"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2 086 664,88</w:t>
            </w:r>
          </w:p>
        </w:tc>
        <w:tc>
          <w:tcPr>
            <w:tcW w:w="1391" w:type="dxa"/>
            <w:vAlign w:val="center"/>
          </w:tcPr>
          <w:p w14:paraId="5D7F3F62"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200 000,00</w:t>
            </w:r>
          </w:p>
        </w:tc>
        <w:tc>
          <w:tcPr>
            <w:tcW w:w="1466" w:type="dxa"/>
            <w:vAlign w:val="center"/>
          </w:tcPr>
          <w:p w14:paraId="75AF8577"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2 327 339,71</w:t>
            </w:r>
          </w:p>
        </w:tc>
        <w:tc>
          <w:tcPr>
            <w:tcW w:w="1466" w:type="dxa"/>
            <w:vAlign w:val="center"/>
          </w:tcPr>
          <w:p w14:paraId="69A02887"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2 327 339,71</w:t>
            </w:r>
          </w:p>
        </w:tc>
        <w:tc>
          <w:tcPr>
            <w:tcW w:w="1355" w:type="dxa"/>
            <w:vAlign w:val="center"/>
          </w:tcPr>
          <w:p w14:paraId="403FBE7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144E0C7D" w14:textId="77777777" w:rsidTr="005475E3">
        <w:trPr>
          <w:trHeight w:val="642"/>
        </w:trPr>
        <w:tc>
          <w:tcPr>
            <w:tcW w:w="3526" w:type="dxa"/>
            <w:vAlign w:val="center"/>
          </w:tcPr>
          <w:p w14:paraId="3070E356"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обеспечение деятельности централизованных бухгалтерий и прочих учреждений</w:t>
            </w:r>
          </w:p>
        </w:tc>
        <w:tc>
          <w:tcPr>
            <w:tcW w:w="1366" w:type="dxa"/>
            <w:vAlign w:val="center"/>
          </w:tcPr>
          <w:p w14:paraId="75CE36DA"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17 720 333,36</w:t>
            </w:r>
          </w:p>
        </w:tc>
        <w:tc>
          <w:tcPr>
            <w:tcW w:w="1391" w:type="dxa"/>
            <w:vAlign w:val="center"/>
          </w:tcPr>
          <w:p w14:paraId="031B3685"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18 110 590,00</w:t>
            </w:r>
          </w:p>
        </w:tc>
        <w:tc>
          <w:tcPr>
            <w:tcW w:w="1466" w:type="dxa"/>
            <w:vAlign w:val="center"/>
          </w:tcPr>
          <w:p w14:paraId="46074064"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21 592 587,86</w:t>
            </w:r>
          </w:p>
        </w:tc>
        <w:tc>
          <w:tcPr>
            <w:tcW w:w="1466" w:type="dxa"/>
            <w:vAlign w:val="center"/>
          </w:tcPr>
          <w:p w14:paraId="1F3E1F63"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21 592 587,88</w:t>
            </w:r>
          </w:p>
        </w:tc>
        <w:tc>
          <w:tcPr>
            <w:tcW w:w="1355" w:type="dxa"/>
            <w:vAlign w:val="center"/>
          </w:tcPr>
          <w:p w14:paraId="2D46E86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65B48214" w14:textId="77777777" w:rsidTr="005475E3">
        <w:trPr>
          <w:trHeight w:val="642"/>
        </w:trPr>
        <w:tc>
          <w:tcPr>
            <w:tcW w:w="3526" w:type="dxa"/>
            <w:vAlign w:val="center"/>
          </w:tcPr>
          <w:p w14:paraId="1141C7D1"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Создание и организация деятельности комиссии по делам несовершеннолетних и защите их прав</w:t>
            </w:r>
          </w:p>
        </w:tc>
        <w:tc>
          <w:tcPr>
            <w:tcW w:w="1366" w:type="dxa"/>
            <w:vAlign w:val="center"/>
          </w:tcPr>
          <w:p w14:paraId="239B5D71"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446 900,00</w:t>
            </w:r>
          </w:p>
        </w:tc>
        <w:tc>
          <w:tcPr>
            <w:tcW w:w="1391" w:type="dxa"/>
            <w:vAlign w:val="center"/>
          </w:tcPr>
          <w:p w14:paraId="1A5C7A97"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787 000,00</w:t>
            </w:r>
          </w:p>
        </w:tc>
        <w:tc>
          <w:tcPr>
            <w:tcW w:w="1466" w:type="dxa"/>
            <w:vAlign w:val="center"/>
          </w:tcPr>
          <w:p w14:paraId="68D7B1B8"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787 000,00</w:t>
            </w:r>
          </w:p>
        </w:tc>
        <w:tc>
          <w:tcPr>
            <w:tcW w:w="1466" w:type="dxa"/>
            <w:vAlign w:val="center"/>
          </w:tcPr>
          <w:p w14:paraId="35C9C8E5"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658 000,00</w:t>
            </w:r>
          </w:p>
        </w:tc>
        <w:tc>
          <w:tcPr>
            <w:tcW w:w="1355" w:type="dxa"/>
            <w:vAlign w:val="center"/>
          </w:tcPr>
          <w:p w14:paraId="192CC5F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83,6</w:t>
            </w:r>
          </w:p>
        </w:tc>
      </w:tr>
      <w:tr w:rsidR="000E0597" w:rsidRPr="000E0597" w14:paraId="5BEE0BA2" w14:textId="77777777" w:rsidTr="005475E3">
        <w:trPr>
          <w:trHeight w:val="642"/>
        </w:trPr>
        <w:tc>
          <w:tcPr>
            <w:tcW w:w="3526" w:type="dxa"/>
            <w:vAlign w:val="center"/>
          </w:tcPr>
          <w:p w14:paraId="58EF2D2E"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обеспечение деятельности МБУ «Центр по комплексному обслуживанию муниципальных учреждений»</w:t>
            </w:r>
          </w:p>
        </w:tc>
        <w:tc>
          <w:tcPr>
            <w:tcW w:w="1366" w:type="dxa"/>
            <w:vAlign w:val="center"/>
          </w:tcPr>
          <w:p w14:paraId="6AA51779"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43 912 109,17</w:t>
            </w:r>
          </w:p>
        </w:tc>
        <w:tc>
          <w:tcPr>
            <w:tcW w:w="1391" w:type="dxa"/>
            <w:vAlign w:val="center"/>
          </w:tcPr>
          <w:p w14:paraId="5A826E06"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39 119 000,00</w:t>
            </w:r>
          </w:p>
        </w:tc>
        <w:tc>
          <w:tcPr>
            <w:tcW w:w="1466" w:type="dxa"/>
            <w:vAlign w:val="center"/>
          </w:tcPr>
          <w:p w14:paraId="58C3B9B0"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51 374 935,61</w:t>
            </w:r>
          </w:p>
        </w:tc>
        <w:tc>
          <w:tcPr>
            <w:tcW w:w="1466" w:type="dxa"/>
            <w:vAlign w:val="center"/>
          </w:tcPr>
          <w:p w14:paraId="67B78926"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50 437 606,62</w:t>
            </w:r>
          </w:p>
        </w:tc>
        <w:tc>
          <w:tcPr>
            <w:tcW w:w="1355" w:type="dxa"/>
            <w:vAlign w:val="center"/>
          </w:tcPr>
          <w:p w14:paraId="07156C7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98,2</w:t>
            </w:r>
          </w:p>
        </w:tc>
      </w:tr>
      <w:tr w:rsidR="000E0597" w:rsidRPr="000E0597" w14:paraId="1FC22515" w14:textId="77777777" w:rsidTr="005475E3">
        <w:trPr>
          <w:trHeight w:val="351"/>
        </w:trPr>
        <w:tc>
          <w:tcPr>
            <w:tcW w:w="3526" w:type="dxa"/>
            <w:vAlign w:val="center"/>
          </w:tcPr>
          <w:p w14:paraId="564124DC"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за счет безвозмездных поступлений</w:t>
            </w:r>
          </w:p>
        </w:tc>
        <w:tc>
          <w:tcPr>
            <w:tcW w:w="1366" w:type="dxa"/>
            <w:vAlign w:val="center"/>
          </w:tcPr>
          <w:p w14:paraId="1C2FF20D"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148 087,00</w:t>
            </w:r>
          </w:p>
        </w:tc>
        <w:tc>
          <w:tcPr>
            <w:tcW w:w="1391" w:type="dxa"/>
            <w:vAlign w:val="center"/>
          </w:tcPr>
          <w:p w14:paraId="7665A64D"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w:t>
            </w:r>
          </w:p>
        </w:tc>
        <w:tc>
          <w:tcPr>
            <w:tcW w:w="1466" w:type="dxa"/>
            <w:vAlign w:val="center"/>
          </w:tcPr>
          <w:p w14:paraId="34A9C00D"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 xml:space="preserve">76 706,98 </w:t>
            </w:r>
          </w:p>
        </w:tc>
        <w:tc>
          <w:tcPr>
            <w:tcW w:w="1466" w:type="dxa"/>
            <w:vAlign w:val="center"/>
          </w:tcPr>
          <w:p w14:paraId="6F3971BC"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76 706,98</w:t>
            </w:r>
          </w:p>
        </w:tc>
        <w:tc>
          <w:tcPr>
            <w:tcW w:w="1355" w:type="dxa"/>
            <w:vAlign w:val="center"/>
          </w:tcPr>
          <w:p w14:paraId="09CD304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10213C09" w14:textId="77777777" w:rsidTr="005475E3">
        <w:trPr>
          <w:trHeight w:val="351"/>
        </w:trPr>
        <w:tc>
          <w:tcPr>
            <w:tcW w:w="3526" w:type="dxa"/>
            <w:vAlign w:val="center"/>
          </w:tcPr>
          <w:p w14:paraId="761551D2"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за счет дотации на стимулирование развития муниципальных образований</w:t>
            </w:r>
          </w:p>
        </w:tc>
        <w:tc>
          <w:tcPr>
            <w:tcW w:w="1366" w:type="dxa"/>
            <w:vAlign w:val="center"/>
          </w:tcPr>
          <w:p w14:paraId="2AF0D229"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2 946 482,79</w:t>
            </w:r>
          </w:p>
        </w:tc>
        <w:tc>
          <w:tcPr>
            <w:tcW w:w="1391" w:type="dxa"/>
            <w:vAlign w:val="center"/>
          </w:tcPr>
          <w:p w14:paraId="73BB45E2"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w:t>
            </w:r>
          </w:p>
        </w:tc>
        <w:tc>
          <w:tcPr>
            <w:tcW w:w="1466" w:type="dxa"/>
            <w:vAlign w:val="center"/>
          </w:tcPr>
          <w:p w14:paraId="7274EAE1"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838 932,86</w:t>
            </w:r>
          </w:p>
        </w:tc>
        <w:tc>
          <w:tcPr>
            <w:tcW w:w="1466" w:type="dxa"/>
            <w:vAlign w:val="center"/>
          </w:tcPr>
          <w:p w14:paraId="0A63BCA4"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838 932,86</w:t>
            </w:r>
          </w:p>
        </w:tc>
        <w:tc>
          <w:tcPr>
            <w:tcW w:w="1355" w:type="dxa"/>
            <w:vAlign w:val="center"/>
          </w:tcPr>
          <w:p w14:paraId="2F489FA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3AF516AC" w14:textId="77777777" w:rsidTr="005475E3">
        <w:trPr>
          <w:trHeight w:val="351"/>
        </w:trPr>
        <w:tc>
          <w:tcPr>
            <w:tcW w:w="3526" w:type="dxa"/>
            <w:vAlign w:val="center"/>
          </w:tcPr>
          <w:p w14:paraId="6608D67F"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Реализация молодежного инициативного бюджетирования (</w:t>
            </w:r>
            <w:proofErr w:type="spellStart"/>
            <w:r w:rsidRPr="000E0597">
              <w:rPr>
                <w:rFonts w:ascii="Times New Roman" w:hAnsi="Times New Roman" w:cs="Times New Roman"/>
                <w:b/>
                <w:bCs/>
                <w:sz w:val="20"/>
                <w:szCs w:val="20"/>
                <w:lang w:eastAsia="ru-RU"/>
              </w:rPr>
              <w:t>респ</w:t>
            </w:r>
            <w:proofErr w:type="spellEnd"/>
            <w:r w:rsidRPr="000E0597">
              <w:rPr>
                <w:rFonts w:ascii="Times New Roman" w:hAnsi="Times New Roman" w:cs="Times New Roman"/>
                <w:b/>
                <w:bCs/>
                <w:sz w:val="20"/>
                <w:szCs w:val="20"/>
                <w:lang w:eastAsia="ru-RU"/>
              </w:rPr>
              <w:t>)</w:t>
            </w:r>
          </w:p>
        </w:tc>
        <w:tc>
          <w:tcPr>
            <w:tcW w:w="1366" w:type="dxa"/>
            <w:vAlign w:val="center"/>
          </w:tcPr>
          <w:p w14:paraId="7C19ACEF"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w:t>
            </w:r>
          </w:p>
        </w:tc>
        <w:tc>
          <w:tcPr>
            <w:tcW w:w="1391" w:type="dxa"/>
            <w:vAlign w:val="center"/>
          </w:tcPr>
          <w:p w14:paraId="000C551F"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w:t>
            </w:r>
          </w:p>
        </w:tc>
        <w:tc>
          <w:tcPr>
            <w:tcW w:w="1466" w:type="dxa"/>
            <w:vAlign w:val="center"/>
          </w:tcPr>
          <w:p w14:paraId="742A4952"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399 499,00</w:t>
            </w:r>
          </w:p>
        </w:tc>
        <w:tc>
          <w:tcPr>
            <w:tcW w:w="1466" w:type="dxa"/>
            <w:vAlign w:val="center"/>
          </w:tcPr>
          <w:p w14:paraId="154BBE70"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311 065,88</w:t>
            </w:r>
          </w:p>
        </w:tc>
        <w:tc>
          <w:tcPr>
            <w:tcW w:w="1355" w:type="dxa"/>
            <w:vAlign w:val="center"/>
          </w:tcPr>
          <w:p w14:paraId="15D5825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77,9</w:t>
            </w:r>
          </w:p>
        </w:tc>
      </w:tr>
      <w:tr w:rsidR="000E0597" w:rsidRPr="000E0597" w14:paraId="5678DC6F" w14:textId="77777777" w:rsidTr="005475E3">
        <w:trPr>
          <w:trHeight w:val="351"/>
        </w:trPr>
        <w:tc>
          <w:tcPr>
            <w:tcW w:w="3526" w:type="dxa"/>
            <w:vAlign w:val="center"/>
          </w:tcPr>
          <w:p w14:paraId="677395A1"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Реализация молодежного инициативного бюджетирования (мест)</w:t>
            </w:r>
          </w:p>
        </w:tc>
        <w:tc>
          <w:tcPr>
            <w:tcW w:w="1366" w:type="dxa"/>
            <w:vAlign w:val="center"/>
          </w:tcPr>
          <w:p w14:paraId="584036D3"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w:t>
            </w:r>
          </w:p>
        </w:tc>
        <w:tc>
          <w:tcPr>
            <w:tcW w:w="1391" w:type="dxa"/>
            <w:vAlign w:val="center"/>
          </w:tcPr>
          <w:p w14:paraId="328427BA"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w:t>
            </w:r>
          </w:p>
        </w:tc>
        <w:tc>
          <w:tcPr>
            <w:tcW w:w="1466" w:type="dxa"/>
            <w:vAlign w:val="center"/>
          </w:tcPr>
          <w:p w14:paraId="12F4D3B4"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70 500,00</w:t>
            </w:r>
          </w:p>
        </w:tc>
        <w:tc>
          <w:tcPr>
            <w:tcW w:w="1466" w:type="dxa"/>
            <w:vAlign w:val="center"/>
          </w:tcPr>
          <w:p w14:paraId="556A5EA8"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54 894,12</w:t>
            </w:r>
          </w:p>
        </w:tc>
        <w:tc>
          <w:tcPr>
            <w:tcW w:w="1355" w:type="dxa"/>
            <w:vAlign w:val="center"/>
          </w:tcPr>
          <w:p w14:paraId="6CBE2AB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77,9</w:t>
            </w:r>
          </w:p>
        </w:tc>
      </w:tr>
      <w:tr w:rsidR="000E0597" w:rsidRPr="000E0597" w14:paraId="1A96DCB1" w14:textId="77777777" w:rsidTr="005475E3">
        <w:trPr>
          <w:trHeight w:val="351"/>
        </w:trPr>
        <w:tc>
          <w:tcPr>
            <w:tcW w:w="3526" w:type="dxa"/>
            <w:vAlign w:val="center"/>
          </w:tcPr>
          <w:p w14:paraId="75AD6C35"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Уплата налога на имущество организаций</w:t>
            </w:r>
          </w:p>
        </w:tc>
        <w:tc>
          <w:tcPr>
            <w:tcW w:w="1366" w:type="dxa"/>
            <w:vAlign w:val="center"/>
          </w:tcPr>
          <w:p w14:paraId="191D1DF3"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w:t>
            </w:r>
          </w:p>
        </w:tc>
        <w:tc>
          <w:tcPr>
            <w:tcW w:w="1391" w:type="dxa"/>
            <w:vAlign w:val="center"/>
          </w:tcPr>
          <w:p w14:paraId="0D12ADF3"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w:t>
            </w:r>
          </w:p>
        </w:tc>
        <w:tc>
          <w:tcPr>
            <w:tcW w:w="1466" w:type="dxa"/>
            <w:vAlign w:val="center"/>
          </w:tcPr>
          <w:p w14:paraId="20A7FF5F"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52 436,00</w:t>
            </w:r>
          </w:p>
        </w:tc>
        <w:tc>
          <w:tcPr>
            <w:tcW w:w="1466" w:type="dxa"/>
            <w:vAlign w:val="center"/>
          </w:tcPr>
          <w:p w14:paraId="67FCACE9" w14:textId="77777777" w:rsidR="000E0597" w:rsidRPr="000E0597" w:rsidRDefault="000E0597" w:rsidP="000E0597">
            <w:pPr>
              <w:widowControl w:val="0"/>
              <w:autoSpaceDE w:val="0"/>
              <w:autoSpaceDN w:val="0"/>
              <w:adjustRightInd w:val="0"/>
              <w:spacing w:after="0" w:line="240" w:lineRule="auto"/>
              <w:jc w:val="center"/>
              <w:outlineLvl w:val="1"/>
              <w:rPr>
                <w:rFonts w:ascii="Times New Roman" w:hAnsi="Times New Roman" w:cs="Times New Roman"/>
                <w:b/>
                <w:bCs/>
                <w:color w:val="000000"/>
                <w:sz w:val="20"/>
                <w:szCs w:val="20"/>
                <w:lang w:eastAsia="ru-RU"/>
              </w:rPr>
            </w:pPr>
            <w:r w:rsidRPr="000E0597">
              <w:rPr>
                <w:rFonts w:ascii="Times New Roman" w:hAnsi="Times New Roman" w:cs="Times New Roman"/>
                <w:b/>
                <w:bCs/>
                <w:color w:val="000000"/>
                <w:sz w:val="20"/>
                <w:szCs w:val="20"/>
                <w:lang w:eastAsia="ru-RU"/>
              </w:rPr>
              <w:t>52 436,00</w:t>
            </w:r>
          </w:p>
        </w:tc>
        <w:tc>
          <w:tcPr>
            <w:tcW w:w="1355" w:type="dxa"/>
            <w:vAlign w:val="center"/>
          </w:tcPr>
          <w:p w14:paraId="638258D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bl>
    <w:p w14:paraId="289D28B3" w14:textId="77777777" w:rsidR="000E0597" w:rsidRPr="000E0597" w:rsidRDefault="000E0597" w:rsidP="000E0597">
      <w:pPr>
        <w:tabs>
          <w:tab w:val="left" w:pos="1152"/>
        </w:tabs>
        <w:autoSpaceDE w:val="0"/>
        <w:autoSpaceDN w:val="0"/>
        <w:adjustRightInd w:val="0"/>
        <w:spacing w:before="5" w:after="0" w:line="240" w:lineRule="auto"/>
        <w:ind w:left="859"/>
        <w:jc w:val="center"/>
        <w:rPr>
          <w:rFonts w:ascii="Times New Roman" w:hAnsi="Times New Roman" w:cs="Times New Roman"/>
          <w:b/>
          <w:bCs/>
          <w:spacing w:val="10"/>
          <w:sz w:val="24"/>
          <w:szCs w:val="24"/>
          <w:u w:val="single"/>
          <w:lang w:eastAsia="ru-RU"/>
        </w:rPr>
      </w:pPr>
    </w:p>
    <w:p w14:paraId="302F2FEC" w14:textId="77777777" w:rsidR="000E0597" w:rsidRPr="000E0597" w:rsidRDefault="000E0597" w:rsidP="000E0597">
      <w:pPr>
        <w:tabs>
          <w:tab w:val="left" w:pos="1152"/>
        </w:tabs>
        <w:autoSpaceDE w:val="0"/>
        <w:autoSpaceDN w:val="0"/>
        <w:adjustRightInd w:val="0"/>
        <w:spacing w:before="5" w:after="0" w:line="240" w:lineRule="auto"/>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092 подпрограмма «Управление муниципальными финансами»</w:t>
      </w:r>
    </w:p>
    <w:p w14:paraId="1D4E42DC" w14:textId="77777777" w:rsidR="000E0597" w:rsidRPr="000E0597" w:rsidRDefault="000E0597" w:rsidP="000E0597">
      <w:pPr>
        <w:spacing w:after="0" w:line="240" w:lineRule="auto"/>
        <w:ind w:firstLine="720"/>
        <w:jc w:val="both"/>
        <w:rPr>
          <w:rFonts w:ascii="Times New Roman" w:hAnsi="Times New Roman" w:cs="Times New Roman"/>
          <w:b/>
          <w:bCs/>
          <w:spacing w:val="10"/>
          <w:sz w:val="24"/>
          <w:szCs w:val="24"/>
          <w:u w:val="single"/>
          <w:lang w:eastAsia="ru-RU"/>
        </w:rPr>
      </w:pPr>
      <w:r w:rsidRPr="000E0597">
        <w:rPr>
          <w:rFonts w:ascii="Times New Roman" w:hAnsi="Times New Roman" w:cs="Times New Roman"/>
          <w:sz w:val="24"/>
          <w:szCs w:val="24"/>
          <w:lang w:eastAsia="ru-RU"/>
        </w:rPr>
        <w:lastRenderedPageBreak/>
        <w:t>Исполнение за 2025 г. составило в сумме 7 847 143,82 рубля (99,9 % от уточненного плана, утвержденного в бюджете в сумме 7 851 738,25 рубля).</w:t>
      </w:r>
    </w:p>
    <w:p w14:paraId="5E67A865" w14:textId="77777777" w:rsidR="000E0597" w:rsidRPr="000E0597" w:rsidRDefault="000E0597" w:rsidP="000E0597">
      <w:pPr>
        <w:autoSpaceDE w:val="0"/>
        <w:autoSpaceDN w:val="0"/>
        <w:adjustRightInd w:val="0"/>
        <w:spacing w:before="62" w:after="0" w:line="240" w:lineRule="auto"/>
        <w:ind w:firstLine="709"/>
        <w:rPr>
          <w:rFonts w:ascii="Times New Roman" w:hAnsi="Times New Roman" w:cs="Times New Roman"/>
          <w:sz w:val="24"/>
          <w:szCs w:val="24"/>
          <w:lang w:eastAsia="ru-RU"/>
        </w:rPr>
      </w:pPr>
      <w:r w:rsidRPr="000E0597">
        <w:rPr>
          <w:rFonts w:ascii="Times New Roman" w:hAnsi="Times New Roman" w:cs="Times New Roman"/>
          <w:sz w:val="24"/>
          <w:szCs w:val="24"/>
          <w:lang w:eastAsia="ru-RU"/>
        </w:rPr>
        <w:t>В рамках подпрограммы предусмотрены следующие расходы:</w:t>
      </w:r>
    </w:p>
    <w:p w14:paraId="49B4068E" w14:textId="77777777" w:rsidR="000E0597" w:rsidRPr="000E0597" w:rsidRDefault="000E0597" w:rsidP="000E0597">
      <w:pPr>
        <w:autoSpaceDE w:val="0"/>
        <w:autoSpaceDN w:val="0"/>
        <w:adjustRightInd w:val="0"/>
        <w:spacing w:before="62" w:after="0" w:line="240" w:lineRule="auto"/>
        <w:ind w:left="888"/>
        <w:jc w:val="right"/>
        <w:rPr>
          <w:rFonts w:ascii="Times New Roman" w:hAnsi="Times New Roman" w:cs="Times New Roman"/>
          <w:sz w:val="20"/>
          <w:szCs w:val="20"/>
          <w:lang w:eastAsia="ru-RU"/>
        </w:rPr>
      </w:pPr>
      <w:r w:rsidRPr="000E0597">
        <w:rPr>
          <w:rFonts w:ascii="Times New Roman" w:hAnsi="Times New Roman" w:cs="Times New Roman"/>
          <w:sz w:val="20"/>
          <w:szCs w:val="20"/>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1379"/>
        <w:gridCol w:w="1320"/>
        <w:gridCol w:w="1463"/>
        <w:gridCol w:w="1336"/>
        <w:gridCol w:w="1365"/>
      </w:tblGrid>
      <w:tr w:rsidR="000E0597" w:rsidRPr="000E0597" w14:paraId="69C1D87A" w14:textId="77777777" w:rsidTr="005475E3">
        <w:trPr>
          <w:trHeight w:val="535"/>
        </w:trPr>
        <w:tc>
          <w:tcPr>
            <w:tcW w:w="3544" w:type="dxa"/>
          </w:tcPr>
          <w:p w14:paraId="1A6C439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Наименование расходов</w:t>
            </w:r>
          </w:p>
        </w:tc>
        <w:tc>
          <w:tcPr>
            <w:tcW w:w="1418" w:type="dxa"/>
          </w:tcPr>
          <w:p w14:paraId="4669AEB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2024 г.</w:t>
            </w:r>
          </w:p>
        </w:tc>
        <w:tc>
          <w:tcPr>
            <w:tcW w:w="1320" w:type="dxa"/>
          </w:tcPr>
          <w:p w14:paraId="5F6007B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Утверждено на 2025 г.</w:t>
            </w:r>
          </w:p>
        </w:tc>
        <w:tc>
          <w:tcPr>
            <w:tcW w:w="1532" w:type="dxa"/>
          </w:tcPr>
          <w:p w14:paraId="021570B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Уточнено на 2025 г.</w:t>
            </w:r>
          </w:p>
        </w:tc>
        <w:tc>
          <w:tcPr>
            <w:tcW w:w="1360" w:type="dxa"/>
          </w:tcPr>
          <w:p w14:paraId="0B91156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2025 г.</w:t>
            </w:r>
          </w:p>
        </w:tc>
        <w:tc>
          <w:tcPr>
            <w:tcW w:w="1391" w:type="dxa"/>
          </w:tcPr>
          <w:p w14:paraId="57EE3DB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 исполнения</w:t>
            </w:r>
          </w:p>
        </w:tc>
      </w:tr>
      <w:tr w:rsidR="000E0597" w:rsidRPr="000E0597" w14:paraId="0CFDF530" w14:textId="77777777" w:rsidTr="005475E3">
        <w:trPr>
          <w:trHeight w:val="291"/>
        </w:trPr>
        <w:tc>
          <w:tcPr>
            <w:tcW w:w="3544" w:type="dxa"/>
          </w:tcPr>
          <w:p w14:paraId="4C9AB6C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 РАСХОДОВ:</w:t>
            </w:r>
          </w:p>
        </w:tc>
        <w:tc>
          <w:tcPr>
            <w:tcW w:w="1418" w:type="dxa"/>
          </w:tcPr>
          <w:p w14:paraId="6662F72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7 466 968,19</w:t>
            </w:r>
          </w:p>
        </w:tc>
        <w:tc>
          <w:tcPr>
            <w:tcW w:w="1320" w:type="dxa"/>
          </w:tcPr>
          <w:p w14:paraId="7DB0DE4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7 041 600,00</w:t>
            </w:r>
          </w:p>
        </w:tc>
        <w:tc>
          <w:tcPr>
            <w:tcW w:w="1532" w:type="dxa"/>
          </w:tcPr>
          <w:p w14:paraId="054CF3D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7 851 738,25</w:t>
            </w:r>
          </w:p>
        </w:tc>
        <w:tc>
          <w:tcPr>
            <w:tcW w:w="1360" w:type="dxa"/>
          </w:tcPr>
          <w:p w14:paraId="7434084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7 847 143,82</w:t>
            </w:r>
          </w:p>
        </w:tc>
        <w:tc>
          <w:tcPr>
            <w:tcW w:w="1391" w:type="dxa"/>
          </w:tcPr>
          <w:p w14:paraId="0B2E5EF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99,9</w:t>
            </w:r>
          </w:p>
        </w:tc>
      </w:tr>
      <w:tr w:rsidR="000E0597" w:rsidRPr="000E0597" w14:paraId="2D1ED526" w14:textId="77777777" w:rsidTr="005475E3">
        <w:trPr>
          <w:trHeight w:val="434"/>
        </w:trPr>
        <w:tc>
          <w:tcPr>
            <w:tcW w:w="3544" w:type="dxa"/>
            <w:vAlign w:val="center"/>
          </w:tcPr>
          <w:p w14:paraId="05B3E28C"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содержание центрального аппарата</w:t>
            </w:r>
          </w:p>
        </w:tc>
        <w:tc>
          <w:tcPr>
            <w:tcW w:w="1418" w:type="dxa"/>
            <w:vAlign w:val="center"/>
          </w:tcPr>
          <w:p w14:paraId="6106B97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6 051 948,36</w:t>
            </w:r>
          </w:p>
        </w:tc>
        <w:tc>
          <w:tcPr>
            <w:tcW w:w="1320" w:type="dxa"/>
          </w:tcPr>
          <w:p w14:paraId="5A07368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6 974 600,00</w:t>
            </w:r>
          </w:p>
        </w:tc>
        <w:tc>
          <w:tcPr>
            <w:tcW w:w="1532" w:type="dxa"/>
            <w:vAlign w:val="center"/>
          </w:tcPr>
          <w:p w14:paraId="61C3700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7 266 345,83</w:t>
            </w:r>
          </w:p>
        </w:tc>
        <w:tc>
          <w:tcPr>
            <w:tcW w:w="1360" w:type="dxa"/>
            <w:vAlign w:val="center"/>
          </w:tcPr>
          <w:p w14:paraId="21AE4D2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7 261 751,40</w:t>
            </w:r>
          </w:p>
        </w:tc>
        <w:tc>
          <w:tcPr>
            <w:tcW w:w="1391" w:type="dxa"/>
            <w:vAlign w:val="center"/>
          </w:tcPr>
          <w:p w14:paraId="36D1E3D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99,9</w:t>
            </w:r>
          </w:p>
        </w:tc>
      </w:tr>
      <w:tr w:rsidR="000E0597" w:rsidRPr="000E0597" w14:paraId="65FA0E0D" w14:textId="77777777" w:rsidTr="005475E3">
        <w:trPr>
          <w:trHeight w:val="572"/>
        </w:trPr>
        <w:tc>
          <w:tcPr>
            <w:tcW w:w="3544" w:type="dxa"/>
            <w:vAlign w:val="center"/>
          </w:tcPr>
          <w:p w14:paraId="12E3DA11"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обслуживание муниципального долга</w:t>
            </w:r>
          </w:p>
        </w:tc>
        <w:tc>
          <w:tcPr>
            <w:tcW w:w="1418" w:type="dxa"/>
            <w:vAlign w:val="center"/>
          </w:tcPr>
          <w:p w14:paraId="4A3167B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1 415 019,83</w:t>
            </w:r>
          </w:p>
        </w:tc>
        <w:tc>
          <w:tcPr>
            <w:tcW w:w="1320" w:type="dxa"/>
            <w:vAlign w:val="center"/>
          </w:tcPr>
          <w:p w14:paraId="6463968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67 000,00</w:t>
            </w:r>
          </w:p>
        </w:tc>
        <w:tc>
          <w:tcPr>
            <w:tcW w:w="1532" w:type="dxa"/>
            <w:vAlign w:val="center"/>
          </w:tcPr>
          <w:p w14:paraId="5B93108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69 726,28</w:t>
            </w:r>
          </w:p>
        </w:tc>
        <w:tc>
          <w:tcPr>
            <w:tcW w:w="1360" w:type="dxa"/>
            <w:vAlign w:val="center"/>
          </w:tcPr>
          <w:p w14:paraId="33EE40E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69 726,28</w:t>
            </w:r>
          </w:p>
        </w:tc>
        <w:tc>
          <w:tcPr>
            <w:tcW w:w="1391" w:type="dxa"/>
            <w:vAlign w:val="center"/>
          </w:tcPr>
          <w:p w14:paraId="563C64F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1CBC1ED5" w14:textId="77777777" w:rsidTr="005475E3">
        <w:trPr>
          <w:trHeight w:val="409"/>
        </w:trPr>
        <w:tc>
          <w:tcPr>
            <w:tcW w:w="3544" w:type="dxa"/>
            <w:vAlign w:val="center"/>
          </w:tcPr>
          <w:p w14:paraId="44F9FD03" w14:textId="77777777" w:rsidR="000E0597" w:rsidRPr="000E0597" w:rsidRDefault="000E0597" w:rsidP="000E0597">
            <w:pPr>
              <w:widowControl w:val="0"/>
              <w:autoSpaceDE w:val="0"/>
              <w:autoSpaceDN w:val="0"/>
              <w:adjustRightInd w:val="0"/>
              <w:spacing w:after="0" w:line="240" w:lineRule="auto"/>
              <w:jc w:val="both"/>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за счет дотации на стимулирование развития муниципальных образований</w:t>
            </w:r>
          </w:p>
        </w:tc>
        <w:tc>
          <w:tcPr>
            <w:tcW w:w="1418" w:type="dxa"/>
            <w:vAlign w:val="center"/>
          </w:tcPr>
          <w:p w14:paraId="456C325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0,00</w:t>
            </w:r>
          </w:p>
        </w:tc>
        <w:tc>
          <w:tcPr>
            <w:tcW w:w="1320" w:type="dxa"/>
            <w:vAlign w:val="center"/>
          </w:tcPr>
          <w:p w14:paraId="62D3C35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532" w:type="dxa"/>
            <w:vAlign w:val="center"/>
          </w:tcPr>
          <w:p w14:paraId="70F9BFF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515 666,14</w:t>
            </w:r>
          </w:p>
        </w:tc>
        <w:tc>
          <w:tcPr>
            <w:tcW w:w="1360" w:type="dxa"/>
            <w:vAlign w:val="center"/>
          </w:tcPr>
          <w:p w14:paraId="38472F8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515 666,14</w:t>
            </w:r>
          </w:p>
        </w:tc>
        <w:tc>
          <w:tcPr>
            <w:tcW w:w="1391" w:type="dxa"/>
            <w:vAlign w:val="center"/>
          </w:tcPr>
          <w:p w14:paraId="1DF6B64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bl>
    <w:p w14:paraId="77F7A512" w14:textId="77777777" w:rsidR="000E0597" w:rsidRPr="000E0597" w:rsidRDefault="000E0597" w:rsidP="000E0597">
      <w:pPr>
        <w:tabs>
          <w:tab w:val="left" w:pos="1152"/>
        </w:tabs>
        <w:autoSpaceDE w:val="0"/>
        <w:autoSpaceDN w:val="0"/>
        <w:adjustRightInd w:val="0"/>
        <w:spacing w:before="5" w:after="0" w:line="240" w:lineRule="auto"/>
        <w:ind w:left="859"/>
        <w:jc w:val="center"/>
        <w:rPr>
          <w:rFonts w:ascii="Times New Roman" w:hAnsi="Times New Roman" w:cs="Times New Roman"/>
          <w:b/>
          <w:bCs/>
          <w:spacing w:val="10"/>
          <w:sz w:val="24"/>
          <w:szCs w:val="24"/>
          <w:u w:val="single"/>
          <w:lang w:eastAsia="ru-RU"/>
        </w:rPr>
      </w:pPr>
    </w:p>
    <w:p w14:paraId="72849F9E" w14:textId="77777777" w:rsidR="000E0597" w:rsidRPr="000E0597" w:rsidRDefault="000E0597" w:rsidP="000E0597">
      <w:pPr>
        <w:tabs>
          <w:tab w:val="left" w:pos="1152"/>
        </w:tabs>
        <w:autoSpaceDE w:val="0"/>
        <w:autoSpaceDN w:val="0"/>
        <w:adjustRightInd w:val="0"/>
        <w:spacing w:before="5" w:after="0" w:line="240" w:lineRule="auto"/>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093 подпрограмма «Повышение эффективности расходов бюджета,</w:t>
      </w:r>
    </w:p>
    <w:p w14:paraId="64EC68CE" w14:textId="77777777" w:rsidR="000E0597" w:rsidRPr="000E0597" w:rsidRDefault="000E0597" w:rsidP="000E0597">
      <w:pPr>
        <w:tabs>
          <w:tab w:val="left" w:pos="1152"/>
        </w:tabs>
        <w:autoSpaceDE w:val="0"/>
        <w:autoSpaceDN w:val="0"/>
        <w:adjustRightInd w:val="0"/>
        <w:spacing w:before="5" w:after="0" w:line="240" w:lineRule="auto"/>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обеспечение долгосрочной сбалансированности и устойчивости бюджета»</w:t>
      </w:r>
    </w:p>
    <w:p w14:paraId="5C7DA324" w14:textId="77777777" w:rsidR="000E0597" w:rsidRPr="000E0597" w:rsidRDefault="000E0597" w:rsidP="000E0597">
      <w:pPr>
        <w:tabs>
          <w:tab w:val="left" w:pos="1152"/>
        </w:tabs>
        <w:autoSpaceDE w:val="0"/>
        <w:autoSpaceDN w:val="0"/>
        <w:adjustRightInd w:val="0"/>
        <w:spacing w:before="5" w:after="0" w:line="240" w:lineRule="auto"/>
        <w:ind w:firstLine="709"/>
        <w:jc w:val="both"/>
        <w:rPr>
          <w:rFonts w:ascii="Times New Roman" w:hAnsi="Times New Roman" w:cs="Times New Roman"/>
          <w:b/>
          <w:bCs/>
          <w:spacing w:val="10"/>
          <w:sz w:val="24"/>
          <w:szCs w:val="24"/>
          <w:u w:val="single"/>
          <w:lang w:eastAsia="ru-RU"/>
        </w:rPr>
      </w:pPr>
      <w:r w:rsidRPr="000E0597">
        <w:rPr>
          <w:rFonts w:ascii="Times New Roman" w:hAnsi="Times New Roman" w:cs="Times New Roman"/>
          <w:sz w:val="24"/>
          <w:szCs w:val="24"/>
          <w:lang w:eastAsia="ru-RU"/>
        </w:rPr>
        <w:t>По данной подпрограмме расходы в 2025 году не осуществлялись</w:t>
      </w:r>
      <w:r w:rsidRPr="000E0597">
        <w:rPr>
          <w:rFonts w:ascii="Times New Roman" w:hAnsi="Times New Roman" w:cs="Times New Roman"/>
          <w:b/>
          <w:bCs/>
          <w:spacing w:val="10"/>
          <w:sz w:val="24"/>
          <w:szCs w:val="24"/>
          <w:lang w:eastAsia="ru-RU"/>
        </w:rPr>
        <w:t>.</w:t>
      </w:r>
    </w:p>
    <w:p w14:paraId="5AE88307" w14:textId="77777777" w:rsidR="000E0597" w:rsidRPr="000E0597" w:rsidRDefault="000E0597" w:rsidP="000E0597">
      <w:pPr>
        <w:tabs>
          <w:tab w:val="left" w:pos="1032"/>
        </w:tabs>
        <w:autoSpaceDE w:val="0"/>
        <w:autoSpaceDN w:val="0"/>
        <w:adjustRightInd w:val="0"/>
        <w:spacing w:after="0" w:line="240" w:lineRule="auto"/>
        <w:ind w:left="542" w:firstLine="322"/>
        <w:jc w:val="center"/>
        <w:rPr>
          <w:rFonts w:ascii="Times New Roman" w:hAnsi="Times New Roman" w:cs="Times New Roman"/>
          <w:b/>
          <w:bCs/>
          <w:spacing w:val="10"/>
          <w:sz w:val="24"/>
          <w:szCs w:val="24"/>
          <w:u w:val="single"/>
          <w:lang w:eastAsia="ru-RU"/>
        </w:rPr>
      </w:pPr>
    </w:p>
    <w:p w14:paraId="24F7936A" w14:textId="77777777" w:rsidR="000E0597" w:rsidRPr="000E0597" w:rsidRDefault="000E0597" w:rsidP="000E0597">
      <w:pPr>
        <w:tabs>
          <w:tab w:val="left" w:pos="1032"/>
        </w:tabs>
        <w:autoSpaceDE w:val="0"/>
        <w:autoSpaceDN w:val="0"/>
        <w:adjustRightInd w:val="0"/>
        <w:spacing w:after="0" w:line="240" w:lineRule="auto"/>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 xml:space="preserve">094 подпрограмма «Управление муниципальным имуществом и </w:t>
      </w:r>
    </w:p>
    <w:p w14:paraId="48DF0440" w14:textId="77777777" w:rsidR="000E0597" w:rsidRPr="000E0597" w:rsidRDefault="000E0597" w:rsidP="000E0597">
      <w:pPr>
        <w:tabs>
          <w:tab w:val="left" w:pos="1032"/>
        </w:tabs>
        <w:autoSpaceDE w:val="0"/>
        <w:autoSpaceDN w:val="0"/>
        <w:adjustRightInd w:val="0"/>
        <w:spacing w:after="0" w:line="240" w:lineRule="auto"/>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земельными ресурсами»</w:t>
      </w:r>
    </w:p>
    <w:p w14:paraId="2EB2F4AD" w14:textId="77777777" w:rsidR="000E0597" w:rsidRPr="000E0597" w:rsidRDefault="000E0597" w:rsidP="000E0597">
      <w:pPr>
        <w:spacing w:after="0" w:line="240" w:lineRule="auto"/>
        <w:ind w:firstLine="709"/>
        <w:jc w:val="both"/>
        <w:rPr>
          <w:rFonts w:ascii="Times New Roman" w:hAnsi="Times New Roman" w:cs="Times New Roman"/>
          <w:b/>
          <w:bCs/>
          <w:spacing w:val="10"/>
          <w:sz w:val="24"/>
          <w:szCs w:val="24"/>
          <w:u w:val="single"/>
          <w:lang w:eastAsia="ru-RU"/>
        </w:rPr>
      </w:pPr>
      <w:r w:rsidRPr="000E0597">
        <w:rPr>
          <w:rFonts w:ascii="Times New Roman" w:hAnsi="Times New Roman" w:cs="Times New Roman"/>
          <w:sz w:val="24"/>
          <w:szCs w:val="24"/>
          <w:lang w:eastAsia="ru-RU"/>
        </w:rPr>
        <w:t>Исполнение за 2025 г. составило в сумме 732 815,36 рубля (95,8 % от уточненного плана, утвержденного в бюджете в сумме 765 018,33 рубля).</w:t>
      </w:r>
    </w:p>
    <w:p w14:paraId="22615A21" w14:textId="77777777" w:rsidR="000E0597" w:rsidRPr="000E0597" w:rsidRDefault="000E0597" w:rsidP="000E0597">
      <w:pPr>
        <w:autoSpaceDE w:val="0"/>
        <w:autoSpaceDN w:val="0"/>
        <w:adjustRightInd w:val="0"/>
        <w:spacing w:before="62" w:after="0" w:line="240" w:lineRule="auto"/>
        <w:ind w:firstLine="709"/>
        <w:rPr>
          <w:rFonts w:ascii="Times New Roman" w:hAnsi="Times New Roman" w:cs="Times New Roman"/>
          <w:sz w:val="24"/>
          <w:szCs w:val="24"/>
          <w:lang w:eastAsia="ru-RU"/>
        </w:rPr>
      </w:pPr>
      <w:r w:rsidRPr="000E0597">
        <w:rPr>
          <w:rFonts w:ascii="Times New Roman" w:hAnsi="Times New Roman" w:cs="Times New Roman"/>
          <w:sz w:val="24"/>
          <w:szCs w:val="24"/>
          <w:lang w:eastAsia="ru-RU"/>
        </w:rPr>
        <w:t>В рамках подпрограммы предусмотрены следующие расходы:</w:t>
      </w:r>
    </w:p>
    <w:p w14:paraId="0BCB7032" w14:textId="77777777" w:rsidR="000E0597" w:rsidRPr="000E0597" w:rsidRDefault="000E0597" w:rsidP="000E0597">
      <w:pPr>
        <w:autoSpaceDE w:val="0"/>
        <w:autoSpaceDN w:val="0"/>
        <w:adjustRightInd w:val="0"/>
        <w:spacing w:before="62" w:after="0" w:line="240" w:lineRule="auto"/>
        <w:ind w:left="888"/>
        <w:jc w:val="right"/>
        <w:rPr>
          <w:rFonts w:ascii="Times New Roman" w:hAnsi="Times New Roman" w:cs="Times New Roman"/>
          <w:sz w:val="20"/>
          <w:szCs w:val="20"/>
          <w:lang w:eastAsia="ru-RU"/>
        </w:rPr>
      </w:pPr>
      <w:r w:rsidRPr="000E0597">
        <w:rPr>
          <w:rFonts w:ascii="Times New Roman" w:hAnsi="Times New Roman" w:cs="Times New Roman"/>
          <w:sz w:val="20"/>
          <w:szCs w:val="20"/>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1284"/>
        <w:gridCol w:w="1395"/>
        <w:gridCol w:w="1247"/>
        <w:gridCol w:w="1319"/>
        <w:gridCol w:w="1364"/>
      </w:tblGrid>
      <w:tr w:rsidR="000E0597" w:rsidRPr="000E0597" w14:paraId="24EF5BF1" w14:textId="77777777" w:rsidTr="005475E3">
        <w:trPr>
          <w:trHeight w:val="525"/>
        </w:trPr>
        <w:tc>
          <w:tcPr>
            <w:tcW w:w="3811" w:type="dxa"/>
          </w:tcPr>
          <w:p w14:paraId="169BD73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Наименование расходов</w:t>
            </w:r>
          </w:p>
        </w:tc>
        <w:tc>
          <w:tcPr>
            <w:tcW w:w="1290" w:type="dxa"/>
          </w:tcPr>
          <w:p w14:paraId="739C943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2024 г.</w:t>
            </w:r>
          </w:p>
        </w:tc>
        <w:tc>
          <w:tcPr>
            <w:tcW w:w="1419" w:type="dxa"/>
          </w:tcPr>
          <w:p w14:paraId="58EF4BD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Утверждено на 2025 г.</w:t>
            </w:r>
          </w:p>
        </w:tc>
        <w:tc>
          <w:tcPr>
            <w:tcW w:w="1290" w:type="dxa"/>
          </w:tcPr>
          <w:p w14:paraId="6F3D37C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Уточнено на 2025 г.</w:t>
            </w:r>
          </w:p>
        </w:tc>
        <w:tc>
          <w:tcPr>
            <w:tcW w:w="1355" w:type="dxa"/>
          </w:tcPr>
          <w:p w14:paraId="1A91510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2025 г.</w:t>
            </w:r>
          </w:p>
        </w:tc>
        <w:tc>
          <w:tcPr>
            <w:tcW w:w="1388" w:type="dxa"/>
          </w:tcPr>
          <w:p w14:paraId="53DEC9C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 исполнения</w:t>
            </w:r>
          </w:p>
        </w:tc>
      </w:tr>
      <w:tr w:rsidR="000E0597" w:rsidRPr="000E0597" w14:paraId="7BA42DA0" w14:textId="77777777" w:rsidTr="005475E3">
        <w:trPr>
          <w:trHeight w:val="285"/>
        </w:trPr>
        <w:tc>
          <w:tcPr>
            <w:tcW w:w="3811" w:type="dxa"/>
          </w:tcPr>
          <w:p w14:paraId="0DA6EA1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 РАСХОДОВ:</w:t>
            </w:r>
          </w:p>
        </w:tc>
        <w:tc>
          <w:tcPr>
            <w:tcW w:w="1290" w:type="dxa"/>
          </w:tcPr>
          <w:p w14:paraId="576E6CE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1 188 212,89</w:t>
            </w:r>
          </w:p>
        </w:tc>
        <w:tc>
          <w:tcPr>
            <w:tcW w:w="1419" w:type="dxa"/>
          </w:tcPr>
          <w:p w14:paraId="42540AB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201 575,87</w:t>
            </w:r>
          </w:p>
        </w:tc>
        <w:tc>
          <w:tcPr>
            <w:tcW w:w="1290" w:type="dxa"/>
          </w:tcPr>
          <w:p w14:paraId="2D2C0EE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765 018,33</w:t>
            </w:r>
          </w:p>
        </w:tc>
        <w:tc>
          <w:tcPr>
            <w:tcW w:w="1355" w:type="dxa"/>
          </w:tcPr>
          <w:p w14:paraId="0E44C0D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732 815,36</w:t>
            </w:r>
          </w:p>
        </w:tc>
        <w:tc>
          <w:tcPr>
            <w:tcW w:w="1388" w:type="dxa"/>
          </w:tcPr>
          <w:p w14:paraId="7EA784F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95,8</w:t>
            </w:r>
          </w:p>
        </w:tc>
      </w:tr>
      <w:tr w:rsidR="000E0597" w:rsidRPr="000E0597" w14:paraId="3FA27BB2" w14:textId="77777777" w:rsidTr="005475E3">
        <w:trPr>
          <w:trHeight w:val="784"/>
        </w:trPr>
        <w:tc>
          <w:tcPr>
            <w:tcW w:w="3811" w:type="dxa"/>
            <w:vAlign w:val="center"/>
          </w:tcPr>
          <w:p w14:paraId="64773AC0"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Оценка недвижимости, признание прав и регулирование отношений в сфере управления государственной и муниципальной собственностью</w:t>
            </w:r>
          </w:p>
        </w:tc>
        <w:tc>
          <w:tcPr>
            <w:tcW w:w="1290" w:type="dxa"/>
            <w:vAlign w:val="center"/>
          </w:tcPr>
          <w:p w14:paraId="4D15B9A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110 200,00</w:t>
            </w:r>
          </w:p>
        </w:tc>
        <w:tc>
          <w:tcPr>
            <w:tcW w:w="1419" w:type="dxa"/>
            <w:vAlign w:val="center"/>
          </w:tcPr>
          <w:p w14:paraId="5581318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90" w:type="dxa"/>
            <w:vAlign w:val="center"/>
          </w:tcPr>
          <w:p w14:paraId="5857239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108 000,00</w:t>
            </w:r>
          </w:p>
        </w:tc>
        <w:tc>
          <w:tcPr>
            <w:tcW w:w="1355" w:type="dxa"/>
            <w:vAlign w:val="center"/>
          </w:tcPr>
          <w:p w14:paraId="21FE817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108 000,00</w:t>
            </w:r>
          </w:p>
        </w:tc>
        <w:tc>
          <w:tcPr>
            <w:tcW w:w="1388" w:type="dxa"/>
            <w:vAlign w:val="center"/>
          </w:tcPr>
          <w:p w14:paraId="3BB8E7D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50BD66E7" w14:textId="77777777" w:rsidTr="005475E3">
        <w:trPr>
          <w:trHeight w:val="548"/>
        </w:trPr>
        <w:tc>
          <w:tcPr>
            <w:tcW w:w="3811" w:type="dxa"/>
            <w:vAlign w:val="center"/>
          </w:tcPr>
          <w:p w14:paraId="577020AC" w14:textId="77777777" w:rsidR="000E0597" w:rsidRPr="000E0597" w:rsidRDefault="000E0597" w:rsidP="000E0597">
            <w:pPr>
              <w:widowControl w:val="0"/>
              <w:autoSpaceDE w:val="0"/>
              <w:autoSpaceDN w:val="0"/>
              <w:adjustRightInd w:val="0"/>
              <w:spacing w:after="0" w:line="240" w:lineRule="auto"/>
              <w:jc w:val="both"/>
              <w:outlineLvl w:val="1"/>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Осуществление мероприятий по выявлению правообладателей ранее учтенных объектов недвижимости и мероприятий по обеспечению внесения в ЕГРН</w:t>
            </w:r>
          </w:p>
        </w:tc>
        <w:tc>
          <w:tcPr>
            <w:tcW w:w="1290" w:type="dxa"/>
            <w:vAlign w:val="center"/>
          </w:tcPr>
          <w:p w14:paraId="03A24B7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219 814,16</w:t>
            </w:r>
          </w:p>
        </w:tc>
        <w:tc>
          <w:tcPr>
            <w:tcW w:w="1419" w:type="dxa"/>
            <w:vAlign w:val="center"/>
          </w:tcPr>
          <w:p w14:paraId="0436CE8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201 575,87</w:t>
            </w:r>
          </w:p>
        </w:tc>
        <w:tc>
          <w:tcPr>
            <w:tcW w:w="1290" w:type="dxa"/>
            <w:vAlign w:val="center"/>
          </w:tcPr>
          <w:p w14:paraId="459EF6C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201 575,87</w:t>
            </w:r>
          </w:p>
        </w:tc>
        <w:tc>
          <w:tcPr>
            <w:tcW w:w="1355" w:type="dxa"/>
            <w:vAlign w:val="center"/>
          </w:tcPr>
          <w:p w14:paraId="7E6D036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169 372,90</w:t>
            </w:r>
          </w:p>
        </w:tc>
        <w:tc>
          <w:tcPr>
            <w:tcW w:w="1388" w:type="dxa"/>
            <w:vAlign w:val="center"/>
          </w:tcPr>
          <w:p w14:paraId="3729917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84,0</w:t>
            </w:r>
          </w:p>
        </w:tc>
      </w:tr>
      <w:tr w:rsidR="000E0597" w:rsidRPr="000E0597" w14:paraId="429D1C7D" w14:textId="77777777" w:rsidTr="005475E3">
        <w:trPr>
          <w:trHeight w:val="548"/>
        </w:trPr>
        <w:tc>
          <w:tcPr>
            <w:tcW w:w="3811" w:type="dxa"/>
            <w:vAlign w:val="center"/>
          </w:tcPr>
          <w:p w14:paraId="0D21975E"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Субсидия на подготовку проектов межевания земельных участков и на проведение кадастровых работ</w:t>
            </w:r>
          </w:p>
        </w:tc>
        <w:tc>
          <w:tcPr>
            <w:tcW w:w="1290" w:type="dxa"/>
            <w:vAlign w:val="center"/>
          </w:tcPr>
          <w:p w14:paraId="5CB8B6C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601 393,79</w:t>
            </w:r>
          </w:p>
        </w:tc>
        <w:tc>
          <w:tcPr>
            <w:tcW w:w="1419" w:type="dxa"/>
            <w:vAlign w:val="center"/>
          </w:tcPr>
          <w:p w14:paraId="3548008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90" w:type="dxa"/>
            <w:vAlign w:val="center"/>
          </w:tcPr>
          <w:p w14:paraId="2648080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235 947,00</w:t>
            </w:r>
          </w:p>
        </w:tc>
        <w:tc>
          <w:tcPr>
            <w:tcW w:w="1355" w:type="dxa"/>
            <w:vAlign w:val="center"/>
          </w:tcPr>
          <w:p w14:paraId="346943C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235 947,00</w:t>
            </w:r>
          </w:p>
        </w:tc>
        <w:tc>
          <w:tcPr>
            <w:tcW w:w="1388" w:type="dxa"/>
            <w:vAlign w:val="center"/>
          </w:tcPr>
          <w:p w14:paraId="455AAC9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77F3E77E" w14:textId="77777777" w:rsidTr="005475E3">
        <w:trPr>
          <w:trHeight w:val="548"/>
        </w:trPr>
        <w:tc>
          <w:tcPr>
            <w:tcW w:w="3811" w:type="dxa"/>
            <w:vAlign w:val="center"/>
          </w:tcPr>
          <w:p w14:paraId="205AC140"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Проведение комплексных кадастровых работ (</w:t>
            </w:r>
            <w:proofErr w:type="spellStart"/>
            <w:r w:rsidRPr="000E0597">
              <w:rPr>
                <w:rFonts w:ascii="Times New Roman" w:hAnsi="Times New Roman" w:cs="Times New Roman"/>
                <w:b/>
                <w:bCs/>
                <w:sz w:val="20"/>
                <w:szCs w:val="20"/>
                <w:lang w:eastAsia="ru-RU"/>
              </w:rPr>
              <w:t>респ</w:t>
            </w:r>
            <w:proofErr w:type="spellEnd"/>
            <w:r w:rsidRPr="000E0597">
              <w:rPr>
                <w:rFonts w:ascii="Times New Roman" w:hAnsi="Times New Roman" w:cs="Times New Roman"/>
                <w:b/>
                <w:bCs/>
                <w:sz w:val="20"/>
                <w:szCs w:val="20"/>
                <w:lang w:eastAsia="ru-RU"/>
              </w:rPr>
              <w:t>)</w:t>
            </w:r>
          </w:p>
        </w:tc>
        <w:tc>
          <w:tcPr>
            <w:tcW w:w="1290" w:type="dxa"/>
            <w:vAlign w:val="center"/>
          </w:tcPr>
          <w:p w14:paraId="54B485E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sz w:val="20"/>
                <w:szCs w:val="20"/>
                <w:lang w:eastAsia="ru-RU"/>
              </w:rPr>
              <w:t>82 381,63</w:t>
            </w:r>
          </w:p>
        </w:tc>
        <w:tc>
          <w:tcPr>
            <w:tcW w:w="1419" w:type="dxa"/>
            <w:vAlign w:val="center"/>
          </w:tcPr>
          <w:p w14:paraId="2C82882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90" w:type="dxa"/>
            <w:vAlign w:val="center"/>
          </w:tcPr>
          <w:p w14:paraId="26AD01D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55" w:type="dxa"/>
            <w:vAlign w:val="center"/>
          </w:tcPr>
          <w:p w14:paraId="562CD3F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88" w:type="dxa"/>
            <w:vAlign w:val="center"/>
          </w:tcPr>
          <w:p w14:paraId="10CBDD4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50F6E1B1" w14:textId="77777777" w:rsidTr="005475E3">
        <w:trPr>
          <w:trHeight w:val="548"/>
        </w:trPr>
        <w:tc>
          <w:tcPr>
            <w:tcW w:w="3811" w:type="dxa"/>
            <w:vAlign w:val="center"/>
          </w:tcPr>
          <w:p w14:paraId="6304C7A7"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Проведение комплексных кадастровых работ (мест)</w:t>
            </w:r>
          </w:p>
        </w:tc>
        <w:tc>
          <w:tcPr>
            <w:tcW w:w="1290" w:type="dxa"/>
            <w:vAlign w:val="center"/>
          </w:tcPr>
          <w:p w14:paraId="496C4DA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4 335,87</w:t>
            </w:r>
          </w:p>
        </w:tc>
        <w:tc>
          <w:tcPr>
            <w:tcW w:w="1419" w:type="dxa"/>
            <w:vAlign w:val="center"/>
          </w:tcPr>
          <w:p w14:paraId="5AECB0E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90" w:type="dxa"/>
            <w:vAlign w:val="center"/>
          </w:tcPr>
          <w:p w14:paraId="454C4E1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55" w:type="dxa"/>
            <w:vAlign w:val="center"/>
          </w:tcPr>
          <w:p w14:paraId="1B5C819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88" w:type="dxa"/>
            <w:vAlign w:val="center"/>
          </w:tcPr>
          <w:p w14:paraId="46E4C21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5BD0C449" w14:textId="77777777" w:rsidTr="005475E3">
        <w:trPr>
          <w:trHeight w:val="548"/>
        </w:trPr>
        <w:tc>
          <w:tcPr>
            <w:tcW w:w="3811" w:type="dxa"/>
            <w:vAlign w:val="center"/>
          </w:tcPr>
          <w:p w14:paraId="2A3D2E60"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по содержанию муниципального жилья и имущества</w:t>
            </w:r>
          </w:p>
        </w:tc>
        <w:tc>
          <w:tcPr>
            <w:tcW w:w="1290" w:type="dxa"/>
            <w:vAlign w:val="center"/>
          </w:tcPr>
          <w:p w14:paraId="0828E20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76 463,44</w:t>
            </w:r>
          </w:p>
        </w:tc>
        <w:tc>
          <w:tcPr>
            <w:tcW w:w="1419" w:type="dxa"/>
            <w:vAlign w:val="center"/>
          </w:tcPr>
          <w:p w14:paraId="237324F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90" w:type="dxa"/>
            <w:vAlign w:val="center"/>
          </w:tcPr>
          <w:p w14:paraId="135EFBF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19 495,46</w:t>
            </w:r>
          </w:p>
        </w:tc>
        <w:tc>
          <w:tcPr>
            <w:tcW w:w="1355" w:type="dxa"/>
            <w:vAlign w:val="center"/>
          </w:tcPr>
          <w:p w14:paraId="3DF413F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19 495,46</w:t>
            </w:r>
          </w:p>
        </w:tc>
        <w:tc>
          <w:tcPr>
            <w:tcW w:w="1388" w:type="dxa"/>
            <w:vAlign w:val="center"/>
          </w:tcPr>
          <w:p w14:paraId="57AE7BD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1D6C67E3" w14:textId="77777777" w:rsidTr="005475E3">
        <w:trPr>
          <w:trHeight w:val="556"/>
        </w:trPr>
        <w:tc>
          <w:tcPr>
            <w:tcW w:w="3811" w:type="dxa"/>
            <w:vAlign w:val="center"/>
          </w:tcPr>
          <w:p w14:paraId="730709AC"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за счет дотации на стимулирование развития муниципальных образований (кадастровые работы)</w:t>
            </w:r>
          </w:p>
        </w:tc>
        <w:tc>
          <w:tcPr>
            <w:tcW w:w="1290" w:type="dxa"/>
            <w:vAlign w:val="center"/>
          </w:tcPr>
          <w:p w14:paraId="700AED9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93 624,00</w:t>
            </w:r>
          </w:p>
        </w:tc>
        <w:tc>
          <w:tcPr>
            <w:tcW w:w="1419" w:type="dxa"/>
            <w:vAlign w:val="center"/>
          </w:tcPr>
          <w:p w14:paraId="6E48A4A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90" w:type="dxa"/>
            <w:vAlign w:val="center"/>
          </w:tcPr>
          <w:p w14:paraId="73E241F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100 000,00</w:t>
            </w:r>
          </w:p>
        </w:tc>
        <w:tc>
          <w:tcPr>
            <w:tcW w:w="1355" w:type="dxa"/>
            <w:vAlign w:val="center"/>
          </w:tcPr>
          <w:p w14:paraId="4A094E5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100 000,00</w:t>
            </w:r>
          </w:p>
        </w:tc>
        <w:tc>
          <w:tcPr>
            <w:tcW w:w="1388" w:type="dxa"/>
            <w:vAlign w:val="center"/>
          </w:tcPr>
          <w:p w14:paraId="6210111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1D178346" w14:textId="77777777" w:rsidTr="005475E3">
        <w:trPr>
          <w:trHeight w:val="556"/>
        </w:trPr>
        <w:tc>
          <w:tcPr>
            <w:tcW w:w="3811" w:type="dxa"/>
            <w:vAlign w:val="center"/>
          </w:tcPr>
          <w:p w14:paraId="62DA42B5"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Проведение государственного кадастрового учета в целях государственной регистрации права муниципальной собственности на объекты недвижимого имущества</w:t>
            </w:r>
          </w:p>
        </w:tc>
        <w:tc>
          <w:tcPr>
            <w:tcW w:w="1290" w:type="dxa"/>
            <w:vAlign w:val="center"/>
          </w:tcPr>
          <w:p w14:paraId="6A3E126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419" w:type="dxa"/>
            <w:vAlign w:val="center"/>
          </w:tcPr>
          <w:p w14:paraId="6A544AB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90" w:type="dxa"/>
            <w:vAlign w:val="center"/>
          </w:tcPr>
          <w:p w14:paraId="3EC4084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100 000,00</w:t>
            </w:r>
          </w:p>
        </w:tc>
        <w:tc>
          <w:tcPr>
            <w:tcW w:w="1355" w:type="dxa"/>
            <w:vAlign w:val="center"/>
          </w:tcPr>
          <w:p w14:paraId="017E80E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100 000,00</w:t>
            </w:r>
          </w:p>
        </w:tc>
        <w:tc>
          <w:tcPr>
            <w:tcW w:w="1388" w:type="dxa"/>
            <w:vAlign w:val="center"/>
          </w:tcPr>
          <w:p w14:paraId="6D241A7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bl>
    <w:p w14:paraId="2A13DD30" w14:textId="77777777" w:rsidR="000E0597" w:rsidRPr="000E0597" w:rsidRDefault="000E0597" w:rsidP="000E0597">
      <w:pPr>
        <w:tabs>
          <w:tab w:val="left" w:pos="1138"/>
        </w:tabs>
        <w:autoSpaceDE w:val="0"/>
        <w:autoSpaceDN w:val="0"/>
        <w:adjustRightInd w:val="0"/>
        <w:spacing w:before="14" w:after="0" w:line="240" w:lineRule="auto"/>
        <w:ind w:left="850"/>
        <w:jc w:val="center"/>
        <w:rPr>
          <w:rFonts w:ascii="Times New Roman" w:hAnsi="Times New Roman" w:cs="Times New Roman"/>
          <w:b/>
          <w:bCs/>
          <w:spacing w:val="10"/>
          <w:sz w:val="20"/>
          <w:szCs w:val="20"/>
          <w:u w:val="single"/>
          <w:lang w:eastAsia="ru-RU"/>
        </w:rPr>
      </w:pPr>
    </w:p>
    <w:p w14:paraId="57193C39" w14:textId="77777777" w:rsidR="000E0597" w:rsidRPr="000E0597" w:rsidRDefault="000E0597" w:rsidP="000E0597">
      <w:pPr>
        <w:tabs>
          <w:tab w:val="left" w:pos="1138"/>
        </w:tabs>
        <w:autoSpaceDE w:val="0"/>
        <w:autoSpaceDN w:val="0"/>
        <w:adjustRightInd w:val="0"/>
        <w:spacing w:before="14" w:after="0" w:line="240" w:lineRule="auto"/>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 xml:space="preserve">095 </w:t>
      </w:r>
      <w:proofErr w:type="spellStart"/>
      <w:proofErr w:type="gramStart"/>
      <w:r w:rsidRPr="000E0597">
        <w:rPr>
          <w:rFonts w:ascii="Times New Roman" w:hAnsi="Times New Roman" w:cs="Times New Roman"/>
          <w:b/>
          <w:bCs/>
          <w:spacing w:val="10"/>
          <w:sz w:val="24"/>
          <w:szCs w:val="24"/>
          <w:u w:val="single"/>
          <w:lang w:eastAsia="ru-RU"/>
        </w:rPr>
        <w:t>подпрограмма«</w:t>
      </w:r>
      <w:proofErr w:type="gramEnd"/>
      <w:r w:rsidRPr="000E0597">
        <w:rPr>
          <w:rFonts w:ascii="Times New Roman" w:hAnsi="Times New Roman" w:cs="Times New Roman"/>
          <w:b/>
          <w:bCs/>
          <w:spacing w:val="10"/>
          <w:sz w:val="24"/>
          <w:szCs w:val="24"/>
          <w:u w:val="single"/>
          <w:lang w:eastAsia="ru-RU"/>
        </w:rPr>
        <w:t>Архивное</w:t>
      </w:r>
      <w:proofErr w:type="spellEnd"/>
      <w:r w:rsidRPr="000E0597">
        <w:rPr>
          <w:rFonts w:ascii="Times New Roman" w:hAnsi="Times New Roman" w:cs="Times New Roman"/>
          <w:b/>
          <w:bCs/>
          <w:spacing w:val="10"/>
          <w:sz w:val="24"/>
          <w:szCs w:val="24"/>
          <w:u w:val="single"/>
          <w:lang w:eastAsia="ru-RU"/>
        </w:rPr>
        <w:t xml:space="preserve"> дело»</w:t>
      </w:r>
    </w:p>
    <w:p w14:paraId="7E2842FA" w14:textId="77777777" w:rsidR="000E0597" w:rsidRPr="000E0597" w:rsidRDefault="000E0597" w:rsidP="000E0597">
      <w:pPr>
        <w:spacing w:after="0" w:line="240" w:lineRule="auto"/>
        <w:ind w:firstLine="720"/>
        <w:jc w:val="both"/>
        <w:rPr>
          <w:rFonts w:ascii="Times New Roman" w:hAnsi="Times New Roman" w:cs="Times New Roman"/>
          <w:b/>
          <w:bCs/>
          <w:spacing w:val="10"/>
          <w:sz w:val="24"/>
          <w:szCs w:val="24"/>
          <w:u w:val="single"/>
          <w:lang w:eastAsia="ru-RU"/>
        </w:rPr>
      </w:pPr>
      <w:r w:rsidRPr="000E0597">
        <w:rPr>
          <w:rFonts w:ascii="Times New Roman" w:hAnsi="Times New Roman" w:cs="Times New Roman"/>
          <w:sz w:val="24"/>
          <w:szCs w:val="24"/>
          <w:lang w:eastAsia="ru-RU"/>
        </w:rPr>
        <w:t>Исполнение за 2025 г. составило в сумме 1 563 257,55 рубля (86,6 % от уточненного плана, утвержденного в бюджете в сумме 1 804 982,44 рубля).</w:t>
      </w:r>
    </w:p>
    <w:p w14:paraId="699E5CB7" w14:textId="77777777" w:rsidR="000E0597" w:rsidRPr="000E0597" w:rsidRDefault="000E0597" w:rsidP="000E0597">
      <w:pPr>
        <w:autoSpaceDE w:val="0"/>
        <w:autoSpaceDN w:val="0"/>
        <w:adjustRightInd w:val="0"/>
        <w:spacing w:before="62" w:after="0" w:line="240" w:lineRule="auto"/>
        <w:ind w:firstLine="709"/>
        <w:rPr>
          <w:rFonts w:ascii="Times New Roman" w:hAnsi="Times New Roman" w:cs="Times New Roman"/>
          <w:sz w:val="24"/>
          <w:szCs w:val="24"/>
          <w:lang w:eastAsia="ru-RU"/>
        </w:rPr>
      </w:pPr>
      <w:r w:rsidRPr="000E0597">
        <w:rPr>
          <w:rFonts w:ascii="Times New Roman" w:hAnsi="Times New Roman" w:cs="Times New Roman"/>
          <w:sz w:val="24"/>
          <w:szCs w:val="24"/>
          <w:lang w:eastAsia="ru-RU"/>
        </w:rPr>
        <w:t>В рамках подпрограммы предусмотрены следующие расходы:</w:t>
      </w:r>
    </w:p>
    <w:p w14:paraId="7B57C7E5" w14:textId="77777777" w:rsidR="000E0597" w:rsidRPr="000E0597" w:rsidRDefault="000E0597" w:rsidP="000E0597">
      <w:pPr>
        <w:autoSpaceDE w:val="0"/>
        <w:autoSpaceDN w:val="0"/>
        <w:adjustRightInd w:val="0"/>
        <w:spacing w:before="62" w:after="0" w:line="240" w:lineRule="auto"/>
        <w:ind w:left="888"/>
        <w:jc w:val="right"/>
        <w:rPr>
          <w:rFonts w:ascii="Times New Roman" w:hAnsi="Times New Roman" w:cs="Times New Roman"/>
          <w:sz w:val="20"/>
          <w:szCs w:val="20"/>
          <w:lang w:eastAsia="ru-RU"/>
        </w:rPr>
      </w:pPr>
      <w:r w:rsidRPr="000E0597">
        <w:rPr>
          <w:rFonts w:ascii="Times New Roman" w:hAnsi="Times New Roman" w:cs="Times New Roman"/>
          <w:sz w:val="20"/>
          <w:szCs w:val="20"/>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1266"/>
        <w:gridCol w:w="1404"/>
        <w:gridCol w:w="1266"/>
        <w:gridCol w:w="1344"/>
        <w:gridCol w:w="1373"/>
      </w:tblGrid>
      <w:tr w:rsidR="000E0597" w:rsidRPr="000E0597" w14:paraId="5C39032B" w14:textId="77777777" w:rsidTr="005475E3">
        <w:trPr>
          <w:trHeight w:val="506"/>
        </w:trPr>
        <w:tc>
          <w:tcPr>
            <w:tcW w:w="3842" w:type="dxa"/>
          </w:tcPr>
          <w:p w14:paraId="719CA03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Наименование расходов</w:t>
            </w:r>
          </w:p>
        </w:tc>
        <w:tc>
          <w:tcPr>
            <w:tcW w:w="1243" w:type="dxa"/>
          </w:tcPr>
          <w:p w14:paraId="20BB39E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2024 г.</w:t>
            </w:r>
          </w:p>
        </w:tc>
        <w:tc>
          <w:tcPr>
            <w:tcW w:w="1435" w:type="dxa"/>
          </w:tcPr>
          <w:p w14:paraId="49A9C16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Утверждено на 2025 г.</w:t>
            </w:r>
          </w:p>
        </w:tc>
        <w:tc>
          <w:tcPr>
            <w:tcW w:w="1266" w:type="dxa"/>
          </w:tcPr>
          <w:p w14:paraId="106DDF9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Уточнено на 2025 г.</w:t>
            </w:r>
          </w:p>
        </w:tc>
        <w:tc>
          <w:tcPr>
            <w:tcW w:w="1372" w:type="dxa"/>
          </w:tcPr>
          <w:p w14:paraId="6226924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2025 г.</w:t>
            </w:r>
          </w:p>
        </w:tc>
        <w:tc>
          <w:tcPr>
            <w:tcW w:w="1403" w:type="dxa"/>
          </w:tcPr>
          <w:p w14:paraId="7CC63DA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 исполнения</w:t>
            </w:r>
          </w:p>
        </w:tc>
      </w:tr>
      <w:tr w:rsidR="000E0597" w:rsidRPr="000E0597" w14:paraId="3B938701" w14:textId="77777777" w:rsidTr="005475E3">
        <w:trPr>
          <w:trHeight w:val="283"/>
        </w:trPr>
        <w:tc>
          <w:tcPr>
            <w:tcW w:w="3842" w:type="dxa"/>
          </w:tcPr>
          <w:p w14:paraId="123B631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 РАСХОДОВ:</w:t>
            </w:r>
          </w:p>
        </w:tc>
        <w:tc>
          <w:tcPr>
            <w:tcW w:w="1243" w:type="dxa"/>
          </w:tcPr>
          <w:p w14:paraId="0B54198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1 374 238,73</w:t>
            </w:r>
          </w:p>
        </w:tc>
        <w:tc>
          <w:tcPr>
            <w:tcW w:w="1435" w:type="dxa"/>
          </w:tcPr>
          <w:p w14:paraId="346348A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1 778 077,88</w:t>
            </w:r>
          </w:p>
        </w:tc>
        <w:tc>
          <w:tcPr>
            <w:tcW w:w="1266" w:type="dxa"/>
          </w:tcPr>
          <w:p w14:paraId="5FE6D98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1 804 982,44</w:t>
            </w:r>
          </w:p>
        </w:tc>
        <w:tc>
          <w:tcPr>
            <w:tcW w:w="1372" w:type="dxa"/>
          </w:tcPr>
          <w:p w14:paraId="3633E5F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1 563 257,55</w:t>
            </w:r>
          </w:p>
        </w:tc>
        <w:tc>
          <w:tcPr>
            <w:tcW w:w="1403" w:type="dxa"/>
          </w:tcPr>
          <w:p w14:paraId="000ADB8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86,6</w:t>
            </w:r>
          </w:p>
        </w:tc>
      </w:tr>
      <w:tr w:rsidR="000E0597" w:rsidRPr="000E0597" w14:paraId="7099C047" w14:textId="77777777" w:rsidTr="005475E3">
        <w:trPr>
          <w:trHeight w:val="488"/>
        </w:trPr>
        <w:tc>
          <w:tcPr>
            <w:tcW w:w="3842" w:type="dxa"/>
            <w:vAlign w:val="center"/>
          </w:tcPr>
          <w:p w14:paraId="25AF1279"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0E0597">
              <w:rPr>
                <w:rFonts w:ascii="Times New Roman" w:hAnsi="Times New Roman" w:cs="Times New Roman"/>
                <w:b/>
                <w:bCs/>
                <w:sz w:val="20"/>
                <w:szCs w:val="20"/>
                <w:lang w:eastAsia="ru-RU"/>
              </w:rPr>
              <w:t>Осуществление отдельных государственных полномочий в области архивного дела (</w:t>
            </w:r>
            <w:proofErr w:type="spellStart"/>
            <w:r w:rsidRPr="000E0597">
              <w:rPr>
                <w:rFonts w:ascii="Times New Roman" w:hAnsi="Times New Roman" w:cs="Times New Roman"/>
                <w:b/>
                <w:bCs/>
                <w:sz w:val="20"/>
                <w:szCs w:val="20"/>
                <w:lang w:eastAsia="ru-RU"/>
              </w:rPr>
              <w:t>респ</w:t>
            </w:r>
            <w:proofErr w:type="spellEnd"/>
            <w:r w:rsidRPr="000E0597">
              <w:rPr>
                <w:rFonts w:ascii="Times New Roman" w:hAnsi="Times New Roman" w:cs="Times New Roman"/>
                <w:b/>
                <w:bCs/>
                <w:sz w:val="20"/>
                <w:szCs w:val="20"/>
                <w:lang w:eastAsia="ru-RU"/>
              </w:rPr>
              <w:t>.)</w:t>
            </w:r>
          </w:p>
        </w:tc>
        <w:tc>
          <w:tcPr>
            <w:tcW w:w="1243" w:type="dxa"/>
            <w:vAlign w:val="center"/>
          </w:tcPr>
          <w:p w14:paraId="48647CA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513 022,53</w:t>
            </w:r>
          </w:p>
        </w:tc>
        <w:tc>
          <w:tcPr>
            <w:tcW w:w="1435" w:type="dxa"/>
            <w:vAlign w:val="center"/>
          </w:tcPr>
          <w:p w14:paraId="520F048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743 797,88</w:t>
            </w:r>
          </w:p>
        </w:tc>
        <w:tc>
          <w:tcPr>
            <w:tcW w:w="1266" w:type="dxa"/>
            <w:vAlign w:val="center"/>
          </w:tcPr>
          <w:p w14:paraId="252EBF6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743 797,88</w:t>
            </w:r>
          </w:p>
        </w:tc>
        <w:tc>
          <w:tcPr>
            <w:tcW w:w="1372" w:type="dxa"/>
            <w:vAlign w:val="center"/>
          </w:tcPr>
          <w:p w14:paraId="0D70FFD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522 673,00</w:t>
            </w:r>
          </w:p>
        </w:tc>
        <w:tc>
          <w:tcPr>
            <w:tcW w:w="1403" w:type="dxa"/>
            <w:vAlign w:val="center"/>
          </w:tcPr>
          <w:p w14:paraId="4313FB3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70,3</w:t>
            </w:r>
          </w:p>
        </w:tc>
      </w:tr>
      <w:tr w:rsidR="000E0597" w:rsidRPr="000E0597" w14:paraId="010601E5" w14:textId="77777777" w:rsidTr="005475E3">
        <w:trPr>
          <w:trHeight w:val="538"/>
        </w:trPr>
        <w:tc>
          <w:tcPr>
            <w:tcW w:w="3842" w:type="dxa"/>
            <w:vAlign w:val="center"/>
          </w:tcPr>
          <w:p w14:paraId="55724653"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0E0597">
              <w:rPr>
                <w:rFonts w:ascii="Times New Roman" w:hAnsi="Times New Roman" w:cs="Times New Roman"/>
                <w:b/>
                <w:bCs/>
                <w:sz w:val="20"/>
                <w:szCs w:val="20"/>
                <w:lang w:eastAsia="ru-RU"/>
              </w:rPr>
              <w:t>Осуществление отдельных государственных полномочий в области архивного дела (мест.)</w:t>
            </w:r>
          </w:p>
        </w:tc>
        <w:tc>
          <w:tcPr>
            <w:tcW w:w="1243" w:type="dxa"/>
            <w:vAlign w:val="center"/>
          </w:tcPr>
          <w:p w14:paraId="1C00B29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861 216,20</w:t>
            </w:r>
          </w:p>
        </w:tc>
        <w:tc>
          <w:tcPr>
            <w:tcW w:w="1435" w:type="dxa"/>
            <w:vAlign w:val="center"/>
          </w:tcPr>
          <w:p w14:paraId="61D0664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1 034 280,00</w:t>
            </w:r>
          </w:p>
        </w:tc>
        <w:tc>
          <w:tcPr>
            <w:tcW w:w="1266" w:type="dxa"/>
            <w:vAlign w:val="center"/>
          </w:tcPr>
          <w:p w14:paraId="12EFC12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1 061 184,56</w:t>
            </w:r>
          </w:p>
        </w:tc>
        <w:tc>
          <w:tcPr>
            <w:tcW w:w="1372" w:type="dxa"/>
            <w:vAlign w:val="center"/>
          </w:tcPr>
          <w:p w14:paraId="12D2B4F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1 040 584,55</w:t>
            </w:r>
          </w:p>
        </w:tc>
        <w:tc>
          <w:tcPr>
            <w:tcW w:w="1403" w:type="dxa"/>
            <w:vAlign w:val="center"/>
          </w:tcPr>
          <w:p w14:paraId="3875248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98,1</w:t>
            </w:r>
          </w:p>
        </w:tc>
      </w:tr>
    </w:tbl>
    <w:p w14:paraId="5E8354EE" w14:textId="77777777" w:rsidR="000E0597" w:rsidRPr="000E0597" w:rsidRDefault="000E0597" w:rsidP="000E0597">
      <w:pPr>
        <w:tabs>
          <w:tab w:val="left" w:pos="1099"/>
        </w:tabs>
        <w:autoSpaceDE w:val="0"/>
        <w:autoSpaceDN w:val="0"/>
        <w:adjustRightInd w:val="0"/>
        <w:spacing w:before="19" w:after="0" w:line="240" w:lineRule="auto"/>
        <w:ind w:left="850"/>
        <w:jc w:val="center"/>
        <w:rPr>
          <w:rFonts w:ascii="Times New Roman" w:hAnsi="Times New Roman" w:cs="Times New Roman"/>
          <w:b/>
          <w:bCs/>
          <w:spacing w:val="10"/>
          <w:sz w:val="24"/>
          <w:szCs w:val="24"/>
          <w:u w:val="single"/>
          <w:lang w:eastAsia="ru-RU"/>
        </w:rPr>
      </w:pPr>
    </w:p>
    <w:p w14:paraId="6F5E04C7" w14:textId="77777777" w:rsidR="000E0597" w:rsidRPr="000E0597" w:rsidRDefault="000E0597" w:rsidP="000E0597">
      <w:pPr>
        <w:tabs>
          <w:tab w:val="left" w:pos="1099"/>
        </w:tabs>
        <w:autoSpaceDE w:val="0"/>
        <w:autoSpaceDN w:val="0"/>
        <w:adjustRightInd w:val="0"/>
        <w:spacing w:before="19" w:after="0" w:line="240" w:lineRule="auto"/>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 xml:space="preserve">096 подпрограмма «Создание условий </w:t>
      </w:r>
      <w:proofErr w:type="spellStart"/>
      <w:r w:rsidRPr="000E0597">
        <w:rPr>
          <w:rFonts w:ascii="Times New Roman" w:hAnsi="Times New Roman" w:cs="Times New Roman"/>
          <w:b/>
          <w:bCs/>
          <w:spacing w:val="10"/>
          <w:sz w:val="24"/>
          <w:szCs w:val="24"/>
          <w:u w:val="single"/>
          <w:lang w:eastAsia="ru-RU"/>
        </w:rPr>
        <w:t>длягосударственной</w:t>
      </w:r>
      <w:proofErr w:type="spellEnd"/>
      <w:r w:rsidRPr="000E0597">
        <w:rPr>
          <w:rFonts w:ascii="Times New Roman" w:hAnsi="Times New Roman" w:cs="Times New Roman"/>
          <w:b/>
          <w:bCs/>
          <w:spacing w:val="10"/>
          <w:sz w:val="24"/>
          <w:szCs w:val="24"/>
          <w:u w:val="single"/>
          <w:lang w:eastAsia="ru-RU"/>
        </w:rPr>
        <w:t xml:space="preserve"> регистрации</w:t>
      </w:r>
    </w:p>
    <w:p w14:paraId="04EA3531" w14:textId="77777777" w:rsidR="000E0597" w:rsidRPr="000E0597" w:rsidRDefault="000E0597" w:rsidP="000E0597">
      <w:pPr>
        <w:tabs>
          <w:tab w:val="left" w:pos="1099"/>
        </w:tabs>
        <w:autoSpaceDE w:val="0"/>
        <w:autoSpaceDN w:val="0"/>
        <w:adjustRightInd w:val="0"/>
        <w:spacing w:before="19" w:after="0" w:line="240" w:lineRule="auto"/>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актов гражданского состояния»</w:t>
      </w:r>
    </w:p>
    <w:p w14:paraId="280745AF" w14:textId="77777777" w:rsidR="000E0597" w:rsidRPr="000E0597" w:rsidRDefault="000E0597" w:rsidP="000E0597">
      <w:pPr>
        <w:spacing w:after="0" w:line="240" w:lineRule="auto"/>
        <w:ind w:firstLine="720"/>
        <w:jc w:val="both"/>
        <w:rPr>
          <w:rFonts w:ascii="Times New Roman" w:hAnsi="Times New Roman" w:cs="Times New Roman"/>
          <w:b/>
          <w:bCs/>
          <w:spacing w:val="10"/>
          <w:sz w:val="24"/>
          <w:szCs w:val="24"/>
          <w:u w:val="single"/>
          <w:lang w:eastAsia="ru-RU"/>
        </w:rPr>
      </w:pPr>
      <w:r w:rsidRPr="000E0597">
        <w:rPr>
          <w:rFonts w:ascii="Times New Roman" w:hAnsi="Times New Roman" w:cs="Times New Roman"/>
          <w:sz w:val="24"/>
          <w:szCs w:val="24"/>
          <w:lang w:eastAsia="ru-RU"/>
        </w:rPr>
        <w:t>Исполнение за 2025 г. составило в сумме 1 343 805,00 рубля (100,0 % от уточненного плана, утвержденного в бюджете).</w:t>
      </w:r>
    </w:p>
    <w:p w14:paraId="3A091CD9" w14:textId="77777777" w:rsidR="000E0597" w:rsidRPr="000E0597" w:rsidRDefault="000E0597" w:rsidP="000E0597">
      <w:pPr>
        <w:autoSpaceDE w:val="0"/>
        <w:autoSpaceDN w:val="0"/>
        <w:adjustRightInd w:val="0"/>
        <w:spacing w:before="62" w:after="0" w:line="240" w:lineRule="auto"/>
        <w:ind w:firstLine="709"/>
        <w:rPr>
          <w:rFonts w:ascii="Times New Roman" w:hAnsi="Times New Roman" w:cs="Times New Roman"/>
          <w:sz w:val="24"/>
          <w:szCs w:val="24"/>
          <w:lang w:eastAsia="ru-RU"/>
        </w:rPr>
      </w:pPr>
      <w:r w:rsidRPr="000E0597">
        <w:rPr>
          <w:rFonts w:ascii="Times New Roman" w:hAnsi="Times New Roman" w:cs="Times New Roman"/>
          <w:sz w:val="24"/>
          <w:szCs w:val="24"/>
          <w:lang w:eastAsia="ru-RU"/>
        </w:rPr>
        <w:t>В рамках подпрограммы предусмотрены следующие расходы:</w:t>
      </w:r>
    </w:p>
    <w:p w14:paraId="0AA4753F" w14:textId="77777777" w:rsidR="000E0597" w:rsidRPr="000E0597" w:rsidRDefault="000E0597" w:rsidP="000E0597">
      <w:pPr>
        <w:autoSpaceDE w:val="0"/>
        <w:autoSpaceDN w:val="0"/>
        <w:adjustRightInd w:val="0"/>
        <w:spacing w:before="62" w:after="0" w:line="240" w:lineRule="auto"/>
        <w:ind w:left="888"/>
        <w:jc w:val="right"/>
        <w:rPr>
          <w:rFonts w:ascii="Times New Roman" w:hAnsi="Times New Roman" w:cs="Times New Roman"/>
          <w:sz w:val="20"/>
          <w:szCs w:val="20"/>
          <w:lang w:eastAsia="ru-RU"/>
        </w:rPr>
      </w:pPr>
      <w:r w:rsidRPr="000E0597">
        <w:rPr>
          <w:rFonts w:ascii="Times New Roman" w:hAnsi="Times New Roman" w:cs="Times New Roman"/>
          <w:sz w:val="20"/>
          <w:szCs w:val="20"/>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1285"/>
        <w:gridCol w:w="1396"/>
        <w:gridCol w:w="1285"/>
        <w:gridCol w:w="1336"/>
        <w:gridCol w:w="1365"/>
      </w:tblGrid>
      <w:tr w:rsidR="000E0597" w:rsidRPr="000E0597" w14:paraId="06B77183" w14:textId="77777777" w:rsidTr="005475E3">
        <w:trPr>
          <w:trHeight w:val="540"/>
        </w:trPr>
        <w:tc>
          <w:tcPr>
            <w:tcW w:w="3808" w:type="dxa"/>
          </w:tcPr>
          <w:p w14:paraId="62329F2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Наименование расходов</w:t>
            </w:r>
          </w:p>
        </w:tc>
        <w:tc>
          <w:tcPr>
            <w:tcW w:w="1292" w:type="dxa"/>
          </w:tcPr>
          <w:p w14:paraId="4B101D3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2024 г.</w:t>
            </w:r>
          </w:p>
        </w:tc>
        <w:tc>
          <w:tcPr>
            <w:tcW w:w="1422" w:type="dxa"/>
          </w:tcPr>
          <w:p w14:paraId="443CB6F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Утверждено на 2025 г.</w:t>
            </w:r>
          </w:p>
        </w:tc>
        <w:tc>
          <w:tcPr>
            <w:tcW w:w="1292" w:type="dxa"/>
          </w:tcPr>
          <w:p w14:paraId="68441D9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Уточнено на 2025 г.</w:t>
            </w:r>
          </w:p>
        </w:tc>
        <w:tc>
          <w:tcPr>
            <w:tcW w:w="1360" w:type="dxa"/>
          </w:tcPr>
          <w:p w14:paraId="182FE70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2025 г.</w:t>
            </w:r>
          </w:p>
        </w:tc>
        <w:tc>
          <w:tcPr>
            <w:tcW w:w="1391" w:type="dxa"/>
          </w:tcPr>
          <w:p w14:paraId="00BDA6D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 исполнения</w:t>
            </w:r>
          </w:p>
        </w:tc>
      </w:tr>
      <w:tr w:rsidR="000E0597" w:rsidRPr="000E0597" w14:paraId="50119AF6" w14:textId="77777777" w:rsidTr="005475E3">
        <w:trPr>
          <w:trHeight w:val="293"/>
        </w:trPr>
        <w:tc>
          <w:tcPr>
            <w:tcW w:w="3808" w:type="dxa"/>
          </w:tcPr>
          <w:p w14:paraId="468A606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 РАСХОДОВ:</w:t>
            </w:r>
          </w:p>
        </w:tc>
        <w:tc>
          <w:tcPr>
            <w:tcW w:w="1292" w:type="dxa"/>
          </w:tcPr>
          <w:p w14:paraId="45A1C63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1 187 762,95</w:t>
            </w:r>
          </w:p>
        </w:tc>
        <w:tc>
          <w:tcPr>
            <w:tcW w:w="1422" w:type="dxa"/>
          </w:tcPr>
          <w:p w14:paraId="6A3D3BB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1 407 555,00</w:t>
            </w:r>
          </w:p>
        </w:tc>
        <w:tc>
          <w:tcPr>
            <w:tcW w:w="1292" w:type="dxa"/>
          </w:tcPr>
          <w:p w14:paraId="4A2997C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1 343 805,00</w:t>
            </w:r>
          </w:p>
        </w:tc>
        <w:tc>
          <w:tcPr>
            <w:tcW w:w="1360" w:type="dxa"/>
          </w:tcPr>
          <w:p w14:paraId="38AF95A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1 343 805,00</w:t>
            </w:r>
          </w:p>
        </w:tc>
        <w:tc>
          <w:tcPr>
            <w:tcW w:w="1391" w:type="dxa"/>
          </w:tcPr>
          <w:p w14:paraId="430C75D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100,0</w:t>
            </w:r>
          </w:p>
        </w:tc>
      </w:tr>
      <w:tr w:rsidR="000E0597" w:rsidRPr="000E0597" w14:paraId="4ED403F6" w14:textId="77777777" w:rsidTr="005475E3">
        <w:trPr>
          <w:trHeight w:val="660"/>
        </w:trPr>
        <w:tc>
          <w:tcPr>
            <w:tcW w:w="3808" w:type="dxa"/>
            <w:vAlign w:val="center"/>
          </w:tcPr>
          <w:p w14:paraId="4E72B1BF"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0E0597">
              <w:rPr>
                <w:rFonts w:ascii="Times New Roman" w:hAnsi="Times New Roman" w:cs="Times New Roman"/>
                <w:b/>
                <w:bCs/>
                <w:sz w:val="20"/>
                <w:szCs w:val="20"/>
                <w:lang w:eastAsia="ru-RU"/>
              </w:rPr>
              <w:t>Государственная регистрация актов гражданского состояния (</w:t>
            </w:r>
            <w:proofErr w:type="spellStart"/>
            <w:r w:rsidRPr="000E0597">
              <w:rPr>
                <w:rFonts w:ascii="Times New Roman" w:hAnsi="Times New Roman" w:cs="Times New Roman"/>
                <w:b/>
                <w:bCs/>
                <w:sz w:val="20"/>
                <w:szCs w:val="20"/>
                <w:lang w:eastAsia="ru-RU"/>
              </w:rPr>
              <w:t>фед</w:t>
            </w:r>
            <w:proofErr w:type="spellEnd"/>
            <w:r w:rsidRPr="000E0597">
              <w:rPr>
                <w:rFonts w:ascii="Times New Roman" w:hAnsi="Times New Roman" w:cs="Times New Roman"/>
                <w:b/>
                <w:bCs/>
                <w:sz w:val="20"/>
                <w:szCs w:val="20"/>
                <w:lang w:eastAsia="ru-RU"/>
              </w:rPr>
              <w:t>.)</w:t>
            </w:r>
          </w:p>
        </w:tc>
        <w:tc>
          <w:tcPr>
            <w:tcW w:w="1292" w:type="dxa"/>
            <w:vAlign w:val="center"/>
          </w:tcPr>
          <w:p w14:paraId="2119D92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845 700,00</w:t>
            </w:r>
          </w:p>
        </w:tc>
        <w:tc>
          <w:tcPr>
            <w:tcW w:w="1422" w:type="dxa"/>
            <w:vAlign w:val="center"/>
          </w:tcPr>
          <w:p w14:paraId="77ADB00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1 343 805,00</w:t>
            </w:r>
          </w:p>
        </w:tc>
        <w:tc>
          <w:tcPr>
            <w:tcW w:w="1292" w:type="dxa"/>
            <w:vAlign w:val="center"/>
          </w:tcPr>
          <w:p w14:paraId="5D46A8C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1 343 805,00</w:t>
            </w:r>
          </w:p>
        </w:tc>
        <w:tc>
          <w:tcPr>
            <w:tcW w:w="1360" w:type="dxa"/>
            <w:vAlign w:val="center"/>
          </w:tcPr>
          <w:p w14:paraId="7AC4AE2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1 343 805,00</w:t>
            </w:r>
          </w:p>
        </w:tc>
        <w:tc>
          <w:tcPr>
            <w:tcW w:w="1391" w:type="dxa"/>
            <w:vAlign w:val="center"/>
          </w:tcPr>
          <w:p w14:paraId="665B122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5110752A" w14:textId="77777777" w:rsidTr="005475E3">
        <w:trPr>
          <w:trHeight w:val="660"/>
        </w:trPr>
        <w:tc>
          <w:tcPr>
            <w:tcW w:w="3808" w:type="dxa"/>
            <w:vAlign w:val="center"/>
          </w:tcPr>
          <w:p w14:paraId="36A8CB23"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0E0597">
              <w:rPr>
                <w:rFonts w:ascii="Times New Roman" w:hAnsi="Times New Roman" w:cs="Times New Roman"/>
                <w:b/>
                <w:bCs/>
                <w:sz w:val="20"/>
                <w:szCs w:val="20"/>
                <w:lang w:eastAsia="ru-RU"/>
              </w:rPr>
              <w:t>Государственная регистрация актов гражданского состояния (мест.)</w:t>
            </w:r>
          </w:p>
        </w:tc>
        <w:tc>
          <w:tcPr>
            <w:tcW w:w="1292" w:type="dxa"/>
            <w:vAlign w:val="center"/>
          </w:tcPr>
          <w:p w14:paraId="0485BE3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134 472,95</w:t>
            </w:r>
          </w:p>
        </w:tc>
        <w:tc>
          <w:tcPr>
            <w:tcW w:w="1422" w:type="dxa"/>
            <w:vAlign w:val="center"/>
          </w:tcPr>
          <w:p w14:paraId="19DF9FF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63 750,00</w:t>
            </w:r>
          </w:p>
        </w:tc>
        <w:tc>
          <w:tcPr>
            <w:tcW w:w="1292" w:type="dxa"/>
            <w:vAlign w:val="center"/>
          </w:tcPr>
          <w:p w14:paraId="3308D25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0" w:type="dxa"/>
            <w:vAlign w:val="center"/>
          </w:tcPr>
          <w:p w14:paraId="74797CD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91" w:type="dxa"/>
            <w:vAlign w:val="center"/>
          </w:tcPr>
          <w:p w14:paraId="73B710E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239B05E1" w14:textId="77777777" w:rsidTr="005475E3">
        <w:trPr>
          <w:trHeight w:val="660"/>
        </w:trPr>
        <w:tc>
          <w:tcPr>
            <w:tcW w:w="3808" w:type="dxa"/>
            <w:vAlign w:val="center"/>
          </w:tcPr>
          <w:p w14:paraId="7F6BA0D9"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за счет резервного фонда Правительства УР (ФОТ)</w:t>
            </w:r>
          </w:p>
        </w:tc>
        <w:tc>
          <w:tcPr>
            <w:tcW w:w="1292" w:type="dxa"/>
            <w:vAlign w:val="center"/>
          </w:tcPr>
          <w:p w14:paraId="5F06A7C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207 590,00</w:t>
            </w:r>
          </w:p>
        </w:tc>
        <w:tc>
          <w:tcPr>
            <w:tcW w:w="1422" w:type="dxa"/>
            <w:vAlign w:val="center"/>
          </w:tcPr>
          <w:p w14:paraId="1D60772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92" w:type="dxa"/>
            <w:vAlign w:val="center"/>
          </w:tcPr>
          <w:p w14:paraId="18C813E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0" w:type="dxa"/>
            <w:vAlign w:val="center"/>
          </w:tcPr>
          <w:p w14:paraId="4EB0144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91" w:type="dxa"/>
            <w:vAlign w:val="center"/>
          </w:tcPr>
          <w:p w14:paraId="5406CAB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bl>
    <w:p w14:paraId="0D3D3BD8" w14:textId="77777777" w:rsidR="000E0597" w:rsidRPr="000E0597" w:rsidRDefault="000E0597" w:rsidP="000E0597">
      <w:pPr>
        <w:autoSpaceDE w:val="0"/>
        <w:autoSpaceDN w:val="0"/>
        <w:adjustRightInd w:val="0"/>
        <w:spacing w:before="5" w:after="0" w:line="240" w:lineRule="auto"/>
        <w:ind w:right="101" w:firstLine="864"/>
        <w:jc w:val="center"/>
        <w:rPr>
          <w:rFonts w:ascii="Times New Roman" w:hAnsi="Times New Roman" w:cs="Times New Roman"/>
          <w:b/>
          <w:sz w:val="28"/>
          <w:szCs w:val="28"/>
          <w:u w:val="single"/>
          <w:lang w:eastAsia="ru-RU"/>
        </w:rPr>
      </w:pPr>
    </w:p>
    <w:p w14:paraId="012D7C4E" w14:textId="77777777" w:rsidR="000E0597" w:rsidRPr="000E0597" w:rsidRDefault="000E0597" w:rsidP="000E0597">
      <w:pPr>
        <w:autoSpaceDE w:val="0"/>
        <w:autoSpaceDN w:val="0"/>
        <w:adjustRightInd w:val="0"/>
        <w:spacing w:before="5" w:after="0" w:line="240" w:lineRule="auto"/>
        <w:ind w:right="101"/>
        <w:jc w:val="center"/>
        <w:rPr>
          <w:rFonts w:ascii="Times New Roman" w:hAnsi="Times New Roman" w:cs="Times New Roman"/>
          <w:b/>
          <w:sz w:val="24"/>
          <w:szCs w:val="24"/>
          <w:u w:val="single"/>
          <w:lang w:eastAsia="ru-RU"/>
        </w:rPr>
      </w:pPr>
      <w:r w:rsidRPr="000E0597">
        <w:rPr>
          <w:rFonts w:ascii="Times New Roman" w:hAnsi="Times New Roman" w:cs="Times New Roman"/>
          <w:b/>
          <w:sz w:val="24"/>
          <w:szCs w:val="24"/>
          <w:u w:val="single"/>
          <w:lang w:eastAsia="ru-RU"/>
        </w:rPr>
        <w:t>10. Муниципальная программа «Формирование современной городской</w:t>
      </w:r>
    </w:p>
    <w:p w14:paraId="49065D9B" w14:textId="77777777" w:rsidR="000E0597" w:rsidRPr="000E0597" w:rsidRDefault="000E0597" w:rsidP="000E0597">
      <w:pPr>
        <w:autoSpaceDE w:val="0"/>
        <w:autoSpaceDN w:val="0"/>
        <w:adjustRightInd w:val="0"/>
        <w:spacing w:before="5" w:after="0" w:line="240" w:lineRule="auto"/>
        <w:ind w:right="101"/>
        <w:jc w:val="center"/>
        <w:rPr>
          <w:rFonts w:ascii="Times New Roman" w:hAnsi="Times New Roman" w:cs="Times New Roman"/>
          <w:b/>
          <w:sz w:val="24"/>
          <w:szCs w:val="24"/>
          <w:u w:val="single"/>
          <w:lang w:eastAsia="ru-RU"/>
        </w:rPr>
      </w:pPr>
      <w:r w:rsidRPr="000E0597">
        <w:rPr>
          <w:rFonts w:ascii="Times New Roman" w:hAnsi="Times New Roman" w:cs="Times New Roman"/>
          <w:b/>
          <w:sz w:val="24"/>
          <w:szCs w:val="24"/>
          <w:u w:val="single"/>
          <w:lang w:eastAsia="ru-RU"/>
        </w:rPr>
        <w:t xml:space="preserve">среды на территории муниципального образования </w:t>
      </w:r>
    </w:p>
    <w:p w14:paraId="1441CFAA" w14:textId="77777777" w:rsidR="000E0597" w:rsidRPr="000E0597" w:rsidRDefault="000E0597" w:rsidP="000E0597">
      <w:pPr>
        <w:autoSpaceDE w:val="0"/>
        <w:autoSpaceDN w:val="0"/>
        <w:adjustRightInd w:val="0"/>
        <w:spacing w:before="5" w:after="0" w:line="240" w:lineRule="auto"/>
        <w:ind w:right="101"/>
        <w:jc w:val="center"/>
        <w:rPr>
          <w:rFonts w:ascii="Times New Roman" w:hAnsi="Times New Roman" w:cs="Times New Roman"/>
          <w:b/>
          <w:sz w:val="24"/>
          <w:szCs w:val="24"/>
          <w:u w:val="single"/>
          <w:lang w:eastAsia="ru-RU"/>
        </w:rPr>
      </w:pPr>
      <w:r w:rsidRPr="000E0597">
        <w:rPr>
          <w:rFonts w:ascii="Times New Roman" w:hAnsi="Times New Roman" w:cs="Times New Roman"/>
          <w:b/>
          <w:sz w:val="24"/>
          <w:szCs w:val="24"/>
          <w:u w:val="single"/>
          <w:lang w:eastAsia="ru-RU"/>
        </w:rPr>
        <w:t>«Муниципальный округ Красногорский район Удмуртской Республики»</w:t>
      </w:r>
    </w:p>
    <w:p w14:paraId="3BC86F38" w14:textId="77777777" w:rsidR="000E0597" w:rsidRPr="000E0597" w:rsidRDefault="000E0597" w:rsidP="000E0597">
      <w:pPr>
        <w:autoSpaceDE w:val="0"/>
        <w:autoSpaceDN w:val="0"/>
        <w:adjustRightInd w:val="0"/>
        <w:spacing w:before="5" w:after="0" w:line="240" w:lineRule="auto"/>
        <w:ind w:right="101"/>
        <w:jc w:val="center"/>
        <w:rPr>
          <w:rFonts w:ascii="Times New Roman" w:hAnsi="Times New Roman" w:cs="Times New Roman"/>
          <w:b/>
          <w:sz w:val="24"/>
          <w:szCs w:val="24"/>
          <w:u w:val="single"/>
          <w:lang w:eastAsia="ru-RU"/>
        </w:rPr>
      </w:pPr>
      <w:r w:rsidRPr="000E0597">
        <w:rPr>
          <w:rFonts w:ascii="Times New Roman" w:hAnsi="Times New Roman" w:cs="Times New Roman"/>
          <w:b/>
          <w:sz w:val="24"/>
          <w:szCs w:val="24"/>
          <w:u w:val="single"/>
          <w:lang w:eastAsia="ru-RU"/>
        </w:rPr>
        <w:t xml:space="preserve"> на 2022-2028 годы»</w:t>
      </w:r>
    </w:p>
    <w:p w14:paraId="135F959B" w14:textId="77777777" w:rsidR="000E0597" w:rsidRPr="000E0597" w:rsidRDefault="000E0597" w:rsidP="000E0597">
      <w:pPr>
        <w:autoSpaceDE w:val="0"/>
        <w:autoSpaceDN w:val="0"/>
        <w:adjustRightInd w:val="0"/>
        <w:spacing w:before="19"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u w:val="single"/>
          <w:lang w:eastAsia="ru-RU"/>
        </w:rPr>
        <w:t>Целью муниципальной программы</w:t>
      </w:r>
      <w:r w:rsidRPr="000E0597">
        <w:rPr>
          <w:rFonts w:ascii="Times New Roman" w:hAnsi="Times New Roman" w:cs="Times New Roman"/>
          <w:sz w:val="24"/>
          <w:szCs w:val="24"/>
          <w:lang w:eastAsia="ru-RU"/>
        </w:rPr>
        <w:t xml:space="preserve"> является:</w:t>
      </w:r>
    </w:p>
    <w:p w14:paraId="54FB221D" w14:textId="77777777" w:rsidR="000E0597" w:rsidRPr="000E0597" w:rsidRDefault="000E0597" w:rsidP="000E0597">
      <w:pPr>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-повышение уровня комплексного благоустройства территории муниципального образования «Муниципальный округ Красногорский район Удмуртской Республики».</w:t>
      </w:r>
    </w:p>
    <w:p w14:paraId="4158A553" w14:textId="77777777" w:rsidR="000E0597" w:rsidRPr="000E0597" w:rsidRDefault="000E0597" w:rsidP="000E0597">
      <w:pPr>
        <w:spacing w:after="0" w:line="240" w:lineRule="auto"/>
        <w:ind w:firstLine="709"/>
        <w:jc w:val="both"/>
        <w:rPr>
          <w:rFonts w:ascii="Times New Roman" w:hAnsi="Times New Roman" w:cs="Times New Roman"/>
          <w:b/>
          <w:bCs/>
          <w:spacing w:val="10"/>
          <w:sz w:val="24"/>
          <w:szCs w:val="24"/>
          <w:u w:val="single"/>
          <w:lang w:eastAsia="ru-RU"/>
        </w:rPr>
      </w:pPr>
      <w:r w:rsidRPr="000E0597">
        <w:rPr>
          <w:rFonts w:ascii="Times New Roman" w:hAnsi="Times New Roman" w:cs="Times New Roman"/>
          <w:sz w:val="24"/>
          <w:szCs w:val="24"/>
          <w:lang w:eastAsia="ru-RU"/>
        </w:rPr>
        <w:t>Исполнение за 2025 г. составило в сумме 1 775 753,89 рубля (100,0 % от уточненного плана, утвержденного в бюджете).</w:t>
      </w:r>
    </w:p>
    <w:p w14:paraId="00CB457C" w14:textId="77777777" w:rsidR="000E0597" w:rsidRPr="000E0597" w:rsidRDefault="000E0597" w:rsidP="000E0597">
      <w:pPr>
        <w:autoSpaceDE w:val="0"/>
        <w:autoSpaceDN w:val="0"/>
        <w:adjustRightInd w:val="0"/>
        <w:spacing w:before="62" w:after="0" w:line="240" w:lineRule="auto"/>
        <w:ind w:firstLine="709"/>
        <w:rPr>
          <w:rFonts w:ascii="Times New Roman" w:hAnsi="Times New Roman" w:cs="Times New Roman"/>
          <w:sz w:val="24"/>
          <w:szCs w:val="24"/>
          <w:lang w:eastAsia="ru-RU"/>
        </w:rPr>
      </w:pPr>
      <w:r w:rsidRPr="000E0597">
        <w:rPr>
          <w:rFonts w:ascii="Times New Roman" w:hAnsi="Times New Roman" w:cs="Times New Roman"/>
          <w:sz w:val="24"/>
          <w:szCs w:val="24"/>
          <w:lang w:eastAsia="ru-RU"/>
        </w:rPr>
        <w:t>В рамках программы предусмотрены следующие расходы:</w:t>
      </w:r>
    </w:p>
    <w:p w14:paraId="113561D8" w14:textId="77777777" w:rsidR="000E0597" w:rsidRPr="000E0597" w:rsidRDefault="000E0597" w:rsidP="000E0597">
      <w:pPr>
        <w:autoSpaceDE w:val="0"/>
        <w:autoSpaceDN w:val="0"/>
        <w:adjustRightInd w:val="0"/>
        <w:spacing w:before="62" w:after="0" w:line="240" w:lineRule="auto"/>
        <w:ind w:left="888"/>
        <w:jc w:val="right"/>
        <w:rPr>
          <w:rFonts w:ascii="Times New Roman" w:hAnsi="Times New Roman" w:cs="Times New Roman"/>
          <w:sz w:val="20"/>
          <w:szCs w:val="20"/>
          <w:lang w:eastAsia="ru-RU"/>
        </w:rPr>
      </w:pPr>
      <w:r w:rsidRPr="000E0597">
        <w:rPr>
          <w:rFonts w:ascii="Times New Roman" w:hAnsi="Times New Roman" w:cs="Times New Roman"/>
          <w:sz w:val="20"/>
          <w:szCs w:val="20"/>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1236"/>
        <w:gridCol w:w="1352"/>
        <w:gridCol w:w="1217"/>
        <w:gridCol w:w="1287"/>
        <w:gridCol w:w="1439"/>
      </w:tblGrid>
      <w:tr w:rsidR="000E0597" w:rsidRPr="000E0597" w14:paraId="6B562CB8" w14:textId="77777777" w:rsidTr="005475E3">
        <w:tc>
          <w:tcPr>
            <w:tcW w:w="3732" w:type="dxa"/>
          </w:tcPr>
          <w:p w14:paraId="47F74CF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16"/>
                <w:szCs w:val="16"/>
                <w:lang w:eastAsia="ru-RU"/>
              </w:rPr>
            </w:pPr>
            <w:r w:rsidRPr="000E0597">
              <w:rPr>
                <w:rFonts w:ascii="Times New Roman" w:hAnsi="Times New Roman" w:cs="Times New Roman"/>
                <w:b/>
                <w:sz w:val="16"/>
                <w:szCs w:val="16"/>
                <w:lang w:eastAsia="ru-RU"/>
              </w:rPr>
              <w:t>Наименование расходов</w:t>
            </w:r>
          </w:p>
        </w:tc>
        <w:tc>
          <w:tcPr>
            <w:tcW w:w="1266" w:type="dxa"/>
          </w:tcPr>
          <w:p w14:paraId="7551BA7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16"/>
                <w:szCs w:val="16"/>
                <w:lang w:eastAsia="ru-RU"/>
              </w:rPr>
            </w:pPr>
            <w:r w:rsidRPr="000E0597">
              <w:rPr>
                <w:rFonts w:ascii="Times New Roman" w:hAnsi="Times New Roman" w:cs="Times New Roman"/>
                <w:b/>
                <w:sz w:val="16"/>
                <w:szCs w:val="16"/>
                <w:lang w:eastAsia="ru-RU"/>
              </w:rPr>
              <w:t>Исполнено за 2024 г.</w:t>
            </w:r>
          </w:p>
        </w:tc>
        <w:tc>
          <w:tcPr>
            <w:tcW w:w="1394" w:type="dxa"/>
          </w:tcPr>
          <w:p w14:paraId="5B6AADD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16"/>
                <w:szCs w:val="16"/>
                <w:lang w:eastAsia="ru-RU"/>
              </w:rPr>
            </w:pPr>
            <w:r w:rsidRPr="000E0597">
              <w:rPr>
                <w:rFonts w:ascii="Times New Roman" w:hAnsi="Times New Roman" w:cs="Times New Roman"/>
                <w:b/>
                <w:sz w:val="16"/>
                <w:szCs w:val="16"/>
                <w:lang w:eastAsia="ru-RU"/>
              </w:rPr>
              <w:t>Утверждено на 2025 г.</w:t>
            </w:r>
          </w:p>
        </w:tc>
        <w:tc>
          <w:tcPr>
            <w:tcW w:w="1266" w:type="dxa"/>
          </w:tcPr>
          <w:p w14:paraId="269BBF7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16"/>
                <w:szCs w:val="16"/>
                <w:lang w:eastAsia="ru-RU"/>
              </w:rPr>
            </w:pPr>
            <w:r w:rsidRPr="000E0597">
              <w:rPr>
                <w:rFonts w:ascii="Times New Roman" w:hAnsi="Times New Roman" w:cs="Times New Roman"/>
                <w:b/>
                <w:sz w:val="16"/>
                <w:szCs w:val="16"/>
                <w:lang w:eastAsia="ru-RU"/>
              </w:rPr>
              <w:t>Уточнено на 2025 г.</w:t>
            </w:r>
          </w:p>
        </w:tc>
        <w:tc>
          <w:tcPr>
            <w:tcW w:w="1333" w:type="dxa"/>
          </w:tcPr>
          <w:p w14:paraId="400DE29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16"/>
                <w:szCs w:val="16"/>
                <w:lang w:eastAsia="ru-RU"/>
              </w:rPr>
            </w:pPr>
            <w:r w:rsidRPr="000E0597">
              <w:rPr>
                <w:rFonts w:ascii="Times New Roman" w:hAnsi="Times New Roman" w:cs="Times New Roman"/>
                <w:b/>
                <w:sz w:val="16"/>
                <w:szCs w:val="16"/>
                <w:lang w:eastAsia="ru-RU"/>
              </w:rPr>
              <w:t>Исполнено за 2025 г.</w:t>
            </w:r>
          </w:p>
        </w:tc>
        <w:tc>
          <w:tcPr>
            <w:tcW w:w="1499" w:type="dxa"/>
          </w:tcPr>
          <w:p w14:paraId="6FBAC64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16"/>
                <w:szCs w:val="16"/>
                <w:lang w:eastAsia="ru-RU"/>
              </w:rPr>
            </w:pPr>
            <w:r w:rsidRPr="000E0597">
              <w:rPr>
                <w:rFonts w:ascii="Times New Roman" w:hAnsi="Times New Roman" w:cs="Times New Roman"/>
                <w:b/>
                <w:sz w:val="16"/>
                <w:szCs w:val="16"/>
                <w:lang w:eastAsia="ru-RU"/>
              </w:rPr>
              <w:t>% исполнения</w:t>
            </w:r>
          </w:p>
        </w:tc>
      </w:tr>
      <w:tr w:rsidR="000E0597" w:rsidRPr="000E0597" w14:paraId="285AF971" w14:textId="77777777" w:rsidTr="005475E3">
        <w:tc>
          <w:tcPr>
            <w:tcW w:w="3732" w:type="dxa"/>
          </w:tcPr>
          <w:p w14:paraId="63FE8A4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16"/>
                <w:szCs w:val="16"/>
                <w:lang w:eastAsia="ru-RU"/>
              </w:rPr>
            </w:pPr>
            <w:r w:rsidRPr="000E0597">
              <w:rPr>
                <w:rFonts w:ascii="Times New Roman" w:hAnsi="Times New Roman" w:cs="Times New Roman"/>
                <w:b/>
                <w:sz w:val="16"/>
                <w:szCs w:val="16"/>
                <w:lang w:eastAsia="ru-RU"/>
              </w:rPr>
              <w:t>ВСЕГО РАСХОДОВ:</w:t>
            </w:r>
          </w:p>
        </w:tc>
        <w:tc>
          <w:tcPr>
            <w:tcW w:w="1266" w:type="dxa"/>
          </w:tcPr>
          <w:p w14:paraId="370A996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16"/>
                <w:szCs w:val="16"/>
                <w:lang w:eastAsia="ru-RU"/>
              </w:rPr>
            </w:pPr>
            <w:r w:rsidRPr="000E0597">
              <w:rPr>
                <w:rFonts w:ascii="Times New Roman" w:hAnsi="Times New Roman" w:cs="Times New Roman"/>
                <w:b/>
                <w:sz w:val="16"/>
                <w:szCs w:val="16"/>
                <w:lang w:eastAsia="ru-RU"/>
              </w:rPr>
              <w:t>1 615 164,40</w:t>
            </w:r>
          </w:p>
        </w:tc>
        <w:tc>
          <w:tcPr>
            <w:tcW w:w="1394" w:type="dxa"/>
            <w:vAlign w:val="center"/>
          </w:tcPr>
          <w:p w14:paraId="2CAB202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16"/>
                <w:szCs w:val="16"/>
                <w:lang w:eastAsia="ru-RU"/>
              </w:rPr>
            </w:pPr>
            <w:r w:rsidRPr="000E0597">
              <w:rPr>
                <w:rFonts w:ascii="Times New Roman" w:hAnsi="Times New Roman" w:cs="Times New Roman"/>
                <w:b/>
                <w:sz w:val="16"/>
                <w:szCs w:val="16"/>
                <w:lang w:eastAsia="ru-RU"/>
              </w:rPr>
              <w:t>1 775 753,89</w:t>
            </w:r>
          </w:p>
        </w:tc>
        <w:tc>
          <w:tcPr>
            <w:tcW w:w="1266" w:type="dxa"/>
            <w:vAlign w:val="center"/>
          </w:tcPr>
          <w:p w14:paraId="3BFDC3C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16"/>
                <w:szCs w:val="16"/>
                <w:lang w:eastAsia="ru-RU"/>
              </w:rPr>
            </w:pPr>
            <w:r w:rsidRPr="000E0597">
              <w:rPr>
                <w:rFonts w:ascii="Times New Roman" w:hAnsi="Times New Roman" w:cs="Times New Roman"/>
                <w:b/>
                <w:sz w:val="16"/>
                <w:szCs w:val="16"/>
                <w:lang w:eastAsia="ru-RU"/>
              </w:rPr>
              <w:t>1 775 753,89</w:t>
            </w:r>
          </w:p>
        </w:tc>
        <w:tc>
          <w:tcPr>
            <w:tcW w:w="1333" w:type="dxa"/>
            <w:vAlign w:val="center"/>
          </w:tcPr>
          <w:p w14:paraId="114B641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16"/>
                <w:szCs w:val="16"/>
                <w:lang w:eastAsia="ru-RU"/>
              </w:rPr>
            </w:pPr>
            <w:r w:rsidRPr="000E0597">
              <w:rPr>
                <w:rFonts w:ascii="Times New Roman" w:hAnsi="Times New Roman" w:cs="Times New Roman"/>
                <w:b/>
                <w:sz w:val="16"/>
                <w:szCs w:val="16"/>
                <w:lang w:eastAsia="ru-RU"/>
              </w:rPr>
              <w:t>1 775 753,89</w:t>
            </w:r>
          </w:p>
        </w:tc>
        <w:tc>
          <w:tcPr>
            <w:tcW w:w="1499" w:type="dxa"/>
          </w:tcPr>
          <w:p w14:paraId="144B507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16"/>
                <w:szCs w:val="16"/>
                <w:lang w:eastAsia="ru-RU"/>
              </w:rPr>
            </w:pPr>
            <w:r w:rsidRPr="000E0597">
              <w:rPr>
                <w:rFonts w:ascii="Times New Roman" w:hAnsi="Times New Roman" w:cs="Times New Roman"/>
                <w:b/>
                <w:sz w:val="16"/>
                <w:szCs w:val="16"/>
                <w:lang w:eastAsia="ru-RU"/>
              </w:rPr>
              <w:t>100,0</w:t>
            </w:r>
          </w:p>
        </w:tc>
      </w:tr>
      <w:tr w:rsidR="000E0597" w:rsidRPr="000E0597" w14:paraId="0157EB30" w14:textId="77777777" w:rsidTr="005475E3">
        <w:trPr>
          <w:trHeight w:val="642"/>
        </w:trPr>
        <w:tc>
          <w:tcPr>
            <w:tcW w:w="3732" w:type="dxa"/>
            <w:vAlign w:val="center"/>
          </w:tcPr>
          <w:p w14:paraId="45202277"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0E0597">
              <w:rPr>
                <w:rFonts w:ascii="Times New Roman" w:hAnsi="Times New Roman" w:cs="Times New Roman"/>
                <w:b/>
                <w:bCs/>
                <w:sz w:val="16"/>
                <w:szCs w:val="16"/>
                <w:lang w:eastAsia="ru-RU"/>
              </w:rPr>
              <w:t>Расходы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266" w:type="dxa"/>
            <w:vAlign w:val="center"/>
          </w:tcPr>
          <w:p w14:paraId="7CD714D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16"/>
                <w:szCs w:val="16"/>
                <w:lang w:eastAsia="ru-RU"/>
              </w:rPr>
            </w:pPr>
            <w:r w:rsidRPr="000E0597">
              <w:rPr>
                <w:rFonts w:ascii="Times New Roman" w:hAnsi="Times New Roman" w:cs="Times New Roman"/>
                <w:b/>
                <w:sz w:val="16"/>
                <w:szCs w:val="16"/>
                <w:lang w:eastAsia="ru-RU"/>
              </w:rPr>
              <w:t>1 615 164,40</w:t>
            </w:r>
          </w:p>
        </w:tc>
        <w:tc>
          <w:tcPr>
            <w:tcW w:w="1394" w:type="dxa"/>
            <w:vAlign w:val="center"/>
          </w:tcPr>
          <w:p w14:paraId="624714E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16"/>
                <w:szCs w:val="16"/>
                <w:lang w:eastAsia="ru-RU"/>
              </w:rPr>
            </w:pPr>
            <w:r w:rsidRPr="000E0597">
              <w:rPr>
                <w:rFonts w:ascii="Times New Roman" w:hAnsi="Times New Roman" w:cs="Times New Roman"/>
                <w:b/>
                <w:sz w:val="16"/>
                <w:szCs w:val="16"/>
                <w:lang w:eastAsia="ru-RU"/>
              </w:rPr>
              <w:t>1 775 753,89</w:t>
            </w:r>
          </w:p>
        </w:tc>
        <w:tc>
          <w:tcPr>
            <w:tcW w:w="1266" w:type="dxa"/>
            <w:vAlign w:val="center"/>
          </w:tcPr>
          <w:p w14:paraId="5BF9E6E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16"/>
                <w:szCs w:val="16"/>
                <w:lang w:eastAsia="ru-RU"/>
              </w:rPr>
            </w:pPr>
            <w:r w:rsidRPr="000E0597">
              <w:rPr>
                <w:rFonts w:ascii="Times New Roman" w:hAnsi="Times New Roman" w:cs="Times New Roman"/>
                <w:b/>
                <w:sz w:val="16"/>
                <w:szCs w:val="16"/>
                <w:lang w:eastAsia="ru-RU"/>
              </w:rPr>
              <w:t>1 775 753,89</w:t>
            </w:r>
          </w:p>
        </w:tc>
        <w:tc>
          <w:tcPr>
            <w:tcW w:w="1333" w:type="dxa"/>
            <w:vAlign w:val="center"/>
          </w:tcPr>
          <w:p w14:paraId="1D1C88A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16"/>
                <w:szCs w:val="16"/>
                <w:lang w:eastAsia="ru-RU"/>
              </w:rPr>
            </w:pPr>
            <w:r w:rsidRPr="000E0597">
              <w:rPr>
                <w:rFonts w:ascii="Times New Roman" w:hAnsi="Times New Roman" w:cs="Times New Roman"/>
                <w:b/>
                <w:sz w:val="16"/>
                <w:szCs w:val="16"/>
                <w:lang w:eastAsia="ru-RU"/>
              </w:rPr>
              <w:t>1 775 753,89</w:t>
            </w:r>
          </w:p>
        </w:tc>
        <w:tc>
          <w:tcPr>
            <w:tcW w:w="1499" w:type="dxa"/>
            <w:vAlign w:val="center"/>
          </w:tcPr>
          <w:p w14:paraId="6AB3733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0E0597">
              <w:rPr>
                <w:rFonts w:ascii="Times New Roman" w:hAnsi="Times New Roman" w:cs="Times New Roman"/>
                <w:b/>
                <w:bCs/>
                <w:sz w:val="16"/>
                <w:szCs w:val="16"/>
                <w:lang w:eastAsia="ru-RU"/>
              </w:rPr>
              <w:t>100,0</w:t>
            </w:r>
          </w:p>
        </w:tc>
      </w:tr>
    </w:tbl>
    <w:p w14:paraId="24E63AA0" w14:textId="77777777" w:rsidR="000E0597" w:rsidRPr="000E0597" w:rsidRDefault="000E0597" w:rsidP="000E0597">
      <w:pPr>
        <w:autoSpaceDE w:val="0"/>
        <w:autoSpaceDN w:val="0"/>
        <w:adjustRightInd w:val="0"/>
        <w:spacing w:before="5" w:after="0" w:line="240" w:lineRule="auto"/>
        <w:ind w:right="101" w:firstLine="864"/>
        <w:jc w:val="center"/>
        <w:rPr>
          <w:rFonts w:ascii="Times New Roman" w:hAnsi="Times New Roman" w:cs="Times New Roman"/>
          <w:b/>
          <w:sz w:val="28"/>
          <w:szCs w:val="28"/>
          <w:u w:val="single"/>
          <w:lang w:eastAsia="ru-RU"/>
        </w:rPr>
      </w:pPr>
    </w:p>
    <w:p w14:paraId="2F63C9B8" w14:textId="77777777" w:rsidR="000E0597" w:rsidRPr="000E0597" w:rsidRDefault="000E0597" w:rsidP="000E0597">
      <w:pPr>
        <w:autoSpaceDE w:val="0"/>
        <w:autoSpaceDN w:val="0"/>
        <w:adjustRightInd w:val="0"/>
        <w:spacing w:before="5" w:after="0" w:line="240" w:lineRule="auto"/>
        <w:ind w:right="101"/>
        <w:jc w:val="center"/>
        <w:rPr>
          <w:rFonts w:ascii="Times New Roman" w:hAnsi="Times New Roman" w:cs="Times New Roman"/>
          <w:b/>
          <w:sz w:val="24"/>
          <w:szCs w:val="24"/>
          <w:u w:val="single"/>
          <w:lang w:eastAsia="ru-RU"/>
        </w:rPr>
      </w:pPr>
      <w:r w:rsidRPr="000E0597">
        <w:rPr>
          <w:rFonts w:ascii="Times New Roman" w:hAnsi="Times New Roman" w:cs="Times New Roman"/>
          <w:b/>
          <w:sz w:val="24"/>
          <w:szCs w:val="24"/>
          <w:u w:val="single"/>
          <w:lang w:eastAsia="ru-RU"/>
        </w:rPr>
        <w:t>11. Муниципальная программа Красногорского района</w:t>
      </w:r>
    </w:p>
    <w:p w14:paraId="223E62A9" w14:textId="77777777" w:rsidR="000E0597" w:rsidRPr="000E0597" w:rsidRDefault="000E0597" w:rsidP="000E0597">
      <w:pPr>
        <w:autoSpaceDE w:val="0"/>
        <w:autoSpaceDN w:val="0"/>
        <w:adjustRightInd w:val="0"/>
        <w:spacing w:before="5" w:after="0" w:line="240" w:lineRule="auto"/>
        <w:ind w:right="101"/>
        <w:jc w:val="center"/>
        <w:rPr>
          <w:rFonts w:ascii="Times New Roman" w:hAnsi="Times New Roman" w:cs="Times New Roman"/>
          <w:b/>
          <w:sz w:val="24"/>
          <w:szCs w:val="24"/>
          <w:u w:val="single"/>
          <w:lang w:eastAsia="ru-RU"/>
        </w:rPr>
      </w:pPr>
      <w:r w:rsidRPr="000E0597">
        <w:rPr>
          <w:rFonts w:ascii="Times New Roman" w:hAnsi="Times New Roman" w:cs="Times New Roman"/>
          <w:b/>
          <w:sz w:val="24"/>
          <w:szCs w:val="24"/>
          <w:u w:val="single"/>
          <w:lang w:eastAsia="ru-RU"/>
        </w:rPr>
        <w:t>«Безопасный труд на 2015-2028» годы</w:t>
      </w:r>
    </w:p>
    <w:p w14:paraId="4E5BC22D" w14:textId="77777777" w:rsidR="000E0597" w:rsidRPr="000E0597" w:rsidRDefault="000E0597" w:rsidP="000E0597">
      <w:pPr>
        <w:autoSpaceDE w:val="0"/>
        <w:autoSpaceDN w:val="0"/>
        <w:adjustRightInd w:val="0"/>
        <w:spacing w:before="19"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u w:val="single"/>
          <w:lang w:eastAsia="ru-RU"/>
        </w:rPr>
        <w:lastRenderedPageBreak/>
        <w:t>Целью муниципальной программы</w:t>
      </w:r>
      <w:r w:rsidRPr="000E0597">
        <w:rPr>
          <w:rFonts w:ascii="Times New Roman" w:hAnsi="Times New Roman" w:cs="Times New Roman"/>
          <w:sz w:val="24"/>
          <w:szCs w:val="24"/>
          <w:lang w:eastAsia="ru-RU"/>
        </w:rPr>
        <w:t xml:space="preserve"> является:</w:t>
      </w:r>
    </w:p>
    <w:p w14:paraId="31351333"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-сохранение жизни и здоровья работников предприятий района в процессе трудовой деятельности;</w:t>
      </w:r>
    </w:p>
    <w:p w14:paraId="5C2E5B66" w14:textId="77777777" w:rsidR="000E0597" w:rsidRPr="000E0597" w:rsidRDefault="000E0597" w:rsidP="000E0597">
      <w:pPr>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-профилактика производственного травматизма, профессиональных заболеваний в муниципальном образовании «Муниципальный округ Красногорский район Удмуртской Республики».</w:t>
      </w:r>
    </w:p>
    <w:p w14:paraId="79754A04" w14:textId="77777777" w:rsidR="000E0597" w:rsidRPr="000E0597" w:rsidRDefault="000E0597" w:rsidP="000E0597">
      <w:pPr>
        <w:spacing w:after="0" w:line="240" w:lineRule="auto"/>
        <w:ind w:firstLine="720"/>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По данной программе расходы в 2025 году не осуществлялись.</w:t>
      </w:r>
    </w:p>
    <w:p w14:paraId="23A58639" w14:textId="77777777" w:rsidR="000E0597" w:rsidRPr="000E0597" w:rsidRDefault="000E0597" w:rsidP="000E0597">
      <w:pPr>
        <w:spacing w:after="0" w:line="240" w:lineRule="auto"/>
        <w:ind w:firstLine="720"/>
        <w:jc w:val="both"/>
        <w:rPr>
          <w:rFonts w:ascii="Times New Roman" w:hAnsi="Times New Roman" w:cs="Times New Roman"/>
          <w:b/>
          <w:sz w:val="24"/>
          <w:szCs w:val="24"/>
          <w:u w:val="single"/>
          <w:lang w:eastAsia="ru-RU"/>
        </w:rPr>
      </w:pPr>
    </w:p>
    <w:p w14:paraId="201AFB78" w14:textId="77777777" w:rsidR="000E0597" w:rsidRPr="000E0597" w:rsidRDefault="000E0597" w:rsidP="000E0597">
      <w:pPr>
        <w:autoSpaceDE w:val="0"/>
        <w:autoSpaceDN w:val="0"/>
        <w:adjustRightInd w:val="0"/>
        <w:spacing w:before="5" w:after="0" w:line="240" w:lineRule="auto"/>
        <w:ind w:right="101"/>
        <w:jc w:val="center"/>
        <w:rPr>
          <w:rFonts w:ascii="Times New Roman" w:hAnsi="Times New Roman" w:cs="Times New Roman"/>
          <w:b/>
          <w:sz w:val="24"/>
          <w:szCs w:val="24"/>
          <w:u w:val="single"/>
          <w:lang w:eastAsia="ru-RU"/>
        </w:rPr>
      </w:pPr>
      <w:r w:rsidRPr="000E0597">
        <w:rPr>
          <w:rFonts w:ascii="Times New Roman" w:hAnsi="Times New Roman" w:cs="Times New Roman"/>
          <w:b/>
          <w:sz w:val="24"/>
          <w:szCs w:val="24"/>
          <w:u w:val="single"/>
          <w:lang w:eastAsia="ru-RU"/>
        </w:rPr>
        <w:t>12. Муниципальная программа «Комплексные меры противодействия</w:t>
      </w:r>
    </w:p>
    <w:p w14:paraId="462DFE5D" w14:textId="77777777" w:rsidR="000E0597" w:rsidRPr="000E0597" w:rsidRDefault="000E0597" w:rsidP="000E0597">
      <w:pPr>
        <w:autoSpaceDE w:val="0"/>
        <w:autoSpaceDN w:val="0"/>
        <w:adjustRightInd w:val="0"/>
        <w:spacing w:before="5" w:after="0" w:line="240" w:lineRule="auto"/>
        <w:ind w:right="101"/>
        <w:jc w:val="center"/>
        <w:rPr>
          <w:rFonts w:ascii="Times New Roman" w:hAnsi="Times New Roman" w:cs="Times New Roman"/>
          <w:b/>
          <w:sz w:val="24"/>
          <w:szCs w:val="24"/>
          <w:u w:val="single"/>
          <w:lang w:eastAsia="ru-RU"/>
        </w:rPr>
      </w:pPr>
      <w:r w:rsidRPr="000E0597">
        <w:rPr>
          <w:rFonts w:ascii="Times New Roman" w:hAnsi="Times New Roman" w:cs="Times New Roman"/>
          <w:b/>
          <w:sz w:val="24"/>
          <w:szCs w:val="24"/>
          <w:u w:val="single"/>
          <w:lang w:eastAsia="ru-RU"/>
        </w:rPr>
        <w:t xml:space="preserve"> немедицинскому потреблению наркотических средств и их</w:t>
      </w:r>
    </w:p>
    <w:p w14:paraId="6D841278" w14:textId="77777777" w:rsidR="000E0597" w:rsidRPr="000E0597" w:rsidRDefault="000E0597" w:rsidP="000E0597">
      <w:pPr>
        <w:autoSpaceDE w:val="0"/>
        <w:autoSpaceDN w:val="0"/>
        <w:adjustRightInd w:val="0"/>
        <w:spacing w:before="5" w:after="0" w:line="240" w:lineRule="auto"/>
        <w:ind w:right="101"/>
        <w:jc w:val="center"/>
        <w:rPr>
          <w:rFonts w:ascii="Times New Roman" w:hAnsi="Times New Roman" w:cs="Times New Roman"/>
          <w:b/>
          <w:sz w:val="24"/>
          <w:szCs w:val="24"/>
          <w:u w:val="single"/>
          <w:lang w:eastAsia="ru-RU"/>
        </w:rPr>
      </w:pPr>
      <w:r w:rsidRPr="000E0597">
        <w:rPr>
          <w:rFonts w:ascii="Times New Roman" w:hAnsi="Times New Roman" w:cs="Times New Roman"/>
          <w:b/>
          <w:sz w:val="24"/>
          <w:szCs w:val="24"/>
          <w:u w:val="single"/>
          <w:lang w:eastAsia="ru-RU"/>
        </w:rPr>
        <w:t xml:space="preserve"> незаконному обороту в </w:t>
      </w:r>
      <w:proofErr w:type="spellStart"/>
      <w:r w:rsidRPr="000E0597">
        <w:rPr>
          <w:rFonts w:ascii="Times New Roman" w:hAnsi="Times New Roman" w:cs="Times New Roman"/>
          <w:b/>
          <w:sz w:val="24"/>
          <w:szCs w:val="24"/>
          <w:u w:val="single"/>
          <w:lang w:eastAsia="ru-RU"/>
        </w:rPr>
        <w:t>Красногорскомрайонена</w:t>
      </w:r>
      <w:proofErr w:type="spellEnd"/>
      <w:r w:rsidRPr="000E0597">
        <w:rPr>
          <w:rFonts w:ascii="Times New Roman" w:hAnsi="Times New Roman" w:cs="Times New Roman"/>
          <w:b/>
          <w:sz w:val="24"/>
          <w:szCs w:val="24"/>
          <w:u w:val="single"/>
          <w:lang w:eastAsia="ru-RU"/>
        </w:rPr>
        <w:t xml:space="preserve"> 2016-2028 годы»</w:t>
      </w:r>
    </w:p>
    <w:p w14:paraId="7EC579E1" w14:textId="77777777" w:rsidR="000E0597" w:rsidRPr="000E0597" w:rsidRDefault="000E0597" w:rsidP="000E0597">
      <w:pPr>
        <w:autoSpaceDE w:val="0"/>
        <w:autoSpaceDN w:val="0"/>
        <w:adjustRightInd w:val="0"/>
        <w:spacing w:before="19"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u w:val="single"/>
          <w:lang w:eastAsia="ru-RU"/>
        </w:rPr>
        <w:t>Целью муниципальной программы</w:t>
      </w:r>
      <w:r w:rsidRPr="000E0597">
        <w:rPr>
          <w:rFonts w:ascii="Times New Roman" w:hAnsi="Times New Roman" w:cs="Times New Roman"/>
          <w:sz w:val="24"/>
          <w:szCs w:val="24"/>
          <w:lang w:eastAsia="ru-RU"/>
        </w:rPr>
        <w:t xml:space="preserve"> является обеспечение условий для снижения роста злоупотребления наркотиками и иными психотропными веществами, противодействие их незаконному обороту, поэтапное сокращение распространения наркомании и связанных с ней негативных социальных последствий до уровня минимальной опасности для общества.</w:t>
      </w:r>
    </w:p>
    <w:p w14:paraId="78E1A957" w14:textId="77777777" w:rsidR="000E0597" w:rsidRPr="000E0597" w:rsidRDefault="000E0597" w:rsidP="000E0597">
      <w:pPr>
        <w:spacing w:after="0" w:line="240" w:lineRule="auto"/>
        <w:ind w:firstLine="720"/>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Исполнения в 2025 г. по данной программе – 100% от утвержденного плана в сумме 10 000,00 рубля.</w:t>
      </w:r>
    </w:p>
    <w:p w14:paraId="042A7182" w14:textId="77777777" w:rsidR="000E0597" w:rsidRPr="000E0597" w:rsidRDefault="000E0597" w:rsidP="000E0597">
      <w:pPr>
        <w:autoSpaceDE w:val="0"/>
        <w:autoSpaceDN w:val="0"/>
        <w:adjustRightInd w:val="0"/>
        <w:spacing w:before="62" w:after="0" w:line="240" w:lineRule="auto"/>
        <w:ind w:left="888"/>
        <w:jc w:val="right"/>
        <w:rPr>
          <w:rFonts w:ascii="Times New Roman" w:hAnsi="Times New Roman" w:cs="Times New Roman"/>
          <w:sz w:val="20"/>
          <w:szCs w:val="20"/>
          <w:lang w:eastAsia="ru-RU"/>
        </w:rPr>
      </w:pPr>
      <w:r w:rsidRPr="000E0597">
        <w:rPr>
          <w:rFonts w:ascii="Times New Roman" w:hAnsi="Times New Roman" w:cs="Times New Roman"/>
          <w:sz w:val="20"/>
          <w:szCs w:val="20"/>
          <w:lang w:eastAsia="ru-RU"/>
        </w:rPr>
        <w:t>рублей</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761"/>
      </w:tblGrid>
      <w:tr w:rsidR="000E0597" w:rsidRPr="000E0597" w14:paraId="4B34B94B" w14:textId="77777777" w:rsidTr="005475E3">
        <w:tc>
          <w:tcPr>
            <w:tcW w:w="3732" w:type="dxa"/>
          </w:tcPr>
          <w:p w14:paraId="6B51484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Наименование расходов</w:t>
            </w:r>
          </w:p>
        </w:tc>
        <w:tc>
          <w:tcPr>
            <w:tcW w:w="1208" w:type="dxa"/>
          </w:tcPr>
          <w:p w14:paraId="284F245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2024 г.</w:t>
            </w:r>
          </w:p>
        </w:tc>
        <w:tc>
          <w:tcPr>
            <w:tcW w:w="1394" w:type="dxa"/>
          </w:tcPr>
          <w:p w14:paraId="7F31CEF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Утверждено на 2025 г.</w:t>
            </w:r>
          </w:p>
        </w:tc>
        <w:tc>
          <w:tcPr>
            <w:tcW w:w="1204" w:type="dxa"/>
          </w:tcPr>
          <w:p w14:paraId="34DE67E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Уточнено на 2025 г.</w:t>
            </w:r>
          </w:p>
        </w:tc>
        <w:tc>
          <w:tcPr>
            <w:tcW w:w="1333" w:type="dxa"/>
          </w:tcPr>
          <w:p w14:paraId="5345A29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2025 г.</w:t>
            </w:r>
          </w:p>
        </w:tc>
        <w:tc>
          <w:tcPr>
            <w:tcW w:w="1761" w:type="dxa"/>
          </w:tcPr>
          <w:p w14:paraId="317AB31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 исполнения</w:t>
            </w:r>
          </w:p>
        </w:tc>
      </w:tr>
      <w:tr w:rsidR="000E0597" w:rsidRPr="000E0597" w14:paraId="43804837" w14:textId="77777777" w:rsidTr="005475E3">
        <w:tc>
          <w:tcPr>
            <w:tcW w:w="3732" w:type="dxa"/>
          </w:tcPr>
          <w:p w14:paraId="40B5407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 РАСХОДОВ:</w:t>
            </w:r>
          </w:p>
        </w:tc>
        <w:tc>
          <w:tcPr>
            <w:tcW w:w="1208" w:type="dxa"/>
          </w:tcPr>
          <w:p w14:paraId="04772DB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10 000,00</w:t>
            </w:r>
          </w:p>
        </w:tc>
        <w:tc>
          <w:tcPr>
            <w:tcW w:w="1394" w:type="dxa"/>
          </w:tcPr>
          <w:p w14:paraId="6B216B1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10 000,00</w:t>
            </w:r>
          </w:p>
        </w:tc>
        <w:tc>
          <w:tcPr>
            <w:tcW w:w="1204" w:type="dxa"/>
          </w:tcPr>
          <w:p w14:paraId="7C16589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10 000,00</w:t>
            </w:r>
          </w:p>
        </w:tc>
        <w:tc>
          <w:tcPr>
            <w:tcW w:w="1333" w:type="dxa"/>
          </w:tcPr>
          <w:p w14:paraId="0051E08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10 000,00</w:t>
            </w:r>
          </w:p>
        </w:tc>
        <w:tc>
          <w:tcPr>
            <w:tcW w:w="1761" w:type="dxa"/>
          </w:tcPr>
          <w:p w14:paraId="601FEAD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100,0</w:t>
            </w:r>
          </w:p>
        </w:tc>
      </w:tr>
      <w:tr w:rsidR="000E0597" w:rsidRPr="000E0597" w14:paraId="34786052" w14:textId="77777777" w:rsidTr="005475E3">
        <w:trPr>
          <w:trHeight w:val="436"/>
        </w:trPr>
        <w:tc>
          <w:tcPr>
            <w:tcW w:w="3732" w:type="dxa"/>
            <w:vAlign w:val="center"/>
          </w:tcPr>
          <w:p w14:paraId="2B5F4A9C"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0E0597">
              <w:rPr>
                <w:rFonts w:ascii="Times New Roman" w:hAnsi="Times New Roman" w:cs="Times New Roman"/>
                <w:b/>
                <w:bCs/>
                <w:sz w:val="20"/>
                <w:szCs w:val="20"/>
                <w:lang w:eastAsia="ru-RU"/>
              </w:rPr>
              <w:t>Мероприятия по противодействию злоупотребления наркотиками и их незаконному распространению</w:t>
            </w:r>
          </w:p>
        </w:tc>
        <w:tc>
          <w:tcPr>
            <w:tcW w:w="1208" w:type="dxa"/>
          </w:tcPr>
          <w:p w14:paraId="01BE1A5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10 000,00</w:t>
            </w:r>
          </w:p>
        </w:tc>
        <w:tc>
          <w:tcPr>
            <w:tcW w:w="1394" w:type="dxa"/>
          </w:tcPr>
          <w:p w14:paraId="7505430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10 000,00</w:t>
            </w:r>
          </w:p>
        </w:tc>
        <w:tc>
          <w:tcPr>
            <w:tcW w:w="1204" w:type="dxa"/>
          </w:tcPr>
          <w:p w14:paraId="65E8A7E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10 000,00</w:t>
            </w:r>
          </w:p>
        </w:tc>
        <w:tc>
          <w:tcPr>
            <w:tcW w:w="1333" w:type="dxa"/>
          </w:tcPr>
          <w:p w14:paraId="297E235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10 000,00</w:t>
            </w:r>
          </w:p>
        </w:tc>
        <w:tc>
          <w:tcPr>
            <w:tcW w:w="1761" w:type="dxa"/>
          </w:tcPr>
          <w:p w14:paraId="671F3D1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100,0</w:t>
            </w:r>
          </w:p>
        </w:tc>
      </w:tr>
    </w:tbl>
    <w:p w14:paraId="0913FB04" w14:textId="77777777" w:rsidR="000E0597" w:rsidRPr="000E0597" w:rsidRDefault="000E0597" w:rsidP="000E0597">
      <w:pPr>
        <w:spacing w:after="0" w:line="240" w:lineRule="auto"/>
        <w:ind w:firstLine="720"/>
        <w:jc w:val="both"/>
        <w:rPr>
          <w:rFonts w:ascii="Times New Roman" w:hAnsi="Times New Roman" w:cs="Times New Roman"/>
          <w:b/>
          <w:bCs/>
          <w:spacing w:val="10"/>
          <w:sz w:val="24"/>
          <w:szCs w:val="24"/>
          <w:u w:val="single"/>
          <w:lang w:eastAsia="ru-RU"/>
        </w:rPr>
      </w:pPr>
    </w:p>
    <w:p w14:paraId="5E917808" w14:textId="77777777" w:rsidR="000E0597" w:rsidRPr="000E0597" w:rsidRDefault="000E0597" w:rsidP="000E0597">
      <w:pPr>
        <w:autoSpaceDE w:val="0"/>
        <w:autoSpaceDN w:val="0"/>
        <w:adjustRightInd w:val="0"/>
        <w:spacing w:before="5" w:after="0" w:line="240" w:lineRule="auto"/>
        <w:ind w:right="101"/>
        <w:jc w:val="center"/>
        <w:rPr>
          <w:rFonts w:ascii="Times New Roman" w:hAnsi="Times New Roman" w:cs="Times New Roman"/>
          <w:b/>
          <w:sz w:val="24"/>
          <w:szCs w:val="24"/>
          <w:u w:val="single"/>
          <w:lang w:eastAsia="ru-RU"/>
        </w:rPr>
      </w:pPr>
      <w:r w:rsidRPr="000E0597">
        <w:rPr>
          <w:rFonts w:ascii="Times New Roman" w:hAnsi="Times New Roman" w:cs="Times New Roman"/>
          <w:b/>
          <w:sz w:val="24"/>
          <w:szCs w:val="24"/>
          <w:u w:val="single"/>
          <w:lang w:eastAsia="ru-RU"/>
        </w:rPr>
        <w:t xml:space="preserve">13. Муниципальная программа «Повышение безопасности </w:t>
      </w:r>
    </w:p>
    <w:p w14:paraId="0DB6B1DC" w14:textId="77777777" w:rsidR="000E0597" w:rsidRPr="000E0597" w:rsidRDefault="000E0597" w:rsidP="000E0597">
      <w:pPr>
        <w:autoSpaceDE w:val="0"/>
        <w:autoSpaceDN w:val="0"/>
        <w:adjustRightInd w:val="0"/>
        <w:spacing w:before="5" w:after="0" w:line="240" w:lineRule="auto"/>
        <w:ind w:right="101"/>
        <w:jc w:val="center"/>
        <w:rPr>
          <w:rFonts w:ascii="Times New Roman" w:hAnsi="Times New Roman" w:cs="Times New Roman"/>
          <w:b/>
          <w:sz w:val="24"/>
          <w:szCs w:val="24"/>
          <w:u w:val="single"/>
          <w:lang w:eastAsia="ru-RU"/>
        </w:rPr>
      </w:pPr>
      <w:r w:rsidRPr="000E0597">
        <w:rPr>
          <w:rFonts w:ascii="Times New Roman" w:hAnsi="Times New Roman" w:cs="Times New Roman"/>
          <w:b/>
          <w:sz w:val="24"/>
          <w:szCs w:val="24"/>
          <w:u w:val="single"/>
          <w:lang w:eastAsia="ru-RU"/>
        </w:rPr>
        <w:t xml:space="preserve">дорожного движения на территории Красногорского района» </w:t>
      </w:r>
    </w:p>
    <w:p w14:paraId="34D20E6D" w14:textId="77777777" w:rsidR="000E0597" w:rsidRPr="000E0597" w:rsidRDefault="000E0597" w:rsidP="000E0597">
      <w:pPr>
        <w:autoSpaceDE w:val="0"/>
        <w:autoSpaceDN w:val="0"/>
        <w:adjustRightInd w:val="0"/>
        <w:spacing w:before="5" w:after="0" w:line="240" w:lineRule="auto"/>
        <w:ind w:right="101"/>
        <w:jc w:val="center"/>
        <w:rPr>
          <w:rFonts w:ascii="Times New Roman" w:hAnsi="Times New Roman" w:cs="Times New Roman"/>
          <w:b/>
          <w:sz w:val="24"/>
          <w:szCs w:val="24"/>
          <w:u w:val="single"/>
          <w:lang w:eastAsia="ru-RU"/>
        </w:rPr>
      </w:pPr>
      <w:r w:rsidRPr="000E0597">
        <w:rPr>
          <w:rFonts w:ascii="Times New Roman" w:hAnsi="Times New Roman" w:cs="Times New Roman"/>
          <w:b/>
          <w:sz w:val="24"/>
          <w:szCs w:val="24"/>
          <w:u w:val="single"/>
          <w:lang w:eastAsia="ru-RU"/>
        </w:rPr>
        <w:t>на 2017-2028 годы</w:t>
      </w:r>
    </w:p>
    <w:p w14:paraId="79804CB4" w14:textId="77777777" w:rsidR="000E0597" w:rsidRPr="000E0597" w:rsidRDefault="000E0597" w:rsidP="000E0597">
      <w:pPr>
        <w:autoSpaceDE w:val="0"/>
        <w:autoSpaceDN w:val="0"/>
        <w:adjustRightInd w:val="0"/>
        <w:spacing w:before="19"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u w:val="single"/>
          <w:lang w:eastAsia="ru-RU"/>
        </w:rPr>
        <w:t>Целью муниципальной программы</w:t>
      </w:r>
      <w:r w:rsidRPr="000E0597">
        <w:rPr>
          <w:rFonts w:ascii="Times New Roman" w:hAnsi="Times New Roman" w:cs="Times New Roman"/>
          <w:sz w:val="24"/>
          <w:szCs w:val="24"/>
          <w:lang w:eastAsia="ru-RU"/>
        </w:rPr>
        <w:t xml:space="preserve"> является:</w:t>
      </w:r>
    </w:p>
    <w:p w14:paraId="4A0B7ED0" w14:textId="77777777" w:rsidR="000E0597" w:rsidRPr="000E0597" w:rsidRDefault="000E0597" w:rsidP="000E0597">
      <w:pPr>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-формирование законопослушного поведения участников дорожного движения;</w:t>
      </w:r>
    </w:p>
    <w:p w14:paraId="360CE148" w14:textId="77777777" w:rsidR="000E0597" w:rsidRPr="000E0597" w:rsidRDefault="000E0597" w:rsidP="000E0597">
      <w:pPr>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-повышение безопасности дорожного движения на территории муниципального образования «Муниципальный округ Красногорский район Удмуртской Республики»;</w:t>
      </w:r>
    </w:p>
    <w:p w14:paraId="272B5A54" w14:textId="77777777" w:rsidR="000E0597" w:rsidRPr="000E0597" w:rsidRDefault="000E0597" w:rsidP="000E0597">
      <w:pPr>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-для обеспечения гарантии законных прав участников дорожного движения на безопасные условия движения;</w:t>
      </w:r>
    </w:p>
    <w:p w14:paraId="453513D2" w14:textId="77777777" w:rsidR="000E0597" w:rsidRPr="000E0597" w:rsidRDefault="000E0597" w:rsidP="000E0597">
      <w:pPr>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-снижение уровня аварийности и тяжести последствий дорожно-транспортных происшествий (далее - ДТП) на улично-дорожной сети населенных пунктов и внедрение современных технических средств, обеспечивающих эффективное управление дорожным движением;</w:t>
      </w:r>
    </w:p>
    <w:p w14:paraId="204627D2" w14:textId="77777777" w:rsidR="000E0597" w:rsidRPr="000E0597" w:rsidRDefault="000E0597" w:rsidP="000E0597">
      <w:pPr>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-повышение эффективности контрольно-надзорной деятельности ОГИБДД МО МВД России «Игринский»;</w:t>
      </w:r>
    </w:p>
    <w:p w14:paraId="3E727689" w14:textId="77777777" w:rsidR="000E0597" w:rsidRPr="000E0597" w:rsidRDefault="000E0597" w:rsidP="000E0597">
      <w:pPr>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-совершенствование деятельности по предупреждению ДТП;</w:t>
      </w:r>
    </w:p>
    <w:p w14:paraId="483A380A" w14:textId="77777777" w:rsidR="000E0597" w:rsidRPr="000E0597" w:rsidRDefault="000E0597" w:rsidP="000E0597">
      <w:pPr>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xml:space="preserve">-снижение уровня аварийности и тяжести последствий ДТП на автомобильных дорогах общего пользования регионального, межмуниципального и </w:t>
      </w:r>
      <w:proofErr w:type="gramStart"/>
      <w:r w:rsidRPr="000E0597">
        <w:rPr>
          <w:rFonts w:ascii="Times New Roman" w:hAnsi="Times New Roman" w:cs="Times New Roman"/>
          <w:sz w:val="24"/>
          <w:szCs w:val="24"/>
          <w:lang w:eastAsia="ru-RU"/>
        </w:rPr>
        <w:t>местного  значения</w:t>
      </w:r>
      <w:proofErr w:type="gramEnd"/>
      <w:r w:rsidRPr="000E0597">
        <w:rPr>
          <w:rFonts w:ascii="Times New Roman" w:hAnsi="Times New Roman" w:cs="Times New Roman"/>
          <w:sz w:val="24"/>
          <w:szCs w:val="24"/>
          <w:lang w:eastAsia="ru-RU"/>
        </w:rPr>
        <w:t>;</w:t>
      </w:r>
    </w:p>
    <w:p w14:paraId="7C84C267" w14:textId="77777777" w:rsidR="000E0597" w:rsidRPr="000E0597" w:rsidRDefault="000E0597" w:rsidP="000E0597">
      <w:pPr>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-снижение степени тяжести последствий ДТП за счет оперативного оказания помощи службой МЧС пострадавшим.</w:t>
      </w:r>
    </w:p>
    <w:p w14:paraId="0C22E368" w14:textId="77777777" w:rsidR="000E0597" w:rsidRPr="000E0597" w:rsidRDefault="000E0597" w:rsidP="000E0597">
      <w:pPr>
        <w:spacing w:after="0" w:line="240" w:lineRule="auto"/>
        <w:ind w:firstLine="709"/>
        <w:jc w:val="both"/>
        <w:rPr>
          <w:rFonts w:ascii="Times New Roman" w:hAnsi="Times New Roman" w:cs="Times New Roman"/>
          <w:b/>
          <w:bCs/>
          <w:spacing w:val="10"/>
          <w:sz w:val="24"/>
          <w:szCs w:val="24"/>
          <w:u w:val="single"/>
          <w:lang w:eastAsia="ru-RU"/>
        </w:rPr>
      </w:pPr>
      <w:r w:rsidRPr="000E0597">
        <w:rPr>
          <w:rFonts w:ascii="Times New Roman" w:hAnsi="Times New Roman" w:cs="Times New Roman"/>
          <w:sz w:val="24"/>
          <w:szCs w:val="24"/>
          <w:lang w:eastAsia="ru-RU"/>
        </w:rPr>
        <w:t>Исполнение за 2025 г. составило в сумме 659 000,00 рубля (80,7 % от уточненного плана, утвержденного в бюджете в сумме 817 000,00 рубля).</w:t>
      </w:r>
    </w:p>
    <w:p w14:paraId="317AB52B" w14:textId="77777777" w:rsidR="000E0597" w:rsidRPr="000E0597" w:rsidRDefault="000E0597" w:rsidP="000E0597">
      <w:pPr>
        <w:autoSpaceDE w:val="0"/>
        <w:autoSpaceDN w:val="0"/>
        <w:adjustRightInd w:val="0"/>
        <w:spacing w:before="62" w:after="0" w:line="240" w:lineRule="auto"/>
        <w:ind w:firstLine="709"/>
        <w:rPr>
          <w:rFonts w:ascii="Times New Roman" w:hAnsi="Times New Roman" w:cs="Times New Roman"/>
          <w:sz w:val="24"/>
          <w:szCs w:val="24"/>
          <w:lang w:eastAsia="ru-RU"/>
        </w:rPr>
      </w:pPr>
      <w:r w:rsidRPr="000E0597">
        <w:rPr>
          <w:rFonts w:ascii="Times New Roman" w:hAnsi="Times New Roman" w:cs="Times New Roman"/>
          <w:sz w:val="24"/>
          <w:szCs w:val="24"/>
          <w:lang w:eastAsia="ru-RU"/>
        </w:rPr>
        <w:t>В рамках программы предусмотрены следующие расходы:</w:t>
      </w:r>
    </w:p>
    <w:p w14:paraId="4B8508CA" w14:textId="77777777" w:rsidR="000E0597" w:rsidRPr="000E0597" w:rsidRDefault="000E0597" w:rsidP="000E0597">
      <w:pPr>
        <w:autoSpaceDE w:val="0"/>
        <w:autoSpaceDN w:val="0"/>
        <w:adjustRightInd w:val="0"/>
        <w:spacing w:before="62" w:after="0" w:line="240" w:lineRule="auto"/>
        <w:ind w:left="888"/>
        <w:jc w:val="right"/>
        <w:rPr>
          <w:rFonts w:ascii="Times New Roman" w:hAnsi="Times New Roman" w:cs="Times New Roman"/>
          <w:sz w:val="20"/>
          <w:szCs w:val="20"/>
          <w:lang w:eastAsia="ru-RU"/>
        </w:rPr>
      </w:pPr>
      <w:r w:rsidRPr="000E0597">
        <w:rPr>
          <w:rFonts w:ascii="Times New Roman" w:hAnsi="Times New Roman" w:cs="Times New Roman"/>
          <w:sz w:val="20"/>
          <w:szCs w:val="20"/>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1208"/>
        <w:gridCol w:w="1380"/>
        <w:gridCol w:w="1187"/>
        <w:gridCol w:w="1309"/>
        <w:gridCol w:w="1555"/>
      </w:tblGrid>
      <w:tr w:rsidR="000E0597" w:rsidRPr="000E0597" w14:paraId="3A3F57A3" w14:textId="77777777" w:rsidTr="005475E3">
        <w:tc>
          <w:tcPr>
            <w:tcW w:w="3732" w:type="dxa"/>
          </w:tcPr>
          <w:p w14:paraId="49AF02E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Наименование расходов</w:t>
            </w:r>
          </w:p>
        </w:tc>
        <w:tc>
          <w:tcPr>
            <w:tcW w:w="1208" w:type="dxa"/>
          </w:tcPr>
          <w:p w14:paraId="5A0E2EE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2024 г.</w:t>
            </w:r>
          </w:p>
        </w:tc>
        <w:tc>
          <w:tcPr>
            <w:tcW w:w="1394" w:type="dxa"/>
          </w:tcPr>
          <w:p w14:paraId="6D294FF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Утверждено на 2025 г.</w:t>
            </w:r>
          </w:p>
        </w:tc>
        <w:tc>
          <w:tcPr>
            <w:tcW w:w="1204" w:type="dxa"/>
          </w:tcPr>
          <w:p w14:paraId="64EDBBF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Уточнено на 2025 г.</w:t>
            </w:r>
          </w:p>
        </w:tc>
        <w:tc>
          <w:tcPr>
            <w:tcW w:w="1333" w:type="dxa"/>
          </w:tcPr>
          <w:p w14:paraId="0F5057F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2025 г.</w:t>
            </w:r>
          </w:p>
        </w:tc>
        <w:tc>
          <w:tcPr>
            <w:tcW w:w="1619" w:type="dxa"/>
          </w:tcPr>
          <w:p w14:paraId="184C17F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 исполнения</w:t>
            </w:r>
          </w:p>
        </w:tc>
      </w:tr>
      <w:tr w:rsidR="000E0597" w:rsidRPr="000E0597" w14:paraId="561E7E1E" w14:textId="77777777" w:rsidTr="005475E3">
        <w:trPr>
          <w:trHeight w:val="70"/>
        </w:trPr>
        <w:tc>
          <w:tcPr>
            <w:tcW w:w="3732" w:type="dxa"/>
          </w:tcPr>
          <w:p w14:paraId="2B11CEF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 РАСХОДОВ:</w:t>
            </w:r>
          </w:p>
        </w:tc>
        <w:tc>
          <w:tcPr>
            <w:tcW w:w="1208" w:type="dxa"/>
          </w:tcPr>
          <w:p w14:paraId="653D05B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597 000,00</w:t>
            </w:r>
          </w:p>
        </w:tc>
        <w:tc>
          <w:tcPr>
            <w:tcW w:w="1394" w:type="dxa"/>
          </w:tcPr>
          <w:p w14:paraId="7111E5B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500 000,00</w:t>
            </w:r>
          </w:p>
        </w:tc>
        <w:tc>
          <w:tcPr>
            <w:tcW w:w="1204" w:type="dxa"/>
          </w:tcPr>
          <w:p w14:paraId="56A7B22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817 000,00</w:t>
            </w:r>
          </w:p>
        </w:tc>
        <w:tc>
          <w:tcPr>
            <w:tcW w:w="1333" w:type="dxa"/>
          </w:tcPr>
          <w:p w14:paraId="7A6AF71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659 000,00</w:t>
            </w:r>
          </w:p>
        </w:tc>
        <w:tc>
          <w:tcPr>
            <w:tcW w:w="1619" w:type="dxa"/>
          </w:tcPr>
          <w:p w14:paraId="7496BEB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80,7</w:t>
            </w:r>
          </w:p>
        </w:tc>
      </w:tr>
      <w:tr w:rsidR="000E0597" w:rsidRPr="000E0597" w14:paraId="7DE240A4" w14:textId="77777777" w:rsidTr="005475E3">
        <w:trPr>
          <w:trHeight w:val="395"/>
        </w:trPr>
        <w:tc>
          <w:tcPr>
            <w:tcW w:w="3732" w:type="dxa"/>
            <w:vAlign w:val="center"/>
          </w:tcPr>
          <w:p w14:paraId="6AD91B70"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0E0597">
              <w:rPr>
                <w:rFonts w:ascii="Times New Roman" w:hAnsi="Times New Roman" w:cs="Times New Roman"/>
                <w:b/>
                <w:bCs/>
                <w:sz w:val="20"/>
                <w:szCs w:val="20"/>
                <w:lang w:eastAsia="ru-RU"/>
              </w:rPr>
              <w:t>Повышение безопасности дорожного движения</w:t>
            </w:r>
          </w:p>
        </w:tc>
        <w:tc>
          <w:tcPr>
            <w:tcW w:w="1208" w:type="dxa"/>
          </w:tcPr>
          <w:p w14:paraId="25FE900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597 000,00</w:t>
            </w:r>
          </w:p>
        </w:tc>
        <w:tc>
          <w:tcPr>
            <w:tcW w:w="1394" w:type="dxa"/>
          </w:tcPr>
          <w:p w14:paraId="31E8053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500 000,00</w:t>
            </w:r>
          </w:p>
        </w:tc>
        <w:tc>
          <w:tcPr>
            <w:tcW w:w="1204" w:type="dxa"/>
          </w:tcPr>
          <w:p w14:paraId="2D1D741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817 000,00</w:t>
            </w:r>
          </w:p>
        </w:tc>
        <w:tc>
          <w:tcPr>
            <w:tcW w:w="1333" w:type="dxa"/>
          </w:tcPr>
          <w:p w14:paraId="5DFC418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659 000,00</w:t>
            </w:r>
          </w:p>
        </w:tc>
        <w:tc>
          <w:tcPr>
            <w:tcW w:w="1619" w:type="dxa"/>
          </w:tcPr>
          <w:p w14:paraId="316B568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80,7</w:t>
            </w:r>
          </w:p>
        </w:tc>
      </w:tr>
    </w:tbl>
    <w:p w14:paraId="6BD6D31B" w14:textId="77777777" w:rsidR="000E0597" w:rsidRPr="000E0597" w:rsidRDefault="000E0597" w:rsidP="000E0597">
      <w:pPr>
        <w:autoSpaceDE w:val="0"/>
        <w:autoSpaceDN w:val="0"/>
        <w:adjustRightInd w:val="0"/>
        <w:spacing w:before="62" w:after="0" w:line="240" w:lineRule="auto"/>
        <w:ind w:left="888"/>
        <w:rPr>
          <w:rFonts w:ascii="Times New Roman" w:hAnsi="Times New Roman" w:cs="Times New Roman"/>
          <w:sz w:val="20"/>
          <w:szCs w:val="20"/>
          <w:lang w:eastAsia="ru-RU"/>
        </w:rPr>
      </w:pPr>
    </w:p>
    <w:p w14:paraId="2B6D92A5" w14:textId="77777777" w:rsidR="000E0597" w:rsidRPr="000E0597" w:rsidRDefault="000E0597" w:rsidP="000E0597">
      <w:pPr>
        <w:autoSpaceDE w:val="0"/>
        <w:autoSpaceDN w:val="0"/>
        <w:adjustRightInd w:val="0"/>
        <w:spacing w:before="5" w:after="0" w:line="240" w:lineRule="auto"/>
        <w:ind w:right="101" w:firstLine="864"/>
        <w:jc w:val="center"/>
        <w:rPr>
          <w:rFonts w:ascii="Times New Roman" w:hAnsi="Times New Roman" w:cs="Times New Roman"/>
          <w:b/>
          <w:sz w:val="24"/>
          <w:szCs w:val="24"/>
          <w:u w:val="single"/>
          <w:lang w:eastAsia="ru-RU"/>
        </w:rPr>
      </w:pPr>
      <w:r w:rsidRPr="000E0597">
        <w:rPr>
          <w:rFonts w:ascii="Times New Roman" w:hAnsi="Times New Roman" w:cs="Times New Roman"/>
          <w:b/>
          <w:sz w:val="24"/>
          <w:szCs w:val="24"/>
          <w:u w:val="single"/>
          <w:lang w:eastAsia="ru-RU"/>
        </w:rPr>
        <w:lastRenderedPageBreak/>
        <w:t xml:space="preserve">14. Муниципальная программа «Обеспечение защиты прав </w:t>
      </w:r>
    </w:p>
    <w:p w14:paraId="259F83B5" w14:textId="77777777" w:rsidR="000E0597" w:rsidRPr="000E0597" w:rsidRDefault="000E0597" w:rsidP="000E0597">
      <w:pPr>
        <w:autoSpaceDE w:val="0"/>
        <w:autoSpaceDN w:val="0"/>
        <w:adjustRightInd w:val="0"/>
        <w:spacing w:before="5" w:after="0" w:line="240" w:lineRule="auto"/>
        <w:ind w:right="101"/>
        <w:jc w:val="center"/>
        <w:rPr>
          <w:rFonts w:ascii="Times New Roman" w:hAnsi="Times New Roman" w:cs="Times New Roman"/>
          <w:b/>
          <w:sz w:val="24"/>
          <w:szCs w:val="24"/>
          <w:u w:val="single"/>
          <w:lang w:eastAsia="ru-RU"/>
        </w:rPr>
      </w:pPr>
      <w:r w:rsidRPr="000E0597">
        <w:rPr>
          <w:rFonts w:ascii="Times New Roman" w:hAnsi="Times New Roman" w:cs="Times New Roman"/>
          <w:b/>
          <w:sz w:val="24"/>
          <w:szCs w:val="24"/>
          <w:u w:val="single"/>
          <w:lang w:eastAsia="ru-RU"/>
        </w:rPr>
        <w:t>потребителей в МО «Муниципальный округ Красногорский район</w:t>
      </w:r>
    </w:p>
    <w:p w14:paraId="738C8055" w14:textId="77777777" w:rsidR="000E0597" w:rsidRPr="000E0597" w:rsidRDefault="000E0597" w:rsidP="000E0597">
      <w:pPr>
        <w:autoSpaceDE w:val="0"/>
        <w:autoSpaceDN w:val="0"/>
        <w:adjustRightInd w:val="0"/>
        <w:spacing w:before="5" w:after="0" w:line="240" w:lineRule="auto"/>
        <w:ind w:right="101"/>
        <w:jc w:val="center"/>
        <w:rPr>
          <w:rFonts w:ascii="Times New Roman" w:hAnsi="Times New Roman" w:cs="Times New Roman"/>
          <w:b/>
          <w:sz w:val="24"/>
          <w:szCs w:val="24"/>
          <w:u w:val="single"/>
          <w:lang w:eastAsia="ru-RU"/>
        </w:rPr>
      </w:pPr>
      <w:r w:rsidRPr="000E0597">
        <w:rPr>
          <w:rFonts w:ascii="Times New Roman" w:hAnsi="Times New Roman" w:cs="Times New Roman"/>
          <w:b/>
          <w:sz w:val="24"/>
          <w:szCs w:val="24"/>
          <w:u w:val="single"/>
          <w:lang w:eastAsia="ru-RU"/>
        </w:rPr>
        <w:t>Удмуртской Республики» на 2018-2028 годы</w:t>
      </w:r>
    </w:p>
    <w:p w14:paraId="702424F4"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color w:val="000000"/>
          <w:sz w:val="24"/>
          <w:szCs w:val="24"/>
          <w:lang w:eastAsia="ru-RU"/>
        </w:rPr>
      </w:pPr>
      <w:r w:rsidRPr="000E0597">
        <w:rPr>
          <w:rFonts w:ascii="Times New Roman" w:hAnsi="Times New Roman" w:cs="Times New Roman"/>
          <w:color w:val="000000"/>
          <w:sz w:val="24"/>
          <w:szCs w:val="24"/>
          <w:u w:val="single"/>
          <w:lang w:eastAsia="ru-RU"/>
        </w:rPr>
        <w:t xml:space="preserve">Целью муниципальной программы </w:t>
      </w:r>
      <w:proofErr w:type="spellStart"/>
      <w:r w:rsidRPr="000E0597">
        <w:rPr>
          <w:rFonts w:ascii="Times New Roman" w:hAnsi="Times New Roman" w:cs="Times New Roman"/>
          <w:color w:val="000000"/>
          <w:sz w:val="24"/>
          <w:szCs w:val="24"/>
          <w:u w:val="single"/>
          <w:lang w:eastAsia="ru-RU"/>
        </w:rPr>
        <w:t>является</w:t>
      </w:r>
      <w:r w:rsidRPr="000E0597">
        <w:rPr>
          <w:rFonts w:ascii="Times New Roman" w:hAnsi="Times New Roman" w:cs="Times New Roman"/>
          <w:color w:val="000000"/>
          <w:sz w:val="24"/>
          <w:szCs w:val="24"/>
          <w:lang w:eastAsia="ru-RU"/>
        </w:rPr>
        <w:t>с</w:t>
      </w:r>
      <w:r w:rsidRPr="000E0597">
        <w:rPr>
          <w:rFonts w:ascii="Times New Roman" w:eastAsia="Calibri" w:hAnsi="Times New Roman" w:cs="Times New Roman"/>
          <w:color w:val="000000"/>
          <w:sz w:val="24"/>
          <w:szCs w:val="24"/>
          <w:lang w:eastAsia="ru-RU"/>
        </w:rPr>
        <w:t>оздание</w:t>
      </w:r>
      <w:proofErr w:type="spellEnd"/>
      <w:r w:rsidRPr="000E0597">
        <w:rPr>
          <w:rFonts w:ascii="Times New Roman" w:eastAsia="Calibri" w:hAnsi="Times New Roman" w:cs="Times New Roman"/>
          <w:color w:val="000000"/>
          <w:sz w:val="24"/>
          <w:szCs w:val="24"/>
          <w:lang w:eastAsia="ru-RU"/>
        </w:rPr>
        <w:t xml:space="preserve"> эффективной системы защиты прав потребителей в муниципальном образовании Красногорский район, повышение правовой грамотности и информированности по вопросам защиты прав потребителей населения и хозяйствующих субъектов, работающих в сфере потребительского рынка.</w:t>
      </w:r>
    </w:p>
    <w:p w14:paraId="35AA8A05" w14:textId="77777777" w:rsidR="000E0597" w:rsidRPr="000E0597" w:rsidRDefault="000E0597" w:rsidP="000E0597">
      <w:pPr>
        <w:spacing w:after="0" w:line="240" w:lineRule="auto"/>
        <w:ind w:firstLine="709"/>
        <w:jc w:val="both"/>
        <w:rPr>
          <w:rFonts w:ascii="Times New Roman" w:hAnsi="Times New Roman" w:cs="Times New Roman"/>
          <w:b/>
          <w:bCs/>
          <w:color w:val="000000"/>
          <w:sz w:val="24"/>
          <w:szCs w:val="24"/>
          <w:lang w:eastAsia="ru-RU"/>
        </w:rPr>
      </w:pPr>
      <w:r w:rsidRPr="000E0597">
        <w:rPr>
          <w:rFonts w:ascii="Times New Roman" w:hAnsi="Times New Roman" w:cs="Times New Roman"/>
          <w:color w:val="000000"/>
          <w:sz w:val="24"/>
          <w:szCs w:val="24"/>
          <w:lang w:eastAsia="ru-RU"/>
        </w:rPr>
        <w:t>Исполнение за 2025 г. составило в сумме 2 000,00 рубля (100,0 % от уточненного плана, утвержденного в бюджете).</w:t>
      </w:r>
    </w:p>
    <w:p w14:paraId="6A7DB283" w14:textId="77777777" w:rsidR="000E0597" w:rsidRPr="000E0597" w:rsidRDefault="000E0597" w:rsidP="000E0597">
      <w:pPr>
        <w:autoSpaceDE w:val="0"/>
        <w:autoSpaceDN w:val="0"/>
        <w:adjustRightInd w:val="0"/>
        <w:spacing w:before="62" w:after="0" w:line="240" w:lineRule="auto"/>
        <w:ind w:firstLine="709"/>
        <w:rPr>
          <w:rFonts w:ascii="Times New Roman" w:hAnsi="Times New Roman" w:cs="Times New Roman"/>
          <w:color w:val="000000"/>
          <w:sz w:val="24"/>
          <w:szCs w:val="24"/>
          <w:lang w:eastAsia="ru-RU"/>
        </w:rPr>
      </w:pPr>
      <w:r w:rsidRPr="000E0597">
        <w:rPr>
          <w:rFonts w:ascii="Times New Roman" w:hAnsi="Times New Roman" w:cs="Times New Roman"/>
          <w:color w:val="000000"/>
          <w:sz w:val="24"/>
          <w:szCs w:val="24"/>
          <w:lang w:eastAsia="ru-RU"/>
        </w:rPr>
        <w:t>В рамках программы предусмотрены следующие расходы:</w:t>
      </w:r>
    </w:p>
    <w:p w14:paraId="73363D7A" w14:textId="77777777" w:rsidR="000E0597" w:rsidRPr="000E0597" w:rsidRDefault="000E0597" w:rsidP="000E0597">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0E0597">
        <w:rPr>
          <w:rFonts w:ascii="Times New Roman" w:hAnsi="Times New Roman" w:cs="Times New Roman"/>
          <w:sz w:val="20"/>
          <w:szCs w:val="20"/>
          <w:lang w:eastAsia="ru-RU"/>
        </w:rPr>
        <w:t>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1406"/>
        <w:gridCol w:w="1540"/>
        <w:gridCol w:w="1269"/>
        <w:gridCol w:w="1406"/>
        <w:gridCol w:w="1561"/>
      </w:tblGrid>
      <w:tr w:rsidR="000E0597" w:rsidRPr="000E0597" w14:paraId="338356D9" w14:textId="77777777" w:rsidTr="005475E3">
        <w:tc>
          <w:tcPr>
            <w:tcW w:w="3732" w:type="dxa"/>
          </w:tcPr>
          <w:p w14:paraId="02E1752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4"/>
                <w:szCs w:val="24"/>
                <w:lang w:eastAsia="ru-RU"/>
              </w:rPr>
            </w:pPr>
            <w:r w:rsidRPr="000E0597">
              <w:rPr>
                <w:rFonts w:ascii="Times New Roman" w:hAnsi="Times New Roman" w:cs="Times New Roman"/>
                <w:b/>
                <w:sz w:val="24"/>
                <w:szCs w:val="24"/>
                <w:lang w:eastAsia="ru-RU"/>
              </w:rPr>
              <w:t>Наименование расходов</w:t>
            </w:r>
          </w:p>
        </w:tc>
        <w:tc>
          <w:tcPr>
            <w:tcW w:w="1208" w:type="dxa"/>
          </w:tcPr>
          <w:p w14:paraId="1E56ED3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4"/>
                <w:szCs w:val="24"/>
                <w:lang w:eastAsia="ru-RU"/>
              </w:rPr>
            </w:pPr>
            <w:r w:rsidRPr="000E0597">
              <w:rPr>
                <w:rFonts w:ascii="Times New Roman" w:hAnsi="Times New Roman" w:cs="Times New Roman"/>
                <w:b/>
                <w:sz w:val="24"/>
                <w:szCs w:val="24"/>
                <w:lang w:eastAsia="ru-RU"/>
              </w:rPr>
              <w:t>Исполнено за 2024 г.</w:t>
            </w:r>
          </w:p>
        </w:tc>
        <w:tc>
          <w:tcPr>
            <w:tcW w:w="1394" w:type="dxa"/>
          </w:tcPr>
          <w:p w14:paraId="07D757B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4"/>
                <w:szCs w:val="24"/>
                <w:lang w:eastAsia="ru-RU"/>
              </w:rPr>
            </w:pPr>
            <w:r w:rsidRPr="000E0597">
              <w:rPr>
                <w:rFonts w:ascii="Times New Roman" w:hAnsi="Times New Roman" w:cs="Times New Roman"/>
                <w:b/>
                <w:sz w:val="24"/>
                <w:szCs w:val="24"/>
                <w:lang w:eastAsia="ru-RU"/>
              </w:rPr>
              <w:t>Утверждено на 2025 г.</w:t>
            </w:r>
          </w:p>
        </w:tc>
        <w:tc>
          <w:tcPr>
            <w:tcW w:w="1204" w:type="dxa"/>
          </w:tcPr>
          <w:p w14:paraId="6B4CADD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4"/>
                <w:szCs w:val="24"/>
                <w:lang w:eastAsia="ru-RU"/>
              </w:rPr>
            </w:pPr>
            <w:r w:rsidRPr="000E0597">
              <w:rPr>
                <w:rFonts w:ascii="Times New Roman" w:hAnsi="Times New Roman" w:cs="Times New Roman"/>
                <w:b/>
                <w:sz w:val="24"/>
                <w:szCs w:val="24"/>
                <w:lang w:eastAsia="ru-RU"/>
              </w:rPr>
              <w:t>Уточнено на 2025 г.</w:t>
            </w:r>
          </w:p>
        </w:tc>
        <w:tc>
          <w:tcPr>
            <w:tcW w:w="1333" w:type="dxa"/>
          </w:tcPr>
          <w:p w14:paraId="77B6114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4"/>
                <w:szCs w:val="24"/>
                <w:lang w:eastAsia="ru-RU"/>
              </w:rPr>
            </w:pPr>
            <w:r w:rsidRPr="000E0597">
              <w:rPr>
                <w:rFonts w:ascii="Times New Roman" w:hAnsi="Times New Roman" w:cs="Times New Roman"/>
                <w:b/>
                <w:sz w:val="24"/>
                <w:szCs w:val="24"/>
                <w:lang w:eastAsia="ru-RU"/>
              </w:rPr>
              <w:t>Исполнено за 2025 г.</w:t>
            </w:r>
          </w:p>
        </w:tc>
        <w:tc>
          <w:tcPr>
            <w:tcW w:w="1619" w:type="dxa"/>
          </w:tcPr>
          <w:p w14:paraId="1EC2D57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4"/>
                <w:szCs w:val="24"/>
                <w:lang w:eastAsia="ru-RU"/>
              </w:rPr>
            </w:pPr>
            <w:r w:rsidRPr="000E0597">
              <w:rPr>
                <w:rFonts w:ascii="Times New Roman" w:hAnsi="Times New Roman" w:cs="Times New Roman"/>
                <w:b/>
                <w:sz w:val="24"/>
                <w:szCs w:val="24"/>
                <w:lang w:eastAsia="ru-RU"/>
              </w:rPr>
              <w:t>% исполнения</w:t>
            </w:r>
          </w:p>
        </w:tc>
      </w:tr>
      <w:tr w:rsidR="000E0597" w:rsidRPr="000E0597" w14:paraId="705D430B" w14:textId="77777777" w:rsidTr="005475E3">
        <w:trPr>
          <w:trHeight w:val="169"/>
        </w:trPr>
        <w:tc>
          <w:tcPr>
            <w:tcW w:w="3732" w:type="dxa"/>
          </w:tcPr>
          <w:p w14:paraId="50A793E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4"/>
                <w:szCs w:val="24"/>
                <w:lang w:eastAsia="ru-RU"/>
              </w:rPr>
            </w:pPr>
            <w:r w:rsidRPr="000E0597">
              <w:rPr>
                <w:rFonts w:ascii="Times New Roman" w:hAnsi="Times New Roman" w:cs="Times New Roman"/>
                <w:b/>
                <w:sz w:val="24"/>
                <w:szCs w:val="24"/>
                <w:lang w:eastAsia="ru-RU"/>
              </w:rPr>
              <w:t>ВСЕГО РАСХОДОВ:</w:t>
            </w:r>
          </w:p>
        </w:tc>
        <w:tc>
          <w:tcPr>
            <w:tcW w:w="1208" w:type="dxa"/>
          </w:tcPr>
          <w:p w14:paraId="47E1F34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4"/>
                <w:szCs w:val="24"/>
                <w:lang w:eastAsia="ru-RU"/>
              </w:rPr>
            </w:pPr>
            <w:r w:rsidRPr="000E0597">
              <w:rPr>
                <w:rFonts w:ascii="Times New Roman" w:hAnsi="Times New Roman" w:cs="Times New Roman"/>
                <w:b/>
                <w:sz w:val="24"/>
                <w:szCs w:val="24"/>
                <w:lang w:eastAsia="ru-RU"/>
              </w:rPr>
              <w:t>2 000,00</w:t>
            </w:r>
          </w:p>
        </w:tc>
        <w:tc>
          <w:tcPr>
            <w:tcW w:w="1394" w:type="dxa"/>
          </w:tcPr>
          <w:p w14:paraId="423F26B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4"/>
                <w:szCs w:val="24"/>
                <w:lang w:eastAsia="ru-RU"/>
              </w:rPr>
            </w:pPr>
            <w:r w:rsidRPr="000E0597">
              <w:rPr>
                <w:rFonts w:ascii="Times New Roman" w:hAnsi="Times New Roman" w:cs="Times New Roman"/>
                <w:b/>
                <w:sz w:val="24"/>
                <w:szCs w:val="24"/>
                <w:lang w:eastAsia="ru-RU"/>
              </w:rPr>
              <w:t>10 000,00</w:t>
            </w:r>
          </w:p>
        </w:tc>
        <w:tc>
          <w:tcPr>
            <w:tcW w:w="1204" w:type="dxa"/>
          </w:tcPr>
          <w:p w14:paraId="0BBD033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4"/>
                <w:szCs w:val="24"/>
                <w:lang w:eastAsia="ru-RU"/>
              </w:rPr>
            </w:pPr>
            <w:r w:rsidRPr="000E0597">
              <w:rPr>
                <w:rFonts w:ascii="Times New Roman" w:hAnsi="Times New Roman" w:cs="Times New Roman"/>
                <w:b/>
                <w:sz w:val="24"/>
                <w:szCs w:val="24"/>
                <w:lang w:eastAsia="ru-RU"/>
              </w:rPr>
              <w:t>2 000,00</w:t>
            </w:r>
          </w:p>
        </w:tc>
        <w:tc>
          <w:tcPr>
            <w:tcW w:w="1333" w:type="dxa"/>
          </w:tcPr>
          <w:p w14:paraId="6D31FCF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4"/>
                <w:szCs w:val="24"/>
                <w:lang w:eastAsia="ru-RU"/>
              </w:rPr>
            </w:pPr>
            <w:r w:rsidRPr="000E0597">
              <w:rPr>
                <w:rFonts w:ascii="Times New Roman" w:hAnsi="Times New Roman" w:cs="Times New Roman"/>
                <w:b/>
                <w:sz w:val="24"/>
                <w:szCs w:val="24"/>
                <w:lang w:eastAsia="ru-RU"/>
              </w:rPr>
              <w:t>2 000,00</w:t>
            </w:r>
          </w:p>
        </w:tc>
        <w:tc>
          <w:tcPr>
            <w:tcW w:w="1619" w:type="dxa"/>
          </w:tcPr>
          <w:p w14:paraId="31C1BC3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4"/>
                <w:szCs w:val="24"/>
                <w:lang w:eastAsia="ru-RU"/>
              </w:rPr>
            </w:pPr>
            <w:r w:rsidRPr="000E0597">
              <w:rPr>
                <w:rFonts w:ascii="Times New Roman" w:hAnsi="Times New Roman" w:cs="Times New Roman"/>
                <w:b/>
                <w:sz w:val="24"/>
                <w:szCs w:val="24"/>
                <w:lang w:eastAsia="ru-RU"/>
              </w:rPr>
              <w:t>100,0</w:t>
            </w:r>
          </w:p>
        </w:tc>
      </w:tr>
      <w:tr w:rsidR="000E0597" w:rsidRPr="000E0597" w14:paraId="377EDE11" w14:textId="77777777" w:rsidTr="005475E3">
        <w:tc>
          <w:tcPr>
            <w:tcW w:w="3732" w:type="dxa"/>
          </w:tcPr>
          <w:p w14:paraId="44E1F362" w14:textId="77777777" w:rsidR="000E0597" w:rsidRPr="000E0597" w:rsidRDefault="000E0597" w:rsidP="000E0597">
            <w:pPr>
              <w:autoSpaceDE w:val="0"/>
              <w:autoSpaceDN w:val="0"/>
              <w:adjustRightInd w:val="0"/>
              <w:spacing w:before="62" w:after="0" w:line="240" w:lineRule="auto"/>
              <w:jc w:val="both"/>
              <w:rPr>
                <w:rFonts w:ascii="Times New Roman" w:hAnsi="Times New Roman" w:cs="Times New Roman"/>
                <w:b/>
                <w:sz w:val="24"/>
                <w:szCs w:val="24"/>
                <w:lang w:eastAsia="ru-RU"/>
              </w:rPr>
            </w:pPr>
            <w:r w:rsidRPr="000E0597">
              <w:rPr>
                <w:rFonts w:ascii="Times New Roman" w:hAnsi="Times New Roman" w:cs="Times New Roman"/>
                <w:b/>
                <w:bCs/>
                <w:sz w:val="24"/>
                <w:szCs w:val="24"/>
                <w:lang w:eastAsia="ru-RU"/>
              </w:rPr>
              <w:t>Реализация мероприятий по защите прав потребителей</w:t>
            </w:r>
          </w:p>
        </w:tc>
        <w:tc>
          <w:tcPr>
            <w:tcW w:w="1208" w:type="dxa"/>
          </w:tcPr>
          <w:p w14:paraId="2B42D02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4"/>
                <w:szCs w:val="24"/>
                <w:lang w:eastAsia="ru-RU"/>
              </w:rPr>
            </w:pPr>
            <w:r w:rsidRPr="000E0597">
              <w:rPr>
                <w:rFonts w:ascii="Times New Roman" w:hAnsi="Times New Roman" w:cs="Times New Roman"/>
                <w:b/>
                <w:sz w:val="24"/>
                <w:szCs w:val="24"/>
                <w:lang w:eastAsia="ru-RU"/>
              </w:rPr>
              <w:t>2 000,00</w:t>
            </w:r>
          </w:p>
        </w:tc>
        <w:tc>
          <w:tcPr>
            <w:tcW w:w="1394" w:type="dxa"/>
          </w:tcPr>
          <w:p w14:paraId="3D37D13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4"/>
                <w:szCs w:val="24"/>
                <w:lang w:eastAsia="ru-RU"/>
              </w:rPr>
            </w:pPr>
            <w:r w:rsidRPr="000E0597">
              <w:rPr>
                <w:rFonts w:ascii="Times New Roman" w:hAnsi="Times New Roman" w:cs="Times New Roman"/>
                <w:b/>
                <w:sz w:val="24"/>
                <w:szCs w:val="24"/>
                <w:lang w:eastAsia="ru-RU"/>
              </w:rPr>
              <w:t>10 000,00</w:t>
            </w:r>
          </w:p>
        </w:tc>
        <w:tc>
          <w:tcPr>
            <w:tcW w:w="1204" w:type="dxa"/>
          </w:tcPr>
          <w:p w14:paraId="2162FB0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4"/>
                <w:szCs w:val="24"/>
                <w:lang w:eastAsia="ru-RU"/>
              </w:rPr>
            </w:pPr>
            <w:r w:rsidRPr="000E0597">
              <w:rPr>
                <w:rFonts w:ascii="Times New Roman" w:hAnsi="Times New Roman" w:cs="Times New Roman"/>
                <w:b/>
                <w:sz w:val="24"/>
                <w:szCs w:val="24"/>
                <w:lang w:eastAsia="ru-RU"/>
              </w:rPr>
              <w:t>2 000,00</w:t>
            </w:r>
          </w:p>
        </w:tc>
        <w:tc>
          <w:tcPr>
            <w:tcW w:w="1333" w:type="dxa"/>
          </w:tcPr>
          <w:p w14:paraId="6D4554F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4"/>
                <w:szCs w:val="24"/>
                <w:lang w:eastAsia="ru-RU"/>
              </w:rPr>
            </w:pPr>
            <w:r w:rsidRPr="000E0597">
              <w:rPr>
                <w:rFonts w:ascii="Times New Roman" w:hAnsi="Times New Roman" w:cs="Times New Roman"/>
                <w:b/>
                <w:sz w:val="24"/>
                <w:szCs w:val="24"/>
                <w:lang w:eastAsia="ru-RU"/>
              </w:rPr>
              <w:t>2 000,00</w:t>
            </w:r>
          </w:p>
        </w:tc>
        <w:tc>
          <w:tcPr>
            <w:tcW w:w="1619" w:type="dxa"/>
          </w:tcPr>
          <w:p w14:paraId="17DA947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4"/>
                <w:szCs w:val="24"/>
                <w:lang w:eastAsia="ru-RU"/>
              </w:rPr>
            </w:pPr>
            <w:r w:rsidRPr="000E0597">
              <w:rPr>
                <w:rFonts w:ascii="Times New Roman" w:hAnsi="Times New Roman" w:cs="Times New Roman"/>
                <w:b/>
                <w:sz w:val="24"/>
                <w:szCs w:val="24"/>
                <w:lang w:eastAsia="ru-RU"/>
              </w:rPr>
              <w:t>100,0</w:t>
            </w:r>
          </w:p>
        </w:tc>
      </w:tr>
    </w:tbl>
    <w:p w14:paraId="191A1289" w14:textId="77777777" w:rsidR="000E0597" w:rsidRPr="000E0597" w:rsidRDefault="000E0597" w:rsidP="000E0597">
      <w:pPr>
        <w:autoSpaceDE w:val="0"/>
        <w:autoSpaceDN w:val="0"/>
        <w:adjustRightInd w:val="0"/>
        <w:spacing w:before="5" w:after="0" w:line="240" w:lineRule="auto"/>
        <w:ind w:right="101" w:firstLine="864"/>
        <w:jc w:val="center"/>
        <w:rPr>
          <w:rFonts w:ascii="Times New Roman" w:hAnsi="Times New Roman" w:cs="Times New Roman"/>
          <w:b/>
          <w:sz w:val="28"/>
          <w:szCs w:val="28"/>
          <w:u w:val="single"/>
          <w:lang w:eastAsia="ru-RU"/>
        </w:rPr>
      </w:pPr>
    </w:p>
    <w:p w14:paraId="1845DBE0" w14:textId="77777777" w:rsidR="000E0597" w:rsidRPr="000E0597" w:rsidRDefault="000E0597" w:rsidP="000E0597">
      <w:pPr>
        <w:autoSpaceDE w:val="0"/>
        <w:autoSpaceDN w:val="0"/>
        <w:adjustRightInd w:val="0"/>
        <w:spacing w:before="5" w:after="0" w:line="240" w:lineRule="auto"/>
        <w:ind w:right="101"/>
        <w:jc w:val="center"/>
        <w:rPr>
          <w:rFonts w:ascii="Times New Roman" w:hAnsi="Times New Roman" w:cs="Times New Roman"/>
          <w:b/>
          <w:sz w:val="24"/>
          <w:szCs w:val="24"/>
          <w:u w:val="single"/>
          <w:lang w:eastAsia="ru-RU"/>
        </w:rPr>
      </w:pPr>
      <w:r w:rsidRPr="000E0597">
        <w:rPr>
          <w:rFonts w:ascii="Times New Roman" w:hAnsi="Times New Roman" w:cs="Times New Roman"/>
          <w:b/>
          <w:sz w:val="24"/>
          <w:szCs w:val="24"/>
          <w:u w:val="single"/>
          <w:lang w:eastAsia="ru-RU"/>
        </w:rPr>
        <w:t xml:space="preserve">15. Муниципальная программа «Поддержка </w:t>
      </w:r>
    </w:p>
    <w:p w14:paraId="4B10EC80" w14:textId="77777777" w:rsidR="000E0597" w:rsidRPr="000E0597" w:rsidRDefault="000E0597" w:rsidP="000E0597">
      <w:pPr>
        <w:autoSpaceDE w:val="0"/>
        <w:autoSpaceDN w:val="0"/>
        <w:adjustRightInd w:val="0"/>
        <w:spacing w:before="5" w:after="0" w:line="240" w:lineRule="auto"/>
        <w:ind w:right="101"/>
        <w:jc w:val="center"/>
        <w:rPr>
          <w:rFonts w:ascii="Times New Roman" w:hAnsi="Times New Roman" w:cs="Times New Roman"/>
          <w:b/>
          <w:sz w:val="24"/>
          <w:szCs w:val="24"/>
          <w:u w:val="single"/>
          <w:lang w:eastAsia="ru-RU"/>
        </w:rPr>
      </w:pPr>
      <w:proofErr w:type="spellStart"/>
      <w:r w:rsidRPr="000E0597">
        <w:rPr>
          <w:rFonts w:ascii="Times New Roman" w:hAnsi="Times New Roman" w:cs="Times New Roman"/>
          <w:b/>
          <w:sz w:val="24"/>
          <w:szCs w:val="24"/>
          <w:u w:val="single"/>
          <w:lang w:eastAsia="ru-RU"/>
        </w:rPr>
        <w:t>социальноориентированных</w:t>
      </w:r>
      <w:proofErr w:type="spellEnd"/>
      <w:r w:rsidRPr="000E0597">
        <w:rPr>
          <w:rFonts w:ascii="Times New Roman" w:hAnsi="Times New Roman" w:cs="Times New Roman"/>
          <w:b/>
          <w:sz w:val="24"/>
          <w:szCs w:val="24"/>
          <w:u w:val="single"/>
          <w:lang w:eastAsia="ru-RU"/>
        </w:rPr>
        <w:t xml:space="preserve"> некоммерческих организаций, осуществляющих </w:t>
      </w:r>
    </w:p>
    <w:p w14:paraId="634DD951" w14:textId="77777777" w:rsidR="000E0597" w:rsidRPr="000E0597" w:rsidRDefault="000E0597" w:rsidP="000E0597">
      <w:pPr>
        <w:autoSpaceDE w:val="0"/>
        <w:autoSpaceDN w:val="0"/>
        <w:adjustRightInd w:val="0"/>
        <w:spacing w:before="5" w:after="0" w:line="240" w:lineRule="auto"/>
        <w:ind w:right="101"/>
        <w:jc w:val="center"/>
        <w:rPr>
          <w:rFonts w:ascii="Times New Roman" w:hAnsi="Times New Roman" w:cs="Times New Roman"/>
          <w:b/>
          <w:sz w:val="24"/>
          <w:szCs w:val="24"/>
          <w:u w:val="single"/>
          <w:lang w:eastAsia="ru-RU"/>
        </w:rPr>
      </w:pPr>
      <w:r w:rsidRPr="000E0597">
        <w:rPr>
          <w:rFonts w:ascii="Times New Roman" w:hAnsi="Times New Roman" w:cs="Times New Roman"/>
          <w:b/>
          <w:sz w:val="24"/>
          <w:szCs w:val="24"/>
          <w:u w:val="single"/>
          <w:lang w:eastAsia="ru-RU"/>
        </w:rPr>
        <w:t xml:space="preserve">деятельность на </w:t>
      </w:r>
      <w:proofErr w:type="spellStart"/>
      <w:r w:rsidRPr="000E0597">
        <w:rPr>
          <w:rFonts w:ascii="Times New Roman" w:hAnsi="Times New Roman" w:cs="Times New Roman"/>
          <w:b/>
          <w:sz w:val="24"/>
          <w:szCs w:val="24"/>
          <w:u w:val="single"/>
          <w:lang w:eastAsia="ru-RU"/>
        </w:rPr>
        <w:t>территорииМО</w:t>
      </w:r>
      <w:proofErr w:type="spellEnd"/>
      <w:r w:rsidRPr="000E0597">
        <w:rPr>
          <w:rFonts w:ascii="Times New Roman" w:hAnsi="Times New Roman" w:cs="Times New Roman"/>
          <w:b/>
          <w:sz w:val="24"/>
          <w:szCs w:val="24"/>
          <w:u w:val="single"/>
          <w:lang w:eastAsia="ru-RU"/>
        </w:rPr>
        <w:t xml:space="preserve"> «Муниципальный округ</w:t>
      </w:r>
    </w:p>
    <w:p w14:paraId="3C96EB11" w14:textId="77777777" w:rsidR="000E0597" w:rsidRPr="000E0597" w:rsidRDefault="000E0597" w:rsidP="000E0597">
      <w:pPr>
        <w:autoSpaceDE w:val="0"/>
        <w:autoSpaceDN w:val="0"/>
        <w:adjustRightInd w:val="0"/>
        <w:spacing w:before="5" w:after="0" w:line="240" w:lineRule="auto"/>
        <w:ind w:right="101"/>
        <w:jc w:val="center"/>
        <w:rPr>
          <w:rFonts w:ascii="Times New Roman" w:hAnsi="Times New Roman" w:cs="Times New Roman"/>
          <w:b/>
          <w:sz w:val="24"/>
          <w:szCs w:val="24"/>
          <w:u w:val="single"/>
          <w:lang w:eastAsia="ru-RU"/>
        </w:rPr>
      </w:pPr>
      <w:r w:rsidRPr="000E0597">
        <w:rPr>
          <w:rFonts w:ascii="Times New Roman" w:hAnsi="Times New Roman" w:cs="Times New Roman"/>
          <w:b/>
          <w:sz w:val="24"/>
          <w:szCs w:val="24"/>
          <w:u w:val="single"/>
          <w:lang w:eastAsia="ru-RU"/>
        </w:rPr>
        <w:t>Красногорский район Удмуртской Республики» на 2018-2028 годы</w:t>
      </w:r>
    </w:p>
    <w:p w14:paraId="04C4C192"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color w:val="000000"/>
          <w:sz w:val="24"/>
          <w:szCs w:val="24"/>
          <w:u w:val="single"/>
          <w:lang w:eastAsia="ru-RU"/>
        </w:rPr>
        <w:t>Целью муниципальной программы является с</w:t>
      </w:r>
      <w:r w:rsidRPr="000E0597">
        <w:rPr>
          <w:rFonts w:ascii="Times New Roman" w:hAnsi="Times New Roman" w:cs="Times New Roman"/>
          <w:sz w:val="24"/>
          <w:szCs w:val="24"/>
          <w:lang w:eastAsia="ru-RU"/>
        </w:rPr>
        <w:t>оздание условий для эффективной деятельности и развития социально ориентированных некоммерческих организаций в муниципальном образовании «Муниципальный округ Красногорский район Удмуртской Республики».</w:t>
      </w:r>
    </w:p>
    <w:p w14:paraId="0B42C214" w14:textId="77777777" w:rsidR="000E0597" w:rsidRPr="000E0597" w:rsidRDefault="000E0597" w:rsidP="000E0597">
      <w:pPr>
        <w:autoSpaceDE w:val="0"/>
        <w:autoSpaceDN w:val="0"/>
        <w:adjustRightInd w:val="0"/>
        <w:spacing w:before="62" w:after="0" w:line="240" w:lineRule="auto"/>
        <w:ind w:left="567"/>
        <w:rPr>
          <w:rFonts w:ascii="Times New Roman" w:hAnsi="Times New Roman" w:cs="Times New Roman"/>
          <w:sz w:val="24"/>
          <w:szCs w:val="24"/>
          <w:lang w:eastAsia="ru-RU"/>
        </w:rPr>
      </w:pPr>
      <w:r w:rsidRPr="000E0597">
        <w:rPr>
          <w:rFonts w:ascii="Times New Roman" w:hAnsi="Times New Roman" w:cs="Times New Roman"/>
          <w:sz w:val="24"/>
          <w:szCs w:val="24"/>
          <w:lang w:eastAsia="ru-RU"/>
        </w:rPr>
        <w:t>По данной программе расходы в 2025 году не осуществлялись.</w:t>
      </w:r>
    </w:p>
    <w:p w14:paraId="1B1C2A0C" w14:textId="77777777" w:rsidR="000E0597" w:rsidRPr="000E0597" w:rsidRDefault="000E0597" w:rsidP="000E0597">
      <w:pPr>
        <w:autoSpaceDE w:val="0"/>
        <w:autoSpaceDN w:val="0"/>
        <w:adjustRightInd w:val="0"/>
        <w:spacing w:before="62" w:after="0" w:line="240" w:lineRule="auto"/>
        <w:ind w:left="888"/>
        <w:jc w:val="right"/>
        <w:rPr>
          <w:rFonts w:ascii="Times New Roman" w:hAnsi="Times New Roman" w:cs="Times New Roman"/>
          <w:sz w:val="20"/>
          <w:szCs w:val="20"/>
          <w:lang w:eastAsia="ru-RU"/>
        </w:rPr>
      </w:pPr>
      <w:r w:rsidRPr="000E0597">
        <w:rPr>
          <w:rFonts w:ascii="Times New Roman" w:hAnsi="Times New Roman" w:cs="Times New Roman"/>
          <w:sz w:val="20"/>
          <w:szCs w:val="20"/>
          <w:lang w:eastAsia="ru-RU"/>
        </w:rPr>
        <w:t>рублей</w:t>
      </w:r>
    </w:p>
    <w:tbl>
      <w:tblPr>
        <w:tblW w:w="10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2"/>
        <w:gridCol w:w="1251"/>
        <w:gridCol w:w="1443"/>
        <w:gridCol w:w="1246"/>
        <w:gridCol w:w="1380"/>
        <w:gridCol w:w="1411"/>
      </w:tblGrid>
      <w:tr w:rsidR="000E0597" w:rsidRPr="000E0597" w14:paraId="424E0611" w14:textId="77777777" w:rsidTr="005475E3">
        <w:trPr>
          <w:trHeight w:val="542"/>
        </w:trPr>
        <w:tc>
          <w:tcPr>
            <w:tcW w:w="3722" w:type="dxa"/>
          </w:tcPr>
          <w:p w14:paraId="2285CB5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Наименование расходов</w:t>
            </w:r>
          </w:p>
        </w:tc>
        <w:tc>
          <w:tcPr>
            <w:tcW w:w="1251" w:type="dxa"/>
          </w:tcPr>
          <w:p w14:paraId="01D70FF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2024 г.</w:t>
            </w:r>
          </w:p>
        </w:tc>
        <w:tc>
          <w:tcPr>
            <w:tcW w:w="1443" w:type="dxa"/>
          </w:tcPr>
          <w:p w14:paraId="328D440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Утверждено на 2025 г.</w:t>
            </w:r>
          </w:p>
        </w:tc>
        <w:tc>
          <w:tcPr>
            <w:tcW w:w="1246" w:type="dxa"/>
          </w:tcPr>
          <w:p w14:paraId="7076FE8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Уточнено на 2025 г.</w:t>
            </w:r>
          </w:p>
        </w:tc>
        <w:tc>
          <w:tcPr>
            <w:tcW w:w="1380" w:type="dxa"/>
          </w:tcPr>
          <w:p w14:paraId="200F974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2025 г.</w:t>
            </w:r>
          </w:p>
        </w:tc>
        <w:tc>
          <w:tcPr>
            <w:tcW w:w="1411" w:type="dxa"/>
          </w:tcPr>
          <w:p w14:paraId="112B399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 исполнения</w:t>
            </w:r>
          </w:p>
        </w:tc>
      </w:tr>
      <w:tr w:rsidR="000E0597" w:rsidRPr="000E0597" w14:paraId="552C9201" w14:textId="77777777" w:rsidTr="005475E3">
        <w:trPr>
          <w:trHeight w:val="294"/>
        </w:trPr>
        <w:tc>
          <w:tcPr>
            <w:tcW w:w="3722" w:type="dxa"/>
          </w:tcPr>
          <w:p w14:paraId="464B7F5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 РАСХОДОВ:</w:t>
            </w:r>
          </w:p>
        </w:tc>
        <w:tc>
          <w:tcPr>
            <w:tcW w:w="1251" w:type="dxa"/>
          </w:tcPr>
          <w:p w14:paraId="5960D2D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20 000,00</w:t>
            </w:r>
          </w:p>
        </w:tc>
        <w:tc>
          <w:tcPr>
            <w:tcW w:w="1443" w:type="dxa"/>
          </w:tcPr>
          <w:p w14:paraId="72848E3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46" w:type="dxa"/>
            <w:vAlign w:val="center"/>
          </w:tcPr>
          <w:p w14:paraId="624FC7B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w:t>
            </w:r>
          </w:p>
        </w:tc>
        <w:tc>
          <w:tcPr>
            <w:tcW w:w="1380" w:type="dxa"/>
          </w:tcPr>
          <w:p w14:paraId="29AD901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411" w:type="dxa"/>
          </w:tcPr>
          <w:p w14:paraId="027ECA8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r>
      <w:tr w:rsidR="000E0597" w:rsidRPr="000E0597" w14:paraId="29126E63" w14:textId="77777777" w:rsidTr="005475E3">
        <w:trPr>
          <w:trHeight w:val="573"/>
        </w:trPr>
        <w:tc>
          <w:tcPr>
            <w:tcW w:w="3722" w:type="dxa"/>
          </w:tcPr>
          <w:p w14:paraId="29EA1EF6"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sz w:val="20"/>
                <w:szCs w:val="20"/>
                <w:lang w:eastAsia="ru-RU"/>
              </w:rPr>
            </w:pPr>
            <w:r w:rsidRPr="000E0597">
              <w:rPr>
                <w:rFonts w:ascii="Times New Roman" w:hAnsi="Times New Roman" w:cs="Times New Roman"/>
                <w:b/>
                <w:bCs/>
                <w:sz w:val="20"/>
                <w:szCs w:val="20"/>
                <w:lang w:eastAsia="ru-RU"/>
              </w:rPr>
              <w:t>Расходы на мероприятия по поддержке социально ориентированных некоммерческих организаций</w:t>
            </w:r>
          </w:p>
        </w:tc>
        <w:tc>
          <w:tcPr>
            <w:tcW w:w="1251" w:type="dxa"/>
            <w:vAlign w:val="center"/>
          </w:tcPr>
          <w:p w14:paraId="15B291B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20 000,00</w:t>
            </w:r>
          </w:p>
        </w:tc>
        <w:tc>
          <w:tcPr>
            <w:tcW w:w="1443" w:type="dxa"/>
            <w:vAlign w:val="center"/>
          </w:tcPr>
          <w:p w14:paraId="7E8DFFB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46" w:type="dxa"/>
            <w:vAlign w:val="center"/>
          </w:tcPr>
          <w:p w14:paraId="2897D33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w:t>
            </w:r>
          </w:p>
        </w:tc>
        <w:tc>
          <w:tcPr>
            <w:tcW w:w="1380" w:type="dxa"/>
            <w:vAlign w:val="center"/>
          </w:tcPr>
          <w:p w14:paraId="638EC69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411" w:type="dxa"/>
            <w:vAlign w:val="center"/>
          </w:tcPr>
          <w:p w14:paraId="7766428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r>
    </w:tbl>
    <w:p w14:paraId="43219ADD" w14:textId="77777777" w:rsidR="000E0597" w:rsidRPr="000E0597" w:rsidRDefault="000E0597" w:rsidP="000E0597">
      <w:pPr>
        <w:autoSpaceDE w:val="0"/>
        <w:autoSpaceDN w:val="0"/>
        <w:adjustRightInd w:val="0"/>
        <w:spacing w:before="5" w:after="0" w:line="240" w:lineRule="auto"/>
        <w:ind w:right="101" w:firstLine="864"/>
        <w:jc w:val="center"/>
        <w:rPr>
          <w:rFonts w:ascii="Times New Roman" w:hAnsi="Times New Roman" w:cs="Times New Roman"/>
          <w:b/>
          <w:bCs/>
          <w:spacing w:val="10"/>
          <w:sz w:val="24"/>
          <w:szCs w:val="24"/>
          <w:u w:val="single"/>
          <w:lang w:eastAsia="ru-RU"/>
        </w:rPr>
      </w:pPr>
    </w:p>
    <w:p w14:paraId="7B3EF463" w14:textId="77777777" w:rsidR="000E0597" w:rsidRPr="000E0597" w:rsidRDefault="000E0597" w:rsidP="000E0597">
      <w:pPr>
        <w:autoSpaceDE w:val="0"/>
        <w:autoSpaceDN w:val="0"/>
        <w:adjustRightInd w:val="0"/>
        <w:spacing w:before="5" w:after="0" w:line="240" w:lineRule="auto"/>
        <w:ind w:right="101" w:firstLine="864"/>
        <w:jc w:val="center"/>
        <w:rPr>
          <w:rFonts w:ascii="Times New Roman" w:hAnsi="Times New Roman" w:cs="Times New Roman"/>
          <w:b/>
          <w:sz w:val="24"/>
          <w:szCs w:val="24"/>
          <w:u w:val="single"/>
          <w:lang w:eastAsia="ru-RU"/>
        </w:rPr>
      </w:pPr>
      <w:r w:rsidRPr="000E0597">
        <w:rPr>
          <w:rFonts w:ascii="Times New Roman" w:hAnsi="Times New Roman" w:cs="Times New Roman"/>
          <w:b/>
          <w:bCs/>
          <w:spacing w:val="10"/>
          <w:sz w:val="24"/>
          <w:szCs w:val="24"/>
          <w:u w:val="single"/>
          <w:lang w:eastAsia="ru-RU"/>
        </w:rPr>
        <w:t xml:space="preserve">17. Муниципальная программа «Реализация молодежной политики в </w:t>
      </w:r>
      <w:r w:rsidRPr="000E0597">
        <w:rPr>
          <w:rFonts w:ascii="Times New Roman" w:hAnsi="Times New Roman" w:cs="Times New Roman"/>
          <w:b/>
          <w:sz w:val="24"/>
          <w:szCs w:val="24"/>
          <w:u w:val="single"/>
          <w:lang w:eastAsia="ru-RU"/>
        </w:rPr>
        <w:t>МО «Муниципальный округ Красногорский район Удмуртской Республики» на 2022-2028 годы</w:t>
      </w:r>
    </w:p>
    <w:p w14:paraId="39326D94" w14:textId="77777777" w:rsidR="000E0597" w:rsidRPr="000E0597" w:rsidRDefault="000E0597" w:rsidP="000E0597">
      <w:pPr>
        <w:suppressAutoHyphens/>
        <w:spacing w:after="0" w:line="240" w:lineRule="auto"/>
        <w:jc w:val="both"/>
        <w:rPr>
          <w:rFonts w:ascii="Times New Roman" w:hAnsi="Times New Roman" w:cs="Times New Roman"/>
          <w:sz w:val="24"/>
          <w:szCs w:val="24"/>
          <w:lang w:eastAsia="ar-SA"/>
        </w:rPr>
      </w:pPr>
      <w:r w:rsidRPr="000E0597">
        <w:rPr>
          <w:rFonts w:ascii="Times New Roman" w:hAnsi="Times New Roman" w:cs="Times New Roman"/>
          <w:sz w:val="24"/>
          <w:szCs w:val="24"/>
          <w:u w:val="single"/>
          <w:lang w:eastAsia="ar-SA"/>
        </w:rPr>
        <w:t>Целью муниципальной программы</w:t>
      </w:r>
      <w:r w:rsidRPr="000E0597">
        <w:rPr>
          <w:rFonts w:ascii="Times New Roman" w:hAnsi="Times New Roman" w:cs="Times New Roman"/>
          <w:sz w:val="24"/>
          <w:szCs w:val="24"/>
          <w:lang w:eastAsia="ar-SA"/>
        </w:rPr>
        <w:t xml:space="preserve"> </w:t>
      </w:r>
      <w:proofErr w:type="spellStart"/>
      <w:r w:rsidRPr="000E0597">
        <w:rPr>
          <w:rFonts w:ascii="Times New Roman" w:hAnsi="Times New Roman" w:cs="Times New Roman"/>
          <w:sz w:val="24"/>
          <w:szCs w:val="24"/>
          <w:lang w:eastAsia="ar-SA"/>
        </w:rPr>
        <w:t>являетсясоздание</w:t>
      </w:r>
      <w:proofErr w:type="spellEnd"/>
      <w:r w:rsidRPr="000E0597">
        <w:rPr>
          <w:rFonts w:ascii="Times New Roman" w:hAnsi="Times New Roman" w:cs="Times New Roman"/>
          <w:sz w:val="24"/>
          <w:szCs w:val="24"/>
          <w:lang w:eastAsia="ar-SA"/>
        </w:rPr>
        <w:t xml:space="preserve"> условий и возможностей для успешной социализации и эффективной самореализации детей и молодежи Красногорского района, развитие их потенциала в интересах общества.</w:t>
      </w:r>
    </w:p>
    <w:p w14:paraId="5EA2AB18" w14:textId="77777777" w:rsidR="000E0597" w:rsidRPr="000E0597" w:rsidRDefault="000E0597" w:rsidP="000E0597">
      <w:pPr>
        <w:suppressAutoHyphens/>
        <w:spacing w:after="0" w:line="240" w:lineRule="auto"/>
        <w:ind w:firstLine="709"/>
        <w:jc w:val="both"/>
        <w:rPr>
          <w:rFonts w:ascii="Times New Roman" w:hAnsi="Times New Roman" w:cs="Times New Roman"/>
          <w:sz w:val="24"/>
          <w:szCs w:val="24"/>
          <w:lang w:eastAsia="ar-SA"/>
        </w:rPr>
      </w:pPr>
      <w:r w:rsidRPr="000E0597">
        <w:rPr>
          <w:rFonts w:ascii="Times New Roman" w:hAnsi="Times New Roman" w:cs="Times New Roman"/>
          <w:sz w:val="24"/>
          <w:szCs w:val="24"/>
          <w:lang w:eastAsia="ar-SA"/>
        </w:rPr>
        <w:t>Исполнение в 2025 г. по данной программе составило в сумме 1 237 740,97 рубля или 99,8 % от утвержденного плана 1 240 373,66 рубля.</w:t>
      </w:r>
    </w:p>
    <w:p w14:paraId="218A99E1" w14:textId="77777777" w:rsidR="000E0597" w:rsidRPr="000E0597" w:rsidRDefault="000E0597" w:rsidP="000E0597">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Указанные расходы включают следующие направления:</w:t>
      </w:r>
    </w:p>
    <w:p w14:paraId="5D3DFE44" w14:textId="77777777" w:rsidR="000E0597" w:rsidRPr="000E0597" w:rsidRDefault="000E0597" w:rsidP="000E0597">
      <w:pPr>
        <w:autoSpaceDE w:val="0"/>
        <w:autoSpaceDN w:val="0"/>
        <w:adjustRightInd w:val="0"/>
        <w:spacing w:before="62" w:after="0" w:line="240" w:lineRule="auto"/>
        <w:ind w:left="888"/>
        <w:jc w:val="right"/>
        <w:rPr>
          <w:rFonts w:ascii="Times New Roman" w:hAnsi="Times New Roman" w:cs="Times New Roman"/>
          <w:sz w:val="20"/>
          <w:szCs w:val="20"/>
          <w:lang w:eastAsia="ru-RU"/>
        </w:rPr>
      </w:pPr>
      <w:r w:rsidRPr="000E0597">
        <w:rPr>
          <w:rFonts w:ascii="Times New Roman" w:hAnsi="Times New Roman" w:cs="Times New Roman"/>
          <w:sz w:val="20"/>
          <w:szCs w:val="20"/>
          <w:lang w:eastAsia="ru-RU"/>
        </w:rPr>
        <w:t>рублей</w:t>
      </w:r>
    </w:p>
    <w:tbl>
      <w:tblPr>
        <w:tblW w:w="10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5"/>
        <w:gridCol w:w="1251"/>
        <w:gridCol w:w="1442"/>
        <w:gridCol w:w="1266"/>
        <w:gridCol w:w="1379"/>
        <w:gridCol w:w="1410"/>
      </w:tblGrid>
      <w:tr w:rsidR="000E0597" w:rsidRPr="000E0597" w14:paraId="6CFF9AFD" w14:textId="77777777" w:rsidTr="005475E3">
        <w:trPr>
          <w:trHeight w:val="542"/>
        </w:trPr>
        <w:tc>
          <w:tcPr>
            <w:tcW w:w="3722" w:type="dxa"/>
          </w:tcPr>
          <w:p w14:paraId="2E50530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Наименование расходов</w:t>
            </w:r>
          </w:p>
        </w:tc>
        <w:tc>
          <w:tcPr>
            <w:tcW w:w="1251" w:type="dxa"/>
          </w:tcPr>
          <w:p w14:paraId="5A8D91E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2024 г.</w:t>
            </w:r>
          </w:p>
        </w:tc>
        <w:tc>
          <w:tcPr>
            <w:tcW w:w="1443" w:type="dxa"/>
          </w:tcPr>
          <w:p w14:paraId="04230F6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Утверждено на 2025 г.</w:t>
            </w:r>
          </w:p>
        </w:tc>
        <w:tc>
          <w:tcPr>
            <w:tcW w:w="1246" w:type="dxa"/>
          </w:tcPr>
          <w:p w14:paraId="5012BD0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Уточнено на 2025 г.</w:t>
            </w:r>
          </w:p>
        </w:tc>
        <w:tc>
          <w:tcPr>
            <w:tcW w:w="1380" w:type="dxa"/>
          </w:tcPr>
          <w:p w14:paraId="79E9C05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2025 г.</w:t>
            </w:r>
          </w:p>
        </w:tc>
        <w:tc>
          <w:tcPr>
            <w:tcW w:w="1411" w:type="dxa"/>
          </w:tcPr>
          <w:p w14:paraId="1785399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 исполнения</w:t>
            </w:r>
          </w:p>
        </w:tc>
      </w:tr>
      <w:tr w:rsidR="000E0597" w:rsidRPr="000E0597" w14:paraId="44593E98" w14:textId="77777777" w:rsidTr="005475E3">
        <w:trPr>
          <w:trHeight w:val="294"/>
        </w:trPr>
        <w:tc>
          <w:tcPr>
            <w:tcW w:w="3722" w:type="dxa"/>
          </w:tcPr>
          <w:p w14:paraId="24E9D82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 РАСХОДОВ:</w:t>
            </w:r>
          </w:p>
        </w:tc>
        <w:tc>
          <w:tcPr>
            <w:tcW w:w="1251" w:type="dxa"/>
          </w:tcPr>
          <w:p w14:paraId="3A15BD3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617 016,75</w:t>
            </w:r>
          </w:p>
        </w:tc>
        <w:tc>
          <w:tcPr>
            <w:tcW w:w="1443" w:type="dxa"/>
          </w:tcPr>
          <w:p w14:paraId="6F089C2D"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101 010,10</w:t>
            </w:r>
          </w:p>
        </w:tc>
        <w:tc>
          <w:tcPr>
            <w:tcW w:w="1246" w:type="dxa"/>
          </w:tcPr>
          <w:p w14:paraId="385C693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1 240 373,66</w:t>
            </w:r>
          </w:p>
        </w:tc>
        <w:tc>
          <w:tcPr>
            <w:tcW w:w="1380" w:type="dxa"/>
          </w:tcPr>
          <w:p w14:paraId="4C3CB74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1 237 740,97</w:t>
            </w:r>
          </w:p>
        </w:tc>
        <w:tc>
          <w:tcPr>
            <w:tcW w:w="1411" w:type="dxa"/>
          </w:tcPr>
          <w:p w14:paraId="5050BC6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99,8</w:t>
            </w:r>
          </w:p>
        </w:tc>
      </w:tr>
      <w:tr w:rsidR="000E0597" w:rsidRPr="000E0597" w14:paraId="24A66009" w14:textId="77777777" w:rsidTr="005475E3">
        <w:trPr>
          <w:trHeight w:val="407"/>
        </w:trPr>
        <w:tc>
          <w:tcPr>
            <w:tcW w:w="3722" w:type="dxa"/>
          </w:tcPr>
          <w:p w14:paraId="2EC33260"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Организация отдыха, оздоровления и занятости детей, подростков и молодежи (</w:t>
            </w:r>
            <w:proofErr w:type="spellStart"/>
            <w:r w:rsidRPr="000E0597">
              <w:rPr>
                <w:rFonts w:ascii="Times New Roman" w:hAnsi="Times New Roman" w:cs="Times New Roman"/>
                <w:b/>
                <w:sz w:val="20"/>
                <w:szCs w:val="20"/>
                <w:lang w:eastAsia="ru-RU"/>
              </w:rPr>
              <w:t>респ</w:t>
            </w:r>
            <w:proofErr w:type="spellEnd"/>
            <w:r w:rsidRPr="000E0597">
              <w:rPr>
                <w:rFonts w:ascii="Times New Roman" w:hAnsi="Times New Roman" w:cs="Times New Roman"/>
                <w:b/>
                <w:sz w:val="20"/>
                <w:szCs w:val="20"/>
                <w:lang w:eastAsia="ru-RU"/>
              </w:rPr>
              <w:t>)</w:t>
            </w:r>
          </w:p>
        </w:tc>
        <w:tc>
          <w:tcPr>
            <w:tcW w:w="1251" w:type="dxa"/>
          </w:tcPr>
          <w:p w14:paraId="1170489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601 333,78</w:t>
            </w:r>
          </w:p>
        </w:tc>
        <w:tc>
          <w:tcPr>
            <w:tcW w:w="1443" w:type="dxa"/>
          </w:tcPr>
          <w:p w14:paraId="1B9DC02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46" w:type="dxa"/>
          </w:tcPr>
          <w:p w14:paraId="0DE1058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729 363,56</w:t>
            </w:r>
          </w:p>
        </w:tc>
        <w:tc>
          <w:tcPr>
            <w:tcW w:w="1380" w:type="dxa"/>
          </w:tcPr>
          <w:p w14:paraId="0C9D43A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729 363,56</w:t>
            </w:r>
          </w:p>
        </w:tc>
        <w:tc>
          <w:tcPr>
            <w:tcW w:w="1411" w:type="dxa"/>
          </w:tcPr>
          <w:p w14:paraId="083998C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100,0</w:t>
            </w:r>
          </w:p>
        </w:tc>
      </w:tr>
      <w:tr w:rsidR="000E0597" w:rsidRPr="000E0597" w14:paraId="721382E9" w14:textId="77777777" w:rsidTr="005475E3">
        <w:trPr>
          <w:trHeight w:val="407"/>
        </w:trPr>
        <w:tc>
          <w:tcPr>
            <w:tcW w:w="3722" w:type="dxa"/>
          </w:tcPr>
          <w:p w14:paraId="1DBF0207"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lastRenderedPageBreak/>
              <w:t>Организация отдыха, оздоровления и занятости детей, подростков и молодежи (мест)</w:t>
            </w:r>
          </w:p>
        </w:tc>
        <w:tc>
          <w:tcPr>
            <w:tcW w:w="1251" w:type="dxa"/>
          </w:tcPr>
          <w:p w14:paraId="43BD885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6 162,97</w:t>
            </w:r>
          </w:p>
        </w:tc>
        <w:tc>
          <w:tcPr>
            <w:tcW w:w="1443" w:type="dxa"/>
          </w:tcPr>
          <w:p w14:paraId="5923EAC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46" w:type="dxa"/>
          </w:tcPr>
          <w:p w14:paraId="51F30CE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10 000,00</w:t>
            </w:r>
          </w:p>
        </w:tc>
        <w:tc>
          <w:tcPr>
            <w:tcW w:w="1380" w:type="dxa"/>
          </w:tcPr>
          <w:p w14:paraId="74435C6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7 367,31</w:t>
            </w:r>
          </w:p>
        </w:tc>
        <w:tc>
          <w:tcPr>
            <w:tcW w:w="1411" w:type="dxa"/>
          </w:tcPr>
          <w:p w14:paraId="573D9F4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73,7</w:t>
            </w:r>
          </w:p>
        </w:tc>
      </w:tr>
      <w:tr w:rsidR="000E0597" w:rsidRPr="000E0597" w14:paraId="68EE8494" w14:textId="77777777" w:rsidTr="005475E3">
        <w:trPr>
          <w:trHeight w:val="407"/>
        </w:trPr>
        <w:tc>
          <w:tcPr>
            <w:tcW w:w="3722" w:type="dxa"/>
            <w:vAlign w:val="center"/>
          </w:tcPr>
          <w:p w14:paraId="71921FF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Мероприятия в области молодежной политики</w:t>
            </w:r>
          </w:p>
        </w:tc>
        <w:tc>
          <w:tcPr>
            <w:tcW w:w="1251" w:type="dxa"/>
          </w:tcPr>
          <w:p w14:paraId="0DE1931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9 520,00</w:t>
            </w:r>
          </w:p>
        </w:tc>
        <w:tc>
          <w:tcPr>
            <w:tcW w:w="1443" w:type="dxa"/>
          </w:tcPr>
          <w:p w14:paraId="21D38D2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246" w:type="dxa"/>
          </w:tcPr>
          <w:p w14:paraId="4BDBD24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400 000,00</w:t>
            </w:r>
          </w:p>
        </w:tc>
        <w:tc>
          <w:tcPr>
            <w:tcW w:w="1380" w:type="dxa"/>
          </w:tcPr>
          <w:p w14:paraId="4B200E2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400 000,00</w:t>
            </w:r>
          </w:p>
        </w:tc>
        <w:tc>
          <w:tcPr>
            <w:tcW w:w="1411" w:type="dxa"/>
          </w:tcPr>
          <w:p w14:paraId="27CC6FEC"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100,0</w:t>
            </w:r>
          </w:p>
        </w:tc>
      </w:tr>
      <w:tr w:rsidR="000E0597" w:rsidRPr="000E0597" w14:paraId="71DEDE9D" w14:textId="77777777" w:rsidTr="005475E3">
        <w:trPr>
          <w:trHeight w:val="407"/>
        </w:trPr>
        <w:tc>
          <w:tcPr>
            <w:tcW w:w="3722" w:type="dxa"/>
            <w:vAlign w:val="center"/>
          </w:tcPr>
          <w:p w14:paraId="2161056C" w14:textId="77777777" w:rsidR="000E0597" w:rsidRPr="000E0597" w:rsidRDefault="000E0597" w:rsidP="000E0597">
            <w:pPr>
              <w:widowControl w:val="0"/>
              <w:autoSpaceDE w:val="0"/>
              <w:autoSpaceDN w:val="0"/>
              <w:adjustRightInd w:val="0"/>
              <w:spacing w:after="0" w:line="240" w:lineRule="auto"/>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Расходы по реализации программы комплексного развития молодёжной политики в регионах РФ "Регион для молодых"</w:t>
            </w:r>
          </w:p>
        </w:tc>
        <w:tc>
          <w:tcPr>
            <w:tcW w:w="1251" w:type="dxa"/>
          </w:tcPr>
          <w:p w14:paraId="2219CA0A"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443" w:type="dxa"/>
          </w:tcPr>
          <w:p w14:paraId="5268B84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101 010,10</w:t>
            </w:r>
          </w:p>
        </w:tc>
        <w:tc>
          <w:tcPr>
            <w:tcW w:w="1246" w:type="dxa"/>
          </w:tcPr>
          <w:p w14:paraId="1671483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101 010,10</w:t>
            </w:r>
          </w:p>
        </w:tc>
        <w:tc>
          <w:tcPr>
            <w:tcW w:w="1380" w:type="dxa"/>
          </w:tcPr>
          <w:p w14:paraId="12EB4A9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101 010,10</w:t>
            </w:r>
          </w:p>
        </w:tc>
        <w:tc>
          <w:tcPr>
            <w:tcW w:w="1411" w:type="dxa"/>
          </w:tcPr>
          <w:p w14:paraId="6798F43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100,0</w:t>
            </w:r>
          </w:p>
        </w:tc>
      </w:tr>
    </w:tbl>
    <w:p w14:paraId="0E0F230D" w14:textId="77777777" w:rsidR="000E0597" w:rsidRPr="000E0597" w:rsidRDefault="000E0597" w:rsidP="000E0597">
      <w:pPr>
        <w:suppressAutoHyphens/>
        <w:spacing w:after="0" w:line="240" w:lineRule="auto"/>
        <w:ind w:firstLine="567"/>
        <w:jc w:val="both"/>
        <w:rPr>
          <w:rFonts w:ascii="Times New Roman" w:hAnsi="Times New Roman" w:cs="Times New Roman"/>
          <w:sz w:val="24"/>
          <w:szCs w:val="24"/>
          <w:lang w:eastAsia="ar-SA"/>
        </w:rPr>
      </w:pPr>
    </w:p>
    <w:p w14:paraId="75C0607E" w14:textId="77777777" w:rsidR="000E0597" w:rsidRPr="000E0597" w:rsidRDefault="000E0597" w:rsidP="000E0597">
      <w:pPr>
        <w:autoSpaceDE w:val="0"/>
        <w:autoSpaceDN w:val="0"/>
        <w:adjustRightInd w:val="0"/>
        <w:spacing w:before="58" w:after="0" w:line="240" w:lineRule="auto"/>
        <w:jc w:val="center"/>
        <w:rPr>
          <w:rFonts w:ascii="Times New Roman" w:hAnsi="Times New Roman" w:cs="Times New Roman"/>
          <w:b/>
          <w:bCs/>
          <w:spacing w:val="10"/>
          <w:sz w:val="24"/>
          <w:szCs w:val="24"/>
          <w:u w:val="single"/>
          <w:lang w:eastAsia="ru-RU"/>
        </w:rPr>
      </w:pPr>
      <w:r w:rsidRPr="000E0597">
        <w:rPr>
          <w:rFonts w:ascii="Times New Roman" w:hAnsi="Times New Roman" w:cs="Times New Roman"/>
          <w:b/>
          <w:bCs/>
          <w:spacing w:val="10"/>
          <w:sz w:val="24"/>
          <w:szCs w:val="24"/>
          <w:u w:val="single"/>
          <w:lang w:eastAsia="ru-RU"/>
        </w:rPr>
        <w:t>Непрограммные направления деятельности</w:t>
      </w:r>
    </w:p>
    <w:p w14:paraId="7042B982" w14:textId="77777777" w:rsidR="000E0597" w:rsidRPr="000E0597" w:rsidRDefault="000E0597" w:rsidP="000E0597">
      <w:pPr>
        <w:autoSpaceDE w:val="0"/>
        <w:autoSpaceDN w:val="0"/>
        <w:adjustRightInd w:val="0"/>
        <w:spacing w:before="19" w:after="0" w:line="240" w:lineRule="auto"/>
        <w:ind w:right="14" w:firstLine="709"/>
        <w:jc w:val="both"/>
        <w:rPr>
          <w:rFonts w:ascii="Times New Roman" w:hAnsi="Times New Roman" w:cs="Times New Roman"/>
          <w:sz w:val="24"/>
          <w:szCs w:val="24"/>
        </w:rPr>
      </w:pPr>
      <w:r w:rsidRPr="000E0597">
        <w:rPr>
          <w:rFonts w:ascii="Times New Roman" w:hAnsi="Times New Roman" w:cs="Times New Roman"/>
          <w:sz w:val="24"/>
          <w:szCs w:val="24"/>
        </w:rPr>
        <w:t>В данном подразделе пояснительной записки отражены расходные обязательства МО «Муниципальный округ Красногорский район Удмуртской Республики», финансируемые вне муниципальных программ.</w:t>
      </w:r>
    </w:p>
    <w:p w14:paraId="4AD39441" w14:textId="77777777" w:rsidR="000E0597" w:rsidRPr="000E0597" w:rsidRDefault="000E0597" w:rsidP="000E0597">
      <w:pPr>
        <w:spacing w:after="0" w:line="240" w:lineRule="auto"/>
        <w:ind w:firstLine="709"/>
        <w:jc w:val="both"/>
        <w:rPr>
          <w:rFonts w:ascii="Times New Roman" w:hAnsi="Times New Roman" w:cs="Times New Roman"/>
          <w:b/>
          <w:bCs/>
          <w:spacing w:val="10"/>
          <w:sz w:val="24"/>
          <w:szCs w:val="24"/>
          <w:u w:val="single"/>
          <w:lang w:eastAsia="ru-RU"/>
        </w:rPr>
      </w:pPr>
      <w:r w:rsidRPr="000E0597">
        <w:rPr>
          <w:rFonts w:ascii="Times New Roman" w:hAnsi="Times New Roman" w:cs="Times New Roman"/>
          <w:sz w:val="24"/>
          <w:szCs w:val="24"/>
          <w:lang w:eastAsia="ru-RU"/>
        </w:rPr>
        <w:t>Исполнение за 2025 г. составило в сумме 18 851 930,17 рубля (97,7 % от уточненного плана, утвержденного в бюджете в сумме 19 296 989,17 рубля).</w:t>
      </w:r>
    </w:p>
    <w:p w14:paraId="31EB6E56" w14:textId="77777777" w:rsidR="000E0597" w:rsidRPr="000E0597" w:rsidRDefault="000E0597" w:rsidP="000E0597">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Указанные расходы включают следующие направления:</w:t>
      </w:r>
    </w:p>
    <w:p w14:paraId="2FF4A239" w14:textId="77777777" w:rsidR="000E0597" w:rsidRPr="000E0597" w:rsidRDefault="000E0597" w:rsidP="000E0597">
      <w:pPr>
        <w:autoSpaceDE w:val="0"/>
        <w:autoSpaceDN w:val="0"/>
        <w:adjustRightInd w:val="0"/>
        <w:spacing w:after="0" w:line="240" w:lineRule="auto"/>
        <w:ind w:firstLine="567"/>
        <w:jc w:val="right"/>
        <w:rPr>
          <w:rFonts w:ascii="Times New Roman" w:hAnsi="Times New Roman" w:cs="Times New Roman"/>
          <w:sz w:val="20"/>
          <w:szCs w:val="20"/>
          <w:lang w:eastAsia="ru-RU"/>
        </w:rPr>
      </w:pPr>
      <w:r w:rsidRPr="000E0597">
        <w:rPr>
          <w:rFonts w:ascii="Times New Roman" w:hAnsi="Times New Roman" w:cs="Times New Roman"/>
          <w:sz w:val="20"/>
          <w:szCs w:val="20"/>
          <w:lang w:eastAsia="ru-RU"/>
        </w:rPr>
        <w:t>рублей</w:t>
      </w:r>
    </w:p>
    <w:tbl>
      <w:tblPr>
        <w:tblW w:w="104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0"/>
        <w:gridCol w:w="1366"/>
        <w:gridCol w:w="1402"/>
        <w:gridCol w:w="1366"/>
        <w:gridCol w:w="1366"/>
        <w:gridCol w:w="1371"/>
      </w:tblGrid>
      <w:tr w:rsidR="000E0597" w:rsidRPr="000E0597" w14:paraId="3AFF5D6E" w14:textId="77777777" w:rsidTr="005475E3">
        <w:trPr>
          <w:trHeight w:val="540"/>
        </w:trPr>
        <w:tc>
          <w:tcPr>
            <w:tcW w:w="3657" w:type="dxa"/>
          </w:tcPr>
          <w:p w14:paraId="57003B66"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Наименование расходов</w:t>
            </w:r>
          </w:p>
        </w:tc>
        <w:tc>
          <w:tcPr>
            <w:tcW w:w="1293" w:type="dxa"/>
          </w:tcPr>
          <w:p w14:paraId="3EF397F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2024 г.</w:t>
            </w:r>
          </w:p>
        </w:tc>
        <w:tc>
          <w:tcPr>
            <w:tcW w:w="1405" w:type="dxa"/>
          </w:tcPr>
          <w:p w14:paraId="2219A56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Утверждено на 2025 г.</w:t>
            </w:r>
          </w:p>
        </w:tc>
        <w:tc>
          <w:tcPr>
            <w:tcW w:w="1366" w:type="dxa"/>
          </w:tcPr>
          <w:p w14:paraId="4CEAABD1"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Уточнено на 2025 г.</w:t>
            </w:r>
          </w:p>
        </w:tc>
        <w:tc>
          <w:tcPr>
            <w:tcW w:w="1366" w:type="dxa"/>
          </w:tcPr>
          <w:p w14:paraId="61CE5D7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Исполнено за 2025 г.</w:t>
            </w:r>
          </w:p>
        </w:tc>
        <w:tc>
          <w:tcPr>
            <w:tcW w:w="1374" w:type="dxa"/>
          </w:tcPr>
          <w:p w14:paraId="44E5B28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 исполнения</w:t>
            </w:r>
          </w:p>
        </w:tc>
      </w:tr>
      <w:tr w:rsidR="000E0597" w:rsidRPr="000E0597" w14:paraId="64EFBC99" w14:textId="77777777" w:rsidTr="005475E3">
        <w:trPr>
          <w:trHeight w:val="318"/>
        </w:trPr>
        <w:tc>
          <w:tcPr>
            <w:tcW w:w="3657" w:type="dxa"/>
          </w:tcPr>
          <w:p w14:paraId="71B0241E"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 РАСХОДОВ:</w:t>
            </w:r>
          </w:p>
        </w:tc>
        <w:tc>
          <w:tcPr>
            <w:tcW w:w="1293" w:type="dxa"/>
          </w:tcPr>
          <w:p w14:paraId="0D6686F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14 432 565,25</w:t>
            </w:r>
          </w:p>
        </w:tc>
        <w:tc>
          <w:tcPr>
            <w:tcW w:w="1405" w:type="dxa"/>
          </w:tcPr>
          <w:p w14:paraId="3154732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3 913 100,00</w:t>
            </w:r>
          </w:p>
        </w:tc>
        <w:tc>
          <w:tcPr>
            <w:tcW w:w="1366" w:type="dxa"/>
          </w:tcPr>
          <w:p w14:paraId="0FD21BE0"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19 296 989,17</w:t>
            </w:r>
          </w:p>
        </w:tc>
        <w:tc>
          <w:tcPr>
            <w:tcW w:w="1366" w:type="dxa"/>
          </w:tcPr>
          <w:p w14:paraId="0A841427"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18 851 930,17</w:t>
            </w:r>
          </w:p>
        </w:tc>
        <w:tc>
          <w:tcPr>
            <w:tcW w:w="1374" w:type="dxa"/>
          </w:tcPr>
          <w:p w14:paraId="0805E35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97,7</w:t>
            </w:r>
          </w:p>
        </w:tc>
      </w:tr>
      <w:tr w:rsidR="000E0597" w:rsidRPr="000E0597" w14:paraId="13B2A81A" w14:textId="77777777" w:rsidTr="005475E3">
        <w:trPr>
          <w:trHeight w:val="680"/>
        </w:trPr>
        <w:tc>
          <w:tcPr>
            <w:tcW w:w="3657" w:type="dxa"/>
            <w:vAlign w:val="center"/>
          </w:tcPr>
          <w:p w14:paraId="5C232FAB"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Субвенция на реализацию Закона Удмуртской Республики от 17 сентября 2007 года № 53-РЗ «Об административных комиссиях в Удмуртской Республике»</w:t>
            </w:r>
          </w:p>
        </w:tc>
        <w:tc>
          <w:tcPr>
            <w:tcW w:w="1293" w:type="dxa"/>
            <w:vAlign w:val="center"/>
          </w:tcPr>
          <w:p w14:paraId="4CE8972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9 500,00</w:t>
            </w:r>
          </w:p>
        </w:tc>
        <w:tc>
          <w:tcPr>
            <w:tcW w:w="1405" w:type="dxa"/>
            <w:vAlign w:val="center"/>
          </w:tcPr>
          <w:p w14:paraId="11FB7974"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10 000,00</w:t>
            </w:r>
          </w:p>
        </w:tc>
        <w:tc>
          <w:tcPr>
            <w:tcW w:w="1366" w:type="dxa"/>
            <w:vAlign w:val="center"/>
          </w:tcPr>
          <w:p w14:paraId="776F192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278 572,00</w:t>
            </w:r>
          </w:p>
        </w:tc>
        <w:tc>
          <w:tcPr>
            <w:tcW w:w="1366" w:type="dxa"/>
            <w:vAlign w:val="center"/>
          </w:tcPr>
          <w:p w14:paraId="7C24C7F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74" w:type="dxa"/>
            <w:vAlign w:val="center"/>
          </w:tcPr>
          <w:p w14:paraId="2A18C7B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00117F80" w14:textId="77777777" w:rsidTr="005475E3">
        <w:trPr>
          <w:trHeight w:val="542"/>
        </w:trPr>
        <w:tc>
          <w:tcPr>
            <w:tcW w:w="3657" w:type="dxa"/>
            <w:vAlign w:val="center"/>
          </w:tcPr>
          <w:p w14:paraId="47E7A125"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Содержание представительного органа муниципального образования</w:t>
            </w:r>
          </w:p>
        </w:tc>
        <w:tc>
          <w:tcPr>
            <w:tcW w:w="1293" w:type="dxa"/>
            <w:vAlign w:val="center"/>
          </w:tcPr>
          <w:p w14:paraId="1C1DEF0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1 530 810,44</w:t>
            </w:r>
          </w:p>
        </w:tc>
        <w:tc>
          <w:tcPr>
            <w:tcW w:w="1405" w:type="dxa"/>
            <w:vAlign w:val="center"/>
          </w:tcPr>
          <w:p w14:paraId="43675FD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1 569 400,00</w:t>
            </w:r>
          </w:p>
        </w:tc>
        <w:tc>
          <w:tcPr>
            <w:tcW w:w="1366" w:type="dxa"/>
            <w:vAlign w:val="center"/>
          </w:tcPr>
          <w:p w14:paraId="6FD4B0D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1 932 572,89</w:t>
            </w:r>
          </w:p>
        </w:tc>
        <w:tc>
          <w:tcPr>
            <w:tcW w:w="1366" w:type="dxa"/>
            <w:vAlign w:val="center"/>
          </w:tcPr>
          <w:p w14:paraId="4D90297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1 931 978,89</w:t>
            </w:r>
          </w:p>
        </w:tc>
        <w:tc>
          <w:tcPr>
            <w:tcW w:w="1374" w:type="dxa"/>
            <w:vAlign w:val="center"/>
          </w:tcPr>
          <w:p w14:paraId="2E94085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99,9</w:t>
            </w:r>
          </w:p>
        </w:tc>
      </w:tr>
      <w:tr w:rsidR="000E0597" w:rsidRPr="000E0597" w14:paraId="41291CC4" w14:textId="77777777" w:rsidTr="005475E3">
        <w:trPr>
          <w:trHeight w:val="542"/>
        </w:trPr>
        <w:tc>
          <w:tcPr>
            <w:tcW w:w="3657" w:type="dxa"/>
            <w:vAlign w:val="center"/>
          </w:tcPr>
          <w:p w14:paraId="3A550F51"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содержание контрольно-счетного органа</w:t>
            </w:r>
          </w:p>
        </w:tc>
        <w:tc>
          <w:tcPr>
            <w:tcW w:w="1293" w:type="dxa"/>
            <w:vAlign w:val="center"/>
          </w:tcPr>
          <w:p w14:paraId="6C396AA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1 284 051,41</w:t>
            </w:r>
          </w:p>
        </w:tc>
        <w:tc>
          <w:tcPr>
            <w:tcW w:w="1405" w:type="dxa"/>
            <w:vAlign w:val="center"/>
          </w:tcPr>
          <w:p w14:paraId="71BD29B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1 251 000,00</w:t>
            </w:r>
          </w:p>
        </w:tc>
        <w:tc>
          <w:tcPr>
            <w:tcW w:w="1366" w:type="dxa"/>
            <w:vAlign w:val="center"/>
          </w:tcPr>
          <w:p w14:paraId="00F6090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1 269 943,38</w:t>
            </w:r>
          </w:p>
        </w:tc>
        <w:tc>
          <w:tcPr>
            <w:tcW w:w="1366" w:type="dxa"/>
            <w:vAlign w:val="center"/>
          </w:tcPr>
          <w:p w14:paraId="79C435C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1 269 943,38</w:t>
            </w:r>
          </w:p>
        </w:tc>
        <w:tc>
          <w:tcPr>
            <w:tcW w:w="1374" w:type="dxa"/>
            <w:vAlign w:val="center"/>
          </w:tcPr>
          <w:p w14:paraId="774F883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465453B0" w14:textId="77777777" w:rsidTr="005475E3">
        <w:trPr>
          <w:trHeight w:val="456"/>
        </w:trPr>
        <w:tc>
          <w:tcPr>
            <w:tcW w:w="3657" w:type="dxa"/>
            <w:vAlign w:val="center"/>
          </w:tcPr>
          <w:p w14:paraId="61415801" w14:textId="77777777" w:rsidR="000E0597" w:rsidRPr="000E0597" w:rsidRDefault="000E0597" w:rsidP="000E0597">
            <w:pPr>
              <w:widowControl w:val="0"/>
              <w:autoSpaceDE w:val="0"/>
              <w:autoSpaceDN w:val="0"/>
              <w:adjustRightInd w:val="0"/>
              <w:spacing w:after="0" w:line="240" w:lineRule="auto"/>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Резервные фонды местных администраций</w:t>
            </w:r>
          </w:p>
          <w:p w14:paraId="22D9FF2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tc>
        <w:tc>
          <w:tcPr>
            <w:tcW w:w="1293" w:type="dxa"/>
            <w:vAlign w:val="center"/>
          </w:tcPr>
          <w:p w14:paraId="201F088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10 000,00</w:t>
            </w:r>
          </w:p>
        </w:tc>
        <w:tc>
          <w:tcPr>
            <w:tcW w:w="1405" w:type="dxa"/>
            <w:vAlign w:val="center"/>
          </w:tcPr>
          <w:p w14:paraId="6197498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03ECD77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11 400,00</w:t>
            </w:r>
          </w:p>
        </w:tc>
        <w:tc>
          <w:tcPr>
            <w:tcW w:w="1366" w:type="dxa"/>
            <w:vAlign w:val="center"/>
          </w:tcPr>
          <w:p w14:paraId="30131A7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11 400,00</w:t>
            </w:r>
          </w:p>
        </w:tc>
        <w:tc>
          <w:tcPr>
            <w:tcW w:w="1374" w:type="dxa"/>
            <w:vAlign w:val="center"/>
          </w:tcPr>
          <w:p w14:paraId="67EB3B7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59CFB994" w14:textId="77777777" w:rsidTr="005475E3">
        <w:trPr>
          <w:trHeight w:val="456"/>
        </w:trPr>
        <w:tc>
          <w:tcPr>
            <w:tcW w:w="3657" w:type="dxa"/>
            <w:vAlign w:val="center"/>
          </w:tcPr>
          <w:p w14:paraId="2C1B6786" w14:textId="77777777" w:rsidR="000E0597" w:rsidRPr="000E0597" w:rsidRDefault="000E0597" w:rsidP="000E0597">
            <w:pPr>
              <w:widowControl w:val="0"/>
              <w:autoSpaceDE w:val="0"/>
              <w:autoSpaceDN w:val="0"/>
              <w:adjustRightInd w:val="0"/>
              <w:spacing w:after="0" w:line="240" w:lineRule="auto"/>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Оценка недвижимости, признание прав и регулирование отношений в сфере управления государственной и муниципальной собственностью</w:t>
            </w:r>
          </w:p>
        </w:tc>
        <w:tc>
          <w:tcPr>
            <w:tcW w:w="1293" w:type="dxa"/>
            <w:vAlign w:val="center"/>
          </w:tcPr>
          <w:p w14:paraId="325F385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92 500,00</w:t>
            </w:r>
          </w:p>
        </w:tc>
        <w:tc>
          <w:tcPr>
            <w:tcW w:w="1405" w:type="dxa"/>
            <w:vAlign w:val="center"/>
          </w:tcPr>
          <w:p w14:paraId="0A00AE49"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572AC9B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6" w:type="dxa"/>
            <w:vAlign w:val="center"/>
          </w:tcPr>
          <w:p w14:paraId="1F8A196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74" w:type="dxa"/>
            <w:vAlign w:val="center"/>
          </w:tcPr>
          <w:p w14:paraId="0FFC36D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480B0EE9" w14:textId="77777777" w:rsidTr="005475E3">
        <w:trPr>
          <w:trHeight w:val="440"/>
        </w:trPr>
        <w:tc>
          <w:tcPr>
            <w:tcW w:w="3657" w:type="dxa"/>
            <w:vAlign w:val="center"/>
          </w:tcPr>
          <w:p w14:paraId="110F51D0"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организацию и проведение мероприятий</w:t>
            </w:r>
          </w:p>
        </w:tc>
        <w:tc>
          <w:tcPr>
            <w:tcW w:w="1293" w:type="dxa"/>
            <w:vAlign w:val="center"/>
          </w:tcPr>
          <w:p w14:paraId="13C2536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238 171,00</w:t>
            </w:r>
          </w:p>
        </w:tc>
        <w:tc>
          <w:tcPr>
            <w:tcW w:w="1405" w:type="dxa"/>
            <w:vAlign w:val="center"/>
          </w:tcPr>
          <w:p w14:paraId="2105A0A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6FF02C0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68 645,00</w:t>
            </w:r>
          </w:p>
        </w:tc>
        <w:tc>
          <w:tcPr>
            <w:tcW w:w="1366" w:type="dxa"/>
            <w:vAlign w:val="center"/>
          </w:tcPr>
          <w:p w14:paraId="6BD53BA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68 645,00</w:t>
            </w:r>
          </w:p>
        </w:tc>
        <w:tc>
          <w:tcPr>
            <w:tcW w:w="1374" w:type="dxa"/>
            <w:vAlign w:val="center"/>
          </w:tcPr>
          <w:p w14:paraId="6E5EDB2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0471C827" w14:textId="77777777" w:rsidTr="005475E3">
        <w:trPr>
          <w:trHeight w:val="510"/>
        </w:trPr>
        <w:tc>
          <w:tcPr>
            <w:tcW w:w="3657" w:type="dxa"/>
            <w:vAlign w:val="center"/>
          </w:tcPr>
          <w:p w14:paraId="6B47D815"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Представительские расходы</w:t>
            </w:r>
          </w:p>
        </w:tc>
        <w:tc>
          <w:tcPr>
            <w:tcW w:w="1293" w:type="dxa"/>
            <w:vAlign w:val="center"/>
          </w:tcPr>
          <w:p w14:paraId="3E399CD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17 838,00</w:t>
            </w:r>
          </w:p>
        </w:tc>
        <w:tc>
          <w:tcPr>
            <w:tcW w:w="1405" w:type="dxa"/>
            <w:vAlign w:val="center"/>
          </w:tcPr>
          <w:p w14:paraId="434367E2"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0BF5194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31 498,00</w:t>
            </w:r>
          </w:p>
        </w:tc>
        <w:tc>
          <w:tcPr>
            <w:tcW w:w="1366" w:type="dxa"/>
            <w:vAlign w:val="center"/>
          </w:tcPr>
          <w:p w14:paraId="54D779E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31 498,00</w:t>
            </w:r>
          </w:p>
        </w:tc>
        <w:tc>
          <w:tcPr>
            <w:tcW w:w="1374" w:type="dxa"/>
            <w:vAlign w:val="center"/>
          </w:tcPr>
          <w:p w14:paraId="696C8D3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399188E5" w14:textId="77777777" w:rsidTr="005475E3">
        <w:trPr>
          <w:trHeight w:val="416"/>
        </w:trPr>
        <w:tc>
          <w:tcPr>
            <w:tcW w:w="3657" w:type="dxa"/>
            <w:vAlign w:val="center"/>
          </w:tcPr>
          <w:p w14:paraId="1C1845DB"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Налог на имущество за счет средств местного бюджета</w:t>
            </w:r>
          </w:p>
        </w:tc>
        <w:tc>
          <w:tcPr>
            <w:tcW w:w="1293" w:type="dxa"/>
            <w:vAlign w:val="center"/>
          </w:tcPr>
          <w:p w14:paraId="6A3C932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7 354 464,40</w:t>
            </w:r>
          </w:p>
        </w:tc>
        <w:tc>
          <w:tcPr>
            <w:tcW w:w="1405" w:type="dxa"/>
            <w:vAlign w:val="center"/>
          </w:tcPr>
          <w:p w14:paraId="30E76DD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396E471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6" w:type="dxa"/>
            <w:vAlign w:val="center"/>
          </w:tcPr>
          <w:p w14:paraId="56AA4A1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74" w:type="dxa"/>
            <w:vAlign w:val="center"/>
          </w:tcPr>
          <w:p w14:paraId="5DE8730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1F92AEE5" w14:textId="77777777" w:rsidTr="005475E3">
        <w:trPr>
          <w:trHeight w:val="416"/>
        </w:trPr>
        <w:tc>
          <w:tcPr>
            <w:tcW w:w="3657" w:type="dxa"/>
            <w:vAlign w:val="center"/>
          </w:tcPr>
          <w:p w14:paraId="1F3D7942"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за счет безвозмездных поступлений</w:t>
            </w:r>
          </w:p>
        </w:tc>
        <w:tc>
          <w:tcPr>
            <w:tcW w:w="1293" w:type="dxa"/>
            <w:vAlign w:val="center"/>
          </w:tcPr>
          <w:p w14:paraId="1461981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70 000,00</w:t>
            </w:r>
          </w:p>
        </w:tc>
        <w:tc>
          <w:tcPr>
            <w:tcW w:w="1405" w:type="dxa"/>
            <w:vAlign w:val="center"/>
          </w:tcPr>
          <w:p w14:paraId="7F139BC3"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2E4B950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66" w:type="dxa"/>
            <w:vAlign w:val="center"/>
          </w:tcPr>
          <w:p w14:paraId="24A0294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374" w:type="dxa"/>
            <w:vAlign w:val="center"/>
          </w:tcPr>
          <w:p w14:paraId="2F5D0B9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r>
      <w:tr w:rsidR="000E0597" w:rsidRPr="000E0597" w14:paraId="2CFBAE6A" w14:textId="77777777" w:rsidTr="005475E3">
        <w:trPr>
          <w:trHeight w:val="486"/>
        </w:trPr>
        <w:tc>
          <w:tcPr>
            <w:tcW w:w="3657" w:type="dxa"/>
            <w:vAlign w:val="center"/>
          </w:tcPr>
          <w:p w14:paraId="594C5783"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Осуществление первичного воинского учета на территориях, где отсутствуют военные комиссариаты</w:t>
            </w:r>
          </w:p>
        </w:tc>
        <w:tc>
          <w:tcPr>
            <w:tcW w:w="1293" w:type="dxa"/>
            <w:vAlign w:val="center"/>
          </w:tcPr>
          <w:p w14:paraId="60C6320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426 000,00</w:t>
            </w:r>
          </w:p>
        </w:tc>
        <w:tc>
          <w:tcPr>
            <w:tcW w:w="1405" w:type="dxa"/>
            <w:vAlign w:val="center"/>
          </w:tcPr>
          <w:p w14:paraId="2E791C0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679 800,00</w:t>
            </w:r>
          </w:p>
        </w:tc>
        <w:tc>
          <w:tcPr>
            <w:tcW w:w="1366" w:type="dxa"/>
            <w:vAlign w:val="center"/>
          </w:tcPr>
          <w:p w14:paraId="7735970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509 800,00</w:t>
            </w:r>
          </w:p>
        </w:tc>
        <w:tc>
          <w:tcPr>
            <w:tcW w:w="1366" w:type="dxa"/>
            <w:vAlign w:val="center"/>
          </w:tcPr>
          <w:p w14:paraId="5DEEE65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509 800,00</w:t>
            </w:r>
          </w:p>
        </w:tc>
        <w:tc>
          <w:tcPr>
            <w:tcW w:w="1374" w:type="dxa"/>
            <w:vAlign w:val="center"/>
          </w:tcPr>
          <w:p w14:paraId="3108784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23103FE8" w14:textId="77777777" w:rsidTr="005475E3">
        <w:trPr>
          <w:trHeight w:val="541"/>
        </w:trPr>
        <w:tc>
          <w:tcPr>
            <w:tcW w:w="3657" w:type="dxa"/>
            <w:vAlign w:val="center"/>
          </w:tcPr>
          <w:p w14:paraId="4E5ED1D4"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93" w:type="dxa"/>
            <w:vAlign w:val="center"/>
          </w:tcPr>
          <w:p w14:paraId="26A48A2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3 530,00</w:t>
            </w:r>
          </w:p>
        </w:tc>
        <w:tc>
          <w:tcPr>
            <w:tcW w:w="1405" w:type="dxa"/>
            <w:vAlign w:val="center"/>
          </w:tcPr>
          <w:p w14:paraId="11540535"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2 900,00</w:t>
            </w:r>
          </w:p>
        </w:tc>
        <w:tc>
          <w:tcPr>
            <w:tcW w:w="1366" w:type="dxa"/>
            <w:vAlign w:val="center"/>
          </w:tcPr>
          <w:p w14:paraId="5F58875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2 900,00</w:t>
            </w:r>
          </w:p>
        </w:tc>
        <w:tc>
          <w:tcPr>
            <w:tcW w:w="1366" w:type="dxa"/>
            <w:vAlign w:val="center"/>
          </w:tcPr>
          <w:p w14:paraId="624CDA3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2 023,00</w:t>
            </w:r>
          </w:p>
        </w:tc>
        <w:tc>
          <w:tcPr>
            <w:tcW w:w="1374" w:type="dxa"/>
            <w:vAlign w:val="center"/>
          </w:tcPr>
          <w:p w14:paraId="395C400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69,8</w:t>
            </w:r>
          </w:p>
        </w:tc>
      </w:tr>
      <w:tr w:rsidR="000E0597" w:rsidRPr="000E0597" w14:paraId="7FD6CA0D" w14:textId="77777777" w:rsidTr="005475E3">
        <w:trPr>
          <w:trHeight w:val="500"/>
        </w:trPr>
        <w:tc>
          <w:tcPr>
            <w:tcW w:w="3657" w:type="dxa"/>
            <w:vAlign w:val="center"/>
          </w:tcPr>
          <w:p w14:paraId="41705D14"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Резервные фонды исполнительных органов государственной власти субъектов Российской Федерации</w:t>
            </w:r>
          </w:p>
        </w:tc>
        <w:tc>
          <w:tcPr>
            <w:tcW w:w="1293" w:type="dxa"/>
            <w:vAlign w:val="center"/>
          </w:tcPr>
          <w:p w14:paraId="0EAFB22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3 395 700,00</w:t>
            </w:r>
          </w:p>
        </w:tc>
        <w:tc>
          <w:tcPr>
            <w:tcW w:w="1405" w:type="dxa"/>
            <w:vAlign w:val="center"/>
          </w:tcPr>
          <w:p w14:paraId="0551DBCF"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306A47A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12 160 867,90</w:t>
            </w:r>
          </w:p>
        </w:tc>
        <w:tc>
          <w:tcPr>
            <w:tcW w:w="1366" w:type="dxa"/>
            <w:vAlign w:val="center"/>
          </w:tcPr>
          <w:p w14:paraId="784C898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12 160 851,90</w:t>
            </w:r>
          </w:p>
        </w:tc>
        <w:tc>
          <w:tcPr>
            <w:tcW w:w="1374" w:type="dxa"/>
            <w:vAlign w:val="center"/>
          </w:tcPr>
          <w:p w14:paraId="2B448CB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r w:rsidR="000E0597" w:rsidRPr="000E0597" w14:paraId="25AC6C16" w14:textId="77777777" w:rsidTr="005475E3">
        <w:trPr>
          <w:trHeight w:val="391"/>
        </w:trPr>
        <w:tc>
          <w:tcPr>
            <w:tcW w:w="3657" w:type="dxa"/>
            <w:vAlign w:val="center"/>
          </w:tcPr>
          <w:p w14:paraId="6E124DCE"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 xml:space="preserve">Оказание муниципальными учреждениями муниципальных услуг, выполнение работ, </w:t>
            </w:r>
            <w:r w:rsidRPr="000E0597">
              <w:rPr>
                <w:rFonts w:ascii="Times New Roman" w:hAnsi="Times New Roman" w:cs="Times New Roman"/>
                <w:b/>
                <w:bCs/>
                <w:sz w:val="20"/>
                <w:szCs w:val="20"/>
                <w:lang w:eastAsia="ru-RU"/>
              </w:rPr>
              <w:lastRenderedPageBreak/>
              <w:t>финансовое обеспечение деятельности муниципальных учреждений</w:t>
            </w:r>
          </w:p>
        </w:tc>
        <w:tc>
          <w:tcPr>
            <w:tcW w:w="1293" w:type="dxa"/>
            <w:vAlign w:val="center"/>
          </w:tcPr>
          <w:p w14:paraId="4F3FC60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lastRenderedPageBreak/>
              <w:t>-</w:t>
            </w:r>
          </w:p>
        </w:tc>
        <w:tc>
          <w:tcPr>
            <w:tcW w:w="1405" w:type="dxa"/>
            <w:vAlign w:val="center"/>
          </w:tcPr>
          <w:p w14:paraId="5C9DE86B"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400 000,00</w:t>
            </w:r>
          </w:p>
        </w:tc>
        <w:tc>
          <w:tcPr>
            <w:tcW w:w="1366" w:type="dxa"/>
            <w:vAlign w:val="center"/>
          </w:tcPr>
          <w:p w14:paraId="30EA28D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3 010 400,00</w:t>
            </w:r>
          </w:p>
        </w:tc>
        <w:tc>
          <w:tcPr>
            <w:tcW w:w="1366" w:type="dxa"/>
            <w:vAlign w:val="center"/>
          </w:tcPr>
          <w:p w14:paraId="222D7D0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2 845 400,00</w:t>
            </w:r>
          </w:p>
        </w:tc>
        <w:tc>
          <w:tcPr>
            <w:tcW w:w="1374" w:type="dxa"/>
            <w:vAlign w:val="center"/>
          </w:tcPr>
          <w:p w14:paraId="46221C8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94,5</w:t>
            </w:r>
          </w:p>
        </w:tc>
      </w:tr>
      <w:tr w:rsidR="000E0597" w:rsidRPr="000E0597" w14:paraId="5545E055" w14:textId="77777777" w:rsidTr="005475E3">
        <w:trPr>
          <w:trHeight w:val="391"/>
        </w:trPr>
        <w:tc>
          <w:tcPr>
            <w:tcW w:w="3657" w:type="dxa"/>
            <w:vAlign w:val="center"/>
          </w:tcPr>
          <w:p w14:paraId="62BB5F0F"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Расходы за счет дотации на стимулирование развития муниципальных образований</w:t>
            </w:r>
          </w:p>
        </w:tc>
        <w:tc>
          <w:tcPr>
            <w:tcW w:w="1293" w:type="dxa"/>
            <w:vAlign w:val="center"/>
          </w:tcPr>
          <w:p w14:paraId="493A9ED6"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w:t>
            </w:r>
          </w:p>
        </w:tc>
        <w:tc>
          <w:tcPr>
            <w:tcW w:w="1405" w:type="dxa"/>
            <w:vAlign w:val="center"/>
          </w:tcPr>
          <w:p w14:paraId="68EC5028" w14:textId="77777777" w:rsidR="000E0597" w:rsidRPr="000E0597" w:rsidRDefault="000E0597" w:rsidP="000E0597">
            <w:pPr>
              <w:autoSpaceDE w:val="0"/>
              <w:autoSpaceDN w:val="0"/>
              <w:adjustRightInd w:val="0"/>
              <w:spacing w:before="62"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w:t>
            </w:r>
          </w:p>
        </w:tc>
        <w:tc>
          <w:tcPr>
            <w:tcW w:w="1366" w:type="dxa"/>
            <w:vAlign w:val="center"/>
          </w:tcPr>
          <w:p w14:paraId="4CCBF54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20 390,00</w:t>
            </w:r>
          </w:p>
        </w:tc>
        <w:tc>
          <w:tcPr>
            <w:tcW w:w="1366" w:type="dxa"/>
            <w:vAlign w:val="center"/>
          </w:tcPr>
          <w:p w14:paraId="478CBFF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20 390,00</w:t>
            </w:r>
          </w:p>
        </w:tc>
        <w:tc>
          <w:tcPr>
            <w:tcW w:w="1374" w:type="dxa"/>
            <w:vAlign w:val="center"/>
          </w:tcPr>
          <w:p w14:paraId="7DAC47A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0E0597">
              <w:rPr>
                <w:rFonts w:ascii="Times New Roman" w:hAnsi="Times New Roman" w:cs="Times New Roman"/>
                <w:b/>
                <w:bCs/>
                <w:sz w:val="20"/>
                <w:szCs w:val="20"/>
                <w:lang w:eastAsia="ru-RU"/>
              </w:rPr>
              <w:t>100,0</w:t>
            </w:r>
          </w:p>
        </w:tc>
      </w:tr>
    </w:tbl>
    <w:p w14:paraId="74BBF0B9" w14:textId="77777777" w:rsidR="000E0597" w:rsidRPr="000E0597" w:rsidRDefault="000E0597" w:rsidP="000E0597">
      <w:pPr>
        <w:widowControl w:val="0"/>
        <w:autoSpaceDE w:val="0"/>
        <w:autoSpaceDN w:val="0"/>
        <w:adjustRightInd w:val="0"/>
        <w:spacing w:after="0" w:line="240" w:lineRule="auto"/>
        <w:ind w:firstLine="720"/>
        <w:jc w:val="center"/>
        <w:rPr>
          <w:rFonts w:ascii="Times New Roman CYR" w:hAnsi="Times New Roman CYR" w:cs="Times New Roman CYR"/>
          <w:b/>
          <w:lang w:eastAsia="ru-RU"/>
        </w:rPr>
      </w:pPr>
    </w:p>
    <w:p w14:paraId="690ECCDC" w14:textId="77777777" w:rsidR="000E0597" w:rsidRPr="000E0597" w:rsidRDefault="000E0597" w:rsidP="000E0597">
      <w:pPr>
        <w:widowControl w:val="0"/>
        <w:autoSpaceDE w:val="0"/>
        <w:autoSpaceDN w:val="0"/>
        <w:adjustRightInd w:val="0"/>
        <w:spacing w:after="0" w:line="240" w:lineRule="auto"/>
        <w:ind w:firstLine="720"/>
        <w:jc w:val="center"/>
        <w:rPr>
          <w:rFonts w:ascii="Times New Roman CYR" w:hAnsi="Times New Roman CYR" w:cs="Times New Roman CYR"/>
          <w:b/>
          <w:sz w:val="24"/>
          <w:szCs w:val="24"/>
          <w:lang w:eastAsia="ru-RU"/>
        </w:rPr>
      </w:pPr>
      <w:r w:rsidRPr="000E0597">
        <w:rPr>
          <w:rFonts w:ascii="Times New Roman CYR" w:hAnsi="Times New Roman CYR" w:cs="Times New Roman CYR"/>
          <w:b/>
          <w:sz w:val="24"/>
          <w:szCs w:val="24"/>
          <w:lang w:eastAsia="ru-RU"/>
        </w:rPr>
        <w:t>АНАЛИЗ ОТЧЕТА ОБ ИСПОЛНЕНИИ МЕСТНОГО БЮДЖЕТА В ЧАСТИ ИСТОЧНИКОВ ФИНАНСИРОВАНИЯ ДЕФИЦИТА БЮДЖЕТА</w:t>
      </w:r>
    </w:p>
    <w:p w14:paraId="77D6043C" w14:textId="77777777" w:rsidR="000E0597" w:rsidRPr="000E0597" w:rsidRDefault="000E0597" w:rsidP="000E0597">
      <w:pPr>
        <w:widowControl w:val="0"/>
        <w:autoSpaceDE w:val="0"/>
        <w:autoSpaceDN w:val="0"/>
        <w:adjustRightInd w:val="0"/>
        <w:spacing w:after="0" w:line="240" w:lineRule="auto"/>
        <w:ind w:firstLine="720"/>
        <w:jc w:val="center"/>
        <w:rPr>
          <w:rFonts w:ascii="Times New Roman CYR" w:hAnsi="Times New Roman CYR" w:cs="Times New Roman CYR"/>
          <w:b/>
          <w:sz w:val="24"/>
          <w:szCs w:val="24"/>
          <w:lang w:eastAsia="ru-RU"/>
        </w:rPr>
      </w:pPr>
    </w:p>
    <w:p w14:paraId="686D7CB6" w14:textId="77777777" w:rsidR="000E0597" w:rsidRPr="000E0597" w:rsidRDefault="000E0597" w:rsidP="000E0597">
      <w:pPr>
        <w:widowControl w:val="0"/>
        <w:autoSpaceDE w:val="0"/>
        <w:autoSpaceDN w:val="0"/>
        <w:adjustRightInd w:val="0"/>
        <w:spacing w:after="0" w:line="240" w:lineRule="auto"/>
        <w:ind w:firstLine="709"/>
        <w:jc w:val="both"/>
        <w:rPr>
          <w:rFonts w:ascii="Times New Roman CYR" w:hAnsi="Times New Roman CYR" w:cs="Times New Roman CYR"/>
          <w:sz w:val="24"/>
          <w:szCs w:val="24"/>
          <w:lang w:eastAsia="ru-RU"/>
        </w:rPr>
      </w:pPr>
      <w:r w:rsidRPr="000E0597">
        <w:rPr>
          <w:rFonts w:ascii="Times New Roman CYR" w:hAnsi="Times New Roman CYR" w:cs="Times New Roman CYR"/>
          <w:sz w:val="24"/>
          <w:szCs w:val="24"/>
          <w:lang w:eastAsia="ru-RU"/>
        </w:rPr>
        <w:t>На 2025 год бюджет муниципального образования «Муниципальный округ Красногорский район Удмуртской Республики» сформирован с дефицитом 23 100 000,00 рубля, который состоит из источников дефицита:</w:t>
      </w:r>
    </w:p>
    <w:p w14:paraId="4B564954" w14:textId="77777777" w:rsidR="000E0597" w:rsidRPr="000E0597" w:rsidRDefault="000E0597" w:rsidP="000E0597">
      <w:pPr>
        <w:widowControl w:val="0"/>
        <w:autoSpaceDE w:val="0"/>
        <w:autoSpaceDN w:val="0"/>
        <w:adjustRightInd w:val="0"/>
        <w:spacing w:after="0" w:line="240" w:lineRule="auto"/>
        <w:ind w:firstLine="709"/>
        <w:jc w:val="both"/>
        <w:rPr>
          <w:rFonts w:ascii="Times New Roman CYR" w:hAnsi="Times New Roman CYR" w:cs="Times New Roman CYR"/>
          <w:sz w:val="24"/>
          <w:szCs w:val="24"/>
          <w:lang w:eastAsia="ru-RU"/>
        </w:rPr>
      </w:pPr>
      <w:r w:rsidRPr="000E0597">
        <w:rPr>
          <w:rFonts w:ascii="Times New Roman CYR" w:hAnsi="Times New Roman CYR" w:cs="Times New Roman CYR"/>
          <w:sz w:val="24"/>
          <w:szCs w:val="24"/>
          <w:lang w:eastAsia="ru-RU"/>
        </w:rPr>
        <w:t>- за счет уменьшения остатка средств в сумме 9 500 000,00 рубля;</w:t>
      </w:r>
    </w:p>
    <w:p w14:paraId="4847F4FB" w14:textId="77777777" w:rsidR="000E0597" w:rsidRPr="000E0597" w:rsidRDefault="000E0597" w:rsidP="000E0597">
      <w:pPr>
        <w:widowControl w:val="0"/>
        <w:autoSpaceDE w:val="0"/>
        <w:autoSpaceDN w:val="0"/>
        <w:adjustRightInd w:val="0"/>
        <w:spacing w:after="0" w:line="240" w:lineRule="auto"/>
        <w:ind w:firstLine="709"/>
        <w:jc w:val="both"/>
        <w:rPr>
          <w:rFonts w:ascii="Times New Roman CYR" w:hAnsi="Times New Roman CYR" w:cs="Times New Roman CYR"/>
          <w:sz w:val="24"/>
          <w:szCs w:val="24"/>
          <w:lang w:eastAsia="ru-RU"/>
        </w:rPr>
      </w:pPr>
      <w:r w:rsidRPr="000E0597">
        <w:rPr>
          <w:rFonts w:ascii="Times New Roman CYR" w:hAnsi="Times New Roman CYR" w:cs="Times New Roman CYR"/>
          <w:sz w:val="24"/>
          <w:szCs w:val="24"/>
          <w:lang w:eastAsia="ru-RU"/>
        </w:rPr>
        <w:t>- за счет привлечения кредита от кредитной организации в сумме 13 600 000,00 рубля.</w:t>
      </w:r>
    </w:p>
    <w:p w14:paraId="0B8E1661" w14:textId="77777777" w:rsidR="000E0597" w:rsidRPr="000E0597" w:rsidRDefault="000E0597" w:rsidP="000E0597">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E0597">
        <w:rPr>
          <w:rFonts w:ascii="Times New Roman CYR" w:hAnsi="Times New Roman CYR" w:cs="Times New Roman CYR"/>
          <w:sz w:val="24"/>
          <w:szCs w:val="24"/>
          <w:lang w:eastAsia="ru-RU"/>
        </w:rPr>
        <w:t xml:space="preserve">По состоянию на 01.01.2026 г. плановый дефицит составил 19 884 557,98 </w:t>
      </w:r>
      <w:r w:rsidRPr="000E0597">
        <w:rPr>
          <w:rFonts w:ascii="Times New Roman" w:hAnsi="Times New Roman" w:cs="Times New Roman"/>
          <w:sz w:val="24"/>
          <w:szCs w:val="24"/>
          <w:lang w:eastAsia="ru-RU"/>
        </w:rPr>
        <w:t>рубля. Источником дефицита бюджета на сумму 11 911 133,10 рубля является уменьшение остатков средств, направленные на текущие расходы.</w:t>
      </w:r>
    </w:p>
    <w:p w14:paraId="64FD4EDE"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p>
    <w:p w14:paraId="64C78D5D" w14:textId="77777777" w:rsidR="000E0597" w:rsidRPr="000E0597" w:rsidRDefault="000E0597" w:rsidP="000E0597">
      <w:pPr>
        <w:widowControl w:val="0"/>
        <w:tabs>
          <w:tab w:val="left" w:pos="2552"/>
        </w:tabs>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Внесены изменения в расходную часть бюджета в сумме 11 911 133,10 рубля в связи с направлением остатков средств единого счета бюджета по состоянию на 01.01.2025г.:</w:t>
      </w:r>
    </w:p>
    <w:p w14:paraId="56870625" w14:textId="77777777" w:rsidR="000E0597" w:rsidRPr="000E0597" w:rsidRDefault="000E0597" w:rsidP="000E0597">
      <w:pPr>
        <w:widowControl w:val="0"/>
        <w:tabs>
          <w:tab w:val="left" w:pos="2552"/>
        </w:tabs>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- 7 447 276,96 рубля на содержание автомобильных дорог местного значения за счет средств дорожного фонда;</w:t>
      </w:r>
    </w:p>
    <w:p w14:paraId="15039FB9" w14:textId="77777777" w:rsidR="000E0597" w:rsidRPr="000E0597" w:rsidRDefault="000E0597" w:rsidP="000E0597">
      <w:pPr>
        <w:widowControl w:val="0"/>
        <w:autoSpaceDE w:val="0"/>
        <w:autoSpaceDN w:val="0"/>
        <w:adjustRightInd w:val="0"/>
        <w:spacing w:after="0" w:line="100" w:lineRule="atLeast"/>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- 387 390,00 рубля на мероприятия по охране окружающей среды (приобретение и установка контейнерных площадок) за счет средств экологического фонда;</w:t>
      </w:r>
    </w:p>
    <w:p w14:paraId="47132D5C" w14:textId="77777777" w:rsidR="000E0597" w:rsidRPr="000E0597" w:rsidRDefault="000E0597" w:rsidP="000E0597">
      <w:pPr>
        <w:widowControl w:val="0"/>
        <w:tabs>
          <w:tab w:val="left" w:pos="2552"/>
        </w:tabs>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- 300 000,00 рубля на приобретение оборудования на детские площадки, в т.ч. в сумме 53 303,73 рубля на софинансирование реализации подпрограммы «Комплексное развитие сельских территорий» за счет дотации на стимулирование по Распоряжению Правительства УР от 13.05.2024 № 429-р «Лучшие муниципальные проекты»;</w:t>
      </w:r>
    </w:p>
    <w:p w14:paraId="45C00241" w14:textId="77777777" w:rsidR="000E0597" w:rsidRPr="000E0597" w:rsidRDefault="000E0597" w:rsidP="000E0597">
      <w:pPr>
        <w:widowControl w:val="0"/>
        <w:tabs>
          <w:tab w:val="left" w:pos="2552"/>
        </w:tabs>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xml:space="preserve">- 888 388,05 рубля на решение вопросов местного значения (экспертизы СМР, оценка имущества, публикация в журнале «Вестник», техобслуживание газопроводов, приобретении е водосчетчиков в учреждениях образования) за счет дотации на стимулирование по Распоряжению Правительства УР </w:t>
      </w:r>
      <w:proofErr w:type="gramStart"/>
      <w:r w:rsidRPr="000E0597">
        <w:rPr>
          <w:rFonts w:ascii="Times New Roman" w:hAnsi="Times New Roman" w:cs="Times New Roman"/>
          <w:sz w:val="24"/>
          <w:szCs w:val="24"/>
          <w:lang w:eastAsia="ru-RU"/>
        </w:rPr>
        <w:t>от  31.07.2024</w:t>
      </w:r>
      <w:proofErr w:type="gramEnd"/>
      <w:r w:rsidRPr="000E0597">
        <w:rPr>
          <w:rFonts w:ascii="Times New Roman" w:hAnsi="Times New Roman" w:cs="Times New Roman"/>
          <w:sz w:val="24"/>
          <w:szCs w:val="24"/>
          <w:lang w:eastAsia="ru-RU"/>
        </w:rPr>
        <w:t xml:space="preserve"> № 746-р;</w:t>
      </w:r>
    </w:p>
    <w:p w14:paraId="72235DAA" w14:textId="77777777" w:rsidR="000E0597" w:rsidRPr="000E0597" w:rsidRDefault="000E0597" w:rsidP="000E0597">
      <w:pPr>
        <w:widowControl w:val="0"/>
        <w:tabs>
          <w:tab w:val="left" w:pos="2552"/>
        </w:tabs>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- 1 367 136,40 рубля на проектно-сметную документацию по капитальному ремонту МБОУ «Красногорская СОШ» за счет дотации на поддержку мер по обеспечению сбалансированности бюджетов по Распоряжениям Правительства УР от 16.07.2024 № 674-р, от 19.08.2024 № 826-р;</w:t>
      </w:r>
    </w:p>
    <w:p w14:paraId="51CD2BBB" w14:textId="77777777" w:rsidR="000E0597" w:rsidRPr="000E0597" w:rsidRDefault="000E0597" w:rsidP="000E0597">
      <w:pPr>
        <w:widowControl w:val="0"/>
        <w:tabs>
          <w:tab w:val="left" w:pos="2552"/>
        </w:tabs>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xml:space="preserve">- 325 468,79 рубля </w:t>
      </w:r>
      <w:proofErr w:type="gramStart"/>
      <w:r w:rsidRPr="000E0597">
        <w:rPr>
          <w:rFonts w:ascii="Times New Roman" w:hAnsi="Times New Roman" w:cs="Times New Roman"/>
          <w:sz w:val="24"/>
          <w:szCs w:val="24"/>
          <w:lang w:eastAsia="ru-RU"/>
        </w:rPr>
        <w:t>на  реализацию</w:t>
      </w:r>
      <w:proofErr w:type="gramEnd"/>
      <w:r w:rsidRPr="000E0597">
        <w:rPr>
          <w:rFonts w:ascii="Times New Roman" w:hAnsi="Times New Roman" w:cs="Times New Roman"/>
          <w:sz w:val="24"/>
          <w:szCs w:val="24"/>
          <w:lang w:eastAsia="ru-RU"/>
        </w:rPr>
        <w:t xml:space="preserve"> мероприятия по наказам избирателей (газификация </w:t>
      </w:r>
      <w:proofErr w:type="gramStart"/>
      <w:r w:rsidRPr="000E0597">
        <w:rPr>
          <w:rFonts w:ascii="Times New Roman" w:hAnsi="Times New Roman" w:cs="Times New Roman"/>
          <w:sz w:val="24"/>
          <w:szCs w:val="24"/>
          <w:lang w:eastAsia="ru-RU"/>
        </w:rPr>
        <w:t>СДК  в</w:t>
      </w:r>
      <w:proofErr w:type="gramEnd"/>
      <w:r w:rsidRPr="000E0597">
        <w:rPr>
          <w:rFonts w:ascii="Times New Roman" w:hAnsi="Times New Roman" w:cs="Times New Roman"/>
          <w:sz w:val="24"/>
          <w:szCs w:val="24"/>
          <w:lang w:eastAsia="ru-RU"/>
        </w:rPr>
        <w:t xml:space="preserve"> д. Артык);</w:t>
      </w:r>
    </w:p>
    <w:p w14:paraId="47139134" w14:textId="77777777" w:rsidR="000E0597" w:rsidRPr="000E0597" w:rsidRDefault="000E0597" w:rsidP="000E0597">
      <w:pPr>
        <w:widowControl w:val="0"/>
        <w:tabs>
          <w:tab w:val="left" w:pos="2552"/>
        </w:tabs>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- 961 559,90 рубля на реализацию проектов</w:t>
      </w:r>
      <w:r w:rsidRPr="000E0597">
        <w:rPr>
          <w:rFonts w:ascii="Times New Roman" w:hAnsi="Times New Roman" w:cs="Times New Roman"/>
          <w:bCs/>
          <w:sz w:val="24"/>
          <w:szCs w:val="24"/>
          <w:lang w:eastAsia="ru-RU"/>
        </w:rPr>
        <w:t>, осуществляемых с участием средств самообложения граждан (средства граждан)</w:t>
      </w:r>
      <w:r w:rsidRPr="000E0597">
        <w:rPr>
          <w:rFonts w:ascii="Times New Roman" w:hAnsi="Times New Roman" w:cs="Times New Roman"/>
          <w:sz w:val="24"/>
          <w:szCs w:val="24"/>
          <w:lang w:eastAsia="ru-RU"/>
        </w:rPr>
        <w:t>;</w:t>
      </w:r>
    </w:p>
    <w:p w14:paraId="54B663C9" w14:textId="77777777" w:rsidR="000E0597" w:rsidRPr="000E0597" w:rsidRDefault="000E0597" w:rsidP="000E0597">
      <w:pPr>
        <w:widowControl w:val="0"/>
        <w:tabs>
          <w:tab w:val="left" w:pos="2552"/>
        </w:tabs>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xml:space="preserve">- 2 000,00 рубля на приобретение хозтоваров в МКДОУ </w:t>
      </w:r>
      <w:proofErr w:type="spellStart"/>
      <w:r w:rsidRPr="000E0597">
        <w:rPr>
          <w:rFonts w:ascii="Times New Roman" w:hAnsi="Times New Roman" w:cs="Times New Roman"/>
          <w:sz w:val="24"/>
          <w:szCs w:val="24"/>
          <w:lang w:eastAsia="ru-RU"/>
        </w:rPr>
        <w:t>Кокманский</w:t>
      </w:r>
      <w:proofErr w:type="spellEnd"/>
      <w:r w:rsidRPr="000E0597">
        <w:rPr>
          <w:rFonts w:ascii="Times New Roman" w:hAnsi="Times New Roman" w:cs="Times New Roman"/>
          <w:sz w:val="24"/>
          <w:szCs w:val="24"/>
          <w:lang w:eastAsia="ru-RU"/>
        </w:rPr>
        <w:t xml:space="preserve"> детский сад (за счет средств родительской платы);</w:t>
      </w:r>
    </w:p>
    <w:p w14:paraId="741F056F" w14:textId="77777777" w:rsidR="000E0597" w:rsidRPr="000E0597" w:rsidRDefault="000E0597" w:rsidP="000E0597">
      <w:pPr>
        <w:widowControl w:val="0"/>
        <w:tabs>
          <w:tab w:val="left" w:pos="2552"/>
        </w:tabs>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- 1 913,00 рубля на приобретение веб-камеры за счет средств безвозмездных поступлений от спонсоров;</w:t>
      </w:r>
    </w:p>
    <w:p w14:paraId="65207759" w14:textId="77777777" w:rsidR="000E0597" w:rsidRPr="000E0597" w:rsidRDefault="000E0597" w:rsidP="000E0597">
      <w:pPr>
        <w:widowControl w:val="0"/>
        <w:tabs>
          <w:tab w:val="left" w:pos="2552"/>
        </w:tabs>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- 30 000,00 рубля на проведение спортивных мероприятий за счет средств безвозмездных поступлений от спонсоров;</w:t>
      </w:r>
    </w:p>
    <w:p w14:paraId="298F6D45" w14:textId="77777777" w:rsidR="000E0597" w:rsidRPr="000E0597" w:rsidRDefault="000E0597" w:rsidP="000E0597">
      <w:pPr>
        <w:widowControl w:val="0"/>
        <w:tabs>
          <w:tab w:val="left" w:pos="2552"/>
        </w:tabs>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- 200 000,00 рубля на приобретение оргтехники в МКОУ «Архангельская СОШ» за счет средств денежной премии победителю конкурса (Движение первых).</w:t>
      </w:r>
    </w:p>
    <w:p w14:paraId="7E5FC508" w14:textId="77777777" w:rsidR="000E0597" w:rsidRPr="000E0597" w:rsidRDefault="000E0597" w:rsidP="000E0597">
      <w:pPr>
        <w:widowControl w:val="0"/>
        <w:tabs>
          <w:tab w:val="left" w:pos="2552"/>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На 01.01.2026 г. бюджет исполнен с профицитом в сумме 12 624 237,20 рубля, в связи с перевыполнением неналоговых доходов в 2025 году.</w:t>
      </w:r>
    </w:p>
    <w:p w14:paraId="3B16C35C" w14:textId="77777777" w:rsidR="000E0597" w:rsidRPr="000E0597" w:rsidRDefault="000E0597" w:rsidP="000E0597">
      <w:pPr>
        <w:widowControl w:val="0"/>
        <w:autoSpaceDE w:val="0"/>
        <w:autoSpaceDN w:val="0"/>
        <w:adjustRightInd w:val="0"/>
        <w:spacing w:after="0" w:line="240" w:lineRule="auto"/>
        <w:ind w:firstLine="720"/>
        <w:jc w:val="center"/>
        <w:rPr>
          <w:rFonts w:ascii="Times New Roman CYR" w:hAnsi="Times New Roman CYR" w:cs="Times New Roman CYR"/>
          <w:b/>
          <w:sz w:val="24"/>
          <w:szCs w:val="24"/>
          <w:lang w:eastAsia="ru-RU"/>
        </w:rPr>
      </w:pPr>
    </w:p>
    <w:p w14:paraId="73517936" w14:textId="77777777" w:rsidR="000E0597" w:rsidRPr="000E0597" w:rsidRDefault="000E0597" w:rsidP="000E0597">
      <w:pPr>
        <w:widowControl w:val="0"/>
        <w:autoSpaceDE w:val="0"/>
        <w:autoSpaceDN w:val="0"/>
        <w:adjustRightInd w:val="0"/>
        <w:spacing w:after="0" w:line="240" w:lineRule="auto"/>
        <w:ind w:firstLine="720"/>
        <w:jc w:val="center"/>
        <w:rPr>
          <w:rFonts w:ascii="Times New Roman CYR" w:hAnsi="Times New Roman CYR" w:cs="Times New Roman CYR"/>
          <w:b/>
          <w:sz w:val="24"/>
          <w:szCs w:val="24"/>
          <w:lang w:eastAsia="ru-RU"/>
        </w:rPr>
      </w:pPr>
    </w:p>
    <w:p w14:paraId="17A3EFD3" w14:textId="77777777" w:rsidR="000E0597" w:rsidRPr="000E0597" w:rsidRDefault="000E0597" w:rsidP="000E0597">
      <w:pPr>
        <w:widowControl w:val="0"/>
        <w:autoSpaceDE w:val="0"/>
        <w:autoSpaceDN w:val="0"/>
        <w:adjustRightInd w:val="0"/>
        <w:spacing w:after="0" w:line="240" w:lineRule="auto"/>
        <w:ind w:firstLine="720"/>
        <w:jc w:val="center"/>
        <w:rPr>
          <w:rFonts w:ascii="Times New Roman CYR" w:hAnsi="Times New Roman CYR" w:cs="Times New Roman CYR"/>
          <w:b/>
          <w:sz w:val="24"/>
          <w:szCs w:val="24"/>
          <w:lang w:eastAsia="ru-RU"/>
        </w:rPr>
      </w:pPr>
    </w:p>
    <w:p w14:paraId="07343804" w14:textId="77777777" w:rsidR="000E0597" w:rsidRPr="000E0597" w:rsidRDefault="000E0597" w:rsidP="000E0597">
      <w:pPr>
        <w:widowControl w:val="0"/>
        <w:autoSpaceDE w:val="0"/>
        <w:autoSpaceDN w:val="0"/>
        <w:adjustRightInd w:val="0"/>
        <w:spacing w:after="0" w:line="240" w:lineRule="auto"/>
        <w:ind w:firstLine="720"/>
        <w:jc w:val="center"/>
        <w:rPr>
          <w:rFonts w:ascii="Times New Roman CYR" w:hAnsi="Times New Roman CYR" w:cs="Times New Roman CYR"/>
          <w:b/>
          <w:sz w:val="24"/>
          <w:szCs w:val="24"/>
          <w:lang w:eastAsia="ru-RU"/>
        </w:rPr>
      </w:pPr>
    </w:p>
    <w:p w14:paraId="79559411" w14:textId="77777777" w:rsidR="000E0597" w:rsidRPr="000E0597" w:rsidRDefault="000E0597" w:rsidP="000E0597">
      <w:pPr>
        <w:widowControl w:val="0"/>
        <w:autoSpaceDE w:val="0"/>
        <w:autoSpaceDN w:val="0"/>
        <w:adjustRightInd w:val="0"/>
        <w:spacing w:after="0" w:line="240" w:lineRule="auto"/>
        <w:ind w:firstLine="720"/>
        <w:jc w:val="center"/>
        <w:rPr>
          <w:rFonts w:ascii="Times New Roman CYR" w:hAnsi="Times New Roman CYR" w:cs="Times New Roman CYR"/>
          <w:b/>
          <w:sz w:val="24"/>
          <w:szCs w:val="24"/>
          <w:lang w:eastAsia="ru-RU"/>
        </w:rPr>
      </w:pPr>
      <w:r w:rsidRPr="000E0597">
        <w:rPr>
          <w:rFonts w:ascii="Times New Roman CYR" w:hAnsi="Times New Roman CYR" w:cs="Times New Roman CYR"/>
          <w:b/>
          <w:sz w:val="24"/>
          <w:szCs w:val="24"/>
          <w:lang w:eastAsia="ru-RU"/>
        </w:rPr>
        <w:t xml:space="preserve">АНАЛИЗ КРЕДИТОРСКОЙ ЗАДОЛЖЕННОСТИ БЮДЖЕТНЫХ УЧРЕЖДЕНИЙ </w:t>
      </w:r>
      <w:r w:rsidRPr="000E0597">
        <w:rPr>
          <w:rFonts w:ascii="Times New Roman CYR" w:hAnsi="Times New Roman CYR" w:cs="Times New Roman CYR"/>
          <w:b/>
          <w:sz w:val="24"/>
          <w:szCs w:val="24"/>
          <w:lang w:eastAsia="ru-RU"/>
        </w:rPr>
        <w:lastRenderedPageBreak/>
        <w:t>ПО СОСТОЯНИЮ НА 01.01.2026 г.</w:t>
      </w:r>
    </w:p>
    <w:p w14:paraId="631E4D3B" w14:textId="77777777" w:rsidR="000E0597" w:rsidRPr="000E0597" w:rsidRDefault="000E0597" w:rsidP="000E0597">
      <w:pPr>
        <w:widowControl w:val="0"/>
        <w:tabs>
          <w:tab w:val="left" w:pos="720"/>
        </w:tabs>
        <w:autoSpaceDE w:val="0"/>
        <w:autoSpaceDN w:val="0"/>
        <w:adjustRightInd w:val="0"/>
        <w:spacing w:after="0" w:line="100" w:lineRule="atLeast"/>
        <w:jc w:val="both"/>
        <w:rPr>
          <w:rFonts w:ascii="Times New Roman" w:hAnsi="Times New Roman" w:cs="Times New Roman"/>
          <w:sz w:val="24"/>
          <w:szCs w:val="24"/>
          <w:lang w:eastAsia="ru-RU"/>
        </w:rPr>
      </w:pPr>
    </w:p>
    <w:p w14:paraId="1C85B06B"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xml:space="preserve">       </w:t>
      </w:r>
      <w:r w:rsidRPr="000E0597">
        <w:rPr>
          <w:rFonts w:ascii="Times New Roman" w:hAnsi="Times New Roman" w:cs="Times New Roman"/>
          <w:b/>
          <w:sz w:val="24"/>
          <w:szCs w:val="24"/>
          <w:lang w:eastAsia="ru-RU"/>
        </w:rPr>
        <w:t>Кредиторская задолженность</w:t>
      </w:r>
      <w:r w:rsidRPr="000E0597">
        <w:rPr>
          <w:rFonts w:ascii="Times New Roman" w:hAnsi="Times New Roman" w:cs="Times New Roman"/>
          <w:sz w:val="24"/>
          <w:szCs w:val="24"/>
          <w:lang w:eastAsia="ru-RU"/>
        </w:rPr>
        <w:t xml:space="preserve"> казенных, бюджетных и автономных учреждений района по бюджетной деятельности по состоянию на 01 января 2026 года составила 6 438 616,07 рубля. По сравнению с началом года кредиторская задолженность увеличилась на 840 956,07 рубля.   </w:t>
      </w:r>
    </w:p>
    <w:p w14:paraId="4FCDC67F" w14:textId="77777777" w:rsidR="000E0597" w:rsidRDefault="000E0597" w:rsidP="000E0597">
      <w:pPr>
        <w:widowControl w:val="0"/>
        <w:autoSpaceDE w:val="0"/>
        <w:autoSpaceDN w:val="0"/>
        <w:adjustRightInd w:val="0"/>
        <w:spacing w:after="0" w:line="240" w:lineRule="auto"/>
        <w:jc w:val="right"/>
        <w:rPr>
          <w:rFonts w:ascii="Times New Roman" w:hAnsi="Times New Roman" w:cs="Times New Roman"/>
          <w:sz w:val="24"/>
          <w:szCs w:val="24"/>
          <w:lang w:eastAsia="ru-RU"/>
        </w:rPr>
      </w:pPr>
    </w:p>
    <w:p w14:paraId="639C4AC5" w14:textId="77777777" w:rsidR="00D847CD" w:rsidRDefault="00D847CD" w:rsidP="000E0597">
      <w:pPr>
        <w:widowControl w:val="0"/>
        <w:autoSpaceDE w:val="0"/>
        <w:autoSpaceDN w:val="0"/>
        <w:adjustRightInd w:val="0"/>
        <w:spacing w:after="0" w:line="240" w:lineRule="auto"/>
        <w:jc w:val="right"/>
        <w:rPr>
          <w:rFonts w:ascii="Times New Roman" w:hAnsi="Times New Roman" w:cs="Times New Roman"/>
          <w:sz w:val="24"/>
          <w:szCs w:val="24"/>
          <w:lang w:eastAsia="ru-RU"/>
        </w:rPr>
      </w:pPr>
    </w:p>
    <w:p w14:paraId="7FF3EF97" w14:textId="5063B17B" w:rsidR="000E0597" w:rsidRPr="000E0597" w:rsidRDefault="000E0597" w:rsidP="006E5D8B">
      <w:pPr>
        <w:widowControl w:val="0"/>
        <w:autoSpaceDE w:val="0"/>
        <w:autoSpaceDN w:val="0"/>
        <w:adjustRightInd w:val="0"/>
        <w:spacing w:after="0" w:line="240" w:lineRule="auto"/>
        <w:jc w:val="right"/>
        <w:rPr>
          <w:rFonts w:ascii="Times New Roman" w:hAnsi="Times New Roman" w:cs="Times New Roman"/>
          <w:sz w:val="24"/>
          <w:szCs w:val="24"/>
          <w:lang w:eastAsia="ru-RU"/>
        </w:rPr>
      </w:pPr>
      <w:r w:rsidRPr="000E0597">
        <w:rPr>
          <w:rFonts w:ascii="Times New Roman" w:hAnsi="Times New Roman" w:cs="Times New Roman"/>
          <w:sz w:val="24"/>
          <w:szCs w:val="24"/>
          <w:lang w:eastAsia="ru-RU"/>
        </w:rPr>
        <w:t xml:space="preserve">                                                                                                                                                                                                                                            </w:t>
      </w:r>
      <w:r w:rsidR="00D847CD">
        <w:rPr>
          <w:rFonts w:ascii="Times New Roman" w:hAnsi="Times New Roman" w:cs="Times New Roman"/>
          <w:sz w:val="24"/>
          <w:szCs w:val="24"/>
          <w:lang w:eastAsia="ru-RU"/>
        </w:rPr>
        <w:t>в</w:t>
      </w:r>
      <w:r w:rsidRPr="000E0597">
        <w:rPr>
          <w:rFonts w:ascii="Times New Roman" w:hAnsi="Times New Roman" w:cs="Times New Roman"/>
          <w:sz w:val="24"/>
          <w:szCs w:val="24"/>
          <w:lang w:eastAsia="ru-RU"/>
        </w:rPr>
        <w:t xml:space="preserve">   рубля</w:t>
      </w:r>
      <w:r w:rsidR="00D847CD">
        <w:rPr>
          <w:rFonts w:ascii="Times New Roman" w:hAnsi="Times New Roman" w:cs="Times New Roman"/>
          <w:sz w:val="24"/>
          <w:szCs w:val="24"/>
          <w:lang w:eastAsia="ru-RU"/>
        </w:rPr>
        <w:t>х</w:t>
      </w:r>
    </w:p>
    <w:tbl>
      <w:tblPr>
        <w:tblpPr w:leftFromText="180" w:rightFromText="180" w:vertAnchor="text" w:horzAnchor="margin" w:tblpXSpec="center" w:tblpY="59"/>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883"/>
        <w:gridCol w:w="925"/>
        <w:gridCol w:w="931"/>
        <w:gridCol w:w="1019"/>
        <w:gridCol w:w="925"/>
        <w:gridCol w:w="927"/>
        <w:gridCol w:w="925"/>
        <w:gridCol w:w="927"/>
        <w:gridCol w:w="1019"/>
      </w:tblGrid>
      <w:tr w:rsidR="000E0597" w:rsidRPr="000E0597" w14:paraId="17065F36" w14:textId="77777777" w:rsidTr="006E5D8B">
        <w:trPr>
          <w:trHeight w:val="141"/>
        </w:trPr>
        <w:tc>
          <w:tcPr>
            <w:tcW w:w="690" w:type="pct"/>
            <w:vMerge w:val="restart"/>
            <w:tcBorders>
              <w:top w:val="single" w:sz="4" w:space="0" w:color="auto"/>
              <w:left w:val="single" w:sz="4" w:space="0" w:color="auto"/>
              <w:bottom w:val="single" w:sz="4" w:space="0" w:color="auto"/>
              <w:right w:val="single" w:sz="4" w:space="0" w:color="auto"/>
            </w:tcBorders>
          </w:tcPr>
          <w:p w14:paraId="4C3B781A"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0E0597">
              <w:rPr>
                <w:rFonts w:ascii="Times New Roman" w:hAnsi="Times New Roman" w:cs="Times New Roman"/>
                <w:sz w:val="20"/>
                <w:szCs w:val="20"/>
                <w:lang w:eastAsia="ru-RU"/>
              </w:rPr>
              <w:t>Наименование расхода</w:t>
            </w:r>
          </w:p>
          <w:p w14:paraId="207B6E37"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1392" w:type="pct"/>
            <w:gridSpan w:val="3"/>
            <w:tcBorders>
              <w:top w:val="single" w:sz="4" w:space="0" w:color="auto"/>
              <w:left w:val="single" w:sz="4" w:space="0" w:color="auto"/>
              <w:bottom w:val="single" w:sz="4" w:space="0" w:color="auto"/>
              <w:right w:val="single" w:sz="4" w:space="0" w:color="auto"/>
            </w:tcBorders>
            <w:hideMark/>
          </w:tcPr>
          <w:p w14:paraId="3A3FF59E" w14:textId="77777777" w:rsidR="000E0597" w:rsidRPr="000E0597" w:rsidRDefault="000E0597" w:rsidP="000E0597">
            <w:pPr>
              <w:widowControl w:val="0"/>
              <w:autoSpaceDE w:val="0"/>
              <w:autoSpaceDN w:val="0"/>
              <w:adjustRightInd w:val="0"/>
              <w:spacing w:after="0" w:line="240" w:lineRule="auto"/>
              <w:ind w:firstLine="540"/>
              <w:jc w:val="center"/>
              <w:rPr>
                <w:rFonts w:ascii="Times New Roman" w:hAnsi="Times New Roman" w:cs="Times New Roman"/>
                <w:sz w:val="20"/>
                <w:szCs w:val="20"/>
                <w:lang w:eastAsia="ru-RU"/>
              </w:rPr>
            </w:pPr>
            <w:r w:rsidRPr="000E0597">
              <w:rPr>
                <w:rFonts w:ascii="Times New Roman" w:hAnsi="Times New Roman" w:cs="Times New Roman"/>
                <w:b/>
                <w:sz w:val="20"/>
                <w:szCs w:val="20"/>
                <w:lang w:eastAsia="ru-RU"/>
              </w:rPr>
              <w:t>Задолженность на 01.01.2025 г.</w:t>
            </w:r>
          </w:p>
        </w:tc>
        <w:tc>
          <w:tcPr>
            <w:tcW w:w="1459" w:type="pct"/>
            <w:gridSpan w:val="3"/>
            <w:tcBorders>
              <w:top w:val="single" w:sz="4" w:space="0" w:color="auto"/>
              <w:left w:val="single" w:sz="4" w:space="0" w:color="auto"/>
              <w:bottom w:val="single" w:sz="4" w:space="0" w:color="auto"/>
              <w:right w:val="single" w:sz="4" w:space="0" w:color="auto"/>
            </w:tcBorders>
            <w:hideMark/>
          </w:tcPr>
          <w:p w14:paraId="42BE8CBC" w14:textId="77777777" w:rsidR="000E0597" w:rsidRPr="000E0597" w:rsidRDefault="000E0597" w:rsidP="000E0597">
            <w:pPr>
              <w:widowControl w:val="0"/>
              <w:autoSpaceDE w:val="0"/>
              <w:autoSpaceDN w:val="0"/>
              <w:adjustRightInd w:val="0"/>
              <w:spacing w:after="0" w:line="240" w:lineRule="auto"/>
              <w:ind w:firstLine="540"/>
              <w:jc w:val="center"/>
              <w:rPr>
                <w:rFonts w:ascii="Times New Roman" w:hAnsi="Times New Roman" w:cs="Times New Roman"/>
                <w:sz w:val="20"/>
                <w:szCs w:val="20"/>
                <w:lang w:eastAsia="ru-RU"/>
              </w:rPr>
            </w:pPr>
            <w:r w:rsidRPr="000E0597">
              <w:rPr>
                <w:rFonts w:ascii="Times New Roman" w:hAnsi="Times New Roman" w:cs="Times New Roman"/>
                <w:b/>
                <w:sz w:val="20"/>
                <w:szCs w:val="20"/>
                <w:lang w:eastAsia="ru-RU"/>
              </w:rPr>
              <w:t>Задолженность на 01.01.2026 г.</w:t>
            </w:r>
          </w:p>
        </w:tc>
        <w:tc>
          <w:tcPr>
            <w:tcW w:w="1459" w:type="pct"/>
            <w:gridSpan w:val="3"/>
            <w:tcBorders>
              <w:top w:val="single" w:sz="4" w:space="0" w:color="auto"/>
              <w:left w:val="single" w:sz="4" w:space="0" w:color="auto"/>
              <w:bottom w:val="single" w:sz="4" w:space="0" w:color="auto"/>
              <w:right w:val="single" w:sz="4" w:space="0" w:color="auto"/>
            </w:tcBorders>
            <w:hideMark/>
          </w:tcPr>
          <w:p w14:paraId="2329D613" w14:textId="77777777" w:rsidR="000E0597" w:rsidRPr="000E0597" w:rsidRDefault="000E0597" w:rsidP="000E0597">
            <w:pPr>
              <w:widowControl w:val="0"/>
              <w:autoSpaceDE w:val="0"/>
              <w:autoSpaceDN w:val="0"/>
              <w:adjustRightInd w:val="0"/>
              <w:spacing w:after="0" w:line="240" w:lineRule="auto"/>
              <w:ind w:firstLine="540"/>
              <w:jc w:val="center"/>
              <w:rPr>
                <w:rFonts w:ascii="Times New Roman" w:hAnsi="Times New Roman" w:cs="Times New Roman"/>
                <w:sz w:val="20"/>
                <w:szCs w:val="20"/>
                <w:lang w:eastAsia="ru-RU"/>
              </w:rPr>
            </w:pPr>
            <w:r w:rsidRPr="000E0597">
              <w:rPr>
                <w:rFonts w:ascii="Times New Roman" w:hAnsi="Times New Roman" w:cs="Times New Roman"/>
                <w:b/>
                <w:sz w:val="20"/>
                <w:szCs w:val="20"/>
                <w:lang w:eastAsia="ru-RU"/>
              </w:rPr>
              <w:t>Отклонение</w:t>
            </w:r>
          </w:p>
        </w:tc>
      </w:tr>
      <w:tr w:rsidR="006E5D8B" w:rsidRPr="000E0597" w14:paraId="0A96EE77" w14:textId="77777777" w:rsidTr="006E5D8B">
        <w:trPr>
          <w:trHeight w:val="147"/>
        </w:trPr>
        <w:tc>
          <w:tcPr>
            <w:tcW w:w="690" w:type="pct"/>
            <w:vMerge/>
            <w:tcBorders>
              <w:top w:val="single" w:sz="4" w:space="0" w:color="auto"/>
              <w:left w:val="single" w:sz="4" w:space="0" w:color="auto"/>
              <w:bottom w:val="single" w:sz="4" w:space="0" w:color="auto"/>
              <w:right w:val="single" w:sz="4" w:space="0" w:color="auto"/>
            </w:tcBorders>
            <w:vAlign w:val="center"/>
            <w:hideMark/>
          </w:tcPr>
          <w:p w14:paraId="6A7F58F5"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449" w:type="pct"/>
            <w:tcBorders>
              <w:top w:val="single" w:sz="4" w:space="0" w:color="auto"/>
              <w:left w:val="single" w:sz="4" w:space="0" w:color="auto"/>
              <w:bottom w:val="single" w:sz="4" w:space="0" w:color="auto"/>
              <w:right w:val="single" w:sz="4" w:space="0" w:color="auto"/>
            </w:tcBorders>
            <w:vAlign w:val="center"/>
            <w:hideMark/>
          </w:tcPr>
          <w:p w14:paraId="32848DA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Мест.</w:t>
            </w:r>
          </w:p>
        </w:tc>
        <w:tc>
          <w:tcPr>
            <w:tcW w:w="470" w:type="pct"/>
            <w:tcBorders>
              <w:top w:val="single" w:sz="4" w:space="0" w:color="auto"/>
              <w:left w:val="single" w:sz="4" w:space="0" w:color="auto"/>
              <w:bottom w:val="single" w:sz="4" w:space="0" w:color="auto"/>
              <w:right w:val="single" w:sz="4" w:space="0" w:color="auto"/>
            </w:tcBorders>
            <w:vAlign w:val="center"/>
            <w:hideMark/>
          </w:tcPr>
          <w:p w14:paraId="223A8FD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proofErr w:type="spellStart"/>
            <w:r w:rsidRPr="000E0597">
              <w:rPr>
                <w:rFonts w:ascii="Times New Roman" w:hAnsi="Times New Roman" w:cs="Times New Roman"/>
                <w:b/>
                <w:sz w:val="20"/>
                <w:szCs w:val="20"/>
                <w:lang w:eastAsia="ru-RU"/>
              </w:rPr>
              <w:t>Респ</w:t>
            </w:r>
            <w:proofErr w:type="spellEnd"/>
            <w:r w:rsidRPr="000E0597">
              <w:rPr>
                <w:rFonts w:ascii="Times New Roman" w:hAnsi="Times New Roman" w:cs="Times New Roman"/>
                <w:b/>
                <w:sz w:val="20"/>
                <w:szCs w:val="20"/>
                <w:lang w:eastAsia="ru-RU"/>
              </w:rPr>
              <w:t>.</w:t>
            </w:r>
          </w:p>
        </w:tc>
        <w:tc>
          <w:tcPr>
            <w:tcW w:w="472" w:type="pct"/>
            <w:tcBorders>
              <w:top w:val="single" w:sz="4" w:space="0" w:color="auto"/>
              <w:left w:val="single" w:sz="4" w:space="0" w:color="auto"/>
              <w:bottom w:val="single" w:sz="4" w:space="0" w:color="auto"/>
              <w:right w:val="single" w:sz="4" w:space="0" w:color="auto"/>
            </w:tcBorders>
            <w:vAlign w:val="center"/>
            <w:hideMark/>
          </w:tcPr>
          <w:p w14:paraId="3BADEF7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w:t>
            </w:r>
          </w:p>
        </w:tc>
        <w:tc>
          <w:tcPr>
            <w:tcW w:w="518" w:type="pct"/>
            <w:tcBorders>
              <w:top w:val="single" w:sz="4" w:space="0" w:color="auto"/>
              <w:left w:val="single" w:sz="4" w:space="0" w:color="auto"/>
              <w:bottom w:val="single" w:sz="4" w:space="0" w:color="auto"/>
              <w:right w:val="single" w:sz="4" w:space="0" w:color="auto"/>
            </w:tcBorders>
            <w:vAlign w:val="center"/>
            <w:hideMark/>
          </w:tcPr>
          <w:p w14:paraId="1AC8B4C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Мест.</w:t>
            </w:r>
          </w:p>
        </w:tc>
        <w:tc>
          <w:tcPr>
            <w:tcW w:w="470" w:type="pct"/>
            <w:tcBorders>
              <w:top w:val="single" w:sz="4" w:space="0" w:color="auto"/>
              <w:left w:val="single" w:sz="4" w:space="0" w:color="auto"/>
              <w:bottom w:val="single" w:sz="4" w:space="0" w:color="auto"/>
              <w:right w:val="single" w:sz="4" w:space="0" w:color="auto"/>
            </w:tcBorders>
            <w:vAlign w:val="center"/>
            <w:hideMark/>
          </w:tcPr>
          <w:p w14:paraId="20CCC6A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proofErr w:type="spellStart"/>
            <w:r w:rsidRPr="000E0597">
              <w:rPr>
                <w:rFonts w:ascii="Times New Roman" w:hAnsi="Times New Roman" w:cs="Times New Roman"/>
                <w:b/>
                <w:sz w:val="20"/>
                <w:szCs w:val="20"/>
                <w:lang w:eastAsia="ru-RU"/>
              </w:rPr>
              <w:t>Респ</w:t>
            </w:r>
            <w:proofErr w:type="spellEnd"/>
            <w:r w:rsidRPr="000E0597">
              <w:rPr>
                <w:rFonts w:ascii="Times New Roman" w:hAnsi="Times New Roman" w:cs="Times New Roman"/>
                <w:b/>
                <w:sz w:val="20"/>
                <w:szCs w:val="20"/>
                <w:lang w:eastAsia="ru-RU"/>
              </w:rPr>
              <w:t>.</w:t>
            </w:r>
          </w:p>
        </w:tc>
        <w:tc>
          <w:tcPr>
            <w:tcW w:w="471" w:type="pct"/>
            <w:tcBorders>
              <w:top w:val="single" w:sz="4" w:space="0" w:color="auto"/>
              <w:left w:val="single" w:sz="4" w:space="0" w:color="auto"/>
              <w:bottom w:val="single" w:sz="4" w:space="0" w:color="auto"/>
              <w:right w:val="single" w:sz="4" w:space="0" w:color="auto"/>
            </w:tcBorders>
            <w:vAlign w:val="center"/>
            <w:hideMark/>
          </w:tcPr>
          <w:p w14:paraId="6AEDFEF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w:t>
            </w:r>
          </w:p>
        </w:tc>
        <w:tc>
          <w:tcPr>
            <w:tcW w:w="470" w:type="pct"/>
            <w:tcBorders>
              <w:top w:val="single" w:sz="4" w:space="0" w:color="auto"/>
              <w:left w:val="single" w:sz="4" w:space="0" w:color="auto"/>
              <w:bottom w:val="single" w:sz="4" w:space="0" w:color="auto"/>
              <w:right w:val="single" w:sz="4" w:space="0" w:color="auto"/>
            </w:tcBorders>
            <w:vAlign w:val="center"/>
            <w:hideMark/>
          </w:tcPr>
          <w:p w14:paraId="475BEF3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Мест.</w:t>
            </w:r>
          </w:p>
        </w:tc>
        <w:tc>
          <w:tcPr>
            <w:tcW w:w="471" w:type="pct"/>
            <w:tcBorders>
              <w:top w:val="single" w:sz="4" w:space="0" w:color="auto"/>
              <w:left w:val="single" w:sz="4" w:space="0" w:color="auto"/>
              <w:bottom w:val="single" w:sz="4" w:space="0" w:color="auto"/>
              <w:right w:val="single" w:sz="4" w:space="0" w:color="auto"/>
            </w:tcBorders>
            <w:vAlign w:val="center"/>
            <w:hideMark/>
          </w:tcPr>
          <w:p w14:paraId="2CF54A4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proofErr w:type="spellStart"/>
            <w:r w:rsidRPr="000E0597">
              <w:rPr>
                <w:rFonts w:ascii="Times New Roman" w:hAnsi="Times New Roman" w:cs="Times New Roman"/>
                <w:b/>
                <w:sz w:val="20"/>
                <w:szCs w:val="20"/>
                <w:lang w:eastAsia="ru-RU"/>
              </w:rPr>
              <w:t>Респ</w:t>
            </w:r>
            <w:proofErr w:type="spellEnd"/>
            <w:r w:rsidRPr="000E0597">
              <w:rPr>
                <w:rFonts w:ascii="Times New Roman" w:hAnsi="Times New Roman" w:cs="Times New Roman"/>
                <w:b/>
                <w:sz w:val="20"/>
                <w:szCs w:val="20"/>
                <w:lang w:eastAsia="ru-RU"/>
              </w:rPr>
              <w:t>.</w:t>
            </w:r>
          </w:p>
        </w:tc>
        <w:tc>
          <w:tcPr>
            <w:tcW w:w="518" w:type="pct"/>
            <w:tcBorders>
              <w:top w:val="single" w:sz="4" w:space="0" w:color="auto"/>
              <w:left w:val="single" w:sz="4" w:space="0" w:color="auto"/>
              <w:bottom w:val="single" w:sz="4" w:space="0" w:color="auto"/>
              <w:right w:val="single" w:sz="4" w:space="0" w:color="auto"/>
            </w:tcBorders>
            <w:vAlign w:val="center"/>
            <w:hideMark/>
          </w:tcPr>
          <w:p w14:paraId="592F673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Всего</w:t>
            </w:r>
          </w:p>
        </w:tc>
      </w:tr>
      <w:tr w:rsidR="006E5D8B" w:rsidRPr="000E0597" w14:paraId="787CE08C" w14:textId="77777777" w:rsidTr="006E5D8B">
        <w:trPr>
          <w:trHeight w:val="191"/>
        </w:trPr>
        <w:tc>
          <w:tcPr>
            <w:tcW w:w="690" w:type="pct"/>
            <w:tcBorders>
              <w:top w:val="single" w:sz="4" w:space="0" w:color="auto"/>
              <w:left w:val="single" w:sz="4" w:space="0" w:color="auto"/>
              <w:bottom w:val="single" w:sz="4" w:space="0" w:color="auto"/>
              <w:right w:val="single" w:sz="4" w:space="0" w:color="auto"/>
            </w:tcBorders>
            <w:hideMark/>
          </w:tcPr>
          <w:p w14:paraId="5B470406"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Кредиторская задолженность всего,</w:t>
            </w:r>
          </w:p>
          <w:p w14:paraId="4E724E3E"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из них:</w:t>
            </w:r>
          </w:p>
        </w:tc>
        <w:tc>
          <w:tcPr>
            <w:tcW w:w="449" w:type="pct"/>
            <w:tcBorders>
              <w:top w:val="single" w:sz="4" w:space="0" w:color="auto"/>
              <w:left w:val="single" w:sz="4" w:space="0" w:color="auto"/>
              <w:bottom w:val="single" w:sz="4" w:space="0" w:color="auto"/>
              <w:right w:val="single" w:sz="4" w:space="0" w:color="auto"/>
            </w:tcBorders>
            <w:vAlign w:val="center"/>
            <w:hideMark/>
          </w:tcPr>
          <w:p w14:paraId="1230883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3464072,48</w:t>
            </w:r>
          </w:p>
        </w:tc>
        <w:tc>
          <w:tcPr>
            <w:tcW w:w="470" w:type="pct"/>
            <w:tcBorders>
              <w:top w:val="single" w:sz="4" w:space="0" w:color="auto"/>
              <w:left w:val="single" w:sz="4" w:space="0" w:color="auto"/>
              <w:bottom w:val="single" w:sz="4" w:space="0" w:color="auto"/>
              <w:right w:val="single" w:sz="4" w:space="0" w:color="auto"/>
            </w:tcBorders>
            <w:vAlign w:val="center"/>
            <w:hideMark/>
          </w:tcPr>
          <w:p w14:paraId="6AE6DB8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2133587,52</w:t>
            </w:r>
          </w:p>
        </w:tc>
        <w:tc>
          <w:tcPr>
            <w:tcW w:w="472" w:type="pct"/>
            <w:tcBorders>
              <w:top w:val="single" w:sz="4" w:space="0" w:color="auto"/>
              <w:left w:val="single" w:sz="4" w:space="0" w:color="auto"/>
              <w:bottom w:val="single" w:sz="4" w:space="0" w:color="auto"/>
              <w:right w:val="single" w:sz="4" w:space="0" w:color="auto"/>
            </w:tcBorders>
            <w:vAlign w:val="center"/>
            <w:hideMark/>
          </w:tcPr>
          <w:p w14:paraId="3580CEA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5597660,00</w:t>
            </w:r>
          </w:p>
        </w:tc>
        <w:tc>
          <w:tcPr>
            <w:tcW w:w="518" w:type="pct"/>
            <w:tcBorders>
              <w:top w:val="single" w:sz="4" w:space="0" w:color="auto"/>
              <w:left w:val="single" w:sz="4" w:space="0" w:color="auto"/>
              <w:bottom w:val="single" w:sz="4" w:space="0" w:color="auto"/>
              <w:right w:val="single" w:sz="4" w:space="0" w:color="auto"/>
            </w:tcBorders>
            <w:vAlign w:val="center"/>
            <w:hideMark/>
          </w:tcPr>
          <w:p w14:paraId="29853D1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3947139,86</w:t>
            </w:r>
          </w:p>
        </w:tc>
        <w:tc>
          <w:tcPr>
            <w:tcW w:w="470" w:type="pct"/>
            <w:tcBorders>
              <w:top w:val="single" w:sz="4" w:space="0" w:color="auto"/>
              <w:left w:val="single" w:sz="4" w:space="0" w:color="auto"/>
              <w:bottom w:val="single" w:sz="4" w:space="0" w:color="auto"/>
              <w:right w:val="single" w:sz="4" w:space="0" w:color="auto"/>
            </w:tcBorders>
            <w:vAlign w:val="center"/>
            <w:hideMark/>
          </w:tcPr>
          <w:p w14:paraId="778502A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2491476,21</w:t>
            </w:r>
          </w:p>
        </w:tc>
        <w:tc>
          <w:tcPr>
            <w:tcW w:w="471" w:type="pct"/>
            <w:tcBorders>
              <w:top w:val="single" w:sz="4" w:space="0" w:color="auto"/>
              <w:left w:val="single" w:sz="4" w:space="0" w:color="auto"/>
              <w:bottom w:val="single" w:sz="4" w:space="0" w:color="auto"/>
              <w:right w:val="single" w:sz="4" w:space="0" w:color="auto"/>
            </w:tcBorders>
            <w:vAlign w:val="center"/>
            <w:hideMark/>
          </w:tcPr>
          <w:p w14:paraId="44C2B69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6438616,07</w:t>
            </w:r>
          </w:p>
        </w:tc>
        <w:tc>
          <w:tcPr>
            <w:tcW w:w="470" w:type="pct"/>
            <w:tcBorders>
              <w:top w:val="single" w:sz="4" w:space="0" w:color="auto"/>
              <w:left w:val="single" w:sz="4" w:space="0" w:color="auto"/>
              <w:bottom w:val="single" w:sz="4" w:space="0" w:color="auto"/>
              <w:right w:val="single" w:sz="4" w:space="0" w:color="auto"/>
            </w:tcBorders>
            <w:vAlign w:val="center"/>
            <w:hideMark/>
          </w:tcPr>
          <w:p w14:paraId="7CE3086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483067,38</w:t>
            </w:r>
          </w:p>
        </w:tc>
        <w:tc>
          <w:tcPr>
            <w:tcW w:w="471" w:type="pct"/>
            <w:tcBorders>
              <w:top w:val="single" w:sz="4" w:space="0" w:color="auto"/>
              <w:left w:val="single" w:sz="4" w:space="0" w:color="auto"/>
              <w:bottom w:val="single" w:sz="4" w:space="0" w:color="auto"/>
              <w:right w:val="single" w:sz="4" w:space="0" w:color="auto"/>
            </w:tcBorders>
            <w:vAlign w:val="center"/>
            <w:hideMark/>
          </w:tcPr>
          <w:p w14:paraId="2CC56F6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357888,69</w:t>
            </w:r>
          </w:p>
        </w:tc>
        <w:tc>
          <w:tcPr>
            <w:tcW w:w="518" w:type="pct"/>
            <w:tcBorders>
              <w:top w:val="single" w:sz="4" w:space="0" w:color="auto"/>
              <w:left w:val="single" w:sz="4" w:space="0" w:color="auto"/>
              <w:bottom w:val="single" w:sz="4" w:space="0" w:color="auto"/>
              <w:right w:val="single" w:sz="4" w:space="0" w:color="auto"/>
            </w:tcBorders>
            <w:vAlign w:val="center"/>
            <w:hideMark/>
          </w:tcPr>
          <w:p w14:paraId="2D50313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0E0597">
              <w:rPr>
                <w:rFonts w:ascii="Times New Roman" w:hAnsi="Times New Roman" w:cs="Times New Roman"/>
                <w:b/>
                <w:sz w:val="20"/>
                <w:szCs w:val="20"/>
                <w:lang w:eastAsia="ru-RU"/>
              </w:rPr>
              <w:t>840956,07</w:t>
            </w:r>
          </w:p>
        </w:tc>
      </w:tr>
      <w:tr w:rsidR="006E5D8B" w:rsidRPr="000E0597" w14:paraId="17D58D40" w14:textId="77777777" w:rsidTr="006E5D8B">
        <w:trPr>
          <w:trHeight w:val="560"/>
        </w:trPr>
        <w:tc>
          <w:tcPr>
            <w:tcW w:w="690" w:type="pct"/>
            <w:tcBorders>
              <w:top w:val="single" w:sz="4" w:space="0" w:color="auto"/>
              <w:left w:val="single" w:sz="4" w:space="0" w:color="auto"/>
              <w:bottom w:val="single" w:sz="4" w:space="0" w:color="auto"/>
              <w:right w:val="single" w:sz="4" w:space="0" w:color="auto"/>
            </w:tcBorders>
            <w:hideMark/>
          </w:tcPr>
          <w:p w14:paraId="69BF4555"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0E0597">
              <w:rPr>
                <w:rFonts w:ascii="Times New Roman" w:hAnsi="Times New Roman" w:cs="Times New Roman"/>
                <w:sz w:val="20"/>
                <w:szCs w:val="20"/>
                <w:lang w:eastAsia="ru-RU"/>
              </w:rPr>
              <w:t>Зарплата и начисления на выплаты по оплате труда</w:t>
            </w:r>
          </w:p>
        </w:tc>
        <w:tc>
          <w:tcPr>
            <w:tcW w:w="449" w:type="pct"/>
            <w:tcBorders>
              <w:top w:val="single" w:sz="4" w:space="0" w:color="auto"/>
              <w:left w:val="single" w:sz="4" w:space="0" w:color="auto"/>
              <w:bottom w:val="single" w:sz="4" w:space="0" w:color="auto"/>
              <w:right w:val="single" w:sz="4" w:space="0" w:color="auto"/>
            </w:tcBorders>
            <w:vAlign w:val="center"/>
            <w:hideMark/>
          </w:tcPr>
          <w:p w14:paraId="69D3AC1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2006839,88</w:t>
            </w:r>
          </w:p>
        </w:tc>
        <w:tc>
          <w:tcPr>
            <w:tcW w:w="470" w:type="pct"/>
            <w:tcBorders>
              <w:top w:val="single" w:sz="4" w:space="0" w:color="auto"/>
              <w:left w:val="single" w:sz="4" w:space="0" w:color="auto"/>
              <w:bottom w:val="single" w:sz="4" w:space="0" w:color="auto"/>
              <w:right w:val="single" w:sz="4" w:space="0" w:color="auto"/>
            </w:tcBorders>
            <w:vAlign w:val="center"/>
            <w:hideMark/>
          </w:tcPr>
          <w:p w14:paraId="787CC80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1196327,25</w:t>
            </w:r>
          </w:p>
        </w:tc>
        <w:tc>
          <w:tcPr>
            <w:tcW w:w="472" w:type="pct"/>
            <w:tcBorders>
              <w:top w:val="single" w:sz="4" w:space="0" w:color="auto"/>
              <w:left w:val="single" w:sz="4" w:space="0" w:color="auto"/>
              <w:bottom w:val="single" w:sz="4" w:space="0" w:color="auto"/>
              <w:right w:val="single" w:sz="4" w:space="0" w:color="auto"/>
            </w:tcBorders>
            <w:vAlign w:val="center"/>
            <w:hideMark/>
          </w:tcPr>
          <w:p w14:paraId="6612120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3203167,13</w:t>
            </w:r>
          </w:p>
        </w:tc>
        <w:tc>
          <w:tcPr>
            <w:tcW w:w="518" w:type="pct"/>
            <w:tcBorders>
              <w:top w:val="single" w:sz="4" w:space="0" w:color="auto"/>
              <w:left w:val="single" w:sz="4" w:space="0" w:color="auto"/>
              <w:bottom w:val="single" w:sz="4" w:space="0" w:color="auto"/>
              <w:right w:val="single" w:sz="4" w:space="0" w:color="auto"/>
            </w:tcBorders>
            <w:vAlign w:val="center"/>
            <w:hideMark/>
          </w:tcPr>
          <w:p w14:paraId="5E496E0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2356829,69</w:t>
            </w:r>
          </w:p>
        </w:tc>
        <w:tc>
          <w:tcPr>
            <w:tcW w:w="470" w:type="pct"/>
            <w:tcBorders>
              <w:top w:val="single" w:sz="4" w:space="0" w:color="auto"/>
              <w:left w:val="single" w:sz="4" w:space="0" w:color="auto"/>
              <w:bottom w:val="single" w:sz="4" w:space="0" w:color="auto"/>
              <w:right w:val="single" w:sz="4" w:space="0" w:color="auto"/>
            </w:tcBorders>
            <w:vAlign w:val="center"/>
            <w:hideMark/>
          </w:tcPr>
          <w:p w14:paraId="420EEF3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965039,38</w:t>
            </w:r>
          </w:p>
        </w:tc>
        <w:tc>
          <w:tcPr>
            <w:tcW w:w="471" w:type="pct"/>
            <w:tcBorders>
              <w:top w:val="single" w:sz="4" w:space="0" w:color="auto"/>
              <w:left w:val="single" w:sz="4" w:space="0" w:color="auto"/>
              <w:bottom w:val="single" w:sz="4" w:space="0" w:color="auto"/>
              <w:right w:val="single" w:sz="4" w:space="0" w:color="auto"/>
            </w:tcBorders>
            <w:vAlign w:val="center"/>
            <w:hideMark/>
          </w:tcPr>
          <w:p w14:paraId="51FAECD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3321869,07</w:t>
            </w:r>
          </w:p>
        </w:tc>
        <w:tc>
          <w:tcPr>
            <w:tcW w:w="470" w:type="pct"/>
            <w:tcBorders>
              <w:top w:val="single" w:sz="4" w:space="0" w:color="auto"/>
              <w:left w:val="single" w:sz="4" w:space="0" w:color="auto"/>
              <w:bottom w:val="single" w:sz="4" w:space="0" w:color="auto"/>
              <w:right w:val="single" w:sz="4" w:space="0" w:color="auto"/>
            </w:tcBorders>
            <w:vAlign w:val="center"/>
            <w:hideMark/>
          </w:tcPr>
          <w:p w14:paraId="225BC26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349989,81</w:t>
            </w:r>
          </w:p>
        </w:tc>
        <w:tc>
          <w:tcPr>
            <w:tcW w:w="471" w:type="pct"/>
            <w:tcBorders>
              <w:top w:val="single" w:sz="4" w:space="0" w:color="auto"/>
              <w:left w:val="single" w:sz="4" w:space="0" w:color="auto"/>
              <w:bottom w:val="single" w:sz="4" w:space="0" w:color="auto"/>
              <w:right w:val="single" w:sz="4" w:space="0" w:color="auto"/>
            </w:tcBorders>
            <w:vAlign w:val="center"/>
            <w:hideMark/>
          </w:tcPr>
          <w:p w14:paraId="353CBC6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-231287,87</w:t>
            </w:r>
          </w:p>
        </w:tc>
        <w:tc>
          <w:tcPr>
            <w:tcW w:w="518" w:type="pct"/>
            <w:tcBorders>
              <w:top w:val="single" w:sz="4" w:space="0" w:color="auto"/>
              <w:left w:val="single" w:sz="4" w:space="0" w:color="auto"/>
              <w:bottom w:val="single" w:sz="4" w:space="0" w:color="auto"/>
              <w:right w:val="single" w:sz="4" w:space="0" w:color="auto"/>
            </w:tcBorders>
            <w:vAlign w:val="center"/>
            <w:hideMark/>
          </w:tcPr>
          <w:p w14:paraId="7614D25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118701,94</w:t>
            </w:r>
          </w:p>
        </w:tc>
      </w:tr>
      <w:tr w:rsidR="006E5D8B" w:rsidRPr="000E0597" w14:paraId="640F64F2" w14:textId="77777777" w:rsidTr="006E5D8B">
        <w:trPr>
          <w:trHeight w:val="739"/>
        </w:trPr>
        <w:tc>
          <w:tcPr>
            <w:tcW w:w="690" w:type="pct"/>
            <w:tcBorders>
              <w:top w:val="single" w:sz="4" w:space="0" w:color="auto"/>
              <w:left w:val="single" w:sz="4" w:space="0" w:color="auto"/>
              <w:bottom w:val="single" w:sz="4" w:space="0" w:color="auto"/>
              <w:right w:val="single" w:sz="4" w:space="0" w:color="auto"/>
            </w:tcBorders>
            <w:hideMark/>
          </w:tcPr>
          <w:p w14:paraId="769894A8"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0E0597">
              <w:rPr>
                <w:rFonts w:ascii="Times New Roman" w:hAnsi="Times New Roman" w:cs="Times New Roman"/>
                <w:sz w:val="20"/>
                <w:szCs w:val="20"/>
                <w:lang w:eastAsia="ru-RU"/>
              </w:rPr>
              <w:t>Прочие несоциальные выплаты персоналу, социальные пособия</w:t>
            </w:r>
          </w:p>
        </w:tc>
        <w:tc>
          <w:tcPr>
            <w:tcW w:w="449" w:type="pct"/>
            <w:tcBorders>
              <w:top w:val="single" w:sz="4" w:space="0" w:color="auto"/>
              <w:left w:val="single" w:sz="4" w:space="0" w:color="auto"/>
              <w:bottom w:val="single" w:sz="4" w:space="0" w:color="auto"/>
              <w:right w:val="single" w:sz="4" w:space="0" w:color="auto"/>
            </w:tcBorders>
            <w:vAlign w:val="center"/>
            <w:hideMark/>
          </w:tcPr>
          <w:p w14:paraId="568BEB0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470" w:type="pct"/>
            <w:tcBorders>
              <w:top w:val="single" w:sz="4" w:space="0" w:color="auto"/>
              <w:left w:val="single" w:sz="4" w:space="0" w:color="auto"/>
              <w:bottom w:val="single" w:sz="4" w:space="0" w:color="auto"/>
              <w:right w:val="single" w:sz="4" w:space="0" w:color="auto"/>
            </w:tcBorders>
            <w:vAlign w:val="center"/>
            <w:hideMark/>
          </w:tcPr>
          <w:p w14:paraId="50C3C73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472" w:type="pct"/>
            <w:tcBorders>
              <w:top w:val="single" w:sz="4" w:space="0" w:color="auto"/>
              <w:left w:val="single" w:sz="4" w:space="0" w:color="auto"/>
              <w:bottom w:val="single" w:sz="4" w:space="0" w:color="auto"/>
              <w:right w:val="single" w:sz="4" w:space="0" w:color="auto"/>
            </w:tcBorders>
            <w:vAlign w:val="center"/>
            <w:hideMark/>
          </w:tcPr>
          <w:p w14:paraId="01BDEC1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518" w:type="pct"/>
            <w:tcBorders>
              <w:top w:val="single" w:sz="4" w:space="0" w:color="auto"/>
              <w:left w:val="single" w:sz="4" w:space="0" w:color="auto"/>
              <w:bottom w:val="single" w:sz="4" w:space="0" w:color="auto"/>
              <w:right w:val="single" w:sz="4" w:space="0" w:color="auto"/>
            </w:tcBorders>
            <w:vAlign w:val="center"/>
            <w:hideMark/>
          </w:tcPr>
          <w:p w14:paraId="6E15D0F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470" w:type="pct"/>
            <w:tcBorders>
              <w:top w:val="single" w:sz="4" w:space="0" w:color="auto"/>
              <w:left w:val="single" w:sz="4" w:space="0" w:color="auto"/>
              <w:bottom w:val="single" w:sz="4" w:space="0" w:color="auto"/>
              <w:right w:val="single" w:sz="4" w:space="0" w:color="auto"/>
            </w:tcBorders>
            <w:vAlign w:val="center"/>
            <w:hideMark/>
          </w:tcPr>
          <w:p w14:paraId="55FD910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471" w:type="pct"/>
            <w:tcBorders>
              <w:top w:val="single" w:sz="4" w:space="0" w:color="auto"/>
              <w:left w:val="single" w:sz="4" w:space="0" w:color="auto"/>
              <w:bottom w:val="single" w:sz="4" w:space="0" w:color="auto"/>
              <w:right w:val="single" w:sz="4" w:space="0" w:color="auto"/>
            </w:tcBorders>
            <w:vAlign w:val="center"/>
            <w:hideMark/>
          </w:tcPr>
          <w:p w14:paraId="7BB2BF6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470" w:type="pct"/>
            <w:tcBorders>
              <w:top w:val="single" w:sz="4" w:space="0" w:color="auto"/>
              <w:left w:val="single" w:sz="4" w:space="0" w:color="auto"/>
              <w:bottom w:val="single" w:sz="4" w:space="0" w:color="auto"/>
              <w:right w:val="single" w:sz="4" w:space="0" w:color="auto"/>
            </w:tcBorders>
            <w:vAlign w:val="center"/>
            <w:hideMark/>
          </w:tcPr>
          <w:p w14:paraId="1365627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471" w:type="pct"/>
            <w:tcBorders>
              <w:top w:val="single" w:sz="4" w:space="0" w:color="auto"/>
              <w:left w:val="single" w:sz="4" w:space="0" w:color="auto"/>
              <w:bottom w:val="single" w:sz="4" w:space="0" w:color="auto"/>
              <w:right w:val="single" w:sz="4" w:space="0" w:color="auto"/>
            </w:tcBorders>
            <w:vAlign w:val="center"/>
            <w:hideMark/>
          </w:tcPr>
          <w:p w14:paraId="337ED12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518" w:type="pct"/>
            <w:tcBorders>
              <w:top w:val="single" w:sz="4" w:space="0" w:color="auto"/>
              <w:left w:val="single" w:sz="4" w:space="0" w:color="auto"/>
              <w:bottom w:val="single" w:sz="4" w:space="0" w:color="auto"/>
              <w:right w:val="single" w:sz="4" w:space="0" w:color="auto"/>
            </w:tcBorders>
            <w:vAlign w:val="center"/>
            <w:hideMark/>
          </w:tcPr>
          <w:p w14:paraId="232BD82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r>
      <w:tr w:rsidR="006E5D8B" w:rsidRPr="000E0597" w14:paraId="1B70033A" w14:textId="77777777" w:rsidTr="006E5D8B">
        <w:trPr>
          <w:trHeight w:val="191"/>
        </w:trPr>
        <w:tc>
          <w:tcPr>
            <w:tcW w:w="690" w:type="pct"/>
            <w:tcBorders>
              <w:top w:val="single" w:sz="4" w:space="0" w:color="auto"/>
              <w:left w:val="single" w:sz="4" w:space="0" w:color="auto"/>
              <w:bottom w:val="single" w:sz="4" w:space="0" w:color="auto"/>
              <w:right w:val="single" w:sz="4" w:space="0" w:color="auto"/>
            </w:tcBorders>
            <w:hideMark/>
          </w:tcPr>
          <w:p w14:paraId="3DA07487"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0E0597">
              <w:rPr>
                <w:rFonts w:ascii="Times New Roman" w:hAnsi="Times New Roman" w:cs="Times New Roman"/>
                <w:sz w:val="20"/>
                <w:szCs w:val="20"/>
                <w:lang w:eastAsia="ru-RU"/>
              </w:rPr>
              <w:t>Услуги связи</w:t>
            </w:r>
          </w:p>
        </w:tc>
        <w:tc>
          <w:tcPr>
            <w:tcW w:w="449" w:type="pct"/>
            <w:tcBorders>
              <w:top w:val="single" w:sz="4" w:space="0" w:color="auto"/>
              <w:left w:val="single" w:sz="4" w:space="0" w:color="auto"/>
              <w:bottom w:val="single" w:sz="4" w:space="0" w:color="auto"/>
              <w:right w:val="single" w:sz="4" w:space="0" w:color="auto"/>
            </w:tcBorders>
            <w:vAlign w:val="center"/>
            <w:hideMark/>
          </w:tcPr>
          <w:p w14:paraId="4FA3260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92659,21</w:t>
            </w:r>
          </w:p>
        </w:tc>
        <w:tc>
          <w:tcPr>
            <w:tcW w:w="470" w:type="pct"/>
            <w:tcBorders>
              <w:top w:val="single" w:sz="4" w:space="0" w:color="auto"/>
              <w:left w:val="single" w:sz="4" w:space="0" w:color="auto"/>
              <w:bottom w:val="single" w:sz="4" w:space="0" w:color="auto"/>
              <w:right w:val="single" w:sz="4" w:space="0" w:color="auto"/>
            </w:tcBorders>
            <w:vAlign w:val="center"/>
            <w:hideMark/>
          </w:tcPr>
          <w:p w14:paraId="40F5A85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472" w:type="pct"/>
            <w:tcBorders>
              <w:top w:val="single" w:sz="4" w:space="0" w:color="auto"/>
              <w:left w:val="single" w:sz="4" w:space="0" w:color="auto"/>
              <w:bottom w:val="single" w:sz="4" w:space="0" w:color="auto"/>
              <w:right w:val="single" w:sz="4" w:space="0" w:color="auto"/>
            </w:tcBorders>
            <w:vAlign w:val="center"/>
            <w:hideMark/>
          </w:tcPr>
          <w:p w14:paraId="2B48D3E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92659,21</w:t>
            </w:r>
          </w:p>
        </w:tc>
        <w:tc>
          <w:tcPr>
            <w:tcW w:w="518" w:type="pct"/>
            <w:tcBorders>
              <w:top w:val="single" w:sz="4" w:space="0" w:color="auto"/>
              <w:left w:val="single" w:sz="4" w:space="0" w:color="auto"/>
              <w:bottom w:val="single" w:sz="4" w:space="0" w:color="auto"/>
              <w:right w:val="single" w:sz="4" w:space="0" w:color="auto"/>
            </w:tcBorders>
            <w:vAlign w:val="center"/>
            <w:hideMark/>
          </w:tcPr>
          <w:p w14:paraId="23F4F4E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91080,53</w:t>
            </w:r>
          </w:p>
        </w:tc>
        <w:tc>
          <w:tcPr>
            <w:tcW w:w="470" w:type="pct"/>
            <w:tcBorders>
              <w:top w:val="single" w:sz="4" w:space="0" w:color="auto"/>
              <w:left w:val="single" w:sz="4" w:space="0" w:color="auto"/>
              <w:bottom w:val="single" w:sz="4" w:space="0" w:color="auto"/>
              <w:right w:val="single" w:sz="4" w:space="0" w:color="auto"/>
            </w:tcBorders>
            <w:vAlign w:val="center"/>
            <w:hideMark/>
          </w:tcPr>
          <w:p w14:paraId="0764AC3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471" w:type="pct"/>
            <w:tcBorders>
              <w:top w:val="single" w:sz="4" w:space="0" w:color="auto"/>
              <w:left w:val="single" w:sz="4" w:space="0" w:color="auto"/>
              <w:bottom w:val="single" w:sz="4" w:space="0" w:color="auto"/>
              <w:right w:val="single" w:sz="4" w:space="0" w:color="auto"/>
            </w:tcBorders>
            <w:vAlign w:val="center"/>
            <w:hideMark/>
          </w:tcPr>
          <w:p w14:paraId="3C2FB9C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91080,53</w:t>
            </w:r>
          </w:p>
        </w:tc>
        <w:tc>
          <w:tcPr>
            <w:tcW w:w="470" w:type="pct"/>
            <w:tcBorders>
              <w:top w:val="single" w:sz="4" w:space="0" w:color="auto"/>
              <w:left w:val="single" w:sz="4" w:space="0" w:color="auto"/>
              <w:bottom w:val="single" w:sz="4" w:space="0" w:color="auto"/>
              <w:right w:val="single" w:sz="4" w:space="0" w:color="auto"/>
            </w:tcBorders>
            <w:vAlign w:val="center"/>
            <w:hideMark/>
          </w:tcPr>
          <w:p w14:paraId="0DF80F6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-1578,68</w:t>
            </w:r>
          </w:p>
        </w:tc>
        <w:tc>
          <w:tcPr>
            <w:tcW w:w="471" w:type="pct"/>
            <w:tcBorders>
              <w:top w:val="single" w:sz="4" w:space="0" w:color="auto"/>
              <w:left w:val="single" w:sz="4" w:space="0" w:color="auto"/>
              <w:bottom w:val="single" w:sz="4" w:space="0" w:color="auto"/>
              <w:right w:val="single" w:sz="4" w:space="0" w:color="auto"/>
            </w:tcBorders>
            <w:vAlign w:val="center"/>
            <w:hideMark/>
          </w:tcPr>
          <w:p w14:paraId="00735D5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518" w:type="pct"/>
            <w:tcBorders>
              <w:top w:val="single" w:sz="4" w:space="0" w:color="auto"/>
              <w:left w:val="single" w:sz="4" w:space="0" w:color="auto"/>
              <w:bottom w:val="single" w:sz="4" w:space="0" w:color="auto"/>
              <w:right w:val="single" w:sz="4" w:space="0" w:color="auto"/>
            </w:tcBorders>
            <w:vAlign w:val="center"/>
            <w:hideMark/>
          </w:tcPr>
          <w:p w14:paraId="64D0058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-1578,68</w:t>
            </w:r>
          </w:p>
        </w:tc>
      </w:tr>
      <w:tr w:rsidR="006E5D8B" w:rsidRPr="000E0597" w14:paraId="5B94EA6F" w14:textId="77777777" w:rsidTr="006E5D8B">
        <w:trPr>
          <w:trHeight w:val="369"/>
        </w:trPr>
        <w:tc>
          <w:tcPr>
            <w:tcW w:w="690" w:type="pct"/>
            <w:tcBorders>
              <w:top w:val="single" w:sz="4" w:space="0" w:color="auto"/>
              <w:left w:val="single" w:sz="4" w:space="0" w:color="auto"/>
              <w:bottom w:val="single" w:sz="4" w:space="0" w:color="auto"/>
              <w:right w:val="single" w:sz="4" w:space="0" w:color="auto"/>
            </w:tcBorders>
            <w:hideMark/>
          </w:tcPr>
          <w:p w14:paraId="33389373"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0E0597">
              <w:rPr>
                <w:rFonts w:ascii="Times New Roman" w:hAnsi="Times New Roman" w:cs="Times New Roman"/>
                <w:sz w:val="20"/>
                <w:szCs w:val="20"/>
                <w:lang w:eastAsia="ru-RU"/>
              </w:rPr>
              <w:t>Коммунальные услуги</w:t>
            </w:r>
          </w:p>
        </w:tc>
        <w:tc>
          <w:tcPr>
            <w:tcW w:w="449" w:type="pct"/>
            <w:tcBorders>
              <w:top w:val="single" w:sz="4" w:space="0" w:color="auto"/>
              <w:left w:val="single" w:sz="4" w:space="0" w:color="auto"/>
              <w:bottom w:val="single" w:sz="4" w:space="0" w:color="auto"/>
              <w:right w:val="single" w:sz="4" w:space="0" w:color="auto"/>
            </w:tcBorders>
            <w:vAlign w:val="center"/>
            <w:hideMark/>
          </w:tcPr>
          <w:p w14:paraId="1C7D724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1283913,60</w:t>
            </w:r>
          </w:p>
        </w:tc>
        <w:tc>
          <w:tcPr>
            <w:tcW w:w="470" w:type="pct"/>
            <w:tcBorders>
              <w:top w:val="single" w:sz="4" w:space="0" w:color="auto"/>
              <w:left w:val="single" w:sz="4" w:space="0" w:color="auto"/>
              <w:bottom w:val="single" w:sz="4" w:space="0" w:color="auto"/>
              <w:right w:val="single" w:sz="4" w:space="0" w:color="auto"/>
            </w:tcBorders>
            <w:vAlign w:val="center"/>
            <w:hideMark/>
          </w:tcPr>
          <w:p w14:paraId="1395DCE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472" w:type="pct"/>
            <w:tcBorders>
              <w:top w:val="single" w:sz="4" w:space="0" w:color="auto"/>
              <w:left w:val="single" w:sz="4" w:space="0" w:color="auto"/>
              <w:bottom w:val="single" w:sz="4" w:space="0" w:color="auto"/>
              <w:right w:val="single" w:sz="4" w:space="0" w:color="auto"/>
            </w:tcBorders>
            <w:vAlign w:val="center"/>
            <w:hideMark/>
          </w:tcPr>
          <w:p w14:paraId="7748F60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1283913,60</w:t>
            </w:r>
          </w:p>
        </w:tc>
        <w:tc>
          <w:tcPr>
            <w:tcW w:w="518" w:type="pct"/>
            <w:tcBorders>
              <w:top w:val="single" w:sz="4" w:space="0" w:color="auto"/>
              <w:left w:val="single" w:sz="4" w:space="0" w:color="auto"/>
              <w:bottom w:val="single" w:sz="4" w:space="0" w:color="auto"/>
              <w:right w:val="single" w:sz="4" w:space="0" w:color="auto"/>
            </w:tcBorders>
            <w:vAlign w:val="center"/>
            <w:hideMark/>
          </w:tcPr>
          <w:p w14:paraId="4512DEB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1283913,60</w:t>
            </w:r>
          </w:p>
        </w:tc>
        <w:tc>
          <w:tcPr>
            <w:tcW w:w="470" w:type="pct"/>
            <w:tcBorders>
              <w:top w:val="single" w:sz="4" w:space="0" w:color="auto"/>
              <w:left w:val="single" w:sz="4" w:space="0" w:color="auto"/>
              <w:bottom w:val="single" w:sz="4" w:space="0" w:color="auto"/>
              <w:right w:val="single" w:sz="4" w:space="0" w:color="auto"/>
            </w:tcBorders>
            <w:vAlign w:val="center"/>
            <w:hideMark/>
          </w:tcPr>
          <w:p w14:paraId="7FF684E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471" w:type="pct"/>
            <w:tcBorders>
              <w:top w:val="single" w:sz="4" w:space="0" w:color="auto"/>
              <w:left w:val="single" w:sz="4" w:space="0" w:color="auto"/>
              <w:bottom w:val="single" w:sz="4" w:space="0" w:color="auto"/>
              <w:right w:val="single" w:sz="4" w:space="0" w:color="auto"/>
            </w:tcBorders>
            <w:vAlign w:val="center"/>
            <w:hideMark/>
          </w:tcPr>
          <w:p w14:paraId="2F5609E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1221021,92</w:t>
            </w:r>
          </w:p>
        </w:tc>
        <w:tc>
          <w:tcPr>
            <w:tcW w:w="470" w:type="pct"/>
            <w:tcBorders>
              <w:top w:val="single" w:sz="4" w:space="0" w:color="auto"/>
              <w:left w:val="single" w:sz="4" w:space="0" w:color="auto"/>
              <w:bottom w:val="single" w:sz="4" w:space="0" w:color="auto"/>
              <w:right w:val="single" w:sz="4" w:space="0" w:color="auto"/>
            </w:tcBorders>
            <w:vAlign w:val="center"/>
            <w:hideMark/>
          </w:tcPr>
          <w:p w14:paraId="12C7D24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-62891,68</w:t>
            </w:r>
          </w:p>
        </w:tc>
        <w:tc>
          <w:tcPr>
            <w:tcW w:w="471" w:type="pct"/>
            <w:tcBorders>
              <w:top w:val="single" w:sz="4" w:space="0" w:color="auto"/>
              <w:left w:val="single" w:sz="4" w:space="0" w:color="auto"/>
              <w:bottom w:val="single" w:sz="4" w:space="0" w:color="auto"/>
              <w:right w:val="single" w:sz="4" w:space="0" w:color="auto"/>
            </w:tcBorders>
            <w:vAlign w:val="center"/>
            <w:hideMark/>
          </w:tcPr>
          <w:p w14:paraId="16DB512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518" w:type="pct"/>
            <w:tcBorders>
              <w:top w:val="single" w:sz="4" w:space="0" w:color="auto"/>
              <w:left w:val="single" w:sz="4" w:space="0" w:color="auto"/>
              <w:bottom w:val="single" w:sz="4" w:space="0" w:color="auto"/>
              <w:right w:val="single" w:sz="4" w:space="0" w:color="auto"/>
            </w:tcBorders>
            <w:vAlign w:val="center"/>
            <w:hideMark/>
          </w:tcPr>
          <w:p w14:paraId="76C4163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-62891,68</w:t>
            </w:r>
          </w:p>
        </w:tc>
      </w:tr>
      <w:tr w:rsidR="006E5D8B" w:rsidRPr="000E0597" w14:paraId="711011E8" w14:textId="77777777" w:rsidTr="006E5D8B">
        <w:trPr>
          <w:trHeight w:val="752"/>
        </w:trPr>
        <w:tc>
          <w:tcPr>
            <w:tcW w:w="690" w:type="pct"/>
            <w:tcBorders>
              <w:top w:val="single" w:sz="4" w:space="0" w:color="auto"/>
              <w:left w:val="single" w:sz="4" w:space="0" w:color="auto"/>
              <w:bottom w:val="single" w:sz="4" w:space="0" w:color="auto"/>
              <w:right w:val="single" w:sz="4" w:space="0" w:color="auto"/>
            </w:tcBorders>
            <w:hideMark/>
          </w:tcPr>
          <w:p w14:paraId="7AF295D6"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0E0597">
              <w:rPr>
                <w:rFonts w:ascii="Times New Roman" w:hAnsi="Times New Roman" w:cs="Times New Roman"/>
                <w:sz w:val="20"/>
                <w:szCs w:val="20"/>
                <w:lang w:eastAsia="ru-RU"/>
              </w:rPr>
              <w:t>Работы, услуги по содержанию имущества, прочие работы и услуги</w:t>
            </w:r>
          </w:p>
        </w:tc>
        <w:tc>
          <w:tcPr>
            <w:tcW w:w="449" w:type="pct"/>
            <w:tcBorders>
              <w:top w:val="single" w:sz="4" w:space="0" w:color="auto"/>
              <w:left w:val="single" w:sz="4" w:space="0" w:color="auto"/>
              <w:bottom w:val="single" w:sz="4" w:space="0" w:color="auto"/>
              <w:right w:val="single" w:sz="4" w:space="0" w:color="auto"/>
            </w:tcBorders>
            <w:vAlign w:val="center"/>
            <w:hideMark/>
          </w:tcPr>
          <w:p w14:paraId="476B3A1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60728,02</w:t>
            </w:r>
          </w:p>
        </w:tc>
        <w:tc>
          <w:tcPr>
            <w:tcW w:w="470" w:type="pct"/>
            <w:tcBorders>
              <w:top w:val="single" w:sz="4" w:space="0" w:color="auto"/>
              <w:left w:val="single" w:sz="4" w:space="0" w:color="auto"/>
              <w:bottom w:val="single" w:sz="4" w:space="0" w:color="auto"/>
              <w:right w:val="single" w:sz="4" w:space="0" w:color="auto"/>
            </w:tcBorders>
            <w:vAlign w:val="center"/>
            <w:hideMark/>
          </w:tcPr>
          <w:p w14:paraId="779F537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472" w:type="pct"/>
            <w:tcBorders>
              <w:top w:val="single" w:sz="4" w:space="0" w:color="auto"/>
              <w:left w:val="single" w:sz="4" w:space="0" w:color="auto"/>
              <w:bottom w:val="single" w:sz="4" w:space="0" w:color="auto"/>
              <w:right w:val="single" w:sz="4" w:space="0" w:color="auto"/>
            </w:tcBorders>
            <w:vAlign w:val="center"/>
            <w:hideMark/>
          </w:tcPr>
          <w:p w14:paraId="3651423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val="en-US" w:eastAsia="ru-RU"/>
              </w:rPr>
            </w:pPr>
            <w:r w:rsidRPr="000E0597">
              <w:rPr>
                <w:rFonts w:ascii="Times New Roman" w:hAnsi="Times New Roman" w:cs="Times New Roman"/>
                <w:sz w:val="20"/>
                <w:szCs w:val="20"/>
                <w:lang w:val="en-US" w:eastAsia="ru-RU"/>
              </w:rPr>
              <w:t>60728.02</w:t>
            </w:r>
          </w:p>
        </w:tc>
        <w:tc>
          <w:tcPr>
            <w:tcW w:w="518" w:type="pct"/>
            <w:tcBorders>
              <w:top w:val="single" w:sz="4" w:space="0" w:color="auto"/>
              <w:left w:val="single" w:sz="4" w:space="0" w:color="auto"/>
              <w:bottom w:val="single" w:sz="4" w:space="0" w:color="auto"/>
              <w:right w:val="single" w:sz="4" w:space="0" w:color="auto"/>
            </w:tcBorders>
            <w:vAlign w:val="center"/>
            <w:hideMark/>
          </w:tcPr>
          <w:p w14:paraId="6666E18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61057,76</w:t>
            </w:r>
          </w:p>
        </w:tc>
        <w:tc>
          <w:tcPr>
            <w:tcW w:w="470" w:type="pct"/>
            <w:tcBorders>
              <w:top w:val="single" w:sz="4" w:space="0" w:color="auto"/>
              <w:left w:val="single" w:sz="4" w:space="0" w:color="auto"/>
              <w:bottom w:val="single" w:sz="4" w:space="0" w:color="auto"/>
              <w:right w:val="single" w:sz="4" w:space="0" w:color="auto"/>
            </w:tcBorders>
            <w:vAlign w:val="center"/>
            <w:hideMark/>
          </w:tcPr>
          <w:p w14:paraId="13E6907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471" w:type="pct"/>
            <w:tcBorders>
              <w:top w:val="single" w:sz="4" w:space="0" w:color="auto"/>
              <w:left w:val="single" w:sz="4" w:space="0" w:color="auto"/>
              <w:bottom w:val="single" w:sz="4" w:space="0" w:color="auto"/>
              <w:right w:val="single" w:sz="4" w:space="0" w:color="auto"/>
            </w:tcBorders>
            <w:vAlign w:val="center"/>
            <w:hideMark/>
          </w:tcPr>
          <w:p w14:paraId="0F412DA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61057,76</w:t>
            </w:r>
          </w:p>
        </w:tc>
        <w:tc>
          <w:tcPr>
            <w:tcW w:w="470" w:type="pct"/>
            <w:tcBorders>
              <w:top w:val="single" w:sz="4" w:space="0" w:color="auto"/>
              <w:left w:val="single" w:sz="4" w:space="0" w:color="auto"/>
              <w:bottom w:val="single" w:sz="4" w:space="0" w:color="auto"/>
              <w:right w:val="single" w:sz="4" w:space="0" w:color="auto"/>
            </w:tcBorders>
            <w:vAlign w:val="center"/>
            <w:hideMark/>
          </w:tcPr>
          <w:p w14:paraId="528216C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329,74</w:t>
            </w:r>
          </w:p>
        </w:tc>
        <w:tc>
          <w:tcPr>
            <w:tcW w:w="471" w:type="pct"/>
            <w:tcBorders>
              <w:top w:val="single" w:sz="4" w:space="0" w:color="auto"/>
              <w:left w:val="single" w:sz="4" w:space="0" w:color="auto"/>
              <w:bottom w:val="single" w:sz="4" w:space="0" w:color="auto"/>
              <w:right w:val="single" w:sz="4" w:space="0" w:color="auto"/>
            </w:tcBorders>
            <w:vAlign w:val="center"/>
            <w:hideMark/>
          </w:tcPr>
          <w:p w14:paraId="63B063F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518" w:type="pct"/>
            <w:tcBorders>
              <w:top w:val="single" w:sz="4" w:space="0" w:color="auto"/>
              <w:left w:val="single" w:sz="4" w:space="0" w:color="auto"/>
              <w:bottom w:val="single" w:sz="4" w:space="0" w:color="auto"/>
              <w:right w:val="single" w:sz="4" w:space="0" w:color="auto"/>
            </w:tcBorders>
            <w:vAlign w:val="center"/>
            <w:hideMark/>
          </w:tcPr>
          <w:p w14:paraId="00F9251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329,74</w:t>
            </w:r>
          </w:p>
        </w:tc>
      </w:tr>
      <w:tr w:rsidR="006E5D8B" w:rsidRPr="000E0597" w14:paraId="4CAABF9D" w14:textId="77777777" w:rsidTr="006E5D8B">
        <w:trPr>
          <w:trHeight w:val="554"/>
        </w:trPr>
        <w:tc>
          <w:tcPr>
            <w:tcW w:w="690" w:type="pct"/>
            <w:tcBorders>
              <w:top w:val="single" w:sz="4" w:space="0" w:color="auto"/>
              <w:left w:val="single" w:sz="4" w:space="0" w:color="auto"/>
              <w:bottom w:val="single" w:sz="4" w:space="0" w:color="auto"/>
              <w:right w:val="single" w:sz="4" w:space="0" w:color="auto"/>
            </w:tcBorders>
            <w:hideMark/>
          </w:tcPr>
          <w:p w14:paraId="108BE07B"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0E0597">
              <w:rPr>
                <w:rFonts w:ascii="Times New Roman" w:hAnsi="Times New Roman" w:cs="Times New Roman"/>
                <w:sz w:val="20"/>
                <w:szCs w:val="20"/>
                <w:lang w:eastAsia="ru-RU"/>
              </w:rPr>
              <w:t xml:space="preserve">Безвозмездные перечисления организациям </w:t>
            </w:r>
          </w:p>
        </w:tc>
        <w:tc>
          <w:tcPr>
            <w:tcW w:w="449" w:type="pct"/>
            <w:tcBorders>
              <w:top w:val="single" w:sz="4" w:space="0" w:color="auto"/>
              <w:left w:val="single" w:sz="4" w:space="0" w:color="auto"/>
              <w:bottom w:val="single" w:sz="4" w:space="0" w:color="auto"/>
              <w:right w:val="single" w:sz="4" w:space="0" w:color="auto"/>
            </w:tcBorders>
            <w:vAlign w:val="center"/>
            <w:hideMark/>
          </w:tcPr>
          <w:p w14:paraId="612F7C9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470" w:type="pct"/>
            <w:tcBorders>
              <w:top w:val="single" w:sz="4" w:space="0" w:color="auto"/>
              <w:left w:val="single" w:sz="4" w:space="0" w:color="auto"/>
              <w:bottom w:val="single" w:sz="4" w:space="0" w:color="auto"/>
              <w:right w:val="single" w:sz="4" w:space="0" w:color="auto"/>
            </w:tcBorders>
            <w:vAlign w:val="center"/>
            <w:hideMark/>
          </w:tcPr>
          <w:p w14:paraId="75CC7A22"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472" w:type="pct"/>
            <w:tcBorders>
              <w:top w:val="single" w:sz="4" w:space="0" w:color="auto"/>
              <w:left w:val="single" w:sz="4" w:space="0" w:color="auto"/>
              <w:bottom w:val="single" w:sz="4" w:space="0" w:color="auto"/>
              <w:right w:val="single" w:sz="4" w:space="0" w:color="auto"/>
            </w:tcBorders>
            <w:vAlign w:val="center"/>
            <w:hideMark/>
          </w:tcPr>
          <w:p w14:paraId="4076682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518" w:type="pct"/>
            <w:tcBorders>
              <w:top w:val="single" w:sz="4" w:space="0" w:color="auto"/>
              <w:left w:val="single" w:sz="4" w:space="0" w:color="auto"/>
              <w:bottom w:val="single" w:sz="4" w:space="0" w:color="auto"/>
              <w:right w:val="single" w:sz="4" w:space="0" w:color="auto"/>
            </w:tcBorders>
            <w:vAlign w:val="center"/>
            <w:hideMark/>
          </w:tcPr>
          <w:p w14:paraId="19869F7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470" w:type="pct"/>
            <w:tcBorders>
              <w:top w:val="single" w:sz="4" w:space="0" w:color="auto"/>
              <w:left w:val="single" w:sz="4" w:space="0" w:color="auto"/>
              <w:bottom w:val="single" w:sz="4" w:space="0" w:color="auto"/>
              <w:right w:val="single" w:sz="4" w:space="0" w:color="auto"/>
            </w:tcBorders>
            <w:vAlign w:val="center"/>
            <w:hideMark/>
          </w:tcPr>
          <w:p w14:paraId="5CA0AFB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471" w:type="pct"/>
            <w:tcBorders>
              <w:top w:val="single" w:sz="4" w:space="0" w:color="auto"/>
              <w:left w:val="single" w:sz="4" w:space="0" w:color="auto"/>
              <w:bottom w:val="single" w:sz="4" w:space="0" w:color="auto"/>
              <w:right w:val="single" w:sz="4" w:space="0" w:color="auto"/>
            </w:tcBorders>
            <w:vAlign w:val="center"/>
            <w:hideMark/>
          </w:tcPr>
          <w:p w14:paraId="1B82A3C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470" w:type="pct"/>
            <w:tcBorders>
              <w:top w:val="single" w:sz="4" w:space="0" w:color="auto"/>
              <w:left w:val="single" w:sz="4" w:space="0" w:color="auto"/>
              <w:bottom w:val="single" w:sz="4" w:space="0" w:color="auto"/>
              <w:right w:val="single" w:sz="4" w:space="0" w:color="auto"/>
            </w:tcBorders>
            <w:vAlign w:val="center"/>
            <w:hideMark/>
          </w:tcPr>
          <w:p w14:paraId="7DD1D30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471" w:type="pct"/>
            <w:tcBorders>
              <w:top w:val="single" w:sz="4" w:space="0" w:color="auto"/>
              <w:left w:val="single" w:sz="4" w:space="0" w:color="auto"/>
              <w:bottom w:val="single" w:sz="4" w:space="0" w:color="auto"/>
              <w:right w:val="single" w:sz="4" w:space="0" w:color="auto"/>
            </w:tcBorders>
            <w:vAlign w:val="center"/>
            <w:hideMark/>
          </w:tcPr>
          <w:p w14:paraId="75995CD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518" w:type="pct"/>
            <w:tcBorders>
              <w:top w:val="single" w:sz="4" w:space="0" w:color="auto"/>
              <w:left w:val="single" w:sz="4" w:space="0" w:color="auto"/>
              <w:bottom w:val="single" w:sz="4" w:space="0" w:color="auto"/>
              <w:right w:val="single" w:sz="4" w:space="0" w:color="auto"/>
            </w:tcBorders>
            <w:vAlign w:val="center"/>
            <w:hideMark/>
          </w:tcPr>
          <w:p w14:paraId="178B0E2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r>
      <w:tr w:rsidR="006E5D8B" w:rsidRPr="000E0597" w14:paraId="50F62E1B" w14:textId="77777777" w:rsidTr="006E5D8B">
        <w:trPr>
          <w:trHeight w:val="752"/>
        </w:trPr>
        <w:tc>
          <w:tcPr>
            <w:tcW w:w="690" w:type="pct"/>
            <w:tcBorders>
              <w:top w:val="single" w:sz="4" w:space="0" w:color="auto"/>
              <w:left w:val="single" w:sz="4" w:space="0" w:color="auto"/>
              <w:bottom w:val="single" w:sz="4" w:space="0" w:color="auto"/>
              <w:right w:val="single" w:sz="4" w:space="0" w:color="auto"/>
            </w:tcBorders>
            <w:hideMark/>
          </w:tcPr>
          <w:p w14:paraId="4D85D4E2"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0E0597">
              <w:rPr>
                <w:rFonts w:ascii="Times New Roman" w:hAnsi="Times New Roman" w:cs="Times New Roman"/>
                <w:sz w:val="20"/>
                <w:szCs w:val="20"/>
                <w:lang w:eastAsia="ru-RU"/>
              </w:rPr>
              <w:t>Социальное обеспечение (кроме социальных пособий и компенсаций персоналу в денежной форме)</w:t>
            </w:r>
          </w:p>
        </w:tc>
        <w:tc>
          <w:tcPr>
            <w:tcW w:w="449" w:type="pct"/>
            <w:tcBorders>
              <w:top w:val="single" w:sz="4" w:space="0" w:color="auto"/>
              <w:left w:val="single" w:sz="4" w:space="0" w:color="auto"/>
              <w:bottom w:val="single" w:sz="4" w:space="0" w:color="auto"/>
              <w:right w:val="single" w:sz="4" w:space="0" w:color="auto"/>
            </w:tcBorders>
            <w:vAlign w:val="center"/>
            <w:hideMark/>
          </w:tcPr>
          <w:p w14:paraId="2244BCB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470" w:type="pct"/>
            <w:tcBorders>
              <w:top w:val="single" w:sz="4" w:space="0" w:color="auto"/>
              <w:left w:val="single" w:sz="4" w:space="0" w:color="auto"/>
              <w:bottom w:val="single" w:sz="4" w:space="0" w:color="auto"/>
              <w:right w:val="single" w:sz="4" w:space="0" w:color="auto"/>
            </w:tcBorders>
            <w:vAlign w:val="center"/>
            <w:hideMark/>
          </w:tcPr>
          <w:p w14:paraId="42079CE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472" w:type="pct"/>
            <w:tcBorders>
              <w:top w:val="single" w:sz="4" w:space="0" w:color="auto"/>
              <w:left w:val="single" w:sz="4" w:space="0" w:color="auto"/>
              <w:bottom w:val="single" w:sz="4" w:space="0" w:color="auto"/>
              <w:right w:val="single" w:sz="4" w:space="0" w:color="auto"/>
            </w:tcBorders>
            <w:vAlign w:val="center"/>
            <w:hideMark/>
          </w:tcPr>
          <w:p w14:paraId="391C2D01"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518" w:type="pct"/>
            <w:tcBorders>
              <w:top w:val="single" w:sz="4" w:space="0" w:color="auto"/>
              <w:left w:val="single" w:sz="4" w:space="0" w:color="auto"/>
              <w:bottom w:val="single" w:sz="4" w:space="0" w:color="auto"/>
              <w:right w:val="single" w:sz="4" w:space="0" w:color="auto"/>
            </w:tcBorders>
            <w:vAlign w:val="center"/>
            <w:hideMark/>
          </w:tcPr>
          <w:p w14:paraId="08F7515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470" w:type="pct"/>
            <w:tcBorders>
              <w:top w:val="single" w:sz="4" w:space="0" w:color="auto"/>
              <w:left w:val="single" w:sz="4" w:space="0" w:color="auto"/>
              <w:bottom w:val="single" w:sz="4" w:space="0" w:color="auto"/>
              <w:right w:val="single" w:sz="4" w:space="0" w:color="auto"/>
            </w:tcBorders>
            <w:vAlign w:val="center"/>
            <w:hideMark/>
          </w:tcPr>
          <w:p w14:paraId="12F81F2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471" w:type="pct"/>
            <w:tcBorders>
              <w:top w:val="single" w:sz="4" w:space="0" w:color="auto"/>
              <w:left w:val="single" w:sz="4" w:space="0" w:color="auto"/>
              <w:bottom w:val="single" w:sz="4" w:space="0" w:color="auto"/>
              <w:right w:val="single" w:sz="4" w:space="0" w:color="auto"/>
            </w:tcBorders>
            <w:vAlign w:val="center"/>
            <w:hideMark/>
          </w:tcPr>
          <w:p w14:paraId="53CF8C2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470" w:type="pct"/>
            <w:tcBorders>
              <w:top w:val="single" w:sz="4" w:space="0" w:color="auto"/>
              <w:left w:val="single" w:sz="4" w:space="0" w:color="auto"/>
              <w:bottom w:val="single" w:sz="4" w:space="0" w:color="auto"/>
              <w:right w:val="single" w:sz="4" w:space="0" w:color="auto"/>
            </w:tcBorders>
            <w:vAlign w:val="center"/>
            <w:hideMark/>
          </w:tcPr>
          <w:p w14:paraId="5C41B453"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471" w:type="pct"/>
            <w:tcBorders>
              <w:top w:val="single" w:sz="4" w:space="0" w:color="auto"/>
              <w:left w:val="single" w:sz="4" w:space="0" w:color="auto"/>
              <w:bottom w:val="single" w:sz="4" w:space="0" w:color="auto"/>
              <w:right w:val="single" w:sz="4" w:space="0" w:color="auto"/>
            </w:tcBorders>
            <w:vAlign w:val="center"/>
            <w:hideMark/>
          </w:tcPr>
          <w:p w14:paraId="5FAFB86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518" w:type="pct"/>
            <w:tcBorders>
              <w:top w:val="single" w:sz="4" w:space="0" w:color="auto"/>
              <w:left w:val="single" w:sz="4" w:space="0" w:color="auto"/>
              <w:bottom w:val="single" w:sz="4" w:space="0" w:color="auto"/>
              <w:right w:val="single" w:sz="4" w:space="0" w:color="auto"/>
            </w:tcBorders>
            <w:vAlign w:val="center"/>
            <w:hideMark/>
          </w:tcPr>
          <w:p w14:paraId="734248F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r>
      <w:tr w:rsidR="006E5D8B" w:rsidRPr="000E0597" w14:paraId="60DA703E" w14:textId="77777777" w:rsidTr="006E5D8B">
        <w:trPr>
          <w:trHeight w:val="178"/>
        </w:trPr>
        <w:tc>
          <w:tcPr>
            <w:tcW w:w="690" w:type="pct"/>
            <w:tcBorders>
              <w:top w:val="single" w:sz="4" w:space="0" w:color="auto"/>
              <w:left w:val="single" w:sz="4" w:space="0" w:color="auto"/>
              <w:bottom w:val="single" w:sz="4" w:space="0" w:color="auto"/>
              <w:right w:val="single" w:sz="4" w:space="0" w:color="auto"/>
            </w:tcBorders>
            <w:hideMark/>
          </w:tcPr>
          <w:p w14:paraId="0F539DC0"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0E0597">
              <w:rPr>
                <w:rFonts w:ascii="Times New Roman" w:hAnsi="Times New Roman" w:cs="Times New Roman"/>
                <w:sz w:val="20"/>
                <w:szCs w:val="20"/>
                <w:lang w:eastAsia="ru-RU"/>
              </w:rPr>
              <w:t>Прочие расходы</w:t>
            </w:r>
          </w:p>
        </w:tc>
        <w:tc>
          <w:tcPr>
            <w:tcW w:w="449" w:type="pct"/>
            <w:tcBorders>
              <w:top w:val="single" w:sz="4" w:space="0" w:color="auto"/>
              <w:left w:val="single" w:sz="4" w:space="0" w:color="auto"/>
              <w:bottom w:val="single" w:sz="4" w:space="0" w:color="auto"/>
              <w:right w:val="single" w:sz="4" w:space="0" w:color="auto"/>
            </w:tcBorders>
            <w:vAlign w:val="center"/>
            <w:hideMark/>
          </w:tcPr>
          <w:p w14:paraId="15D77D5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470" w:type="pct"/>
            <w:tcBorders>
              <w:top w:val="single" w:sz="4" w:space="0" w:color="auto"/>
              <w:left w:val="single" w:sz="4" w:space="0" w:color="auto"/>
              <w:bottom w:val="single" w:sz="4" w:space="0" w:color="auto"/>
              <w:right w:val="single" w:sz="4" w:space="0" w:color="auto"/>
            </w:tcBorders>
            <w:vAlign w:val="center"/>
            <w:hideMark/>
          </w:tcPr>
          <w:p w14:paraId="06F0E52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937260,27</w:t>
            </w:r>
          </w:p>
        </w:tc>
        <w:tc>
          <w:tcPr>
            <w:tcW w:w="472" w:type="pct"/>
            <w:tcBorders>
              <w:top w:val="single" w:sz="4" w:space="0" w:color="auto"/>
              <w:left w:val="single" w:sz="4" w:space="0" w:color="auto"/>
              <w:bottom w:val="single" w:sz="4" w:space="0" w:color="auto"/>
              <w:right w:val="single" w:sz="4" w:space="0" w:color="auto"/>
            </w:tcBorders>
            <w:vAlign w:val="center"/>
            <w:hideMark/>
          </w:tcPr>
          <w:p w14:paraId="6293BB8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937260,27</w:t>
            </w:r>
          </w:p>
        </w:tc>
        <w:tc>
          <w:tcPr>
            <w:tcW w:w="518" w:type="pct"/>
            <w:tcBorders>
              <w:top w:val="single" w:sz="4" w:space="0" w:color="auto"/>
              <w:left w:val="single" w:sz="4" w:space="0" w:color="auto"/>
              <w:bottom w:val="single" w:sz="4" w:space="0" w:color="auto"/>
              <w:right w:val="single" w:sz="4" w:space="0" w:color="auto"/>
            </w:tcBorders>
            <w:vAlign w:val="center"/>
            <w:hideMark/>
          </w:tcPr>
          <w:p w14:paraId="588DB98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165000,00</w:t>
            </w:r>
          </w:p>
        </w:tc>
        <w:tc>
          <w:tcPr>
            <w:tcW w:w="470" w:type="pct"/>
            <w:tcBorders>
              <w:top w:val="single" w:sz="4" w:space="0" w:color="auto"/>
              <w:left w:val="single" w:sz="4" w:space="0" w:color="auto"/>
              <w:bottom w:val="single" w:sz="4" w:space="0" w:color="auto"/>
              <w:right w:val="single" w:sz="4" w:space="0" w:color="auto"/>
            </w:tcBorders>
            <w:vAlign w:val="center"/>
            <w:hideMark/>
          </w:tcPr>
          <w:p w14:paraId="5014471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1526436,83</w:t>
            </w:r>
          </w:p>
        </w:tc>
        <w:tc>
          <w:tcPr>
            <w:tcW w:w="471" w:type="pct"/>
            <w:tcBorders>
              <w:top w:val="single" w:sz="4" w:space="0" w:color="auto"/>
              <w:left w:val="single" w:sz="4" w:space="0" w:color="auto"/>
              <w:bottom w:val="single" w:sz="4" w:space="0" w:color="auto"/>
              <w:right w:val="single" w:sz="4" w:space="0" w:color="auto"/>
            </w:tcBorders>
            <w:vAlign w:val="center"/>
            <w:hideMark/>
          </w:tcPr>
          <w:p w14:paraId="34F71FC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1691436,83</w:t>
            </w:r>
          </w:p>
        </w:tc>
        <w:tc>
          <w:tcPr>
            <w:tcW w:w="470" w:type="pct"/>
            <w:tcBorders>
              <w:top w:val="single" w:sz="4" w:space="0" w:color="auto"/>
              <w:left w:val="single" w:sz="4" w:space="0" w:color="auto"/>
              <w:bottom w:val="single" w:sz="4" w:space="0" w:color="auto"/>
              <w:right w:val="single" w:sz="4" w:space="0" w:color="auto"/>
            </w:tcBorders>
            <w:vAlign w:val="center"/>
            <w:hideMark/>
          </w:tcPr>
          <w:p w14:paraId="078B15E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165000,00</w:t>
            </w:r>
          </w:p>
        </w:tc>
        <w:tc>
          <w:tcPr>
            <w:tcW w:w="471" w:type="pct"/>
            <w:tcBorders>
              <w:top w:val="single" w:sz="4" w:space="0" w:color="auto"/>
              <w:left w:val="single" w:sz="4" w:space="0" w:color="auto"/>
              <w:bottom w:val="single" w:sz="4" w:space="0" w:color="auto"/>
              <w:right w:val="single" w:sz="4" w:space="0" w:color="auto"/>
            </w:tcBorders>
            <w:vAlign w:val="center"/>
            <w:hideMark/>
          </w:tcPr>
          <w:p w14:paraId="7DD2DA2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589176,56</w:t>
            </w:r>
          </w:p>
        </w:tc>
        <w:tc>
          <w:tcPr>
            <w:tcW w:w="518" w:type="pct"/>
            <w:tcBorders>
              <w:top w:val="single" w:sz="4" w:space="0" w:color="auto"/>
              <w:left w:val="single" w:sz="4" w:space="0" w:color="auto"/>
              <w:bottom w:val="single" w:sz="4" w:space="0" w:color="auto"/>
              <w:right w:val="single" w:sz="4" w:space="0" w:color="auto"/>
            </w:tcBorders>
            <w:vAlign w:val="center"/>
            <w:hideMark/>
          </w:tcPr>
          <w:p w14:paraId="1D08420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754176,56</w:t>
            </w:r>
          </w:p>
        </w:tc>
      </w:tr>
      <w:tr w:rsidR="006E5D8B" w:rsidRPr="000E0597" w14:paraId="3538F621" w14:textId="77777777" w:rsidTr="006E5D8B">
        <w:trPr>
          <w:trHeight w:val="560"/>
        </w:trPr>
        <w:tc>
          <w:tcPr>
            <w:tcW w:w="690" w:type="pct"/>
            <w:tcBorders>
              <w:top w:val="single" w:sz="4" w:space="0" w:color="auto"/>
              <w:left w:val="single" w:sz="4" w:space="0" w:color="auto"/>
              <w:bottom w:val="single" w:sz="4" w:space="0" w:color="auto"/>
              <w:right w:val="single" w:sz="4" w:space="0" w:color="auto"/>
            </w:tcBorders>
            <w:hideMark/>
          </w:tcPr>
          <w:p w14:paraId="3710E8F8"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0E0597">
              <w:rPr>
                <w:rFonts w:ascii="Times New Roman" w:hAnsi="Times New Roman" w:cs="Times New Roman"/>
                <w:sz w:val="20"/>
                <w:szCs w:val="20"/>
                <w:lang w:eastAsia="ru-RU"/>
              </w:rPr>
              <w:t>Увеличение стоимости материальных запасов</w:t>
            </w:r>
          </w:p>
        </w:tc>
        <w:tc>
          <w:tcPr>
            <w:tcW w:w="449" w:type="pct"/>
            <w:tcBorders>
              <w:top w:val="single" w:sz="4" w:space="0" w:color="auto"/>
              <w:left w:val="single" w:sz="4" w:space="0" w:color="auto"/>
              <w:bottom w:val="single" w:sz="4" w:space="0" w:color="auto"/>
              <w:right w:val="single" w:sz="4" w:space="0" w:color="auto"/>
            </w:tcBorders>
            <w:vAlign w:val="center"/>
            <w:hideMark/>
          </w:tcPr>
          <w:p w14:paraId="1EC641E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19931,77</w:t>
            </w:r>
          </w:p>
        </w:tc>
        <w:tc>
          <w:tcPr>
            <w:tcW w:w="470" w:type="pct"/>
            <w:tcBorders>
              <w:top w:val="single" w:sz="4" w:space="0" w:color="auto"/>
              <w:left w:val="single" w:sz="4" w:space="0" w:color="auto"/>
              <w:bottom w:val="single" w:sz="4" w:space="0" w:color="auto"/>
              <w:right w:val="single" w:sz="4" w:space="0" w:color="auto"/>
            </w:tcBorders>
            <w:vAlign w:val="center"/>
            <w:hideMark/>
          </w:tcPr>
          <w:p w14:paraId="36DAB2D4"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472" w:type="pct"/>
            <w:tcBorders>
              <w:top w:val="single" w:sz="4" w:space="0" w:color="auto"/>
              <w:left w:val="single" w:sz="4" w:space="0" w:color="auto"/>
              <w:bottom w:val="single" w:sz="4" w:space="0" w:color="auto"/>
              <w:right w:val="single" w:sz="4" w:space="0" w:color="auto"/>
            </w:tcBorders>
            <w:vAlign w:val="center"/>
            <w:hideMark/>
          </w:tcPr>
          <w:p w14:paraId="7F0B312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19931,77</w:t>
            </w:r>
          </w:p>
        </w:tc>
        <w:tc>
          <w:tcPr>
            <w:tcW w:w="518" w:type="pct"/>
            <w:tcBorders>
              <w:top w:val="single" w:sz="4" w:space="0" w:color="auto"/>
              <w:left w:val="single" w:sz="4" w:space="0" w:color="auto"/>
              <w:bottom w:val="single" w:sz="4" w:space="0" w:color="auto"/>
              <w:right w:val="single" w:sz="4" w:space="0" w:color="auto"/>
            </w:tcBorders>
            <w:vAlign w:val="center"/>
            <w:hideMark/>
          </w:tcPr>
          <w:p w14:paraId="6B6A741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52149,96</w:t>
            </w:r>
          </w:p>
        </w:tc>
        <w:tc>
          <w:tcPr>
            <w:tcW w:w="470" w:type="pct"/>
            <w:tcBorders>
              <w:top w:val="single" w:sz="4" w:space="0" w:color="auto"/>
              <w:left w:val="single" w:sz="4" w:space="0" w:color="auto"/>
              <w:bottom w:val="single" w:sz="4" w:space="0" w:color="auto"/>
              <w:right w:val="single" w:sz="4" w:space="0" w:color="auto"/>
            </w:tcBorders>
            <w:vAlign w:val="center"/>
            <w:hideMark/>
          </w:tcPr>
          <w:p w14:paraId="6DF4BA85"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471" w:type="pct"/>
            <w:tcBorders>
              <w:top w:val="single" w:sz="4" w:space="0" w:color="auto"/>
              <w:left w:val="single" w:sz="4" w:space="0" w:color="auto"/>
              <w:bottom w:val="single" w:sz="4" w:space="0" w:color="auto"/>
              <w:right w:val="single" w:sz="4" w:space="0" w:color="auto"/>
            </w:tcBorders>
            <w:vAlign w:val="center"/>
            <w:hideMark/>
          </w:tcPr>
          <w:p w14:paraId="60A47F9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52149,96</w:t>
            </w:r>
          </w:p>
        </w:tc>
        <w:tc>
          <w:tcPr>
            <w:tcW w:w="470" w:type="pct"/>
            <w:tcBorders>
              <w:top w:val="single" w:sz="4" w:space="0" w:color="auto"/>
              <w:left w:val="single" w:sz="4" w:space="0" w:color="auto"/>
              <w:bottom w:val="single" w:sz="4" w:space="0" w:color="auto"/>
              <w:right w:val="single" w:sz="4" w:space="0" w:color="auto"/>
            </w:tcBorders>
            <w:vAlign w:val="center"/>
            <w:hideMark/>
          </w:tcPr>
          <w:p w14:paraId="21C0C19E"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32218,19</w:t>
            </w:r>
          </w:p>
        </w:tc>
        <w:tc>
          <w:tcPr>
            <w:tcW w:w="471" w:type="pct"/>
            <w:tcBorders>
              <w:top w:val="single" w:sz="4" w:space="0" w:color="auto"/>
              <w:left w:val="single" w:sz="4" w:space="0" w:color="auto"/>
              <w:bottom w:val="single" w:sz="4" w:space="0" w:color="auto"/>
              <w:right w:val="single" w:sz="4" w:space="0" w:color="auto"/>
            </w:tcBorders>
            <w:vAlign w:val="center"/>
            <w:hideMark/>
          </w:tcPr>
          <w:p w14:paraId="7AD08F7B"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518" w:type="pct"/>
            <w:tcBorders>
              <w:top w:val="single" w:sz="4" w:space="0" w:color="auto"/>
              <w:left w:val="single" w:sz="4" w:space="0" w:color="auto"/>
              <w:bottom w:val="single" w:sz="4" w:space="0" w:color="auto"/>
              <w:right w:val="single" w:sz="4" w:space="0" w:color="auto"/>
            </w:tcBorders>
            <w:vAlign w:val="center"/>
            <w:hideMark/>
          </w:tcPr>
          <w:p w14:paraId="2E1D4DA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32218,19</w:t>
            </w:r>
          </w:p>
        </w:tc>
      </w:tr>
      <w:tr w:rsidR="006E5D8B" w:rsidRPr="000E0597" w14:paraId="1D2D8013" w14:textId="77777777" w:rsidTr="006E5D8B">
        <w:trPr>
          <w:trHeight w:val="382"/>
        </w:trPr>
        <w:tc>
          <w:tcPr>
            <w:tcW w:w="690" w:type="pct"/>
            <w:tcBorders>
              <w:top w:val="single" w:sz="4" w:space="0" w:color="auto"/>
              <w:left w:val="single" w:sz="4" w:space="0" w:color="auto"/>
              <w:bottom w:val="single" w:sz="4" w:space="0" w:color="auto"/>
              <w:right w:val="single" w:sz="4" w:space="0" w:color="auto"/>
            </w:tcBorders>
            <w:hideMark/>
          </w:tcPr>
          <w:p w14:paraId="6547307E"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0E0597">
              <w:rPr>
                <w:rFonts w:ascii="Times New Roman" w:hAnsi="Times New Roman" w:cs="Times New Roman"/>
                <w:sz w:val="20"/>
                <w:szCs w:val="20"/>
                <w:lang w:eastAsia="ru-RU"/>
              </w:rPr>
              <w:lastRenderedPageBreak/>
              <w:t>Увеличение стоимости основных средств</w:t>
            </w:r>
          </w:p>
        </w:tc>
        <w:tc>
          <w:tcPr>
            <w:tcW w:w="449" w:type="pct"/>
            <w:tcBorders>
              <w:top w:val="single" w:sz="4" w:space="0" w:color="auto"/>
              <w:left w:val="single" w:sz="4" w:space="0" w:color="auto"/>
              <w:bottom w:val="single" w:sz="4" w:space="0" w:color="auto"/>
              <w:right w:val="single" w:sz="4" w:space="0" w:color="auto"/>
            </w:tcBorders>
            <w:vAlign w:val="center"/>
            <w:hideMark/>
          </w:tcPr>
          <w:p w14:paraId="771C502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470" w:type="pct"/>
            <w:tcBorders>
              <w:top w:val="single" w:sz="4" w:space="0" w:color="auto"/>
              <w:left w:val="single" w:sz="4" w:space="0" w:color="auto"/>
              <w:bottom w:val="single" w:sz="4" w:space="0" w:color="auto"/>
              <w:right w:val="single" w:sz="4" w:space="0" w:color="auto"/>
            </w:tcBorders>
            <w:vAlign w:val="center"/>
            <w:hideMark/>
          </w:tcPr>
          <w:p w14:paraId="143CB899"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472" w:type="pct"/>
            <w:tcBorders>
              <w:top w:val="single" w:sz="4" w:space="0" w:color="auto"/>
              <w:left w:val="single" w:sz="4" w:space="0" w:color="auto"/>
              <w:bottom w:val="single" w:sz="4" w:space="0" w:color="auto"/>
              <w:right w:val="single" w:sz="4" w:space="0" w:color="auto"/>
            </w:tcBorders>
            <w:vAlign w:val="center"/>
            <w:hideMark/>
          </w:tcPr>
          <w:p w14:paraId="78828EEF"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518" w:type="pct"/>
            <w:tcBorders>
              <w:top w:val="single" w:sz="4" w:space="0" w:color="auto"/>
              <w:left w:val="single" w:sz="4" w:space="0" w:color="auto"/>
              <w:bottom w:val="single" w:sz="4" w:space="0" w:color="auto"/>
              <w:right w:val="single" w:sz="4" w:space="0" w:color="auto"/>
            </w:tcBorders>
            <w:vAlign w:val="center"/>
            <w:hideMark/>
          </w:tcPr>
          <w:p w14:paraId="43B2605C"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470" w:type="pct"/>
            <w:tcBorders>
              <w:top w:val="single" w:sz="4" w:space="0" w:color="auto"/>
              <w:left w:val="single" w:sz="4" w:space="0" w:color="auto"/>
              <w:bottom w:val="single" w:sz="4" w:space="0" w:color="auto"/>
              <w:right w:val="single" w:sz="4" w:space="0" w:color="auto"/>
            </w:tcBorders>
            <w:vAlign w:val="center"/>
            <w:hideMark/>
          </w:tcPr>
          <w:p w14:paraId="2D2774E0"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471" w:type="pct"/>
            <w:tcBorders>
              <w:top w:val="single" w:sz="4" w:space="0" w:color="auto"/>
              <w:left w:val="single" w:sz="4" w:space="0" w:color="auto"/>
              <w:bottom w:val="single" w:sz="4" w:space="0" w:color="auto"/>
              <w:right w:val="single" w:sz="4" w:space="0" w:color="auto"/>
            </w:tcBorders>
            <w:vAlign w:val="center"/>
            <w:hideMark/>
          </w:tcPr>
          <w:p w14:paraId="5DBB8BD7"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470" w:type="pct"/>
            <w:tcBorders>
              <w:top w:val="single" w:sz="4" w:space="0" w:color="auto"/>
              <w:left w:val="single" w:sz="4" w:space="0" w:color="auto"/>
              <w:bottom w:val="single" w:sz="4" w:space="0" w:color="auto"/>
              <w:right w:val="single" w:sz="4" w:space="0" w:color="auto"/>
            </w:tcBorders>
            <w:vAlign w:val="center"/>
            <w:hideMark/>
          </w:tcPr>
          <w:p w14:paraId="7EF0A878"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471" w:type="pct"/>
            <w:tcBorders>
              <w:top w:val="single" w:sz="4" w:space="0" w:color="auto"/>
              <w:left w:val="single" w:sz="4" w:space="0" w:color="auto"/>
              <w:bottom w:val="single" w:sz="4" w:space="0" w:color="auto"/>
              <w:right w:val="single" w:sz="4" w:space="0" w:color="auto"/>
            </w:tcBorders>
            <w:vAlign w:val="center"/>
            <w:hideMark/>
          </w:tcPr>
          <w:p w14:paraId="717BFCFA"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c>
          <w:tcPr>
            <w:tcW w:w="518" w:type="pct"/>
            <w:tcBorders>
              <w:top w:val="single" w:sz="4" w:space="0" w:color="auto"/>
              <w:left w:val="single" w:sz="4" w:space="0" w:color="auto"/>
              <w:bottom w:val="single" w:sz="4" w:space="0" w:color="auto"/>
              <w:right w:val="single" w:sz="4" w:space="0" w:color="auto"/>
            </w:tcBorders>
            <w:vAlign w:val="center"/>
            <w:hideMark/>
          </w:tcPr>
          <w:p w14:paraId="3CA4E68D" w14:textId="77777777" w:rsidR="000E0597" w:rsidRPr="000E0597" w:rsidRDefault="000E0597" w:rsidP="000E0597">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0E0597">
              <w:rPr>
                <w:rFonts w:ascii="Times New Roman" w:hAnsi="Times New Roman" w:cs="Times New Roman"/>
                <w:sz w:val="20"/>
                <w:szCs w:val="20"/>
                <w:lang w:eastAsia="ru-RU"/>
              </w:rPr>
              <w:t>0</w:t>
            </w:r>
          </w:p>
        </w:tc>
      </w:tr>
    </w:tbl>
    <w:p w14:paraId="586EB642"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0"/>
          <w:szCs w:val="20"/>
          <w:lang w:eastAsia="ru-RU"/>
        </w:rPr>
      </w:pPr>
    </w:p>
    <w:p w14:paraId="07EADBFC" w14:textId="1FA4E90E" w:rsidR="000E0597" w:rsidRPr="000E0597" w:rsidRDefault="006E5D8B" w:rsidP="000E059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w:t>
      </w:r>
      <w:r w:rsidR="000E0597" w:rsidRPr="000E0597">
        <w:rPr>
          <w:rFonts w:ascii="Times New Roman" w:hAnsi="Times New Roman" w:cs="Times New Roman"/>
          <w:sz w:val="24"/>
          <w:szCs w:val="24"/>
          <w:lang w:eastAsia="ru-RU"/>
        </w:rPr>
        <w:t>росроченная кредиторская задолженность казенных, бюджетных и автономных учреждений муниципального образования «Муниципальный округ Красногорский район Удмуртской Республики» (далее – муниципальный округ) по состоянию на 01.01.2026 года отсутствует, в том числе за счет средств бюджета муниципального образования «Муниципальный округ Красногорский район Удмуртской Республики» (далее - местный бюджет) – 0,00 рубля, средств бюджета Удмуртской Республики – 0,00 рубля. По сравнению с началом 2025 года просроченная кредиторская задолженность с отклонением 0,00 рубля.</w:t>
      </w:r>
    </w:p>
    <w:p w14:paraId="5805F59D" w14:textId="77777777" w:rsidR="000E0597" w:rsidRPr="000E0597" w:rsidRDefault="000E0597" w:rsidP="000E0597">
      <w:pPr>
        <w:widowControl w:val="0"/>
        <w:autoSpaceDE w:val="0"/>
        <w:autoSpaceDN w:val="0"/>
        <w:adjustRightInd w:val="0"/>
        <w:spacing w:after="0" w:line="240" w:lineRule="auto"/>
        <w:ind w:firstLine="567"/>
        <w:jc w:val="center"/>
        <w:rPr>
          <w:rFonts w:ascii="Times New Roman" w:hAnsi="Times New Roman" w:cs="Times New Roman"/>
          <w:sz w:val="24"/>
          <w:szCs w:val="24"/>
          <w:lang w:eastAsia="ru-RU"/>
        </w:rPr>
      </w:pPr>
    </w:p>
    <w:p w14:paraId="77AC622C" w14:textId="77777777" w:rsidR="000E0597" w:rsidRPr="000E0597" w:rsidRDefault="000E0597" w:rsidP="000E059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Дебиторская задолженность по доходам казенных учреждений составляет 1 557 666 094,71 рубля, в т.ч просроченная 18 923 208,84 рубля, из них за счет бюджета 17 843 527,96 рубля:</w:t>
      </w:r>
    </w:p>
    <w:p w14:paraId="2B3F1F88" w14:textId="77777777" w:rsidR="000E0597" w:rsidRPr="000E0597" w:rsidRDefault="000E0597" w:rsidP="000E059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Доходы от сдачи в аренду имущества, составляющего казну муниципальных округов (за исключением земельных участков) 277 803,75 рубля в т.ч. просроченная 277 803,75 рубля;</w:t>
      </w:r>
    </w:p>
    <w:p w14:paraId="2FA96D76" w14:textId="77777777" w:rsidR="000E0597" w:rsidRPr="000E0597" w:rsidRDefault="000E0597" w:rsidP="000E059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1 023 292,75 рубля, в т.ч. просроченная 1 023 292,75 рубля;</w:t>
      </w:r>
    </w:p>
    <w:p w14:paraId="11D92588" w14:textId="77777777" w:rsidR="000E0597" w:rsidRPr="000E0597" w:rsidRDefault="000E0597" w:rsidP="000E059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Прочие поступления от использования имущества, находящегося в собственности муниципальных округов (плата за наем) 1 292 918,52 рубля, в т.ч. просроченная 1 292 918,52 рубля;</w:t>
      </w:r>
    </w:p>
    <w:p w14:paraId="528187D4" w14:textId="77777777" w:rsidR="000E0597" w:rsidRPr="000E0597" w:rsidRDefault="000E0597" w:rsidP="000E059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xml:space="preserve">- Прочие доходы от оказания платных услуг (работ) получателями средств бюджетов муниципальных </w:t>
      </w:r>
      <w:proofErr w:type="gramStart"/>
      <w:r w:rsidRPr="000E0597">
        <w:rPr>
          <w:rFonts w:ascii="Times New Roman" w:hAnsi="Times New Roman" w:cs="Times New Roman"/>
          <w:sz w:val="24"/>
          <w:szCs w:val="24"/>
          <w:lang w:eastAsia="ru-RU"/>
        </w:rPr>
        <w:t>округов(</w:t>
      </w:r>
      <w:proofErr w:type="gramEnd"/>
      <w:r w:rsidRPr="000E0597">
        <w:rPr>
          <w:rFonts w:ascii="Times New Roman" w:hAnsi="Times New Roman" w:cs="Times New Roman"/>
          <w:sz w:val="24"/>
          <w:szCs w:val="24"/>
          <w:lang w:eastAsia="ru-RU"/>
        </w:rPr>
        <w:t>родительская плата) 5835,40 рубля, в т.ч. просроченная 1216,24 рубля;</w:t>
      </w:r>
    </w:p>
    <w:p w14:paraId="4E44BD69" w14:textId="77777777" w:rsidR="000E0597" w:rsidRPr="000E0597" w:rsidRDefault="000E0597" w:rsidP="000E059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Денежные взыскания, налагаемые в возмещение ущерба, причиненного в результате незаконного или нецелевого использования бюджетных средств 24140,73 рубля, в т.ч. просроченная 24140,73 рубля;</w:t>
      </w:r>
    </w:p>
    <w:p w14:paraId="3E23467A" w14:textId="77777777" w:rsidR="000E0597" w:rsidRPr="000E0597" w:rsidRDefault="000E0597" w:rsidP="000E059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Прочие доходы от компенсации затрат бюджетов муниципальных округов 278 023,62 рубля в т.ч. просроченная 278 023,62 рубля;</w:t>
      </w:r>
    </w:p>
    <w:p w14:paraId="6A538E49" w14:textId="77777777" w:rsidR="000E0597" w:rsidRPr="000E0597" w:rsidRDefault="000E0597" w:rsidP="000E059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контрактом(договоров) 14 421 364,86 рубля, в т.ч. просроченная 14 420 219,03 рубля;</w:t>
      </w:r>
    </w:p>
    <w:p w14:paraId="228669CD" w14:textId="77777777" w:rsidR="000E0597" w:rsidRPr="000E0597" w:rsidRDefault="000E0597" w:rsidP="000E059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Прочее возмещение ущерба, причиненного муниципальному имуществу муниципального округа (за исключением страховых возмещений) 363040,32 рубля, в т.ч. просроченная 363040,32 рубля;</w:t>
      </w:r>
    </w:p>
    <w:p w14:paraId="1995AACD" w14:textId="77777777" w:rsidR="000E0597" w:rsidRPr="000E0597" w:rsidRDefault="000E0597" w:rsidP="000E059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Доходы от реализации иного имущества, находящегося в собственности муниципальных округов, в части реализации основных средств по указанному имуществу 162 873,00 рубля в т.ч. просроченная 162 873,00 рубля.</w:t>
      </w:r>
    </w:p>
    <w:p w14:paraId="1DC63F56" w14:textId="77777777" w:rsidR="000E0597" w:rsidRPr="000E0597" w:rsidRDefault="000E0597" w:rsidP="000E0597">
      <w:pPr>
        <w:widowControl w:val="0"/>
        <w:autoSpaceDE w:val="0"/>
        <w:autoSpaceDN w:val="0"/>
        <w:adjustRightInd w:val="0"/>
        <w:spacing w:after="0" w:line="240" w:lineRule="auto"/>
        <w:jc w:val="both"/>
        <w:rPr>
          <w:rFonts w:ascii="Times New Roman" w:hAnsi="Times New Roman" w:cs="Times New Roman"/>
          <w:sz w:val="24"/>
          <w:szCs w:val="24"/>
          <w:lang w:eastAsia="ru-RU"/>
        </w:rPr>
      </w:pPr>
    </w:p>
    <w:p w14:paraId="597876F2" w14:textId="77777777" w:rsidR="000E0597" w:rsidRPr="000E0597" w:rsidRDefault="000E0597" w:rsidP="000E059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Просроченная кредиторская задолженность бюджетных и автономных учреждений по состоянию на 01 января 2026 года отсутствует.</w:t>
      </w:r>
    </w:p>
    <w:p w14:paraId="7D77FE4C" w14:textId="77777777" w:rsidR="000E0597" w:rsidRPr="000E0597" w:rsidRDefault="000E0597" w:rsidP="000E0597">
      <w:pPr>
        <w:widowControl w:val="0"/>
        <w:autoSpaceDE w:val="0"/>
        <w:autoSpaceDN w:val="0"/>
        <w:adjustRightInd w:val="0"/>
        <w:spacing w:after="0" w:line="240" w:lineRule="auto"/>
        <w:rPr>
          <w:rFonts w:ascii="Times New Roman" w:hAnsi="Times New Roman" w:cs="Times New Roman"/>
          <w:sz w:val="24"/>
          <w:szCs w:val="24"/>
          <w:lang w:eastAsia="ru-RU"/>
        </w:rPr>
      </w:pPr>
      <w:r w:rsidRPr="000E0597">
        <w:rPr>
          <w:rFonts w:ascii="Times New Roman" w:hAnsi="Times New Roman" w:cs="Times New Roman"/>
          <w:sz w:val="24"/>
          <w:szCs w:val="24"/>
          <w:lang w:eastAsia="ru-RU"/>
        </w:rPr>
        <w:t xml:space="preserve">         Просроченная дебиторская задолженность по состоянию на 01 января 2026 года по бюджетным и автономным учреждениям отсутствует.</w:t>
      </w:r>
    </w:p>
    <w:p w14:paraId="7F63A862" w14:textId="77777777" w:rsidR="000E0597" w:rsidRPr="000E0597" w:rsidRDefault="000E0597" w:rsidP="000E0597">
      <w:pPr>
        <w:widowControl w:val="0"/>
        <w:autoSpaceDE w:val="0"/>
        <w:autoSpaceDN w:val="0"/>
        <w:adjustRightInd w:val="0"/>
        <w:spacing w:after="0" w:line="240" w:lineRule="auto"/>
        <w:rPr>
          <w:rFonts w:ascii="Times New Roman" w:hAnsi="Times New Roman" w:cs="Times New Roman"/>
          <w:sz w:val="24"/>
          <w:szCs w:val="24"/>
          <w:lang w:eastAsia="ru-RU"/>
        </w:rPr>
      </w:pPr>
    </w:p>
    <w:p w14:paraId="2D3FC4B1" w14:textId="77777777" w:rsidR="000E0597" w:rsidRPr="000E0597" w:rsidRDefault="000E0597" w:rsidP="000E0597">
      <w:pPr>
        <w:widowControl w:val="0"/>
        <w:autoSpaceDE w:val="0"/>
        <w:autoSpaceDN w:val="0"/>
        <w:adjustRightInd w:val="0"/>
        <w:spacing w:after="0" w:line="240" w:lineRule="auto"/>
        <w:ind w:firstLine="540"/>
        <w:jc w:val="center"/>
        <w:rPr>
          <w:rFonts w:ascii="Times New Roman" w:hAnsi="Times New Roman" w:cs="Times New Roman"/>
          <w:b/>
          <w:sz w:val="24"/>
          <w:szCs w:val="24"/>
          <w:lang w:eastAsia="ru-RU"/>
        </w:rPr>
      </w:pPr>
      <w:r w:rsidRPr="000E0597">
        <w:rPr>
          <w:rFonts w:ascii="Times New Roman" w:hAnsi="Times New Roman" w:cs="Times New Roman"/>
          <w:b/>
          <w:sz w:val="24"/>
          <w:szCs w:val="24"/>
          <w:lang w:eastAsia="ru-RU"/>
        </w:rPr>
        <w:t>МУНИЦИПАЛЬНЫЙ ДОЛГ</w:t>
      </w:r>
    </w:p>
    <w:p w14:paraId="02699558" w14:textId="77777777" w:rsidR="000E0597" w:rsidRPr="000E0597" w:rsidRDefault="000E0597" w:rsidP="000E0597">
      <w:pPr>
        <w:widowControl w:val="0"/>
        <w:autoSpaceDE w:val="0"/>
        <w:autoSpaceDN w:val="0"/>
        <w:adjustRightInd w:val="0"/>
        <w:spacing w:after="0" w:line="240" w:lineRule="auto"/>
        <w:ind w:firstLine="540"/>
        <w:jc w:val="center"/>
        <w:rPr>
          <w:rFonts w:ascii="Times New Roman" w:hAnsi="Times New Roman" w:cs="Times New Roman"/>
          <w:b/>
          <w:sz w:val="24"/>
          <w:szCs w:val="24"/>
          <w:lang w:eastAsia="ru-RU"/>
        </w:rPr>
      </w:pPr>
    </w:p>
    <w:p w14:paraId="2792F8AF" w14:textId="77777777" w:rsidR="000E0597" w:rsidRPr="000E0597" w:rsidRDefault="000E0597" w:rsidP="000E0597">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Общий объем муниципальных долговых обязательств района на 01.01.2025 года составлял 66 723 200,</w:t>
      </w:r>
      <w:proofErr w:type="gramStart"/>
      <w:r w:rsidRPr="000E0597">
        <w:rPr>
          <w:rFonts w:ascii="Times New Roman" w:hAnsi="Times New Roman" w:cs="Times New Roman"/>
          <w:sz w:val="24"/>
          <w:szCs w:val="24"/>
          <w:lang w:eastAsia="ru-RU"/>
        </w:rPr>
        <w:t>00  рубля</w:t>
      </w:r>
      <w:proofErr w:type="gramEnd"/>
      <w:r w:rsidRPr="000E0597">
        <w:rPr>
          <w:rFonts w:ascii="Times New Roman" w:hAnsi="Times New Roman" w:cs="Times New Roman"/>
          <w:sz w:val="24"/>
          <w:szCs w:val="24"/>
          <w:lang w:eastAsia="ru-RU"/>
        </w:rPr>
        <w:t xml:space="preserve"> по бюджетным кредитам, полученным от Министерства финансов Удмуртской Республики:</w:t>
      </w:r>
    </w:p>
    <w:p w14:paraId="4C5B0F64" w14:textId="77777777" w:rsidR="000E0597" w:rsidRPr="000E0597" w:rsidRDefault="000E0597" w:rsidP="000E0597">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xml:space="preserve">-29 500 00,00 рубля по соглашению от </w:t>
      </w:r>
      <w:proofErr w:type="gramStart"/>
      <w:r w:rsidRPr="000E0597">
        <w:rPr>
          <w:rFonts w:ascii="Times New Roman" w:hAnsi="Times New Roman" w:cs="Times New Roman"/>
          <w:sz w:val="24"/>
          <w:szCs w:val="24"/>
          <w:lang w:eastAsia="ru-RU"/>
        </w:rPr>
        <w:t>25.11.2024  №</w:t>
      </w:r>
      <w:proofErr w:type="gramEnd"/>
      <w:r w:rsidRPr="000E0597">
        <w:rPr>
          <w:rFonts w:ascii="Times New Roman" w:hAnsi="Times New Roman" w:cs="Times New Roman"/>
          <w:sz w:val="24"/>
          <w:szCs w:val="24"/>
          <w:lang w:eastAsia="ru-RU"/>
        </w:rPr>
        <w:t xml:space="preserve"> 18, согласно Распоряжения Правительства Удмуртской Республики от 19.11.2024 г. № 1272-р на частичное покрытие дефицита бюджета;</w:t>
      </w:r>
    </w:p>
    <w:p w14:paraId="5C6A5A8D" w14:textId="77777777" w:rsidR="000E0597" w:rsidRPr="000E0597" w:rsidRDefault="000E0597" w:rsidP="000E0597">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xml:space="preserve">-37 223 200,00 рубля по соглашению от 27.06.2022 № 16, согласно Распоряжения </w:t>
      </w:r>
      <w:r w:rsidRPr="000E0597">
        <w:rPr>
          <w:rFonts w:ascii="Times New Roman" w:hAnsi="Times New Roman" w:cs="Times New Roman"/>
          <w:sz w:val="24"/>
          <w:szCs w:val="24"/>
          <w:lang w:eastAsia="ru-RU"/>
        </w:rPr>
        <w:lastRenderedPageBreak/>
        <w:t>Правительства Удмуртской Республики от 27.06.2022 г. № 691-р на погашение долговых обязательств по кредитам, полученным от кредитных организаций (реструктурированная задолженность</w:t>
      </w:r>
      <w:proofErr w:type="gramStart"/>
      <w:r w:rsidRPr="000E0597">
        <w:rPr>
          <w:rFonts w:ascii="Times New Roman" w:hAnsi="Times New Roman" w:cs="Times New Roman"/>
          <w:sz w:val="24"/>
          <w:szCs w:val="24"/>
          <w:lang w:eastAsia="ru-RU"/>
        </w:rPr>
        <w:t>) .</w:t>
      </w:r>
      <w:proofErr w:type="gramEnd"/>
      <w:r w:rsidRPr="000E0597">
        <w:rPr>
          <w:rFonts w:ascii="Times New Roman" w:hAnsi="Times New Roman" w:cs="Times New Roman"/>
          <w:sz w:val="24"/>
          <w:szCs w:val="24"/>
          <w:lang w:eastAsia="ru-RU"/>
        </w:rPr>
        <w:t xml:space="preserve"> </w:t>
      </w:r>
    </w:p>
    <w:p w14:paraId="7720AA49" w14:textId="77777777" w:rsidR="000E0597" w:rsidRPr="000E0597" w:rsidRDefault="000E0597" w:rsidP="000E0597">
      <w:pPr>
        <w:spacing w:after="0" w:line="240" w:lineRule="auto"/>
        <w:ind w:firstLine="709"/>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xml:space="preserve"> В 2025 году, согласно Распоряжения Правительства Удмуртской Республики от 18.11.2025 г. № 1326-р, на основании Соглашения от 21.11.2025 г. № 20-БК получен бюджетный кредит на сумму 31 361 160,00 рубля на частичное покрытие дефицита бюджета. Бюджетный кредит направлен на погашение бюджетного </w:t>
      </w:r>
      <w:proofErr w:type="gramStart"/>
      <w:r w:rsidRPr="000E0597">
        <w:rPr>
          <w:rFonts w:ascii="Times New Roman" w:hAnsi="Times New Roman" w:cs="Times New Roman"/>
          <w:sz w:val="24"/>
          <w:szCs w:val="24"/>
          <w:lang w:eastAsia="ru-RU"/>
        </w:rPr>
        <w:t>кредита  в</w:t>
      </w:r>
      <w:proofErr w:type="gramEnd"/>
      <w:r w:rsidRPr="000E0597">
        <w:rPr>
          <w:rFonts w:ascii="Times New Roman" w:hAnsi="Times New Roman" w:cs="Times New Roman"/>
          <w:sz w:val="24"/>
          <w:szCs w:val="24"/>
          <w:lang w:eastAsia="ru-RU"/>
        </w:rPr>
        <w:t xml:space="preserve"> сумме 29 500 000,00 рубля, полученного в 2024 году и погашение части долговых обязательств по кредиту 37 223 200,00 рубля (реструктурированная задолженность, </w:t>
      </w:r>
      <w:proofErr w:type="gramStart"/>
      <w:r w:rsidRPr="000E0597">
        <w:rPr>
          <w:rFonts w:ascii="Times New Roman" w:hAnsi="Times New Roman" w:cs="Times New Roman"/>
          <w:sz w:val="24"/>
          <w:szCs w:val="24"/>
          <w:lang w:eastAsia="ru-RU"/>
        </w:rPr>
        <w:t>согласно дополнительного соглашения</w:t>
      </w:r>
      <w:proofErr w:type="gramEnd"/>
      <w:r w:rsidRPr="000E0597">
        <w:rPr>
          <w:rFonts w:ascii="Times New Roman" w:hAnsi="Times New Roman" w:cs="Times New Roman"/>
          <w:sz w:val="24"/>
          <w:szCs w:val="24"/>
          <w:lang w:eastAsia="ru-RU"/>
        </w:rPr>
        <w:t xml:space="preserve"> от 23.09.2025 № 1) в сумме 1 861 160,00 рубля.</w:t>
      </w:r>
    </w:p>
    <w:p w14:paraId="3B31B545" w14:textId="77777777" w:rsidR="000E0597" w:rsidRPr="000E0597" w:rsidRDefault="000E0597" w:rsidP="000E0597">
      <w:pPr>
        <w:spacing w:after="0" w:line="240" w:lineRule="auto"/>
        <w:ind w:firstLine="709"/>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За пользование бюджетными кредитами в отчетном году начислены и уплачены проценты в сумме 69 726,28 рубля.</w:t>
      </w:r>
    </w:p>
    <w:p w14:paraId="7D03F08E" w14:textId="77777777" w:rsidR="000E0597" w:rsidRPr="000E0597" w:rsidRDefault="000E0597" w:rsidP="000E0597">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Общий объем муниципальных долговых обязательств района по бюджетным кредитам на 01.01.2026 года составляет 66 723 200,00 рубля в сумме основного долга на погашение долговых обязательств.</w:t>
      </w:r>
    </w:p>
    <w:p w14:paraId="1B306549" w14:textId="77777777" w:rsidR="000E0597" w:rsidRPr="000E0597" w:rsidRDefault="000E0597" w:rsidP="000E0597">
      <w:pPr>
        <w:spacing w:after="0" w:line="240" w:lineRule="auto"/>
        <w:jc w:val="both"/>
        <w:rPr>
          <w:rFonts w:ascii="Times New Roman" w:hAnsi="Times New Roman" w:cs="Times New Roman"/>
          <w:sz w:val="24"/>
          <w:szCs w:val="24"/>
          <w:lang w:eastAsia="ru-RU"/>
        </w:rPr>
      </w:pPr>
    </w:p>
    <w:p w14:paraId="2AAA5200" w14:textId="77777777" w:rsidR="000E0597" w:rsidRPr="000E0597" w:rsidRDefault="000E0597" w:rsidP="000E0597">
      <w:pPr>
        <w:spacing w:after="0" w:line="240" w:lineRule="auto"/>
        <w:jc w:val="both"/>
        <w:rPr>
          <w:rFonts w:ascii="Times New Roman" w:hAnsi="Times New Roman" w:cs="Times New Roman"/>
          <w:sz w:val="24"/>
          <w:szCs w:val="24"/>
          <w:lang w:eastAsia="ru-RU"/>
        </w:rPr>
      </w:pPr>
      <w:r w:rsidRPr="000E0597">
        <w:rPr>
          <w:rFonts w:ascii="Times New Roman" w:hAnsi="Times New Roman" w:cs="Times New Roman"/>
          <w:sz w:val="24"/>
          <w:szCs w:val="24"/>
          <w:lang w:eastAsia="ru-RU"/>
        </w:rPr>
        <w:t xml:space="preserve"> </w:t>
      </w:r>
    </w:p>
    <w:p w14:paraId="6318917B" w14:textId="77777777" w:rsidR="000E0597" w:rsidRPr="000E0597" w:rsidRDefault="000E0597" w:rsidP="000E0597">
      <w:pPr>
        <w:spacing w:after="0" w:line="240" w:lineRule="auto"/>
        <w:jc w:val="both"/>
        <w:rPr>
          <w:rFonts w:ascii="Times New Roman" w:hAnsi="Times New Roman" w:cs="Times New Roman"/>
          <w:sz w:val="24"/>
          <w:szCs w:val="24"/>
          <w:lang w:eastAsia="ru-RU"/>
        </w:rPr>
      </w:pPr>
    </w:p>
    <w:p w14:paraId="74ECEDD3" w14:textId="77777777" w:rsidR="000E0597" w:rsidRPr="000E0597" w:rsidRDefault="000E0597" w:rsidP="000E0597">
      <w:pPr>
        <w:tabs>
          <w:tab w:val="left" w:pos="7938"/>
        </w:tabs>
        <w:suppressAutoHyphens/>
        <w:spacing w:after="0" w:line="240" w:lineRule="auto"/>
        <w:rPr>
          <w:rFonts w:ascii="Times New Roman" w:hAnsi="Times New Roman" w:cs="Times New Roman"/>
          <w:sz w:val="24"/>
          <w:szCs w:val="24"/>
          <w:lang w:eastAsia="ar-SA"/>
        </w:rPr>
      </w:pPr>
    </w:p>
    <w:p w14:paraId="7FC79860" w14:textId="148D76A9" w:rsidR="006E5D8B" w:rsidRDefault="006E5D8B">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618D3E2D" w14:textId="5319E482" w:rsidR="006E5D8B" w:rsidRDefault="006E5D8B" w:rsidP="006E5D8B">
      <w:pPr>
        <w:spacing w:after="0" w:line="240" w:lineRule="auto"/>
        <w:jc w:val="right"/>
        <w:rPr>
          <w:rFonts w:ascii="Times New Roman" w:hAnsi="Times New Roman" w:cs="Times New Roman"/>
          <w:sz w:val="32"/>
          <w:szCs w:val="32"/>
          <w:lang w:eastAsia="ru-RU"/>
        </w:rPr>
      </w:pPr>
      <w:r>
        <w:rPr>
          <w:rFonts w:ascii="Times New Roman" w:hAnsi="Times New Roman" w:cs="Times New Roman"/>
          <w:sz w:val="32"/>
          <w:szCs w:val="32"/>
          <w:lang w:eastAsia="ru-RU"/>
        </w:rPr>
        <w:lastRenderedPageBreak/>
        <w:t>ПРОЕКТ</w:t>
      </w:r>
    </w:p>
    <w:p w14:paraId="1BF34F06" w14:textId="17ACF705" w:rsidR="006E5D8B" w:rsidRPr="006E5D8B" w:rsidRDefault="006E5D8B" w:rsidP="006E5D8B">
      <w:pPr>
        <w:spacing w:after="0" w:line="240" w:lineRule="auto"/>
        <w:jc w:val="center"/>
        <w:rPr>
          <w:rFonts w:ascii="Times New Roman" w:hAnsi="Times New Roman" w:cs="Times New Roman"/>
          <w:sz w:val="32"/>
          <w:szCs w:val="32"/>
          <w:lang w:eastAsia="ru-RU"/>
        </w:rPr>
      </w:pPr>
      <w:r w:rsidRPr="006E5D8B">
        <w:rPr>
          <w:rFonts w:ascii="Times New Roman" w:hAnsi="Times New Roman" w:cs="Times New Roman"/>
          <w:noProof/>
          <w:sz w:val="28"/>
          <w:szCs w:val="28"/>
          <w:lang w:eastAsia="ru-RU"/>
        </w:rPr>
        <w:drawing>
          <wp:inline distT="0" distB="0" distL="0" distR="0" wp14:anchorId="68518F4C" wp14:editId="0D1F2D78">
            <wp:extent cx="588557" cy="588557"/>
            <wp:effectExtent l="0" t="0" r="2540" b="2540"/>
            <wp:docPr id="952111588" name="Рисунок 5"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9416" cy="589416"/>
                    </a:xfrm>
                    <a:prstGeom prst="rect">
                      <a:avLst/>
                    </a:prstGeom>
                    <a:noFill/>
                    <a:ln>
                      <a:noFill/>
                    </a:ln>
                  </pic:spPr>
                </pic:pic>
              </a:graphicData>
            </a:graphic>
          </wp:inline>
        </w:drawing>
      </w:r>
    </w:p>
    <w:p w14:paraId="602B48AF" w14:textId="77777777" w:rsidR="006E5D8B" w:rsidRPr="006E5D8B" w:rsidRDefault="006E5D8B" w:rsidP="006E5D8B">
      <w:pPr>
        <w:keepNext/>
        <w:spacing w:after="0" w:line="240" w:lineRule="auto"/>
        <w:jc w:val="center"/>
        <w:outlineLvl w:val="0"/>
        <w:rPr>
          <w:rFonts w:ascii="Times New Roman" w:hAnsi="Times New Roman" w:cs="Times New Roman"/>
          <w:b/>
          <w:sz w:val="32"/>
          <w:szCs w:val="32"/>
          <w:lang w:val="x-none" w:eastAsia="x-none"/>
        </w:rPr>
      </w:pPr>
      <w:r w:rsidRPr="006E5D8B">
        <w:rPr>
          <w:rFonts w:ascii="Times New Roman" w:hAnsi="Times New Roman" w:cs="Times New Roman"/>
          <w:b/>
          <w:sz w:val="32"/>
          <w:szCs w:val="32"/>
          <w:lang w:val="x-none" w:eastAsia="x-none"/>
        </w:rPr>
        <w:t xml:space="preserve">                                                                                         </w:t>
      </w:r>
    </w:p>
    <w:p w14:paraId="7790418E" w14:textId="77777777" w:rsidR="006E5D8B" w:rsidRPr="006E5D8B" w:rsidRDefault="006E5D8B" w:rsidP="006E5D8B">
      <w:pPr>
        <w:spacing w:after="0" w:line="240" w:lineRule="auto"/>
        <w:jc w:val="center"/>
        <w:rPr>
          <w:rFonts w:ascii="Times New Roman" w:hAnsi="Times New Roman" w:cs="Times New Roman"/>
          <w:b/>
          <w:sz w:val="28"/>
          <w:szCs w:val="28"/>
          <w:lang w:eastAsia="ru-RU"/>
        </w:rPr>
      </w:pPr>
      <w:r w:rsidRPr="006E5D8B">
        <w:rPr>
          <w:rFonts w:ascii="Times New Roman" w:hAnsi="Times New Roman" w:cs="Times New Roman"/>
          <w:b/>
          <w:sz w:val="28"/>
          <w:szCs w:val="28"/>
          <w:lang w:eastAsia="ru-RU"/>
        </w:rPr>
        <w:t>РЕШЕНИЕ</w:t>
      </w:r>
    </w:p>
    <w:p w14:paraId="742FD892" w14:textId="77777777" w:rsidR="006E5D8B" w:rsidRPr="006E5D8B" w:rsidRDefault="006E5D8B" w:rsidP="006E5D8B">
      <w:pPr>
        <w:spacing w:after="0" w:line="240" w:lineRule="auto"/>
        <w:jc w:val="center"/>
        <w:rPr>
          <w:rFonts w:ascii="Times New Roman" w:hAnsi="Times New Roman" w:cs="Times New Roman"/>
          <w:b/>
          <w:sz w:val="28"/>
          <w:szCs w:val="28"/>
          <w:lang w:eastAsia="ru-RU"/>
        </w:rPr>
      </w:pPr>
      <w:r w:rsidRPr="006E5D8B">
        <w:rPr>
          <w:rFonts w:ascii="Times New Roman" w:hAnsi="Times New Roman" w:cs="Times New Roman"/>
          <w:b/>
          <w:sz w:val="28"/>
          <w:szCs w:val="28"/>
          <w:lang w:eastAsia="ru-RU"/>
        </w:rPr>
        <w:t xml:space="preserve"> Совета депутатов муниципального образования </w:t>
      </w:r>
    </w:p>
    <w:p w14:paraId="6A946022" w14:textId="77777777" w:rsidR="006E5D8B" w:rsidRPr="006E5D8B" w:rsidRDefault="006E5D8B" w:rsidP="006E5D8B">
      <w:pPr>
        <w:spacing w:after="0" w:line="240" w:lineRule="auto"/>
        <w:jc w:val="center"/>
        <w:rPr>
          <w:rFonts w:ascii="Times New Roman" w:hAnsi="Times New Roman" w:cs="Times New Roman"/>
          <w:b/>
          <w:sz w:val="28"/>
          <w:szCs w:val="28"/>
          <w:lang w:eastAsia="ru-RU"/>
        </w:rPr>
      </w:pPr>
      <w:r w:rsidRPr="006E5D8B">
        <w:rPr>
          <w:rFonts w:ascii="Times New Roman" w:hAnsi="Times New Roman" w:cs="Times New Roman"/>
          <w:b/>
          <w:sz w:val="28"/>
          <w:szCs w:val="28"/>
          <w:lang w:eastAsia="ru-RU"/>
        </w:rPr>
        <w:t xml:space="preserve"> «Муниципальный округ Красногорский район Удмуртской Республики»</w:t>
      </w:r>
    </w:p>
    <w:p w14:paraId="5938E55F" w14:textId="77777777" w:rsidR="006E5D8B" w:rsidRPr="006E5D8B" w:rsidRDefault="006E5D8B" w:rsidP="006E5D8B">
      <w:pPr>
        <w:spacing w:after="0" w:line="240" w:lineRule="auto"/>
        <w:rPr>
          <w:rFonts w:ascii="Times New Roman" w:hAnsi="Times New Roman" w:cs="Times New Roman"/>
          <w:sz w:val="32"/>
          <w:szCs w:val="32"/>
          <w:lang w:eastAsia="ru-RU"/>
        </w:rPr>
      </w:pPr>
      <w:r w:rsidRPr="006E5D8B">
        <w:rPr>
          <w:rFonts w:ascii="Times New Roman" w:hAnsi="Times New Roman" w:cs="Times New Roman"/>
          <w:sz w:val="32"/>
          <w:szCs w:val="32"/>
          <w:lang w:eastAsia="ru-RU"/>
        </w:rPr>
        <w:t xml:space="preserve">  </w:t>
      </w:r>
    </w:p>
    <w:p w14:paraId="76C4525D" w14:textId="77777777" w:rsidR="006E5D8B" w:rsidRPr="006E5D8B" w:rsidRDefault="006E5D8B" w:rsidP="006E5D8B">
      <w:pPr>
        <w:autoSpaceDE w:val="0"/>
        <w:autoSpaceDN w:val="0"/>
        <w:adjustRightInd w:val="0"/>
        <w:spacing w:after="0" w:line="240" w:lineRule="auto"/>
        <w:jc w:val="center"/>
        <w:rPr>
          <w:rFonts w:ascii="Times New Roman" w:hAnsi="Times New Roman" w:cs="Times New Roman"/>
          <w:b/>
          <w:sz w:val="26"/>
          <w:szCs w:val="26"/>
          <w:lang w:eastAsia="ru-RU"/>
        </w:rPr>
      </w:pPr>
      <w:r w:rsidRPr="006E5D8B">
        <w:rPr>
          <w:rFonts w:ascii="Times New Roman" w:hAnsi="Times New Roman" w:cs="Times New Roman"/>
          <w:b/>
          <w:sz w:val="26"/>
          <w:szCs w:val="26"/>
          <w:lang w:eastAsia="ru-RU"/>
        </w:rPr>
        <w:t>Отчет Председателя Совета депутатов о работе Совета депутатов муниципального образования «Муниципальный округ Красногорский район Удмуртской Республики» за 2025 год</w:t>
      </w:r>
    </w:p>
    <w:p w14:paraId="6498A65B" w14:textId="77777777" w:rsidR="006E5D8B" w:rsidRPr="006E5D8B" w:rsidRDefault="006E5D8B" w:rsidP="006E5D8B">
      <w:pPr>
        <w:spacing w:after="0" w:line="240" w:lineRule="auto"/>
        <w:ind w:left="360"/>
        <w:jc w:val="center"/>
        <w:rPr>
          <w:rFonts w:ascii="Times New Roman" w:hAnsi="Times New Roman" w:cs="Times New Roman"/>
          <w:b/>
          <w:sz w:val="26"/>
          <w:szCs w:val="26"/>
          <w:lang w:eastAsia="ru-RU"/>
        </w:rPr>
      </w:pPr>
    </w:p>
    <w:p w14:paraId="4F32D28A" w14:textId="77777777" w:rsidR="006E5D8B" w:rsidRPr="006E5D8B" w:rsidRDefault="006E5D8B" w:rsidP="006E5D8B">
      <w:pPr>
        <w:spacing w:after="0" w:line="240" w:lineRule="auto"/>
        <w:rPr>
          <w:rFonts w:ascii="Times New Roman" w:hAnsi="Times New Roman" w:cs="Times New Roman"/>
          <w:sz w:val="26"/>
          <w:szCs w:val="26"/>
          <w:lang w:eastAsia="ru-RU"/>
        </w:rPr>
      </w:pPr>
      <w:r w:rsidRPr="006E5D8B">
        <w:rPr>
          <w:rFonts w:ascii="Times New Roman" w:hAnsi="Times New Roman" w:cs="Times New Roman"/>
          <w:sz w:val="26"/>
          <w:szCs w:val="26"/>
          <w:lang w:eastAsia="ru-RU"/>
        </w:rPr>
        <w:t xml:space="preserve">Принято Советом депутатов                                                     </w:t>
      </w:r>
    </w:p>
    <w:p w14:paraId="6BC3DE08" w14:textId="77777777" w:rsidR="006E5D8B" w:rsidRPr="006E5D8B" w:rsidRDefault="006E5D8B" w:rsidP="006E5D8B">
      <w:pPr>
        <w:spacing w:after="0" w:line="240" w:lineRule="auto"/>
        <w:rPr>
          <w:rFonts w:ascii="Times New Roman" w:hAnsi="Times New Roman" w:cs="Times New Roman"/>
          <w:sz w:val="26"/>
          <w:szCs w:val="26"/>
          <w:lang w:eastAsia="ru-RU"/>
        </w:rPr>
      </w:pPr>
      <w:r w:rsidRPr="006E5D8B">
        <w:rPr>
          <w:rFonts w:ascii="Times New Roman" w:hAnsi="Times New Roman" w:cs="Times New Roman"/>
          <w:sz w:val="26"/>
          <w:szCs w:val="26"/>
          <w:lang w:eastAsia="ru-RU"/>
        </w:rPr>
        <w:t xml:space="preserve">муниципального образования </w:t>
      </w:r>
    </w:p>
    <w:p w14:paraId="5429DA4E" w14:textId="77777777" w:rsidR="006E5D8B" w:rsidRPr="006E5D8B" w:rsidRDefault="006E5D8B" w:rsidP="006E5D8B">
      <w:pPr>
        <w:spacing w:after="0" w:line="240" w:lineRule="auto"/>
        <w:rPr>
          <w:rFonts w:ascii="Times New Roman" w:hAnsi="Times New Roman" w:cs="Times New Roman"/>
          <w:sz w:val="26"/>
          <w:szCs w:val="26"/>
          <w:lang w:eastAsia="ru-RU"/>
        </w:rPr>
      </w:pPr>
      <w:r w:rsidRPr="006E5D8B">
        <w:rPr>
          <w:rFonts w:ascii="Times New Roman" w:hAnsi="Times New Roman" w:cs="Times New Roman"/>
          <w:sz w:val="26"/>
          <w:szCs w:val="26"/>
          <w:lang w:eastAsia="ru-RU"/>
        </w:rPr>
        <w:t>«Муниципальный округ Красногорский район</w:t>
      </w:r>
    </w:p>
    <w:p w14:paraId="64A8D6D9" w14:textId="77777777" w:rsidR="006E5D8B" w:rsidRPr="006E5D8B" w:rsidRDefault="006E5D8B" w:rsidP="006E5D8B">
      <w:pPr>
        <w:spacing w:after="0" w:line="240" w:lineRule="auto"/>
        <w:rPr>
          <w:rFonts w:ascii="Times New Roman" w:hAnsi="Times New Roman" w:cs="Times New Roman"/>
          <w:sz w:val="26"/>
          <w:szCs w:val="26"/>
          <w:lang w:eastAsia="ru-RU"/>
        </w:rPr>
      </w:pPr>
      <w:r w:rsidRPr="006E5D8B">
        <w:rPr>
          <w:rFonts w:ascii="Times New Roman" w:hAnsi="Times New Roman" w:cs="Times New Roman"/>
          <w:sz w:val="26"/>
          <w:szCs w:val="26"/>
          <w:lang w:eastAsia="ru-RU"/>
        </w:rPr>
        <w:t xml:space="preserve">Удмуртской </w:t>
      </w:r>
      <w:proofErr w:type="gramStart"/>
      <w:r w:rsidRPr="006E5D8B">
        <w:rPr>
          <w:rFonts w:ascii="Times New Roman" w:hAnsi="Times New Roman" w:cs="Times New Roman"/>
          <w:sz w:val="26"/>
          <w:szCs w:val="26"/>
          <w:lang w:eastAsia="ru-RU"/>
        </w:rPr>
        <w:t xml:space="preserve">Республики»   </w:t>
      </w:r>
      <w:proofErr w:type="gramEnd"/>
      <w:r w:rsidRPr="006E5D8B">
        <w:rPr>
          <w:rFonts w:ascii="Times New Roman" w:hAnsi="Times New Roman" w:cs="Times New Roman"/>
          <w:sz w:val="26"/>
          <w:szCs w:val="26"/>
          <w:lang w:eastAsia="ru-RU"/>
        </w:rPr>
        <w:t xml:space="preserve">                                                          апреля 2026 года</w:t>
      </w:r>
    </w:p>
    <w:p w14:paraId="3C472DFB" w14:textId="77777777" w:rsidR="006E5D8B" w:rsidRPr="006E5D8B" w:rsidRDefault="006E5D8B" w:rsidP="006E5D8B">
      <w:pPr>
        <w:spacing w:after="0" w:line="240" w:lineRule="auto"/>
        <w:rPr>
          <w:rFonts w:ascii="Times New Roman" w:hAnsi="Times New Roman" w:cs="Times New Roman"/>
          <w:sz w:val="26"/>
          <w:szCs w:val="26"/>
          <w:lang w:eastAsia="ru-RU"/>
        </w:rPr>
      </w:pPr>
    </w:p>
    <w:p w14:paraId="11BBC649" w14:textId="77777777" w:rsidR="006E5D8B" w:rsidRPr="006E5D8B" w:rsidRDefault="006E5D8B" w:rsidP="006E5D8B">
      <w:pPr>
        <w:spacing w:after="0"/>
        <w:rPr>
          <w:rFonts w:ascii="Times New Roman" w:hAnsi="Times New Roman" w:cs="Times New Roman"/>
          <w:sz w:val="26"/>
          <w:szCs w:val="26"/>
          <w:lang w:eastAsia="ru-RU"/>
        </w:rPr>
      </w:pPr>
    </w:p>
    <w:p w14:paraId="6BB298A9" w14:textId="77777777" w:rsidR="006E5D8B" w:rsidRPr="006E5D8B" w:rsidRDefault="006E5D8B" w:rsidP="006E5D8B">
      <w:pPr>
        <w:tabs>
          <w:tab w:val="left" w:pos="1110"/>
        </w:tabs>
        <w:spacing w:after="0"/>
        <w:jc w:val="both"/>
        <w:rPr>
          <w:rFonts w:ascii="Times New Roman" w:hAnsi="Times New Roman" w:cs="Times New Roman"/>
          <w:color w:val="000000"/>
          <w:sz w:val="26"/>
          <w:szCs w:val="26"/>
          <w:lang w:eastAsia="ru-RU"/>
        </w:rPr>
      </w:pPr>
      <w:r w:rsidRPr="006E5D8B">
        <w:rPr>
          <w:rFonts w:ascii="Times New Roman" w:hAnsi="Times New Roman" w:cs="Times New Roman"/>
          <w:sz w:val="26"/>
          <w:szCs w:val="26"/>
          <w:lang w:eastAsia="ru-RU"/>
        </w:rPr>
        <w:tab/>
        <w:t>Заслушав отчет Председателя Совета депутатов муниципального образования «Муниципальный округ Красногорский район Удмуртской Республики»</w:t>
      </w:r>
      <w:r w:rsidRPr="006E5D8B">
        <w:rPr>
          <w:rFonts w:ascii="Times New Roman" w:hAnsi="Times New Roman" w:cs="Times New Roman"/>
          <w:color w:val="000000"/>
          <w:sz w:val="26"/>
          <w:szCs w:val="26"/>
          <w:lang w:eastAsia="ru-RU"/>
        </w:rPr>
        <w:t>,</w:t>
      </w:r>
    </w:p>
    <w:p w14:paraId="3D9789CD" w14:textId="77777777" w:rsidR="006E5D8B" w:rsidRPr="006E5D8B" w:rsidRDefault="006E5D8B" w:rsidP="006E5D8B">
      <w:pPr>
        <w:spacing w:after="0" w:line="240" w:lineRule="auto"/>
        <w:jc w:val="center"/>
        <w:rPr>
          <w:rFonts w:ascii="Times New Roman" w:hAnsi="Times New Roman" w:cs="Times New Roman"/>
          <w:sz w:val="26"/>
          <w:szCs w:val="26"/>
          <w:lang w:eastAsia="ru-RU"/>
        </w:rPr>
      </w:pPr>
    </w:p>
    <w:p w14:paraId="798E416E" w14:textId="77777777" w:rsidR="006E5D8B" w:rsidRPr="006E5D8B" w:rsidRDefault="006E5D8B" w:rsidP="006E5D8B">
      <w:pPr>
        <w:spacing w:after="0" w:line="240" w:lineRule="auto"/>
        <w:ind w:firstLine="708"/>
        <w:jc w:val="center"/>
        <w:rPr>
          <w:rFonts w:ascii="Times New Roman" w:hAnsi="Times New Roman" w:cs="Times New Roman"/>
          <w:sz w:val="26"/>
          <w:szCs w:val="26"/>
          <w:lang w:eastAsia="ru-RU"/>
        </w:rPr>
      </w:pPr>
      <w:r w:rsidRPr="006E5D8B">
        <w:rPr>
          <w:rFonts w:ascii="Times New Roman" w:hAnsi="Times New Roman" w:cs="Times New Roman"/>
          <w:sz w:val="26"/>
          <w:szCs w:val="26"/>
          <w:lang w:eastAsia="ru-RU"/>
        </w:rPr>
        <w:t>Совет депутатов муниципального образования «Муниципальный округ Красногорский район Удмуртской Республики» РЕШАЕТ:</w:t>
      </w:r>
    </w:p>
    <w:p w14:paraId="61710F7F" w14:textId="77777777" w:rsidR="006E5D8B" w:rsidRPr="006E5D8B" w:rsidRDefault="006E5D8B" w:rsidP="006E5D8B">
      <w:pPr>
        <w:spacing w:after="0" w:line="240" w:lineRule="auto"/>
        <w:jc w:val="both"/>
        <w:rPr>
          <w:rFonts w:ascii="Times New Roman" w:hAnsi="Times New Roman" w:cs="Times New Roman"/>
          <w:sz w:val="26"/>
          <w:szCs w:val="26"/>
          <w:lang w:eastAsia="ru-RU"/>
        </w:rPr>
      </w:pPr>
    </w:p>
    <w:p w14:paraId="496C62C3" w14:textId="77777777" w:rsidR="006E5D8B" w:rsidRPr="006E5D8B" w:rsidRDefault="006E5D8B" w:rsidP="006E5D8B">
      <w:pPr>
        <w:spacing w:after="0" w:line="240" w:lineRule="auto"/>
        <w:ind w:firstLine="708"/>
        <w:jc w:val="both"/>
        <w:rPr>
          <w:rFonts w:ascii="Times New Roman" w:hAnsi="Times New Roman" w:cs="Times New Roman"/>
          <w:sz w:val="26"/>
          <w:szCs w:val="26"/>
          <w:lang w:eastAsia="ru-RU"/>
        </w:rPr>
      </w:pPr>
      <w:r w:rsidRPr="006E5D8B">
        <w:rPr>
          <w:rFonts w:ascii="Times New Roman" w:hAnsi="Times New Roman" w:cs="Times New Roman"/>
          <w:sz w:val="26"/>
          <w:szCs w:val="26"/>
          <w:lang w:eastAsia="ru-RU"/>
        </w:rPr>
        <w:t xml:space="preserve">Отчет Председателя Совета депутатов о работе Совета депутатов муниципального образования «Муниципальный округ Красногорский район Удмуртской Республики» за 2025 год принять к сведению (отчет прилагается). </w:t>
      </w:r>
    </w:p>
    <w:p w14:paraId="5E15B4B2" w14:textId="77777777" w:rsidR="006E5D8B" w:rsidRPr="006E5D8B" w:rsidRDefault="006E5D8B" w:rsidP="006E5D8B">
      <w:pPr>
        <w:spacing w:after="0" w:line="240" w:lineRule="auto"/>
        <w:jc w:val="both"/>
        <w:rPr>
          <w:rFonts w:ascii="Times New Roman" w:hAnsi="Times New Roman" w:cs="Times New Roman"/>
          <w:sz w:val="26"/>
          <w:szCs w:val="26"/>
          <w:lang w:eastAsia="ru-RU"/>
        </w:rPr>
      </w:pPr>
    </w:p>
    <w:p w14:paraId="01C1F30D" w14:textId="77777777" w:rsidR="006E5D8B" w:rsidRPr="006E5D8B" w:rsidRDefault="006E5D8B" w:rsidP="006E5D8B">
      <w:pPr>
        <w:spacing w:after="0" w:line="240" w:lineRule="auto"/>
        <w:jc w:val="both"/>
        <w:rPr>
          <w:rFonts w:ascii="Times New Roman" w:hAnsi="Times New Roman" w:cs="Times New Roman"/>
          <w:sz w:val="26"/>
          <w:szCs w:val="26"/>
          <w:lang w:eastAsia="ru-RU"/>
        </w:rPr>
      </w:pPr>
    </w:p>
    <w:p w14:paraId="0895D9CC" w14:textId="77777777" w:rsidR="006E5D8B" w:rsidRPr="006E5D8B" w:rsidRDefault="006E5D8B" w:rsidP="006E5D8B">
      <w:pPr>
        <w:spacing w:after="0" w:line="240" w:lineRule="auto"/>
        <w:jc w:val="both"/>
        <w:rPr>
          <w:rFonts w:ascii="Times New Roman" w:hAnsi="Times New Roman" w:cs="Times New Roman"/>
          <w:sz w:val="26"/>
          <w:szCs w:val="26"/>
          <w:lang w:eastAsia="ru-RU"/>
        </w:rPr>
      </w:pPr>
    </w:p>
    <w:p w14:paraId="77D110B2" w14:textId="77777777" w:rsidR="006E5D8B" w:rsidRPr="006E5D8B" w:rsidRDefault="006E5D8B" w:rsidP="006E5D8B">
      <w:pPr>
        <w:spacing w:after="0" w:line="240" w:lineRule="auto"/>
        <w:jc w:val="both"/>
        <w:rPr>
          <w:rFonts w:ascii="Times New Roman" w:hAnsi="Times New Roman" w:cs="Times New Roman"/>
          <w:sz w:val="26"/>
          <w:szCs w:val="26"/>
          <w:lang w:eastAsia="ru-RU"/>
        </w:rPr>
      </w:pPr>
      <w:r w:rsidRPr="006E5D8B">
        <w:rPr>
          <w:rFonts w:ascii="Times New Roman" w:hAnsi="Times New Roman" w:cs="Times New Roman"/>
          <w:sz w:val="26"/>
          <w:szCs w:val="26"/>
          <w:lang w:eastAsia="ru-RU"/>
        </w:rPr>
        <w:t>Председатель Совета депутатов</w:t>
      </w:r>
      <w:r w:rsidRPr="006E5D8B">
        <w:rPr>
          <w:rFonts w:ascii="Times New Roman" w:hAnsi="Times New Roman" w:cs="Times New Roman"/>
          <w:sz w:val="26"/>
          <w:szCs w:val="26"/>
          <w:lang w:eastAsia="ru-RU"/>
        </w:rPr>
        <w:tab/>
      </w:r>
      <w:r w:rsidRPr="006E5D8B">
        <w:rPr>
          <w:rFonts w:ascii="Times New Roman" w:hAnsi="Times New Roman" w:cs="Times New Roman"/>
          <w:sz w:val="26"/>
          <w:szCs w:val="26"/>
          <w:lang w:eastAsia="ru-RU"/>
        </w:rPr>
        <w:tab/>
      </w:r>
      <w:r w:rsidRPr="006E5D8B">
        <w:rPr>
          <w:rFonts w:ascii="Times New Roman" w:hAnsi="Times New Roman" w:cs="Times New Roman"/>
          <w:sz w:val="26"/>
          <w:szCs w:val="26"/>
          <w:lang w:eastAsia="ru-RU"/>
        </w:rPr>
        <w:tab/>
      </w:r>
      <w:r w:rsidRPr="006E5D8B">
        <w:rPr>
          <w:rFonts w:ascii="Times New Roman" w:hAnsi="Times New Roman" w:cs="Times New Roman"/>
          <w:sz w:val="26"/>
          <w:szCs w:val="26"/>
          <w:lang w:eastAsia="ru-RU"/>
        </w:rPr>
        <w:tab/>
        <w:t xml:space="preserve">                </w:t>
      </w:r>
    </w:p>
    <w:p w14:paraId="2A7A663B" w14:textId="77777777" w:rsidR="006E5D8B" w:rsidRPr="006E5D8B" w:rsidRDefault="006E5D8B" w:rsidP="006E5D8B">
      <w:pPr>
        <w:spacing w:after="0" w:line="240" w:lineRule="auto"/>
        <w:jc w:val="both"/>
        <w:rPr>
          <w:rFonts w:ascii="Times New Roman" w:hAnsi="Times New Roman" w:cs="Times New Roman"/>
          <w:sz w:val="26"/>
          <w:szCs w:val="26"/>
          <w:lang w:eastAsia="ru-RU"/>
        </w:rPr>
      </w:pPr>
      <w:r w:rsidRPr="006E5D8B">
        <w:rPr>
          <w:rFonts w:ascii="Times New Roman" w:hAnsi="Times New Roman" w:cs="Times New Roman"/>
          <w:sz w:val="26"/>
          <w:szCs w:val="26"/>
          <w:lang w:eastAsia="ru-RU"/>
        </w:rPr>
        <w:t>муниципального образования</w:t>
      </w:r>
    </w:p>
    <w:p w14:paraId="34B0AD71" w14:textId="77777777" w:rsidR="006E5D8B" w:rsidRPr="006E5D8B" w:rsidRDefault="006E5D8B" w:rsidP="006E5D8B">
      <w:pPr>
        <w:spacing w:after="0" w:line="240" w:lineRule="auto"/>
        <w:jc w:val="both"/>
        <w:rPr>
          <w:rFonts w:ascii="Times New Roman" w:hAnsi="Times New Roman" w:cs="Times New Roman"/>
          <w:sz w:val="26"/>
          <w:szCs w:val="26"/>
          <w:lang w:eastAsia="ru-RU"/>
        </w:rPr>
      </w:pPr>
      <w:r w:rsidRPr="006E5D8B">
        <w:rPr>
          <w:rFonts w:ascii="Times New Roman" w:hAnsi="Times New Roman" w:cs="Times New Roman"/>
          <w:sz w:val="26"/>
          <w:szCs w:val="26"/>
          <w:lang w:eastAsia="ru-RU"/>
        </w:rPr>
        <w:t>«Муниципальный округ Красногорский район</w:t>
      </w:r>
    </w:p>
    <w:p w14:paraId="78FA90E1" w14:textId="77777777" w:rsidR="006E5D8B" w:rsidRPr="006E5D8B" w:rsidRDefault="006E5D8B" w:rsidP="006E5D8B">
      <w:pPr>
        <w:spacing w:after="0" w:line="240" w:lineRule="auto"/>
        <w:jc w:val="both"/>
        <w:rPr>
          <w:rFonts w:ascii="Times New Roman" w:hAnsi="Times New Roman" w:cs="Times New Roman"/>
          <w:sz w:val="26"/>
          <w:szCs w:val="26"/>
          <w:lang w:eastAsia="ru-RU"/>
        </w:rPr>
      </w:pPr>
      <w:r w:rsidRPr="006E5D8B">
        <w:rPr>
          <w:rFonts w:ascii="Times New Roman" w:hAnsi="Times New Roman" w:cs="Times New Roman"/>
          <w:sz w:val="26"/>
          <w:szCs w:val="26"/>
          <w:lang w:eastAsia="ru-RU"/>
        </w:rPr>
        <w:t xml:space="preserve">Удмуртской </w:t>
      </w:r>
      <w:proofErr w:type="gramStart"/>
      <w:r w:rsidRPr="006E5D8B">
        <w:rPr>
          <w:rFonts w:ascii="Times New Roman" w:hAnsi="Times New Roman" w:cs="Times New Roman"/>
          <w:sz w:val="26"/>
          <w:szCs w:val="26"/>
          <w:lang w:eastAsia="ru-RU"/>
        </w:rPr>
        <w:t xml:space="preserve">Республики»   </w:t>
      </w:r>
      <w:proofErr w:type="gramEnd"/>
      <w:r w:rsidRPr="006E5D8B">
        <w:rPr>
          <w:rFonts w:ascii="Times New Roman" w:hAnsi="Times New Roman" w:cs="Times New Roman"/>
          <w:sz w:val="26"/>
          <w:szCs w:val="26"/>
          <w:lang w:eastAsia="ru-RU"/>
        </w:rPr>
        <w:t xml:space="preserve">                                                                      А.В. Фефилов</w:t>
      </w:r>
    </w:p>
    <w:p w14:paraId="3F94F6DB" w14:textId="77777777" w:rsidR="006E5D8B" w:rsidRPr="006E5D8B" w:rsidRDefault="006E5D8B" w:rsidP="006E5D8B">
      <w:pPr>
        <w:spacing w:after="0" w:line="240" w:lineRule="auto"/>
        <w:jc w:val="both"/>
        <w:rPr>
          <w:rFonts w:ascii="Times New Roman" w:hAnsi="Times New Roman" w:cs="Times New Roman"/>
          <w:sz w:val="26"/>
          <w:szCs w:val="26"/>
          <w:lang w:eastAsia="ru-RU"/>
        </w:rPr>
      </w:pPr>
    </w:p>
    <w:p w14:paraId="50CF17C8" w14:textId="77777777" w:rsidR="006E5D8B" w:rsidRPr="006E5D8B" w:rsidRDefault="006E5D8B" w:rsidP="006E5D8B">
      <w:pPr>
        <w:tabs>
          <w:tab w:val="left" w:pos="720"/>
        </w:tabs>
        <w:spacing w:after="0" w:line="100" w:lineRule="atLeast"/>
        <w:jc w:val="both"/>
        <w:rPr>
          <w:rFonts w:ascii="Times New Roman" w:hAnsi="Times New Roman" w:cs="Times New Roman"/>
          <w:sz w:val="26"/>
          <w:szCs w:val="26"/>
          <w:lang w:eastAsia="ru-RU"/>
        </w:rPr>
      </w:pPr>
      <w:r w:rsidRPr="006E5D8B">
        <w:rPr>
          <w:rFonts w:ascii="Times New Roman" w:hAnsi="Times New Roman" w:cs="Times New Roman"/>
          <w:sz w:val="26"/>
          <w:szCs w:val="26"/>
          <w:lang w:eastAsia="ru-RU"/>
        </w:rPr>
        <w:t>Глава муниципального образования</w:t>
      </w:r>
    </w:p>
    <w:p w14:paraId="33D046E6" w14:textId="77777777" w:rsidR="006E5D8B" w:rsidRPr="006E5D8B" w:rsidRDefault="006E5D8B" w:rsidP="006E5D8B">
      <w:pPr>
        <w:spacing w:after="0" w:line="240" w:lineRule="auto"/>
        <w:rPr>
          <w:rFonts w:ascii="Times New Roman" w:hAnsi="Times New Roman" w:cs="Times New Roman"/>
          <w:sz w:val="26"/>
          <w:szCs w:val="26"/>
          <w:lang w:eastAsia="ru-RU"/>
        </w:rPr>
      </w:pPr>
      <w:r w:rsidRPr="006E5D8B">
        <w:rPr>
          <w:rFonts w:ascii="Times New Roman" w:hAnsi="Times New Roman" w:cs="Times New Roman"/>
          <w:sz w:val="26"/>
          <w:szCs w:val="26"/>
          <w:lang w:eastAsia="ru-RU"/>
        </w:rPr>
        <w:t>«Муниципальный округ Красногорский район</w:t>
      </w:r>
    </w:p>
    <w:p w14:paraId="583CA6F7" w14:textId="77777777" w:rsidR="006E5D8B" w:rsidRPr="006E5D8B" w:rsidRDefault="006E5D8B" w:rsidP="006E5D8B">
      <w:pPr>
        <w:spacing w:after="0" w:line="240" w:lineRule="auto"/>
        <w:rPr>
          <w:rFonts w:ascii="Times New Roman" w:hAnsi="Times New Roman" w:cs="Times New Roman"/>
          <w:sz w:val="26"/>
          <w:szCs w:val="26"/>
          <w:lang w:eastAsia="ru-RU"/>
        </w:rPr>
      </w:pPr>
      <w:r w:rsidRPr="006E5D8B">
        <w:rPr>
          <w:rFonts w:ascii="Times New Roman" w:hAnsi="Times New Roman" w:cs="Times New Roman"/>
          <w:sz w:val="26"/>
          <w:szCs w:val="26"/>
          <w:lang w:eastAsia="ru-RU"/>
        </w:rPr>
        <w:t>Удмуртской Республики»</w:t>
      </w:r>
      <w:r w:rsidRPr="006E5D8B">
        <w:rPr>
          <w:rFonts w:ascii="Times New Roman" w:hAnsi="Times New Roman" w:cs="Times New Roman"/>
          <w:sz w:val="26"/>
          <w:szCs w:val="26"/>
          <w:lang w:eastAsia="ru-RU"/>
        </w:rPr>
        <w:tab/>
      </w:r>
      <w:r w:rsidRPr="006E5D8B">
        <w:rPr>
          <w:rFonts w:ascii="Times New Roman" w:hAnsi="Times New Roman" w:cs="Times New Roman"/>
          <w:sz w:val="26"/>
          <w:szCs w:val="26"/>
          <w:lang w:eastAsia="ru-RU"/>
        </w:rPr>
        <w:tab/>
      </w:r>
      <w:r w:rsidRPr="006E5D8B">
        <w:rPr>
          <w:rFonts w:ascii="Times New Roman" w:hAnsi="Times New Roman" w:cs="Times New Roman"/>
          <w:sz w:val="26"/>
          <w:szCs w:val="26"/>
          <w:lang w:eastAsia="ru-RU"/>
        </w:rPr>
        <w:tab/>
        <w:t xml:space="preserve">   </w:t>
      </w:r>
      <w:r w:rsidRPr="006E5D8B">
        <w:rPr>
          <w:rFonts w:ascii="Times New Roman" w:hAnsi="Times New Roman" w:cs="Times New Roman"/>
          <w:sz w:val="26"/>
          <w:szCs w:val="26"/>
          <w:lang w:eastAsia="ru-RU"/>
        </w:rPr>
        <w:tab/>
        <w:t xml:space="preserve">                              Л.И. Сергеева</w:t>
      </w:r>
    </w:p>
    <w:p w14:paraId="29DE4186" w14:textId="77777777" w:rsidR="006E5D8B" w:rsidRPr="006E5D8B" w:rsidRDefault="006E5D8B" w:rsidP="006E5D8B">
      <w:pPr>
        <w:spacing w:after="0" w:line="240" w:lineRule="auto"/>
        <w:jc w:val="both"/>
        <w:rPr>
          <w:rFonts w:ascii="Times New Roman" w:hAnsi="Times New Roman" w:cs="Times New Roman"/>
          <w:sz w:val="26"/>
          <w:szCs w:val="26"/>
          <w:lang w:eastAsia="ru-RU"/>
        </w:rPr>
      </w:pPr>
    </w:p>
    <w:p w14:paraId="4E848BD1" w14:textId="77777777" w:rsidR="006E5D8B" w:rsidRPr="006E5D8B" w:rsidRDefault="006E5D8B" w:rsidP="006E5D8B">
      <w:pPr>
        <w:spacing w:after="0" w:line="240" w:lineRule="auto"/>
        <w:jc w:val="both"/>
        <w:rPr>
          <w:rFonts w:ascii="Times New Roman" w:hAnsi="Times New Roman" w:cs="Times New Roman"/>
          <w:sz w:val="26"/>
          <w:szCs w:val="26"/>
          <w:lang w:eastAsia="ru-RU"/>
        </w:rPr>
      </w:pPr>
      <w:r w:rsidRPr="006E5D8B">
        <w:rPr>
          <w:rFonts w:ascii="Times New Roman" w:hAnsi="Times New Roman" w:cs="Times New Roman"/>
          <w:sz w:val="26"/>
          <w:szCs w:val="26"/>
          <w:lang w:eastAsia="ru-RU"/>
        </w:rPr>
        <w:t>село Красногорское</w:t>
      </w:r>
    </w:p>
    <w:p w14:paraId="4DF4BE78" w14:textId="77777777" w:rsidR="006E5D8B" w:rsidRPr="006E5D8B" w:rsidRDefault="006E5D8B" w:rsidP="006E5D8B">
      <w:pPr>
        <w:spacing w:after="0" w:line="240" w:lineRule="auto"/>
        <w:jc w:val="both"/>
        <w:rPr>
          <w:rFonts w:ascii="Times New Roman" w:hAnsi="Times New Roman" w:cs="Times New Roman"/>
          <w:sz w:val="26"/>
          <w:szCs w:val="26"/>
          <w:lang w:eastAsia="ru-RU"/>
        </w:rPr>
      </w:pPr>
      <w:r w:rsidRPr="006E5D8B">
        <w:rPr>
          <w:rFonts w:ascii="Times New Roman" w:hAnsi="Times New Roman" w:cs="Times New Roman"/>
          <w:sz w:val="26"/>
          <w:szCs w:val="26"/>
          <w:lang w:eastAsia="ru-RU"/>
        </w:rPr>
        <w:t xml:space="preserve"> апреля 2026 года</w:t>
      </w:r>
    </w:p>
    <w:p w14:paraId="413BF0DD" w14:textId="77777777" w:rsidR="006E5D8B" w:rsidRPr="006E5D8B" w:rsidRDefault="006E5D8B" w:rsidP="006E5D8B">
      <w:pPr>
        <w:spacing w:after="0" w:line="240" w:lineRule="auto"/>
        <w:jc w:val="both"/>
        <w:rPr>
          <w:rFonts w:ascii="Times New Roman" w:hAnsi="Times New Roman" w:cs="Times New Roman"/>
          <w:sz w:val="26"/>
          <w:szCs w:val="26"/>
          <w:lang w:eastAsia="ru-RU"/>
        </w:rPr>
      </w:pPr>
      <w:r w:rsidRPr="006E5D8B">
        <w:rPr>
          <w:rFonts w:ascii="Times New Roman" w:hAnsi="Times New Roman" w:cs="Times New Roman"/>
          <w:sz w:val="26"/>
          <w:szCs w:val="26"/>
          <w:lang w:eastAsia="ru-RU"/>
        </w:rPr>
        <w:t xml:space="preserve">№ </w:t>
      </w:r>
    </w:p>
    <w:p w14:paraId="33941E03" w14:textId="77777777" w:rsidR="006E5D8B" w:rsidRPr="006E5D8B" w:rsidRDefault="006E5D8B" w:rsidP="006E5D8B">
      <w:pPr>
        <w:spacing w:after="0" w:line="240" w:lineRule="auto"/>
        <w:jc w:val="both"/>
        <w:rPr>
          <w:rFonts w:ascii="Times New Roman" w:hAnsi="Times New Roman" w:cs="Times New Roman"/>
          <w:sz w:val="26"/>
          <w:szCs w:val="26"/>
          <w:lang w:eastAsia="ru-RU"/>
        </w:rPr>
      </w:pPr>
    </w:p>
    <w:p w14:paraId="120DEA31" w14:textId="23603A9A" w:rsidR="006E5D8B" w:rsidRDefault="006E5D8B">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5176185F" w14:textId="61D2F968" w:rsidR="006E5D8B" w:rsidRDefault="006E5D8B" w:rsidP="006E5D8B">
      <w:pPr>
        <w:spacing w:after="0" w:line="240" w:lineRule="auto"/>
        <w:jc w:val="right"/>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ПРОЕКТ</w:t>
      </w:r>
    </w:p>
    <w:p w14:paraId="5B6060F0" w14:textId="6CDC109C" w:rsidR="006E5D8B" w:rsidRPr="006E5D8B" w:rsidRDefault="006E5D8B" w:rsidP="006E5D8B">
      <w:pPr>
        <w:spacing w:after="0" w:line="240" w:lineRule="auto"/>
        <w:jc w:val="center"/>
        <w:rPr>
          <w:rFonts w:ascii="Times New Roman" w:hAnsi="Times New Roman" w:cs="Times New Roman"/>
          <w:sz w:val="20"/>
          <w:szCs w:val="20"/>
          <w:lang w:eastAsia="ru-RU"/>
        </w:rPr>
      </w:pPr>
      <w:r w:rsidRPr="006E5D8B">
        <w:rPr>
          <w:rFonts w:ascii="Times New Roman" w:hAnsi="Times New Roman" w:cs="Times New Roman"/>
          <w:noProof/>
          <w:sz w:val="20"/>
          <w:szCs w:val="20"/>
          <w:lang w:eastAsia="ru-RU"/>
        </w:rPr>
        <w:drawing>
          <wp:inline distT="0" distB="0" distL="0" distR="0" wp14:anchorId="780E65B2" wp14:editId="7EB55231">
            <wp:extent cx="651619" cy="651619"/>
            <wp:effectExtent l="0" t="0" r="0" b="0"/>
            <wp:docPr id="958932041" name="Рисунок 6"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2003" cy="652003"/>
                    </a:xfrm>
                    <a:prstGeom prst="rect">
                      <a:avLst/>
                    </a:prstGeom>
                    <a:noFill/>
                    <a:ln>
                      <a:noFill/>
                    </a:ln>
                  </pic:spPr>
                </pic:pic>
              </a:graphicData>
            </a:graphic>
          </wp:inline>
        </w:drawing>
      </w:r>
    </w:p>
    <w:p w14:paraId="1B73BA05" w14:textId="77777777" w:rsidR="006E5D8B" w:rsidRPr="006E5D8B" w:rsidRDefault="006E5D8B" w:rsidP="006E5D8B">
      <w:pPr>
        <w:spacing w:after="0" w:line="240" w:lineRule="auto"/>
        <w:jc w:val="center"/>
        <w:rPr>
          <w:rFonts w:ascii="Times New Roman" w:hAnsi="Times New Roman" w:cs="Times New Roman"/>
          <w:b/>
          <w:sz w:val="28"/>
          <w:szCs w:val="28"/>
          <w:lang w:eastAsia="ru-RU"/>
        </w:rPr>
      </w:pPr>
      <w:r w:rsidRPr="006E5D8B">
        <w:rPr>
          <w:rFonts w:ascii="Times New Roman" w:hAnsi="Times New Roman" w:cs="Times New Roman"/>
          <w:b/>
          <w:sz w:val="28"/>
          <w:szCs w:val="28"/>
          <w:lang w:eastAsia="ru-RU"/>
        </w:rPr>
        <w:t>РЕШЕНИЕ</w:t>
      </w:r>
    </w:p>
    <w:p w14:paraId="41B41BB2" w14:textId="77777777" w:rsidR="006E5D8B" w:rsidRPr="006E5D8B" w:rsidRDefault="006E5D8B" w:rsidP="006E5D8B">
      <w:pPr>
        <w:spacing w:after="0" w:line="240" w:lineRule="auto"/>
        <w:jc w:val="center"/>
        <w:rPr>
          <w:rFonts w:ascii="Times New Roman" w:hAnsi="Times New Roman" w:cs="Times New Roman"/>
          <w:b/>
          <w:sz w:val="28"/>
          <w:szCs w:val="28"/>
          <w:lang w:eastAsia="ru-RU"/>
        </w:rPr>
      </w:pPr>
      <w:r w:rsidRPr="006E5D8B">
        <w:rPr>
          <w:rFonts w:ascii="Times New Roman" w:hAnsi="Times New Roman" w:cs="Times New Roman"/>
          <w:b/>
          <w:sz w:val="28"/>
          <w:szCs w:val="28"/>
          <w:lang w:eastAsia="ru-RU"/>
        </w:rPr>
        <w:t xml:space="preserve"> Совета депутатов муниципального образования  </w:t>
      </w:r>
    </w:p>
    <w:p w14:paraId="35975940" w14:textId="77777777" w:rsidR="006E5D8B" w:rsidRPr="006E5D8B" w:rsidRDefault="006E5D8B" w:rsidP="006E5D8B">
      <w:pPr>
        <w:spacing w:after="0" w:line="240" w:lineRule="auto"/>
        <w:jc w:val="center"/>
        <w:rPr>
          <w:rFonts w:ascii="Times New Roman" w:hAnsi="Times New Roman" w:cs="Times New Roman"/>
          <w:b/>
          <w:sz w:val="28"/>
          <w:szCs w:val="28"/>
          <w:lang w:eastAsia="ru-RU"/>
        </w:rPr>
      </w:pPr>
      <w:r w:rsidRPr="006E5D8B">
        <w:rPr>
          <w:rFonts w:ascii="Times New Roman" w:hAnsi="Times New Roman" w:cs="Times New Roman"/>
          <w:b/>
          <w:sz w:val="28"/>
          <w:szCs w:val="28"/>
          <w:lang w:eastAsia="ru-RU"/>
        </w:rPr>
        <w:t>«Муниципальный округ Красногорский район Удмуртской Республики»</w:t>
      </w:r>
    </w:p>
    <w:p w14:paraId="0A47C113" w14:textId="77777777" w:rsidR="006E5D8B" w:rsidRPr="006E5D8B" w:rsidRDefault="006E5D8B" w:rsidP="006E5D8B">
      <w:pPr>
        <w:spacing w:after="0" w:line="240" w:lineRule="auto"/>
        <w:rPr>
          <w:rFonts w:ascii="Times New Roman" w:hAnsi="Times New Roman" w:cs="Times New Roman"/>
          <w:sz w:val="28"/>
          <w:szCs w:val="28"/>
          <w:lang w:eastAsia="ru-RU"/>
        </w:rPr>
      </w:pPr>
      <w:r w:rsidRPr="006E5D8B">
        <w:rPr>
          <w:rFonts w:ascii="Times New Roman" w:hAnsi="Times New Roman" w:cs="Times New Roman"/>
          <w:sz w:val="28"/>
          <w:szCs w:val="28"/>
          <w:lang w:eastAsia="ru-RU"/>
        </w:rPr>
        <w:t xml:space="preserve">   </w:t>
      </w:r>
    </w:p>
    <w:p w14:paraId="7DC69AB0" w14:textId="77777777" w:rsidR="006E5D8B" w:rsidRPr="006E5D8B" w:rsidRDefault="006E5D8B" w:rsidP="006E5D8B">
      <w:pPr>
        <w:spacing w:after="0" w:line="240" w:lineRule="auto"/>
        <w:ind w:firstLine="708"/>
        <w:jc w:val="center"/>
        <w:rPr>
          <w:rFonts w:ascii="Times New Roman" w:hAnsi="Times New Roman" w:cs="Times New Roman"/>
          <w:b/>
          <w:sz w:val="26"/>
          <w:szCs w:val="26"/>
          <w:lang w:eastAsia="ru-RU"/>
        </w:rPr>
      </w:pPr>
      <w:r w:rsidRPr="006E5D8B">
        <w:rPr>
          <w:rFonts w:ascii="Times New Roman" w:hAnsi="Times New Roman" w:cs="Times New Roman"/>
          <w:b/>
          <w:sz w:val="26"/>
          <w:szCs w:val="26"/>
          <w:lang w:eastAsia="ru-RU"/>
        </w:rPr>
        <w:t>Об отчете о деятельности Контрольно-счетного органа муниципального образования «Муниципальный округ Красногорский район</w:t>
      </w:r>
    </w:p>
    <w:p w14:paraId="47295942" w14:textId="77777777" w:rsidR="006E5D8B" w:rsidRPr="006E5D8B" w:rsidRDefault="006E5D8B" w:rsidP="006E5D8B">
      <w:pPr>
        <w:spacing w:after="0" w:line="240" w:lineRule="auto"/>
        <w:ind w:firstLine="708"/>
        <w:jc w:val="center"/>
        <w:rPr>
          <w:rFonts w:ascii="Times New Roman" w:hAnsi="Times New Roman" w:cs="Times New Roman"/>
          <w:b/>
          <w:sz w:val="26"/>
          <w:szCs w:val="26"/>
          <w:lang w:eastAsia="ru-RU"/>
        </w:rPr>
      </w:pPr>
      <w:r w:rsidRPr="006E5D8B">
        <w:rPr>
          <w:rFonts w:ascii="Times New Roman" w:hAnsi="Times New Roman" w:cs="Times New Roman"/>
          <w:b/>
          <w:sz w:val="26"/>
          <w:szCs w:val="26"/>
          <w:lang w:eastAsia="ru-RU"/>
        </w:rPr>
        <w:t>Удмуртской Республики» за 2025 год</w:t>
      </w:r>
    </w:p>
    <w:p w14:paraId="1852149E" w14:textId="77777777" w:rsidR="006E5D8B" w:rsidRPr="006E5D8B" w:rsidRDefault="006E5D8B" w:rsidP="006E5D8B">
      <w:pPr>
        <w:spacing w:after="0" w:line="240" w:lineRule="auto"/>
        <w:jc w:val="center"/>
        <w:rPr>
          <w:rFonts w:ascii="Times New Roman" w:hAnsi="Times New Roman" w:cs="Times New Roman"/>
          <w:b/>
          <w:sz w:val="28"/>
          <w:szCs w:val="28"/>
          <w:lang w:eastAsia="ru-RU"/>
        </w:rPr>
      </w:pPr>
    </w:p>
    <w:p w14:paraId="1FEDAA7F" w14:textId="77777777" w:rsidR="006E5D8B" w:rsidRPr="006E5D8B" w:rsidRDefault="006E5D8B" w:rsidP="006E5D8B">
      <w:pPr>
        <w:spacing w:after="0" w:line="240" w:lineRule="auto"/>
        <w:ind w:left="360"/>
        <w:jc w:val="center"/>
        <w:rPr>
          <w:rFonts w:ascii="Times New Roman" w:hAnsi="Times New Roman" w:cs="Times New Roman"/>
          <w:b/>
          <w:sz w:val="28"/>
          <w:szCs w:val="28"/>
          <w:lang w:eastAsia="ru-RU"/>
        </w:rPr>
      </w:pPr>
    </w:p>
    <w:p w14:paraId="7BB28D58" w14:textId="77777777" w:rsidR="006E5D8B" w:rsidRPr="006E5D8B" w:rsidRDefault="006E5D8B" w:rsidP="006E5D8B">
      <w:pPr>
        <w:spacing w:after="0" w:line="240" w:lineRule="auto"/>
        <w:rPr>
          <w:rFonts w:ascii="Times New Roman" w:hAnsi="Times New Roman" w:cs="Times New Roman"/>
          <w:sz w:val="26"/>
          <w:szCs w:val="26"/>
          <w:lang w:eastAsia="ru-RU"/>
        </w:rPr>
      </w:pPr>
      <w:r w:rsidRPr="006E5D8B">
        <w:rPr>
          <w:rFonts w:ascii="Times New Roman" w:hAnsi="Times New Roman" w:cs="Times New Roman"/>
          <w:sz w:val="26"/>
          <w:szCs w:val="26"/>
          <w:lang w:eastAsia="ru-RU"/>
        </w:rPr>
        <w:t xml:space="preserve">Принято Советом депутатов </w:t>
      </w:r>
    </w:p>
    <w:p w14:paraId="0BE5668D" w14:textId="77777777" w:rsidR="006E5D8B" w:rsidRPr="006E5D8B" w:rsidRDefault="006E5D8B" w:rsidP="006E5D8B">
      <w:pPr>
        <w:spacing w:after="0" w:line="240" w:lineRule="auto"/>
        <w:rPr>
          <w:rFonts w:ascii="Times New Roman" w:hAnsi="Times New Roman" w:cs="Times New Roman"/>
          <w:sz w:val="26"/>
          <w:szCs w:val="26"/>
          <w:lang w:eastAsia="ru-RU"/>
        </w:rPr>
      </w:pPr>
      <w:r w:rsidRPr="006E5D8B">
        <w:rPr>
          <w:rFonts w:ascii="Times New Roman" w:hAnsi="Times New Roman" w:cs="Times New Roman"/>
          <w:sz w:val="26"/>
          <w:szCs w:val="26"/>
          <w:lang w:eastAsia="ru-RU"/>
        </w:rPr>
        <w:t xml:space="preserve">муниципального образования </w:t>
      </w:r>
    </w:p>
    <w:p w14:paraId="7A9BF32E" w14:textId="77777777" w:rsidR="006E5D8B" w:rsidRPr="006E5D8B" w:rsidRDefault="006E5D8B" w:rsidP="006E5D8B">
      <w:pPr>
        <w:spacing w:after="0" w:line="240" w:lineRule="auto"/>
        <w:rPr>
          <w:rFonts w:ascii="Times New Roman" w:hAnsi="Times New Roman" w:cs="Times New Roman"/>
          <w:sz w:val="26"/>
          <w:szCs w:val="26"/>
          <w:lang w:eastAsia="ru-RU"/>
        </w:rPr>
      </w:pPr>
      <w:r w:rsidRPr="006E5D8B">
        <w:rPr>
          <w:rFonts w:ascii="Times New Roman" w:hAnsi="Times New Roman" w:cs="Times New Roman"/>
          <w:sz w:val="26"/>
          <w:szCs w:val="26"/>
          <w:lang w:eastAsia="ru-RU"/>
        </w:rPr>
        <w:t>«Муниципальный округ Красногорский район</w:t>
      </w:r>
    </w:p>
    <w:p w14:paraId="4BCD223F" w14:textId="77777777" w:rsidR="006E5D8B" w:rsidRPr="006E5D8B" w:rsidRDefault="006E5D8B" w:rsidP="006E5D8B">
      <w:pPr>
        <w:spacing w:after="0" w:line="240" w:lineRule="auto"/>
        <w:rPr>
          <w:rFonts w:ascii="Times New Roman" w:hAnsi="Times New Roman" w:cs="Times New Roman"/>
          <w:sz w:val="26"/>
          <w:szCs w:val="26"/>
          <w:lang w:eastAsia="ru-RU"/>
        </w:rPr>
      </w:pPr>
      <w:r w:rsidRPr="006E5D8B">
        <w:rPr>
          <w:rFonts w:ascii="Times New Roman" w:hAnsi="Times New Roman" w:cs="Times New Roman"/>
          <w:sz w:val="26"/>
          <w:szCs w:val="26"/>
          <w:lang w:eastAsia="ru-RU"/>
        </w:rPr>
        <w:t xml:space="preserve">Удмуртской </w:t>
      </w:r>
      <w:proofErr w:type="gramStart"/>
      <w:r w:rsidRPr="006E5D8B">
        <w:rPr>
          <w:rFonts w:ascii="Times New Roman" w:hAnsi="Times New Roman" w:cs="Times New Roman"/>
          <w:sz w:val="26"/>
          <w:szCs w:val="26"/>
          <w:lang w:eastAsia="ru-RU"/>
        </w:rPr>
        <w:t xml:space="preserve">Республики»   </w:t>
      </w:r>
      <w:proofErr w:type="gramEnd"/>
      <w:r w:rsidRPr="006E5D8B">
        <w:rPr>
          <w:rFonts w:ascii="Times New Roman" w:hAnsi="Times New Roman" w:cs="Times New Roman"/>
          <w:sz w:val="26"/>
          <w:szCs w:val="26"/>
          <w:lang w:eastAsia="ru-RU"/>
        </w:rPr>
        <w:t xml:space="preserve">                                                                    апреля 2026 года</w:t>
      </w:r>
    </w:p>
    <w:p w14:paraId="17A7B284" w14:textId="77777777" w:rsidR="006E5D8B" w:rsidRPr="006E5D8B" w:rsidRDefault="006E5D8B" w:rsidP="006E5D8B">
      <w:pPr>
        <w:autoSpaceDE w:val="0"/>
        <w:autoSpaceDN w:val="0"/>
        <w:adjustRightInd w:val="0"/>
        <w:spacing w:after="0" w:line="240" w:lineRule="auto"/>
        <w:rPr>
          <w:rFonts w:ascii="Times New Roman" w:hAnsi="Times New Roman" w:cs="Times New Roman"/>
          <w:sz w:val="26"/>
          <w:szCs w:val="26"/>
          <w:lang w:eastAsia="ru-RU"/>
        </w:rPr>
      </w:pPr>
    </w:p>
    <w:p w14:paraId="17782D73" w14:textId="77777777" w:rsidR="006E5D8B" w:rsidRPr="006E5D8B" w:rsidRDefault="006E5D8B" w:rsidP="006E5D8B">
      <w:pPr>
        <w:spacing w:after="0" w:line="240" w:lineRule="auto"/>
        <w:rPr>
          <w:rFonts w:ascii="Times New Roman" w:hAnsi="Times New Roman" w:cs="Times New Roman"/>
          <w:sz w:val="26"/>
          <w:szCs w:val="26"/>
          <w:lang w:eastAsia="ru-RU"/>
        </w:rPr>
      </w:pPr>
    </w:p>
    <w:p w14:paraId="787450CB" w14:textId="77777777" w:rsidR="006E5D8B" w:rsidRPr="006E5D8B" w:rsidRDefault="006E5D8B" w:rsidP="006E5D8B">
      <w:pPr>
        <w:keepNext/>
        <w:spacing w:after="0" w:line="240" w:lineRule="auto"/>
        <w:ind w:firstLine="708"/>
        <w:jc w:val="both"/>
        <w:outlineLvl w:val="0"/>
        <w:rPr>
          <w:rFonts w:ascii="Times New Roman" w:hAnsi="Times New Roman" w:cs="Times New Roman"/>
          <w:b/>
          <w:bCs/>
          <w:kern w:val="32"/>
          <w:sz w:val="26"/>
          <w:szCs w:val="26"/>
          <w:u w:val="single"/>
          <w:lang w:eastAsia="x-none"/>
        </w:rPr>
      </w:pPr>
      <w:r w:rsidRPr="006E5D8B">
        <w:rPr>
          <w:rFonts w:ascii="Times New Roman" w:hAnsi="Times New Roman" w:cs="Times New Roman"/>
          <w:bCs/>
          <w:kern w:val="32"/>
          <w:sz w:val="26"/>
          <w:szCs w:val="26"/>
          <w:lang w:val="x-none" w:eastAsia="x-none"/>
        </w:rPr>
        <w:t>В соответствии с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Положением о Контрольно-счетном органе муниципального образования «</w:t>
      </w:r>
      <w:r w:rsidRPr="006E5D8B">
        <w:rPr>
          <w:rFonts w:ascii="Times New Roman" w:hAnsi="Times New Roman" w:cs="Times New Roman"/>
          <w:bCs/>
          <w:kern w:val="32"/>
          <w:sz w:val="26"/>
          <w:szCs w:val="26"/>
          <w:lang w:eastAsia="x-none"/>
        </w:rPr>
        <w:t xml:space="preserve">Муниципальный округ </w:t>
      </w:r>
      <w:r w:rsidRPr="006E5D8B">
        <w:rPr>
          <w:rFonts w:ascii="Times New Roman" w:hAnsi="Times New Roman" w:cs="Times New Roman"/>
          <w:bCs/>
          <w:kern w:val="32"/>
          <w:sz w:val="26"/>
          <w:szCs w:val="26"/>
          <w:lang w:val="x-none" w:eastAsia="x-none"/>
        </w:rPr>
        <w:t>Красногорский район</w:t>
      </w:r>
      <w:r w:rsidRPr="006E5D8B">
        <w:rPr>
          <w:rFonts w:ascii="Times New Roman" w:hAnsi="Times New Roman" w:cs="Times New Roman"/>
          <w:bCs/>
          <w:kern w:val="32"/>
          <w:sz w:val="26"/>
          <w:szCs w:val="26"/>
          <w:lang w:eastAsia="x-none"/>
        </w:rPr>
        <w:t xml:space="preserve"> Удмуртской Республики</w:t>
      </w:r>
      <w:r w:rsidRPr="006E5D8B">
        <w:rPr>
          <w:rFonts w:ascii="Times New Roman" w:hAnsi="Times New Roman" w:cs="Times New Roman"/>
          <w:bCs/>
          <w:kern w:val="32"/>
          <w:sz w:val="26"/>
          <w:szCs w:val="26"/>
          <w:lang w:val="x-none" w:eastAsia="x-none"/>
        </w:rPr>
        <w:t>», утвержденного решением Совета депутатов муниципального образования «</w:t>
      </w:r>
      <w:r w:rsidRPr="006E5D8B">
        <w:rPr>
          <w:rFonts w:ascii="Times New Roman" w:hAnsi="Times New Roman" w:cs="Times New Roman"/>
          <w:bCs/>
          <w:kern w:val="32"/>
          <w:sz w:val="26"/>
          <w:szCs w:val="26"/>
          <w:lang w:eastAsia="x-none"/>
        </w:rPr>
        <w:t xml:space="preserve">Муниципального округа </w:t>
      </w:r>
      <w:r w:rsidRPr="006E5D8B">
        <w:rPr>
          <w:rFonts w:ascii="Times New Roman" w:hAnsi="Times New Roman" w:cs="Times New Roman"/>
          <w:bCs/>
          <w:kern w:val="32"/>
          <w:sz w:val="26"/>
          <w:szCs w:val="26"/>
          <w:lang w:val="x-none" w:eastAsia="x-none"/>
        </w:rPr>
        <w:t>Красногорский район</w:t>
      </w:r>
      <w:r w:rsidRPr="006E5D8B">
        <w:rPr>
          <w:rFonts w:ascii="Times New Roman" w:hAnsi="Times New Roman" w:cs="Times New Roman"/>
          <w:bCs/>
          <w:kern w:val="32"/>
          <w:sz w:val="26"/>
          <w:szCs w:val="26"/>
          <w:lang w:eastAsia="x-none"/>
        </w:rPr>
        <w:t xml:space="preserve"> Удмуртской Республики</w:t>
      </w:r>
      <w:r w:rsidRPr="006E5D8B">
        <w:rPr>
          <w:rFonts w:ascii="Times New Roman" w:hAnsi="Times New Roman" w:cs="Times New Roman"/>
          <w:bCs/>
          <w:kern w:val="32"/>
          <w:sz w:val="26"/>
          <w:szCs w:val="26"/>
          <w:lang w:val="x-none" w:eastAsia="x-none"/>
        </w:rPr>
        <w:t>»</w:t>
      </w:r>
      <w:r w:rsidRPr="006E5D8B">
        <w:rPr>
          <w:rFonts w:ascii="Times New Roman" w:hAnsi="Times New Roman" w:cs="Times New Roman"/>
          <w:bCs/>
          <w:kern w:val="32"/>
          <w:sz w:val="26"/>
          <w:szCs w:val="26"/>
          <w:lang w:eastAsia="x-none"/>
        </w:rPr>
        <w:t xml:space="preserve"> </w:t>
      </w:r>
      <w:r w:rsidRPr="006E5D8B">
        <w:rPr>
          <w:rFonts w:ascii="Times New Roman" w:hAnsi="Times New Roman" w:cs="Times New Roman"/>
          <w:bCs/>
          <w:kern w:val="32"/>
          <w:sz w:val="26"/>
          <w:szCs w:val="26"/>
          <w:lang w:val="x-none" w:eastAsia="x-none"/>
        </w:rPr>
        <w:t xml:space="preserve">от </w:t>
      </w:r>
      <w:r w:rsidRPr="006E5D8B">
        <w:rPr>
          <w:rFonts w:ascii="Times New Roman" w:hAnsi="Times New Roman" w:cs="Times New Roman"/>
          <w:bCs/>
          <w:kern w:val="32"/>
          <w:sz w:val="26"/>
          <w:szCs w:val="26"/>
          <w:lang w:eastAsia="x-none"/>
        </w:rPr>
        <w:t>16.12.2021 года  № 83</w:t>
      </w:r>
    </w:p>
    <w:p w14:paraId="214C688B" w14:textId="77777777" w:rsidR="006E5D8B" w:rsidRPr="006E5D8B" w:rsidRDefault="006E5D8B" w:rsidP="006E5D8B">
      <w:pPr>
        <w:spacing w:after="0" w:line="240" w:lineRule="auto"/>
        <w:jc w:val="center"/>
        <w:rPr>
          <w:rFonts w:ascii="Times New Roman" w:hAnsi="Times New Roman" w:cs="Times New Roman"/>
          <w:sz w:val="26"/>
          <w:szCs w:val="26"/>
          <w:lang w:eastAsia="ru-RU"/>
        </w:rPr>
      </w:pPr>
    </w:p>
    <w:p w14:paraId="0B536C73" w14:textId="77777777" w:rsidR="006E5D8B" w:rsidRPr="006E5D8B" w:rsidRDefault="006E5D8B" w:rsidP="006E5D8B">
      <w:pPr>
        <w:spacing w:after="0" w:line="240" w:lineRule="auto"/>
        <w:jc w:val="center"/>
        <w:rPr>
          <w:rFonts w:ascii="Times New Roman" w:hAnsi="Times New Roman" w:cs="Times New Roman"/>
          <w:sz w:val="26"/>
          <w:szCs w:val="26"/>
          <w:lang w:eastAsia="ru-RU"/>
        </w:rPr>
      </w:pPr>
      <w:r w:rsidRPr="006E5D8B">
        <w:rPr>
          <w:rFonts w:ascii="Times New Roman" w:hAnsi="Times New Roman" w:cs="Times New Roman"/>
          <w:sz w:val="26"/>
          <w:szCs w:val="26"/>
          <w:lang w:eastAsia="ru-RU"/>
        </w:rPr>
        <w:t>Совет депутатов муниципального образования «Муниципальный округ Красногорский район Удмуртской Республики» РЕШАЕТ:</w:t>
      </w:r>
    </w:p>
    <w:p w14:paraId="1A7423FD" w14:textId="77777777" w:rsidR="006E5D8B" w:rsidRPr="006E5D8B" w:rsidRDefault="006E5D8B" w:rsidP="006E5D8B">
      <w:pPr>
        <w:spacing w:after="0" w:line="240" w:lineRule="auto"/>
        <w:rPr>
          <w:rFonts w:ascii="Times New Roman" w:hAnsi="Times New Roman" w:cs="Times New Roman"/>
          <w:sz w:val="26"/>
          <w:szCs w:val="26"/>
          <w:lang w:eastAsia="ru-RU"/>
        </w:rPr>
      </w:pPr>
    </w:p>
    <w:p w14:paraId="74955AD4" w14:textId="77777777" w:rsidR="006E5D8B" w:rsidRPr="006E5D8B" w:rsidRDefault="006E5D8B" w:rsidP="006E5D8B">
      <w:pPr>
        <w:spacing w:after="0" w:line="240" w:lineRule="auto"/>
        <w:ind w:firstLine="708"/>
        <w:jc w:val="both"/>
        <w:rPr>
          <w:rFonts w:ascii="Times New Roman" w:hAnsi="Times New Roman" w:cs="Times New Roman"/>
          <w:sz w:val="26"/>
          <w:szCs w:val="26"/>
          <w:lang w:eastAsia="ru-RU"/>
        </w:rPr>
      </w:pPr>
      <w:r w:rsidRPr="006E5D8B">
        <w:rPr>
          <w:rFonts w:ascii="Times New Roman" w:hAnsi="Times New Roman" w:cs="Times New Roman"/>
          <w:sz w:val="26"/>
          <w:szCs w:val="26"/>
          <w:lang w:eastAsia="ru-RU"/>
        </w:rPr>
        <w:t>Отчет о деятельности Контрольно-счетного органа муниципального образования «Муниципальный округ Красногорский район Удмуртской Республики» за 2025 год принять к сведению (прилагается).</w:t>
      </w:r>
    </w:p>
    <w:p w14:paraId="20CA6084" w14:textId="77777777" w:rsidR="006E5D8B" w:rsidRPr="006E5D8B" w:rsidRDefault="006E5D8B" w:rsidP="006E5D8B">
      <w:pPr>
        <w:spacing w:after="0" w:line="240" w:lineRule="auto"/>
        <w:rPr>
          <w:rFonts w:ascii="Times New Roman" w:hAnsi="Times New Roman" w:cs="Times New Roman"/>
          <w:sz w:val="26"/>
          <w:szCs w:val="26"/>
          <w:lang w:eastAsia="ru-RU"/>
        </w:rPr>
      </w:pPr>
    </w:p>
    <w:p w14:paraId="0EE57834" w14:textId="77777777" w:rsidR="006E5D8B" w:rsidRPr="006E5D8B" w:rsidRDefault="006E5D8B" w:rsidP="006E5D8B">
      <w:pPr>
        <w:spacing w:after="0" w:line="240" w:lineRule="auto"/>
        <w:rPr>
          <w:rFonts w:ascii="Times New Roman" w:hAnsi="Times New Roman" w:cs="Times New Roman"/>
          <w:sz w:val="26"/>
          <w:szCs w:val="26"/>
          <w:lang w:eastAsia="ru-RU"/>
        </w:rPr>
      </w:pPr>
    </w:p>
    <w:p w14:paraId="14412AFA" w14:textId="77777777" w:rsidR="006E5D8B" w:rsidRPr="006E5D8B" w:rsidRDefault="006E5D8B" w:rsidP="006E5D8B">
      <w:pPr>
        <w:spacing w:after="0" w:line="240" w:lineRule="auto"/>
        <w:jc w:val="both"/>
        <w:rPr>
          <w:rFonts w:ascii="Times New Roman" w:hAnsi="Times New Roman" w:cs="Times New Roman"/>
          <w:sz w:val="26"/>
          <w:szCs w:val="26"/>
          <w:lang w:eastAsia="ru-RU"/>
        </w:rPr>
      </w:pPr>
      <w:r w:rsidRPr="006E5D8B">
        <w:rPr>
          <w:rFonts w:ascii="Times New Roman" w:hAnsi="Times New Roman" w:cs="Times New Roman"/>
          <w:sz w:val="26"/>
          <w:szCs w:val="26"/>
          <w:lang w:eastAsia="ru-RU"/>
        </w:rPr>
        <w:t>Председатель Совета депутатов</w:t>
      </w:r>
    </w:p>
    <w:p w14:paraId="231A6242" w14:textId="77777777" w:rsidR="006E5D8B" w:rsidRPr="006E5D8B" w:rsidRDefault="006E5D8B" w:rsidP="006E5D8B">
      <w:pPr>
        <w:spacing w:after="0" w:line="240" w:lineRule="auto"/>
        <w:jc w:val="both"/>
        <w:rPr>
          <w:rFonts w:ascii="Times New Roman" w:hAnsi="Times New Roman" w:cs="Times New Roman"/>
          <w:sz w:val="26"/>
          <w:szCs w:val="26"/>
          <w:lang w:eastAsia="ru-RU"/>
        </w:rPr>
      </w:pPr>
      <w:r w:rsidRPr="006E5D8B">
        <w:rPr>
          <w:rFonts w:ascii="Times New Roman" w:hAnsi="Times New Roman" w:cs="Times New Roman"/>
          <w:sz w:val="26"/>
          <w:szCs w:val="26"/>
          <w:lang w:eastAsia="ru-RU"/>
        </w:rPr>
        <w:t>муниципального образования</w:t>
      </w:r>
    </w:p>
    <w:p w14:paraId="4638429C" w14:textId="77777777" w:rsidR="006E5D8B" w:rsidRPr="006E5D8B" w:rsidRDefault="006E5D8B" w:rsidP="006E5D8B">
      <w:pPr>
        <w:spacing w:after="0" w:line="240" w:lineRule="auto"/>
        <w:jc w:val="both"/>
        <w:rPr>
          <w:rFonts w:ascii="Times New Roman" w:hAnsi="Times New Roman" w:cs="Times New Roman"/>
          <w:sz w:val="26"/>
          <w:szCs w:val="26"/>
          <w:lang w:eastAsia="ru-RU"/>
        </w:rPr>
      </w:pPr>
      <w:r w:rsidRPr="006E5D8B">
        <w:rPr>
          <w:rFonts w:ascii="Times New Roman" w:hAnsi="Times New Roman" w:cs="Times New Roman"/>
          <w:sz w:val="26"/>
          <w:szCs w:val="26"/>
          <w:lang w:eastAsia="ru-RU"/>
        </w:rPr>
        <w:t>«Муниципальный округ Красногорский район</w:t>
      </w:r>
    </w:p>
    <w:p w14:paraId="77604332" w14:textId="77777777" w:rsidR="006E5D8B" w:rsidRPr="006E5D8B" w:rsidRDefault="006E5D8B" w:rsidP="006E5D8B">
      <w:pPr>
        <w:spacing w:after="0" w:line="240" w:lineRule="auto"/>
        <w:jc w:val="both"/>
        <w:rPr>
          <w:rFonts w:ascii="Times New Roman" w:hAnsi="Times New Roman" w:cs="Times New Roman"/>
          <w:sz w:val="26"/>
          <w:szCs w:val="26"/>
          <w:lang w:eastAsia="ru-RU"/>
        </w:rPr>
      </w:pPr>
      <w:r w:rsidRPr="006E5D8B">
        <w:rPr>
          <w:rFonts w:ascii="Times New Roman" w:hAnsi="Times New Roman" w:cs="Times New Roman"/>
          <w:sz w:val="26"/>
          <w:szCs w:val="26"/>
          <w:lang w:eastAsia="ru-RU"/>
        </w:rPr>
        <w:t>Удмуртской Республики»</w:t>
      </w:r>
      <w:r w:rsidRPr="006E5D8B">
        <w:rPr>
          <w:rFonts w:ascii="Times New Roman" w:hAnsi="Times New Roman" w:cs="Times New Roman"/>
          <w:sz w:val="26"/>
          <w:szCs w:val="26"/>
          <w:lang w:eastAsia="ru-RU"/>
        </w:rPr>
        <w:tab/>
        <w:t xml:space="preserve">                                                             А.В. Фефилов</w:t>
      </w:r>
    </w:p>
    <w:p w14:paraId="42FEBDEA" w14:textId="77777777" w:rsidR="006E5D8B" w:rsidRPr="006E5D8B" w:rsidRDefault="006E5D8B" w:rsidP="006E5D8B">
      <w:pPr>
        <w:spacing w:after="0" w:line="240" w:lineRule="auto"/>
        <w:rPr>
          <w:rFonts w:ascii="Times New Roman" w:hAnsi="Times New Roman" w:cs="Times New Roman"/>
          <w:sz w:val="26"/>
          <w:szCs w:val="26"/>
          <w:lang w:eastAsia="ru-RU"/>
        </w:rPr>
      </w:pPr>
    </w:p>
    <w:p w14:paraId="41C89173" w14:textId="77777777" w:rsidR="006E5D8B" w:rsidRPr="006E5D8B" w:rsidRDefault="006E5D8B" w:rsidP="006E5D8B">
      <w:pPr>
        <w:spacing w:after="0" w:line="240" w:lineRule="auto"/>
        <w:rPr>
          <w:rFonts w:ascii="Times New Roman" w:hAnsi="Times New Roman" w:cs="Times New Roman"/>
          <w:sz w:val="26"/>
          <w:szCs w:val="26"/>
          <w:lang w:eastAsia="ru-RU"/>
        </w:rPr>
      </w:pPr>
      <w:r w:rsidRPr="006E5D8B">
        <w:rPr>
          <w:rFonts w:ascii="Times New Roman" w:hAnsi="Times New Roman" w:cs="Times New Roman"/>
          <w:sz w:val="26"/>
          <w:szCs w:val="26"/>
          <w:lang w:eastAsia="ru-RU"/>
        </w:rPr>
        <w:t>Глава муниципального образования</w:t>
      </w:r>
    </w:p>
    <w:p w14:paraId="4680C1A4" w14:textId="77777777" w:rsidR="006E5D8B" w:rsidRPr="006E5D8B" w:rsidRDefault="006E5D8B" w:rsidP="006E5D8B">
      <w:pPr>
        <w:spacing w:after="0" w:line="240" w:lineRule="auto"/>
        <w:rPr>
          <w:rFonts w:ascii="Times New Roman" w:hAnsi="Times New Roman" w:cs="Times New Roman"/>
          <w:sz w:val="26"/>
          <w:szCs w:val="26"/>
          <w:lang w:eastAsia="ru-RU"/>
        </w:rPr>
      </w:pPr>
      <w:r w:rsidRPr="006E5D8B">
        <w:rPr>
          <w:rFonts w:ascii="Times New Roman" w:hAnsi="Times New Roman" w:cs="Times New Roman"/>
          <w:sz w:val="26"/>
          <w:szCs w:val="26"/>
          <w:lang w:eastAsia="ru-RU"/>
        </w:rPr>
        <w:t>«Муниципальный округ Красногорский район</w:t>
      </w:r>
    </w:p>
    <w:p w14:paraId="54919AC0" w14:textId="77777777" w:rsidR="006E5D8B" w:rsidRPr="006E5D8B" w:rsidRDefault="006E5D8B" w:rsidP="006E5D8B">
      <w:pPr>
        <w:spacing w:after="0" w:line="240" w:lineRule="auto"/>
        <w:rPr>
          <w:rFonts w:ascii="Times New Roman" w:hAnsi="Times New Roman" w:cs="Times New Roman"/>
          <w:sz w:val="26"/>
          <w:szCs w:val="26"/>
          <w:lang w:eastAsia="ru-RU"/>
        </w:rPr>
      </w:pPr>
      <w:r w:rsidRPr="006E5D8B">
        <w:rPr>
          <w:rFonts w:ascii="Times New Roman" w:hAnsi="Times New Roman" w:cs="Times New Roman"/>
          <w:sz w:val="26"/>
          <w:szCs w:val="26"/>
          <w:lang w:eastAsia="ru-RU"/>
        </w:rPr>
        <w:t xml:space="preserve">Удмуртской </w:t>
      </w:r>
      <w:proofErr w:type="gramStart"/>
      <w:r w:rsidRPr="006E5D8B">
        <w:rPr>
          <w:rFonts w:ascii="Times New Roman" w:hAnsi="Times New Roman" w:cs="Times New Roman"/>
          <w:sz w:val="26"/>
          <w:szCs w:val="26"/>
          <w:lang w:eastAsia="ru-RU"/>
        </w:rPr>
        <w:t xml:space="preserve">Республики»   </w:t>
      </w:r>
      <w:proofErr w:type="gramEnd"/>
      <w:r w:rsidRPr="006E5D8B">
        <w:rPr>
          <w:rFonts w:ascii="Times New Roman" w:hAnsi="Times New Roman" w:cs="Times New Roman"/>
          <w:sz w:val="26"/>
          <w:szCs w:val="26"/>
          <w:lang w:eastAsia="ru-RU"/>
        </w:rPr>
        <w:t xml:space="preserve">                                                                     Л.И. Сергеева</w:t>
      </w:r>
    </w:p>
    <w:p w14:paraId="70EAA059" w14:textId="77777777" w:rsidR="006E5D8B" w:rsidRPr="006E5D8B" w:rsidRDefault="006E5D8B" w:rsidP="006E5D8B">
      <w:pPr>
        <w:spacing w:after="0" w:line="240" w:lineRule="auto"/>
        <w:rPr>
          <w:rFonts w:ascii="Times New Roman" w:hAnsi="Times New Roman" w:cs="Times New Roman"/>
          <w:sz w:val="26"/>
          <w:szCs w:val="26"/>
          <w:lang w:eastAsia="ru-RU"/>
        </w:rPr>
      </w:pPr>
      <w:r w:rsidRPr="006E5D8B">
        <w:rPr>
          <w:rFonts w:ascii="Times New Roman" w:hAnsi="Times New Roman" w:cs="Times New Roman"/>
          <w:sz w:val="26"/>
          <w:szCs w:val="26"/>
          <w:lang w:eastAsia="ru-RU"/>
        </w:rPr>
        <w:t xml:space="preserve">                                         </w:t>
      </w:r>
    </w:p>
    <w:p w14:paraId="7416660C" w14:textId="77777777" w:rsidR="006E5D8B" w:rsidRPr="006E5D8B" w:rsidRDefault="006E5D8B" w:rsidP="006E5D8B">
      <w:pPr>
        <w:spacing w:after="0" w:line="240" w:lineRule="auto"/>
        <w:rPr>
          <w:rFonts w:ascii="Times New Roman" w:hAnsi="Times New Roman" w:cs="Times New Roman"/>
          <w:sz w:val="26"/>
          <w:szCs w:val="26"/>
          <w:lang w:eastAsia="ru-RU"/>
        </w:rPr>
      </w:pPr>
      <w:r w:rsidRPr="006E5D8B">
        <w:rPr>
          <w:rFonts w:ascii="Times New Roman" w:hAnsi="Times New Roman" w:cs="Times New Roman"/>
          <w:sz w:val="26"/>
          <w:szCs w:val="26"/>
          <w:lang w:eastAsia="ru-RU"/>
        </w:rPr>
        <w:t>село Красногорское</w:t>
      </w:r>
    </w:p>
    <w:p w14:paraId="1A55D3F8" w14:textId="77777777" w:rsidR="006E5D8B" w:rsidRPr="006E5D8B" w:rsidRDefault="006E5D8B" w:rsidP="006E5D8B">
      <w:pPr>
        <w:spacing w:after="0" w:line="240" w:lineRule="auto"/>
        <w:rPr>
          <w:rFonts w:ascii="Times New Roman" w:hAnsi="Times New Roman" w:cs="Times New Roman"/>
          <w:sz w:val="26"/>
          <w:szCs w:val="26"/>
          <w:lang w:eastAsia="ru-RU"/>
        </w:rPr>
      </w:pPr>
      <w:r w:rsidRPr="006E5D8B">
        <w:rPr>
          <w:rFonts w:ascii="Times New Roman" w:hAnsi="Times New Roman" w:cs="Times New Roman"/>
          <w:sz w:val="26"/>
          <w:szCs w:val="26"/>
          <w:lang w:eastAsia="ru-RU"/>
        </w:rPr>
        <w:t>_______ 2026 года</w:t>
      </w:r>
    </w:p>
    <w:p w14:paraId="69B1A370" w14:textId="77777777" w:rsidR="006E5D8B" w:rsidRPr="006E5D8B" w:rsidRDefault="006E5D8B" w:rsidP="006E5D8B">
      <w:pPr>
        <w:spacing w:after="0" w:line="240" w:lineRule="auto"/>
        <w:rPr>
          <w:rFonts w:ascii="Times New Roman" w:hAnsi="Times New Roman" w:cs="Times New Roman"/>
          <w:sz w:val="26"/>
          <w:szCs w:val="26"/>
          <w:lang w:eastAsia="ru-RU"/>
        </w:rPr>
      </w:pPr>
      <w:r w:rsidRPr="006E5D8B">
        <w:rPr>
          <w:rFonts w:ascii="Times New Roman" w:hAnsi="Times New Roman" w:cs="Times New Roman"/>
          <w:sz w:val="26"/>
          <w:szCs w:val="26"/>
          <w:lang w:eastAsia="ru-RU"/>
        </w:rPr>
        <w:t xml:space="preserve">№ </w:t>
      </w:r>
    </w:p>
    <w:p w14:paraId="3DB4E496" w14:textId="62DF2837" w:rsidR="00984062" w:rsidRDefault="00984062">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7072AB99" w14:textId="77777777" w:rsidR="00984062" w:rsidRPr="00984062" w:rsidRDefault="00984062" w:rsidP="00984062">
      <w:pPr>
        <w:spacing w:after="0" w:line="240" w:lineRule="auto"/>
        <w:ind w:right="-286"/>
        <w:jc w:val="right"/>
        <w:rPr>
          <w:rFonts w:ascii="PT Astra Serif" w:hAnsi="PT Astra Serif"/>
          <w:sz w:val="24"/>
          <w:szCs w:val="24"/>
        </w:rPr>
      </w:pPr>
      <w:r w:rsidRPr="00984062">
        <w:rPr>
          <w:rFonts w:ascii="PT Astra Serif" w:hAnsi="PT Astra Serif"/>
          <w:sz w:val="24"/>
          <w:szCs w:val="24"/>
        </w:rPr>
        <w:lastRenderedPageBreak/>
        <w:t xml:space="preserve">Совета депутатов </w:t>
      </w:r>
    </w:p>
    <w:p w14:paraId="7A2E0AD5" w14:textId="77777777" w:rsidR="00984062" w:rsidRPr="00984062" w:rsidRDefault="00984062" w:rsidP="00984062">
      <w:pPr>
        <w:spacing w:after="0" w:line="240" w:lineRule="auto"/>
        <w:ind w:right="-286"/>
        <w:jc w:val="right"/>
        <w:rPr>
          <w:rFonts w:ascii="PT Astra Serif" w:hAnsi="PT Astra Serif"/>
          <w:sz w:val="24"/>
          <w:szCs w:val="24"/>
        </w:rPr>
      </w:pPr>
      <w:r w:rsidRPr="00984062">
        <w:rPr>
          <w:rFonts w:ascii="PT Astra Serif" w:hAnsi="PT Astra Serif"/>
          <w:sz w:val="24"/>
          <w:szCs w:val="24"/>
        </w:rPr>
        <w:t xml:space="preserve">муниципального образования </w:t>
      </w:r>
    </w:p>
    <w:p w14:paraId="53629021" w14:textId="77777777" w:rsidR="00984062" w:rsidRPr="00984062" w:rsidRDefault="00984062" w:rsidP="00984062">
      <w:pPr>
        <w:spacing w:after="0" w:line="240" w:lineRule="auto"/>
        <w:ind w:right="-286"/>
        <w:jc w:val="right"/>
        <w:rPr>
          <w:rFonts w:ascii="PT Astra Serif" w:hAnsi="PT Astra Serif"/>
          <w:sz w:val="24"/>
          <w:szCs w:val="24"/>
        </w:rPr>
      </w:pPr>
      <w:r w:rsidRPr="00984062">
        <w:rPr>
          <w:rFonts w:ascii="PT Astra Serif" w:hAnsi="PT Astra Serif"/>
          <w:sz w:val="24"/>
          <w:szCs w:val="24"/>
        </w:rPr>
        <w:t>муниципальный округ «Красногорский</w:t>
      </w:r>
    </w:p>
    <w:p w14:paraId="07401A7B" w14:textId="77777777" w:rsidR="00984062" w:rsidRPr="00984062" w:rsidRDefault="00984062" w:rsidP="00984062">
      <w:pPr>
        <w:spacing w:after="0" w:line="240" w:lineRule="auto"/>
        <w:ind w:right="-286"/>
        <w:jc w:val="right"/>
        <w:rPr>
          <w:rFonts w:ascii="PT Astra Serif" w:hAnsi="PT Astra Serif"/>
          <w:sz w:val="24"/>
          <w:szCs w:val="24"/>
        </w:rPr>
      </w:pPr>
      <w:r w:rsidRPr="00984062">
        <w:rPr>
          <w:rFonts w:ascii="PT Astra Serif" w:hAnsi="PT Astra Serif"/>
          <w:sz w:val="24"/>
          <w:szCs w:val="24"/>
        </w:rPr>
        <w:t>район Удмуртской Республики»</w:t>
      </w:r>
    </w:p>
    <w:p w14:paraId="4144A804" w14:textId="77777777" w:rsidR="00984062" w:rsidRPr="00984062" w:rsidRDefault="00984062" w:rsidP="00984062">
      <w:pPr>
        <w:spacing w:after="0" w:line="240" w:lineRule="auto"/>
        <w:ind w:right="-286"/>
        <w:jc w:val="center"/>
        <w:rPr>
          <w:rFonts w:ascii="PT Astra Serif" w:hAnsi="PT Astra Serif"/>
          <w:sz w:val="24"/>
          <w:szCs w:val="24"/>
        </w:rPr>
      </w:pPr>
      <w:r w:rsidRPr="00984062">
        <w:rPr>
          <w:rFonts w:ascii="PT Astra Serif" w:hAnsi="PT Astra Serif"/>
          <w:sz w:val="24"/>
          <w:szCs w:val="24"/>
        </w:rPr>
        <w:t xml:space="preserve">                                                                                                                          от             года №     </w:t>
      </w:r>
    </w:p>
    <w:p w14:paraId="01EE784D" w14:textId="77777777" w:rsidR="00984062" w:rsidRPr="00984062" w:rsidRDefault="00984062" w:rsidP="00984062">
      <w:pPr>
        <w:spacing w:after="0" w:line="240" w:lineRule="auto"/>
        <w:ind w:right="-286"/>
        <w:jc w:val="center"/>
        <w:rPr>
          <w:rFonts w:ascii="PT Astra Serif" w:hAnsi="PT Astra Serif"/>
          <w:b/>
          <w:sz w:val="24"/>
          <w:szCs w:val="24"/>
        </w:rPr>
      </w:pPr>
      <w:r w:rsidRPr="00984062">
        <w:rPr>
          <w:rFonts w:ascii="PT Astra Serif" w:hAnsi="PT Astra Serif"/>
          <w:b/>
          <w:sz w:val="24"/>
          <w:szCs w:val="24"/>
        </w:rPr>
        <w:t>Отчет о деятельности контрольно-счетного органа</w:t>
      </w:r>
    </w:p>
    <w:p w14:paraId="3489C318" w14:textId="77777777" w:rsidR="00984062" w:rsidRPr="00984062" w:rsidRDefault="00984062" w:rsidP="00984062">
      <w:pPr>
        <w:spacing w:after="0" w:line="240" w:lineRule="auto"/>
        <w:ind w:right="-286"/>
        <w:jc w:val="center"/>
        <w:rPr>
          <w:rFonts w:ascii="PT Astra Serif" w:hAnsi="PT Astra Serif"/>
          <w:b/>
          <w:sz w:val="24"/>
          <w:szCs w:val="24"/>
        </w:rPr>
      </w:pPr>
      <w:r w:rsidRPr="00984062">
        <w:rPr>
          <w:rFonts w:ascii="PT Astra Serif" w:hAnsi="PT Astra Serif"/>
          <w:b/>
          <w:sz w:val="24"/>
          <w:szCs w:val="24"/>
        </w:rPr>
        <w:t xml:space="preserve">муниципального образования «Муниципальный округ Красногорский район </w:t>
      </w:r>
    </w:p>
    <w:p w14:paraId="240E2E23" w14:textId="77777777" w:rsidR="00984062" w:rsidRPr="00984062" w:rsidRDefault="00984062" w:rsidP="00984062">
      <w:pPr>
        <w:spacing w:after="0" w:line="240" w:lineRule="auto"/>
        <w:ind w:right="-286"/>
        <w:jc w:val="center"/>
        <w:rPr>
          <w:rFonts w:ascii="PT Astra Serif" w:hAnsi="PT Astra Serif"/>
          <w:b/>
          <w:sz w:val="24"/>
          <w:szCs w:val="24"/>
        </w:rPr>
      </w:pPr>
      <w:r w:rsidRPr="00984062">
        <w:rPr>
          <w:rFonts w:ascii="PT Astra Serif" w:hAnsi="PT Astra Serif"/>
          <w:b/>
          <w:sz w:val="24"/>
          <w:szCs w:val="24"/>
        </w:rPr>
        <w:t>Удмуртской республики» за 2025 год</w:t>
      </w:r>
    </w:p>
    <w:p w14:paraId="4F0CCAF5" w14:textId="77777777" w:rsidR="00984062" w:rsidRPr="00984062" w:rsidRDefault="00984062" w:rsidP="00984062">
      <w:pPr>
        <w:spacing w:after="0" w:line="240" w:lineRule="auto"/>
        <w:ind w:right="-1" w:firstLine="567"/>
        <w:jc w:val="both"/>
        <w:rPr>
          <w:rFonts w:ascii="PT Astra Serif" w:hAnsi="PT Astra Serif"/>
          <w:sz w:val="24"/>
          <w:szCs w:val="24"/>
        </w:rPr>
      </w:pPr>
    </w:p>
    <w:p w14:paraId="38D2F577" w14:textId="21D99CB4" w:rsidR="00984062" w:rsidRPr="00984062" w:rsidRDefault="00984062" w:rsidP="00984062">
      <w:pPr>
        <w:spacing w:after="0" w:line="240" w:lineRule="auto"/>
        <w:ind w:right="-1" w:firstLine="567"/>
        <w:jc w:val="both"/>
        <w:rPr>
          <w:rFonts w:ascii="PT Astra Serif" w:hAnsi="PT Astra Serif"/>
          <w:sz w:val="24"/>
          <w:szCs w:val="24"/>
        </w:rPr>
      </w:pPr>
      <w:r w:rsidRPr="00984062">
        <w:rPr>
          <w:rFonts w:ascii="PT Astra Serif" w:hAnsi="PT Astra Serif"/>
          <w:sz w:val="24"/>
          <w:szCs w:val="24"/>
        </w:rPr>
        <w:t>Отчет о работе контрольно-счетного органа муниципального образования «Муниципальный округ Красногорский район Удмуртской Республики» (далее - контрольно-счетный орган), результатах проведенных контрольных и экспертно-аналитических мероприятий за 2025 год подготовлен в соответствии с требованиями пункта 2 статьи 19 Федерального закона № 6-ФЗ «Об общих принципах организации и деятельности контрольно-счетных органов субъектов Российской Федерации и муниципальных образований» (далее – Закон № 6-ФЗ), пункта 2 статьи 18 Положения о Контрольно-счетном органе (далее- Положение о КСО), утвержденным решением Совета депутатов муниципального образования «Муниципальный округ Красногорский район Удмуртской Республики» от 16.12.2021 года № 83, Регламентом Контрольно-счетного органа, утвержденного распоряжением Контрольно- счетного органа Красногорского района от 11.01.2022 года № 2, Стандартами внешнего муниципального финансового контроля и планом работы контрольно-счетного органа и содержит информацию об основных направлениях и результатах деятельности контрольно- счетного органа за 2025 год.</w:t>
      </w:r>
    </w:p>
    <w:p w14:paraId="101FB59E" w14:textId="77777777" w:rsidR="00984062" w:rsidRPr="00984062" w:rsidRDefault="00984062" w:rsidP="00984062">
      <w:pPr>
        <w:spacing w:after="0" w:line="240" w:lineRule="auto"/>
        <w:ind w:left="360" w:right="-1"/>
        <w:jc w:val="center"/>
        <w:rPr>
          <w:rFonts w:ascii="PT Astra Serif" w:hAnsi="PT Astra Serif"/>
          <w:b/>
          <w:sz w:val="24"/>
          <w:szCs w:val="24"/>
        </w:rPr>
      </w:pPr>
      <w:r w:rsidRPr="00984062">
        <w:rPr>
          <w:rFonts w:ascii="PT Astra Serif" w:hAnsi="PT Astra Serif"/>
          <w:b/>
          <w:sz w:val="24"/>
          <w:szCs w:val="24"/>
        </w:rPr>
        <w:t>1.Общие положения.</w:t>
      </w:r>
    </w:p>
    <w:p w14:paraId="2B872AA4" w14:textId="77777777" w:rsidR="00984062" w:rsidRPr="00984062" w:rsidRDefault="00984062" w:rsidP="00984062">
      <w:pPr>
        <w:spacing w:after="0" w:line="240" w:lineRule="auto"/>
        <w:ind w:right="-1" w:firstLine="567"/>
        <w:jc w:val="both"/>
        <w:rPr>
          <w:rFonts w:ascii="PT Astra Serif" w:hAnsi="PT Astra Serif"/>
          <w:sz w:val="24"/>
          <w:szCs w:val="24"/>
        </w:rPr>
      </w:pPr>
      <w:r w:rsidRPr="00984062">
        <w:rPr>
          <w:rFonts w:ascii="PT Astra Serif" w:hAnsi="PT Astra Serif"/>
          <w:sz w:val="24"/>
          <w:szCs w:val="24"/>
        </w:rPr>
        <w:t>Контрольно-счетный орган является постоянно действующим органом внешнего муниципального финансового контроля, образуемым Советом депутатов муниципального образования «Муниципальный округ Красногорский район Удмуртской Республики» (далее – Совет депутатов), является органом местного самоуправления муниципального образования «Муниципальный округ Красногорский район Удмуртской Республики» (далее – муниципальное образования «Красногорский район</w:t>
      </w:r>
      <w:r w:rsidRPr="00984062">
        <w:rPr>
          <w:rFonts w:ascii="PT Astra Serif" w:hAnsi="PT Astra Serif"/>
          <w:b/>
          <w:sz w:val="24"/>
          <w:szCs w:val="24"/>
        </w:rPr>
        <w:t>»</w:t>
      </w:r>
      <w:r w:rsidRPr="00984062">
        <w:rPr>
          <w:rFonts w:ascii="PT Astra Serif" w:hAnsi="PT Astra Serif"/>
          <w:sz w:val="24"/>
          <w:szCs w:val="24"/>
        </w:rPr>
        <w:t>), обладает правами юридического лица.</w:t>
      </w:r>
    </w:p>
    <w:p w14:paraId="7B7BB0EA" w14:textId="77777777" w:rsidR="00984062" w:rsidRPr="00984062" w:rsidRDefault="00984062" w:rsidP="00984062">
      <w:pPr>
        <w:spacing w:after="0" w:line="240" w:lineRule="auto"/>
        <w:ind w:right="-1" w:firstLine="567"/>
        <w:jc w:val="both"/>
        <w:rPr>
          <w:rFonts w:ascii="PT Astra Serif" w:hAnsi="PT Astra Serif"/>
          <w:sz w:val="24"/>
          <w:szCs w:val="24"/>
        </w:rPr>
      </w:pPr>
      <w:r w:rsidRPr="00984062">
        <w:rPr>
          <w:rFonts w:ascii="PT Astra Serif" w:hAnsi="PT Astra Serif"/>
          <w:sz w:val="24"/>
          <w:szCs w:val="24"/>
        </w:rPr>
        <w:t xml:space="preserve">Контрольно-счетный орган обладает организационной и функциональной независимостью и осуществляет свою деятельность самостоятельно. Финансовое обеспечение деятельности </w:t>
      </w:r>
      <w:proofErr w:type="spellStart"/>
      <w:r w:rsidRPr="00984062">
        <w:rPr>
          <w:rFonts w:ascii="PT Astra Serif" w:hAnsi="PT Astra Serif"/>
          <w:sz w:val="24"/>
          <w:szCs w:val="24"/>
        </w:rPr>
        <w:t>контрольно</w:t>
      </w:r>
      <w:proofErr w:type="spellEnd"/>
      <w:r w:rsidRPr="00984062">
        <w:rPr>
          <w:rFonts w:ascii="PT Astra Serif" w:hAnsi="PT Astra Serif"/>
          <w:sz w:val="24"/>
          <w:szCs w:val="24"/>
        </w:rPr>
        <w:t xml:space="preserve"> - счетного органа осуществляется за счет средств местного бюджета. </w:t>
      </w:r>
    </w:p>
    <w:p w14:paraId="533EEAF5" w14:textId="77777777" w:rsidR="00984062" w:rsidRPr="00984062" w:rsidRDefault="00984062" w:rsidP="00984062">
      <w:pPr>
        <w:spacing w:after="0" w:line="240" w:lineRule="auto"/>
        <w:ind w:right="-1" w:firstLine="567"/>
        <w:jc w:val="both"/>
        <w:rPr>
          <w:rFonts w:ascii="PT Astra Serif" w:hAnsi="PT Astra Serif"/>
          <w:sz w:val="24"/>
          <w:szCs w:val="24"/>
        </w:rPr>
      </w:pPr>
      <w:r w:rsidRPr="00984062">
        <w:rPr>
          <w:rFonts w:ascii="PT Astra Serif" w:hAnsi="PT Astra Serif"/>
          <w:sz w:val="24"/>
          <w:szCs w:val="24"/>
        </w:rPr>
        <w:t xml:space="preserve">Задачи контрольно-счетного органа определены Федеральным Законом №6-ФЗ </w:t>
      </w:r>
      <w:r w:rsidRPr="00984062">
        <w:rPr>
          <w:rFonts w:ascii="PT Astra Serif" w:hAnsi="PT Astra Serif"/>
          <w:sz w:val="24"/>
          <w:szCs w:val="24"/>
        </w:rPr>
        <w:br/>
        <w:t xml:space="preserve">«Об общих принципах организации и деятельности контрольно-счетных органов субъектов Российской Федерации и муниципальных образований», Бюджетным кодексом Российской Федерации (далее – Бюджетный кодекс РФ), Уставом муниципального округа, Положением о </w:t>
      </w:r>
      <w:proofErr w:type="spellStart"/>
      <w:r w:rsidRPr="00984062">
        <w:rPr>
          <w:rFonts w:ascii="PT Astra Serif" w:hAnsi="PT Astra Serif"/>
          <w:sz w:val="24"/>
          <w:szCs w:val="24"/>
        </w:rPr>
        <w:t>контрольно</w:t>
      </w:r>
      <w:proofErr w:type="spellEnd"/>
      <w:r w:rsidRPr="00984062">
        <w:rPr>
          <w:rFonts w:ascii="PT Astra Serif" w:hAnsi="PT Astra Serif"/>
          <w:sz w:val="24"/>
          <w:szCs w:val="24"/>
        </w:rPr>
        <w:t xml:space="preserve"> - счетном органе. </w:t>
      </w:r>
    </w:p>
    <w:p w14:paraId="2FC88CDA" w14:textId="77777777" w:rsidR="00984062" w:rsidRPr="00984062" w:rsidRDefault="00984062" w:rsidP="00984062">
      <w:pPr>
        <w:tabs>
          <w:tab w:val="left" w:pos="709"/>
        </w:tabs>
        <w:spacing w:after="0" w:line="240" w:lineRule="auto"/>
        <w:ind w:right="-1" w:firstLine="567"/>
        <w:jc w:val="both"/>
        <w:rPr>
          <w:rFonts w:ascii="PT Astra Serif" w:hAnsi="PT Astra Serif"/>
          <w:sz w:val="24"/>
          <w:szCs w:val="24"/>
        </w:rPr>
      </w:pPr>
      <w:r w:rsidRPr="00984062">
        <w:rPr>
          <w:rFonts w:ascii="PT Astra Serif" w:hAnsi="PT Astra Serif"/>
          <w:sz w:val="24"/>
          <w:szCs w:val="24"/>
        </w:rPr>
        <w:t xml:space="preserve">В процессе осуществления полномочий, определенных в выше указанных документах, в отчетном году </w:t>
      </w:r>
      <w:proofErr w:type="spellStart"/>
      <w:r w:rsidRPr="00984062">
        <w:rPr>
          <w:rFonts w:ascii="PT Astra Serif" w:hAnsi="PT Astra Serif"/>
          <w:sz w:val="24"/>
          <w:szCs w:val="24"/>
        </w:rPr>
        <w:t>контрольно</w:t>
      </w:r>
      <w:proofErr w:type="spellEnd"/>
      <w:r w:rsidRPr="00984062">
        <w:rPr>
          <w:rFonts w:ascii="PT Astra Serif" w:hAnsi="PT Astra Serif"/>
          <w:sz w:val="24"/>
          <w:szCs w:val="24"/>
        </w:rPr>
        <w:t xml:space="preserve"> - счетный орган осуществлял контрольную, экспертно-аналитическую деятельность, а также информационные и организационные мероприятия в соответствии с планом работы на 2025 год. </w:t>
      </w:r>
    </w:p>
    <w:p w14:paraId="3BD0447D" w14:textId="77777777" w:rsidR="00984062" w:rsidRPr="00984062" w:rsidRDefault="00984062" w:rsidP="00984062">
      <w:pPr>
        <w:spacing w:after="0" w:line="240" w:lineRule="auto"/>
        <w:ind w:right="-1" w:firstLine="567"/>
        <w:jc w:val="both"/>
        <w:rPr>
          <w:rFonts w:ascii="PT Astra Serif" w:hAnsi="PT Astra Serif"/>
          <w:sz w:val="24"/>
          <w:szCs w:val="24"/>
        </w:rPr>
      </w:pPr>
      <w:r w:rsidRPr="00984062">
        <w:rPr>
          <w:rFonts w:ascii="PT Astra Serif" w:hAnsi="PT Astra Serif"/>
          <w:sz w:val="24"/>
          <w:szCs w:val="24"/>
        </w:rPr>
        <w:t>План работы на 2025 год был составлен председателем контрольно-счетного органа утвержден распоряжением контрольно-счетного органа от 03.12.2024года №63 с внесением изменений 21.01.2025г №5; 09.09.2025 года № 49; 09.12.2025г. №70).</w:t>
      </w:r>
    </w:p>
    <w:p w14:paraId="3FE03937" w14:textId="77777777" w:rsidR="00984062" w:rsidRPr="00984062" w:rsidRDefault="00984062" w:rsidP="00984062">
      <w:pPr>
        <w:spacing w:after="0" w:line="240" w:lineRule="auto"/>
        <w:ind w:right="-1" w:firstLine="567"/>
        <w:jc w:val="both"/>
        <w:rPr>
          <w:rFonts w:ascii="PT Astra Serif" w:hAnsi="PT Astra Serif"/>
          <w:sz w:val="24"/>
          <w:szCs w:val="24"/>
        </w:rPr>
      </w:pPr>
      <w:r w:rsidRPr="00984062">
        <w:rPr>
          <w:rFonts w:ascii="PT Astra Serif" w:hAnsi="PT Astra Serif"/>
          <w:sz w:val="24"/>
          <w:szCs w:val="24"/>
        </w:rPr>
        <w:t>Организация деятельности контрольно-счетного органа осуществлялась на</w:t>
      </w:r>
      <w:r w:rsidRPr="00984062">
        <w:rPr>
          <w:rFonts w:ascii="PT Astra Serif" w:eastAsia="Calibri" w:hAnsi="PT Astra Serif"/>
          <w:sz w:val="24"/>
          <w:szCs w:val="24"/>
        </w:rPr>
        <w:t xml:space="preserve"> принципах законности, объективности, эффективности, независимости и гласности. </w:t>
      </w:r>
      <w:r w:rsidRPr="00984062">
        <w:rPr>
          <w:rFonts w:ascii="PT Astra Serif" w:hAnsi="PT Astra Serif"/>
          <w:sz w:val="24"/>
          <w:szCs w:val="24"/>
        </w:rPr>
        <w:t>Отчет о работе является одной из форм реализации принципа гласности, который ежегодно представляется в Совет депутатов муниципального образования и размещается в сети «Интернет» в целях ознакомления общественности.</w:t>
      </w:r>
    </w:p>
    <w:p w14:paraId="17FFC99A" w14:textId="77777777" w:rsidR="00984062" w:rsidRPr="00984062" w:rsidRDefault="00984062" w:rsidP="00984062">
      <w:pPr>
        <w:tabs>
          <w:tab w:val="left" w:pos="993"/>
        </w:tabs>
        <w:suppressAutoHyphens/>
        <w:spacing w:after="0" w:line="240" w:lineRule="auto"/>
        <w:ind w:right="-1" w:firstLine="567"/>
        <w:jc w:val="both"/>
        <w:rPr>
          <w:rFonts w:ascii="PT Astra Serif" w:hAnsi="PT Astra Serif"/>
          <w:b/>
          <w:sz w:val="24"/>
          <w:szCs w:val="24"/>
        </w:rPr>
      </w:pPr>
    </w:p>
    <w:p w14:paraId="4AE5CB86" w14:textId="77777777" w:rsidR="00984062" w:rsidRPr="00984062" w:rsidRDefault="00984062" w:rsidP="00984062">
      <w:pPr>
        <w:tabs>
          <w:tab w:val="left" w:pos="993"/>
        </w:tabs>
        <w:suppressAutoHyphens/>
        <w:spacing w:after="0" w:line="240" w:lineRule="auto"/>
        <w:ind w:right="-1" w:firstLine="567"/>
        <w:jc w:val="both"/>
        <w:rPr>
          <w:rFonts w:ascii="PT Astra Serif" w:hAnsi="PT Astra Serif"/>
          <w:b/>
          <w:sz w:val="24"/>
          <w:szCs w:val="24"/>
        </w:rPr>
      </w:pPr>
      <w:r w:rsidRPr="00984062">
        <w:rPr>
          <w:rFonts w:ascii="PT Astra Serif" w:hAnsi="PT Astra Serif"/>
          <w:b/>
          <w:sz w:val="24"/>
          <w:szCs w:val="24"/>
        </w:rPr>
        <w:t xml:space="preserve">Основные направления деятельности </w:t>
      </w:r>
      <w:proofErr w:type="spellStart"/>
      <w:r w:rsidRPr="00984062">
        <w:rPr>
          <w:rFonts w:ascii="PT Astra Serif" w:hAnsi="PT Astra Serif"/>
          <w:b/>
          <w:sz w:val="24"/>
          <w:szCs w:val="24"/>
        </w:rPr>
        <w:t>контрольно</w:t>
      </w:r>
      <w:proofErr w:type="spellEnd"/>
      <w:r w:rsidRPr="00984062">
        <w:rPr>
          <w:rFonts w:ascii="PT Astra Serif" w:hAnsi="PT Astra Serif"/>
          <w:b/>
          <w:sz w:val="24"/>
          <w:szCs w:val="24"/>
        </w:rPr>
        <w:t xml:space="preserve"> - счетного органа в 2025 году.</w:t>
      </w:r>
    </w:p>
    <w:p w14:paraId="6CBD9E75" w14:textId="77777777" w:rsidR="00984062" w:rsidRPr="00984062" w:rsidRDefault="00984062" w:rsidP="00984062">
      <w:pPr>
        <w:tabs>
          <w:tab w:val="left" w:pos="709"/>
        </w:tabs>
        <w:spacing w:after="0" w:line="240" w:lineRule="auto"/>
        <w:ind w:right="-1" w:firstLine="567"/>
        <w:jc w:val="both"/>
        <w:rPr>
          <w:rFonts w:ascii="PT Astra Serif" w:hAnsi="PT Astra Serif"/>
          <w:sz w:val="24"/>
          <w:szCs w:val="24"/>
        </w:rPr>
      </w:pPr>
      <w:r w:rsidRPr="00984062">
        <w:rPr>
          <w:rFonts w:ascii="PT Astra Serif" w:hAnsi="PT Astra Serif"/>
          <w:sz w:val="24"/>
          <w:szCs w:val="24"/>
        </w:rPr>
        <w:t>В 2025 году контрольно-счетный орган осуществлял свою работу на основе утвержденного годового плана, в течение года внесены изменения в план работы на 2025 год.</w:t>
      </w:r>
    </w:p>
    <w:p w14:paraId="4174D2FC" w14:textId="77777777" w:rsidR="00984062" w:rsidRPr="00984062" w:rsidRDefault="00984062" w:rsidP="00984062">
      <w:pPr>
        <w:spacing w:after="0" w:line="240" w:lineRule="auto"/>
        <w:ind w:right="-1" w:firstLine="567"/>
        <w:jc w:val="both"/>
        <w:rPr>
          <w:rFonts w:ascii="PT Astra Serif" w:hAnsi="PT Astra Serif"/>
          <w:sz w:val="24"/>
          <w:szCs w:val="24"/>
        </w:rPr>
      </w:pPr>
      <w:r w:rsidRPr="00984062">
        <w:rPr>
          <w:rFonts w:ascii="PT Astra Serif" w:hAnsi="PT Astra Serif"/>
          <w:sz w:val="24"/>
          <w:szCs w:val="24"/>
        </w:rPr>
        <w:lastRenderedPageBreak/>
        <w:t>В целях обеспечения надлежащего контроля за управлением бюджетными ресурсами, в план работы на 2025 год было включено 14 контрольных мероприятий, из них: 10 тематических проверок, из них 6 проверок, которые по требованиям бюджетного законодательства являются обязательными – внешние проверки бюджетной отчетности</w:t>
      </w:r>
      <w:r w:rsidRPr="00984062">
        <w:rPr>
          <w:rFonts w:ascii="PT Astra Serif" w:hAnsi="PT Astra Serif"/>
          <w:b/>
          <w:sz w:val="24"/>
          <w:szCs w:val="24"/>
        </w:rPr>
        <w:t xml:space="preserve"> </w:t>
      </w:r>
      <w:r w:rsidRPr="00984062">
        <w:rPr>
          <w:rFonts w:ascii="PT Astra Serif" w:hAnsi="PT Astra Serif"/>
          <w:sz w:val="24"/>
          <w:szCs w:val="24"/>
        </w:rPr>
        <w:t xml:space="preserve">5 главных администраторов бюджетных средств за 2024 год и 1 проверка - исполнения районного бюджета за 2024 год. </w:t>
      </w:r>
    </w:p>
    <w:p w14:paraId="39CED75A" w14:textId="77777777" w:rsidR="00984062" w:rsidRPr="00984062" w:rsidRDefault="00984062" w:rsidP="00984062">
      <w:pPr>
        <w:spacing w:after="0" w:line="240" w:lineRule="auto"/>
        <w:ind w:firstLine="567"/>
        <w:jc w:val="both"/>
        <w:rPr>
          <w:rFonts w:ascii="PT Astra Serif" w:hAnsi="PT Astra Serif"/>
          <w:sz w:val="24"/>
          <w:szCs w:val="24"/>
        </w:rPr>
      </w:pPr>
      <w:r w:rsidRPr="00984062">
        <w:rPr>
          <w:rFonts w:ascii="PT Astra Serif" w:hAnsi="PT Astra Serif"/>
          <w:sz w:val="24"/>
          <w:szCs w:val="24"/>
        </w:rPr>
        <w:t>В план работы на 2025 год были включены экспертно-аналитические мероприятия: экспертиза проектов: муниципальных программ муниципального образования (внесение изменений) (по мере поступления); муниципальных правовых актов органов местного самоуправления в части касающихся расходных обязательств муниципального образования (по мере поступления); в соответствии с требованиями бюджетного законодательства, которые являются обязательными - экспертиза решений Совета депутатов «О внесении изменений и дополнений в решение Совета депутатов «О бюджете муниципального образования «Муниципальный округ Красногорский район Удмуртской Республики» на 2025 год и на плановый период 2026 и 2027 годов», анализ и оценка исполнения бюджета муниципального образования «Муниципальный округ Красногорский район Удмуртской Республики» за 1 квартал, 1 полугодие, 9 месяцев 2025 года, экспертиза проекта бюджета муниципального образования «Муниципальный округ Красногорский район Удмуртской Республики» на 2026 год и плановый период 2027 и 2028 годов.</w:t>
      </w:r>
    </w:p>
    <w:p w14:paraId="4F286E50" w14:textId="77777777" w:rsidR="00984062" w:rsidRPr="00984062" w:rsidRDefault="00984062" w:rsidP="00984062">
      <w:pPr>
        <w:spacing w:after="0" w:line="240" w:lineRule="auto"/>
        <w:ind w:right="-1" w:firstLine="567"/>
        <w:jc w:val="both"/>
        <w:rPr>
          <w:rFonts w:ascii="PT Astra Serif" w:hAnsi="PT Astra Serif"/>
          <w:sz w:val="24"/>
          <w:szCs w:val="24"/>
        </w:rPr>
      </w:pPr>
      <w:r w:rsidRPr="00984062">
        <w:rPr>
          <w:rFonts w:ascii="PT Astra Serif" w:eastAsia="Calibri" w:hAnsi="PT Astra Serif"/>
          <w:sz w:val="24"/>
          <w:szCs w:val="24"/>
        </w:rPr>
        <w:t>За отчетный период 2025 года в</w:t>
      </w:r>
      <w:r w:rsidRPr="00984062">
        <w:rPr>
          <w:rFonts w:ascii="PT Astra Serif" w:hAnsi="PT Astra Serif"/>
          <w:sz w:val="24"/>
          <w:szCs w:val="24"/>
        </w:rPr>
        <w:t xml:space="preserve"> соответствии с планом работы было проведено 66 контрольных и </w:t>
      </w:r>
      <w:proofErr w:type="spellStart"/>
      <w:r w:rsidRPr="00984062">
        <w:rPr>
          <w:rFonts w:ascii="PT Astra Serif" w:hAnsi="PT Astra Serif"/>
          <w:sz w:val="24"/>
          <w:szCs w:val="24"/>
        </w:rPr>
        <w:t>эксперно</w:t>
      </w:r>
      <w:proofErr w:type="spellEnd"/>
      <w:r w:rsidRPr="00984062">
        <w:rPr>
          <w:rFonts w:ascii="PT Astra Serif" w:hAnsi="PT Astra Serif"/>
          <w:sz w:val="24"/>
          <w:szCs w:val="24"/>
        </w:rPr>
        <w:t>-аналитических мероприятий, в том числе:</w:t>
      </w:r>
      <w:r w:rsidRPr="00984062">
        <w:rPr>
          <w:rFonts w:ascii="PT Astra Serif" w:hAnsi="PT Astra Serif"/>
          <w:sz w:val="24"/>
          <w:szCs w:val="24"/>
        </w:rPr>
        <w:br/>
        <w:t>14 контрольных мероприятия и 52 экспертно- аналитических мероприятия.</w:t>
      </w:r>
    </w:p>
    <w:p w14:paraId="5D1CCC00" w14:textId="77777777" w:rsidR="00984062" w:rsidRPr="00984062" w:rsidRDefault="00984062" w:rsidP="00984062">
      <w:pPr>
        <w:spacing w:after="0" w:line="240" w:lineRule="auto"/>
        <w:ind w:right="-1" w:firstLine="567"/>
        <w:jc w:val="both"/>
        <w:rPr>
          <w:rFonts w:ascii="PT Astra Serif" w:hAnsi="PT Astra Serif"/>
          <w:sz w:val="24"/>
          <w:szCs w:val="24"/>
        </w:rPr>
      </w:pPr>
      <w:r w:rsidRPr="00984062">
        <w:rPr>
          <w:rFonts w:ascii="PT Astra Serif" w:hAnsi="PT Astra Serif"/>
          <w:sz w:val="24"/>
          <w:szCs w:val="24"/>
        </w:rPr>
        <w:t>Контрольными и экспертно-аналитическими мероприятиями охвачена деятельность 12 объектов, в том числе:</w:t>
      </w:r>
    </w:p>
    <w:p w14:paraId="34CB0D25" w14:textId="77777777" w:rsidR="00984062" w:rsidRPr="00984062" w:rsidRDefault="00984062" w:rsidP="00984062">
      <w:pPr>
        <w:spacing w:after="0" w:line="240" w:lineRule="auto"/>
        <w:ind w:right="-1" w:firstLine="567"/>
        <w:jc w:val="both"/>
        <w:rPr>
          <w:rFonts w:ascii="PT Astra Serif" w:hAnsi="PT Astra Serif"/>
          <w:sz w:val="24"/>
          <w:szCs w:val="24"/>
        </w:rPr>
      </w:pPr>
      <w:r w:rsidRPr="00984062">
        <w:rPr>
          <w:rFonts w:ascii="PT Astra Serif" w:hAnsi="PT Astra Serif"/>
          <w:sz w:val="24"/>
          <w:szCs w:val="24"/>
        </w:rPr>
        <w:t>-5 муниципальных бюджетных учреждения;</w:t>
      </w:r>
    </w:p>
    <w:p w14:paraId="6CC4028E" w14:textId="77777777" w:rsidR="00984062" w:rsidRPr="00984062" w:rsidRDefault="00984062" w:rsidP="00984062">
      <w:pPr>
        <w:spacing w:after="0" w:line="240" w:lineRule="auto"/>
        <w:ind w:right="-1" w:firstLine="567"/>
        <w:jc w:val="both"/>
        <w:rPr>
          <w:rFonts w:ascii="PT Astra Serif" w:hAnsi="PT Astra Serif"/>
          <w:sz w:val="24"/>
          <w:szCs w:val="24"/>
        </w:rPr>
      </w:pPr>
      <w:r w:rsidRPr="00984062">
        <w:rPr>
          <w:rFonts w:ascii="PT Astra Serif" w:hAnsi="PT Astra Serif"/>
          <w:sz w:val="24"/>
          <w:szCs w:val="24"/>
        </w:rPr>
        <w:t>- 1 автономное учреждение;</w:t>
      </w:r>
    </w:p>
    <w:p w14:paraId="36A2F1AE" w14:textId="77777777" w:rsidR="00984062" w:rsidRPr="00984062" w:rsidRDefault="00984062" w:rsidP="00984062">
      <w:pPr>
        <w:spacing w:after="0" w:line="240" w:lineRule="auto"/>
        <w:ind w:right="-1" w:firstLine="567"/>
        <w:jc w:val="both"/>
        <w:rPr>
          <w:rFonts w:ascii="PT Astra Serif" w:hAnsi="PT Astra Serif"/>
          <w:sz w:val="24"/>
          <w:szCs w:val="24"/>
        </w:rPr>
      </w:pPr>
      <w:r w:rsidRPr="00984062">
        <w:rPr>
          <w:rFonts w:ascii="PT Astra Serif" w:hAnsi="PT Astra Serif"/>
          <w:sz w:val="24"/>
          <w:szCs w:val="24"/>
        </w:rPr>
        <w:t>-5 муниципальных органов власти;</w:t>
      </w:r>
    </w:p>
    <w:p w14:paraId="241E6FDD" w14:textId="77777777" w:rsidR="00984062" w:rsidRPr="00984062" w:rsidRDefault="00984062" w:rsidP="00984062">
      <w:pPr>
        <w:spacing w:after="0" w:line="240" w:lineRule="auto"/>
        <w:ind w:right="-1" w:firstLine="567"/>
        <w:jc w:val="both"/>
        <w:rPr>
          <w:rFonts w:ascii="PT Astra Serif" w:hAnsi="PT Astra Serif"/>
          <w:sz w:val="24"/>
          <w:szCs w:val="24"/>
        </w:rPr>
      </w:pPr>
      <w:r w:rsidRPr="00984062">
        <w:rPr>
          <w:rFonts w:ascii="PT Astra Serif" w:hAnsi="PT Astra Serif"/>
          <w:sz w:val="24"/>
          <w:szCs w:val="24"/>
        </w:rPr>
        <w:t>-1 муниципальное образование.</w:t>
      </w:r>
    </w:p>
    <w:p w14:paraId="3EB627FC" w14:textId="77777777" w:rsidR="00984062" w:rsidRPr="00984062" w:rsidRDefault="00984062" w:rsidP="00984062">
      <w:pPr>
        <w:spacing w:after="0" w:line="240" w:lineRule="auto"/>
        <w:ind w:right="-1" w:firstLine="567"/>
        <w:jc w:val="both"/>
        <w:rPr>
          <w:rFonts w:ascii="PT Astra Serif" w:hAnsi="PT Astra Serif"/>
          <w:sz w:val="24"/>
          <w:szCs w:val="24"/>
        </w:rPr>
      </w:pPr>
      <w:r w:rsidRPr="00984062">
        <w:rPr>
          <w:rFonts w:ascii="PT Astra Serif" w:hAnsi="PT Astra Serif"/>
          <w:sz w:val="24"/>
          <w:szCs w:val="24"/>
        </w:rPr>
        <w:t>Объем бюджетных средств, проверенных в ходе контрольных мероприятий за 2025 год, составил 80 718,3 тыс. рублей.</w:t>
      </w:r>
    </w:p>
    <w:p w14:paraId="6D28B8F3" w14:textId="77777777" w:rsidR="00984062" w:rsidRPr="00984062" w:rsidRDefault="00984062" w:rsidP="00984062">
      <w:pPr>
        <w:autoSpaceDE w:val="0"/>
        <w:autoSpaceDN w:val="0"/>
        <w:spacing w:after="0" w:line="240" w:lineRule="auto"/>
        <w:ind w:right="-1" w:firstLine="567"/>
        <w:jc w:val="both"/>
        <w:rPr>
          <w:rFonts w:ascii="PT Astra Serif" w:hAnsi="PT Astra Serif"/>
          <w:sz w:val="24"/>
          <w:szCs w:val="24"/>
        </w:rPr>
      </w:pPr>
      <w:r w:rsidRPr="00984062">
        <w:rPr>
          <w:rFonts w:ascii="PT Astra Serif" w:hAnsi="PT Astra Serif"/>
          <w:sz w:val="24"/>
          <w:szCs w:val="24"/>
        </w:rPr>
        <w:t xml:space="preserve">Всего за 2025 год по результатам контрольных мероприятий было выявлено нарушений на сумму 676,0 тыс. рублей, из них: финансовых нарушений на сумму 676,0 тыс. рублей. </w:t>
      </w:r>
    </w:p>
    <w:p w14:paraId="4E4C2A47" w14:textId="77777777" w:rsidR="00984062" w:rsidRPr="00984062" w:rsidRDefault="00984062" w:rsidP="00984062">
      <w:pPr>
        <w:autoSpaceDE w:val="0"/>
        <w:autoSpaceDN w:val="0"/>
        <w:spacing w:after="0" w:line="240" w:lineRule="auto"/>
        <w:ind w:right="-1" w:firstLine="567"/>
        <w:jc w:val="both"/>
        <w:rPr>
          <w:rFonts w:ascii="PT Astra Serif" w:hAnsi="PT Astra Serif"/>
          <w:sz w:val="24"/>
          <w:szCs w:val="24"/>
        </w:rPr>
      </w:pPr>
      <w:r w:rsidRPr="00984062">
        <w:rPr>
          <w:rFonts w:ascii="PT Astra Serif" w:hAnsi="PT Astra Serif"/>
          <w:sz w:val="24"/>
          <w:szCs w:val="24"/>
        </w:rPr>
        <w:t>Нецелевого использования бюджетных средств в 2025 году не установлено.</w:t>
      </w:r>
    </w:p>
    <w:p w14:paraId="5AFEC420" w14:textId="77777777" w:rsidR="00984062" w:rsidRPr="00984062" w:rsidRDefault="00984062" w:rsidP="00984062">
      <w:pPr>
        <w:spacing w:after="0" w:line="240" w:lineRule="auto"/>
        <w:ind w:right="-1" w:firstLine="567"/>
        <w:jc w:val="both"/>
        <w:rPr>
          <w:rFonts w:ascii="PT Astra Serif" w:hAnsi="PT Astra Serif"/>
          <w:sz w:val="24"/>
          <w:szCs w:val="24"/>
        </w:rPr>
      </w:pPr>
      <w:r w:rsidRPr="00984062">
        <w:rPr>
          <w:rFonts w:ascii="PT Astra Serif" w:hAnsi="PT Astra Serif"/>
          <w:bCs/>
          <w:sz w:val="24"/>
          <w:szCs w:val="24"/>
        </w:rPr>
        <w:t>Цель контрольных мероприятий – установление причин и исключение возможности неправомерного и неэффективного использования бюджетных средств, недопущение нарушений и недостатков в дальнейшей работе.</w:t>
      </w:r>
    </w:p>
    <w:p w14:paraId="7AB6F3C3" w14:textId="77777777" w:rsidR="00984062" w:rsidRPr="00984062" w:rsidRDefault="00984062" w:rsidP="00984062">
      <w:pPr>
        <w:spacing w:after="0" w:line="240" w:lineRule="auto"/>
        <w:ind w:right="-1" w:firstLine="567"/>
        <w:jc w:val="both"/>
        <w:rPr>
          <w:rFonts w:ascii="PT Astra Serif" w:hAnsi="PT Astra Serif"/>
          <w:sz w:val="24"/>
          <w:szCs w:val="24"/>
        </w:rPr>
      </w:pPr>
      <w:r w:rsidRPr="00984062">
        <w:rPr>
          <w:rFonts w:ascii="PT Astra Serif" w:hAnsi="PT Astra Serif"/>
          <w:sz w:val="24"/>
          <w:szCs w:val="24"/>
        </w:rPr>
        <w:t xml:space="preserve"> В рамках каждого контрольного мероприятия анализировалось соблюдение действующего бюджетного законодательства, </w:t>
      </w:r>
      <w:r w:rsidRPr="00984062">
        <w:rPr>
          <w:rFonts w:ascii="PT Astra Serif" w:hAnsi="PT Astra Serif"/>
          <w:bCs/>
          <w:sz w:val="24"/>
          <w:szCs w:val="24"/>
        </w:rPr>
        <w:t>законодательства о контрактной системе, о бухгалтерском учёте и иных нормативных правовых актов.</w:t>
      </w:r>
    </w:p>
    <w:p w14:paraId="57B26E82" w14:textId="77777777" w:rsidR="00984062" w:rsidRPr="00984062" w:rsidRDefault="00984062" w:rsidP="00984062">
      <w:pPr>
        <w:autoSpaceDE w:val="0"/>
        <w:autoSpaceDN w:val="0"/>
        <w:adjustRightInd w:val="0"/>
        <w:spacing w:after="0" w:line="240" w:lineRule="auto"/>
        <w:ind w:right="-1" w:firstLine="567"/>
        <w:jc w:val="both"/>
        <w:rPr>
          <w:rFonts w:ascii="PT Astra Serif" w:hAnsi="PT Astra Serif"/>
          <w:sz w:val="24"/>
          <w:szCs w:val="24"/>
        </w:rPr>
      </w:pPr>
      <w:r w:rsidRPr="00984062">
        <w:rPr>
          <w:rFonts w:ascii="PT Astra Serif" w:hAnsi="PT Astra Serif"/>
          <w:sz w:val="24"/>
          <w:szCs w:val="24"/>
        </w:rPr>
        <w:t>На основании требований федерального и регионального законодательства перечисленные направления деятельности осуществлялись в соответствии с разработанными и утвержденными контрольно-счетным органом стандартами внешнего муниципального финансового контроля.</w:t>
      </w:r>
    </w:p>
    <w:p w14:paraId="73465601" w14:textId="77777777" w:rsidR="00984062" w:rsidRPr="00984062" w:rsidRDefault="00984062" w:rsidP="00984062">
      <w:pPr>
        <w:spacing w:after="0" w:line="240" w:lineRule="auto"/>
        <w:ind w:right="-1" w:firstLine="567"/>
        <w:jc w:val="both"/>
        <w:rPr>
          <w:rFonts w:ascii="PT Astra Serif" w:hAnsi="PT Astra Serif"/>
          <w:sz w:val="24"/>
          <w:szCs w:val="24"/>
        </w:rPr>
      </w:pPr>
      <w:r w:rsidRPr="00984062">
        <w:rPr>
          <w:rFonts w:ascii="PT Astra Serif" w:hAnsi="PT Astra Serif"/>
          <w:sz w:val="24"/>
          <w:szCs w:val="24"/>
        </w:rPr>
        <w:t>По результатам контрольных мероприятий составлено 12 актов проверок, руководителям органов местного самоуправления и организаций вынесено 3 представления по устранению выявленных нарушений. По экспертно-аналитическим мероприятиям подготовлено 52 заключения, представления не направлялись.</w:t>
      </w:r>
    </w:p>
    <w:p w14:paraId="6C5E49F7" w14:textId="77777777" w:rsidR="00984062" w:rsidRPr="00984062" w:rsidRDefault="00984062" w:rsidP="00984062">
      <w:pPr>
        <w:pStyle w:val="6"/>
        <w:ind w:left="0" w:right="-2" w:firstLine="540"/>
        <w:rPr>
          <w:rFonts w:ascii="PT Astra Serif" w:hAnsi="PT Astra Serif"/>
          <w:szCs w:val="24"/>
        </w:rPr>
      </w:pPr>
      <w:r w:rsidRPr="00984062">
        <w:rPr>
          <w:rFonts w:ascii="PT Astra Serif" w:hAnsi="PT Astra Serif"/>
          <w:szCs w:val="24"/>
        </w:rPr>
        <w:t xml:space="preserve">По итогам проведенных в 2025 году мероприятий, контрольно- счетным органом в адрес объектов контроля и органов местного самоуправления направлен ряд предложений по устранению выявленных нарушений и недостатков, все они изложены в отчетах и заключениях. </w:t>
      </w:r>
    </w:p>
    <w:p w14:paraId="78486E41" w14:textId="77777777" w:rsidR="00984062" w:rsidRPr="00984062" w:rsidRDefault="00984062" w:rsidP="00984062">
      <w:pPr>
        <w:spacing w:after="0" w:line="240" w:lineRule="auto"/>
        <w:ind w:right="-1" w:firstLine="567"/>
        <w:jc w:val="both"/>
        <w:rPr>
          <w:rFonts w:ascii="PT Astra Serif" w:eastAsia="Calibri" w:hAnsi="PT Astra Serif"/>
          <w:sz w:val="24"/>
          <w:szCs w:val="24"/>
        </w:rPr>
      </w:pPr>
      <w:r w:rsidRPr="00984062">
        <w:rPr>
          <w:rFonts w:ascii="PT Astra Serif" w:hAnsi="PT Astra Serif"/>
          <w:sz w:val="24"/>
          <w:szCs w:val="24"/>
        </w:rPr>
        <w:t>В отчетном периоде 2025 года руководителями, проверяемых органов местного самоуправления и организаций, предоставлены информации о принятых мерах, содержащие сведения об устранении выявленных нарушений</w:t>
      </w:r>
      <w:r w:rsidRPr="00984062">
        <w:rPr>
          <w:rFonts w:ascii="PT Astra Serif" w:eastAsia="Calibri" w:hAnsi="PT Astra Serif"/>
          <w:sz w:val="24"/>
          <w:szCs w:val="24"/>
        </w:rPr>
        <w:t>. Анализ информации, представленной в контрольно-счетный орган объектами проверки, показал, что в большинстве случаев проведена работа, позволяющая устранить нарушения. Нарушения и недостатки, устранение которых не представляется возможным, учтены с целью их недопущения в дальнейшей работе.</w:t>
      </w:r>
    </w:p>
    <w:p w14:paraId="0DBAB89D" w14:textId="77777777" w:rsidR="00984062" w:rsidRPr="00984062" w:rsidRDefault="00984062" w:rsidP="00984062">
      <w:pPr>
        <w:autoSpaceDE w:val="0"/>
        <w:autoSpaceDN w:val="0"/>
        <w:spacing w:after="0" w:line="240" w:lineRule="auto"/>
        <w:ind w:right="-1" w:firstLine="567"/>
        <w:jc w:val="both"/>
        <w:rPr>
          <w:rFonts w:ascii="PT Astra Serif" w:hAnsi="PT Astra Serif"/>
          <w:sz w:val="24"/>
          <w:szCs w:val="24"/>
        </w:rPr>
      </w:pPr>
      <w:r w:rsidRPr="00984062">
        <w:rPr>
          <w:rFonts w:ascii="PT Astra Serif" w:hAnsi="PT Astra Serif"/>
          <w:sz w:val="24"/>
          <w:szCs w:val="24"/>
        </w:rPr>
        <w:lastRenderedPageBreak/>
        <w:t>В результате рассмотрения представлений, приняты меры по привлечению к дисциплинарной ответственности в виде замечания 11 работникам, виновным в допущенных нарушениях.</w:t>
      </w:r>
    </w:p>
    <w:p w14:paraId="4F492265" w14:textId="77777777" w:rsidR="00984062" w:rsidRPr="00984062" w:rsidRDefault="00984062" w:rsidP="00984062">
      <w:pPr>
        <w:autoSpaceDE w:val="0"/>
        <w:autoSpaceDN w:val="0"/>
        <w:adjustRightInd w:val="0"/>
        <w:spacing w:after="0" w:line="240" w:lineRule="auto"/>
        <w:ind w:firstLine="567"/>
        <w:jc w:val="both"/>
        <w:rPr>
          <w:rFonts w:ascii="PT Astra Serif" w:eastAsia="Calibri" w:hAnsi="PT Astra Serif"/>
          <w:sz w:val="24"/>
          <w:szCs w:val="24"/>
        </w:rPr>
      </w:pPr>
      <w:r w:rsidRPr="00984062">
        <w:rPr>
          <w:rFonts w:ascii="PT Astra Serif" w:eastAsia="Calibri" w:hAnsi="PT Astra Serif"/>
          <w:sz w:val="24"/>
          <w:szCs w:val="24"/>
        </w:rPr>
        <w:t>Обобщая результаты, проведенных в 2025 году контрольных мероприятий, контрольно-счетный орган отмечает, что</w:t>
      </w:r>
      <w:r w:rsidRPr="00984062">
        <w:rPr>
          <w:rFonts w:ascii="PT Astra Serif" w:hAnsi="PT Astra Serif"/>
          <w:sz w:val="24"/>
          <w:szCs w:val="24"/>
        </w:rPr>
        <w:t xml:space="preserve"> проведенные  контрольные мероприятия свидетельствуют о том, что при исполнении местных бюджетов, в основном, соблюдались требования действующего бюджетного законодательства и нормативных актов, принятых для их реализации, а</w:t>
      </w:r>
      <w:r w:rsidRPr="00984062">
        <w:rPr>
          <w:rFonts w:ascii="PT Astra Serif" w:eastAsia="Calibri" w:hAnsi="PT Astra Serif"/>
          <w:sz w:val="24"/>
          <w:szCs w:val="24"/>
        </w:rPr>
        <w:t xml:space="preserve"> выявленные проверками нарушения связаны в основном с невнимательностью ответственных исполнителей. </w:t>
      </w:r>
    </w:p>
    <w:p w14:paraId="43B961D8" w14:textId="77777777" w:rsidR="00984062" w:rsidRPr="00984062" w:rsidRDefault="00984062" w:rsidP="00984062">
      <w:pPr>
        <w:spacing w:after="0" w:line="240" w:lineRule="auto"/>
        <w:ind w:right="-1" w:firstLine="567"/>
        <w:jc w:val="both"/>
        <w:rPr>
          <w:rFonts w:ascii="PT Astra Serif" w:hAnsi="PT Astra Serif"/>
          <w:sz w:val="24"/>
          <w:szCs w:val="24"/>
        </w:rPr>
      </w:pPr>
      <w:r w:rsidRPr="00984062">
        <w:rPr>
          <w:rFonts w:ascii="PT Astra Serif" w:hAnsi="PT Astra Serif"/>
          <w:sz w:val="24"/>
          <w:szCs w:val="24"/>
        </w:rPr>
        <w:t>Исполнение плана работы позволило рассмотреть и проанализировать различные вопросы и сферы деятельности органов исполнительной власти, выявить нарушения нормативных правовых актов, нарушения и недостатки при использовании бюджетных средств, а также принять необходимые меры для устранения нарушений.</w:t>
      </w:r>
    </w:p>
    <w:p w14:paraId="39EB7D8D" w14:textId="77777777" w:rsidR="00984062" w:rsidRPr="00984062" w:rsidRDefault="00984062" w:rsidP="00984062">
      <w:pPr>
        <w:spacing w:after="0" w:line="240" w:lineRule="auto"/>
        <w:ind w:right="-1" w:firstLine="567"/>
        <w:jc w:val="both"/>
        <w:rPr>
          <w:rFonts w:ascii="PT Astra Serif" w:hAnsi="PT Astra Serif"/>
          <w:sz w:val="24"/>
          <w:szCs w:val="24"/>
        </w:rPr>
      </w:pPr>
      <w:r w:rsidRPr="00984062">
        <w:rPr>
          <w:rFonts w:ascii="PT Astra Serif" w:hAnsi="PT Astra Serif"/>
          <w:sz w:val="24"/>
          <w:szCs w:val="24"/>
        </w:rPr>
        <w:t xml:space="preserve">План работы на 2025 год контрольно-счетным органом выполнен в полном объеме. Основные задачи, стоявшие перед контрольно-счетным органом в отчетном периоде, были выполнены.  </w:t>
      </w:r>
    </w:p>
    <w:p w14:paraId="1A3C5B26" w14:textId="77777777" w:rsidR="00984062" w:rsidRPr="00984062" w:rsidRDefault="00984062" w:rsidP="00984062">
      <w:pPr>
        <w:spacing w:after="0" w:line="240" w:lineRule="auto"/>
        <w:ind w:right="-1" w:firstLine="567"/>
        <w:jc w:val="both"/>
        <w:rPr>
          <w:rFonts w:ascii="PT Astra Serif" w:hAnsi="PT Astra Serif"/>
          <w:color w:val="000000"/>
          <w:sz w:val="24"/>
          <w:szCs w:val="24"/>
        </w:rPr>
      </w:pPr>
      <w:r w:rsidRPr="00984062">
        <w:rPr>
          <w:rFonts w:ascii="PT Astra Serif" w:hAnsi="PT Astra Serif"/>
          <w:color w:val="000000"/>
          <w:sz w:val="24"/>
          <w:szCs w:val="24"/>
        </w:rPr>
        <w:t>В целях обеспечения доступа к информации о своей деятельности, Контрольно-счетный орган размещает информацию на официальном сайте муниципального образования «Муниципальный округ Красногорский район Удмуртской Республики», что позволяет реализовать принцип гласности и обеспечить доступ граждан и организаций к информации.</w:t>
      </w:r>
    </w:p>
    <w:p w14:paraId="18817AE0" w14:textId="77777777" w:rsidR="00984062" w:rsidRPr="00984062" w:rsidRDefault="00984062" w:rsidP="00984062">
      <w:pPr>
        <w:tabs>
          <w:tab w:val="left" w:pos="709"/>
        </w:tabs>
        <w:spacing w:after="0" w:line="240" w:lineRule="auto"/>
        <w:ind w:right="-286" w:firstLine="567"/>
        <w:jc w:val="both"/>
        <w:rPr>
          <w:rFonts w:ascii="PT Astra Serif" w:hAnsi="PT Astra Serif"/>
          <w:sz w:val="24"/>
          <w:szCs w:val="24"/>
        </w:rPr>
      </w:pPr>
    </w:p>
    <w:p w14:paraId="3A53B473" w14:textId="77777777" w:rsidR="00984062" w:rsidRPr="00984062" w:rsidRDefault="00984062">
      <w:pPr>
        <w:numPr>
          <w:ilvl w:val="0"/>
          <w:numId w:val="2"/>
        </w:numPr>
        <w:spacing w:after="0" w:line="240" w:lineRule="auto"/>
        <w:jc w:val="center"/>
        <w:rPr>
          <w:rFonts w:ascii="PT Astra Serif" w:hAnsi="PT Astra Serif"/>
          <w:b/>
          <w:sz w:val="24"/>
          <w:szCs w:val="24"/>
        </w:rPr>
      </w:pPr>
      <w:r w:rsidRPr="00984062">
        <w:rPr>
          <w:rFonts w:ascii="PT Astra Serif" w:hAnsi="PT Astra Serif"/>
          <w:b/>
          <w:sz w:val="24"/>
          <w:szCs w:val="24"/>
        </w:rPr>
        <w:t>Контрольные мероприятия</w:t>
      </w:r>
    </w:p>
    <w:p w14:paraId="383E67C9" w14:textId="77777777" w:rsidR="00984062" w:rsidRPr="00984062" w:rsidRDefault="00984062" w:rsidP="00984062">
      <w:pPr>
        <w:spacing w:after="0" w:line="240" w:lineRule="auto"/>
        <w:ind w:left="720"/>
        <w:rPr>
          <w:rFonts w:ascii="PT Astra Serif" w:hAnsi="PT Astra Serif"/>
          <w:b/>
          <w:sz w:val="24"/>
          <w:szCs w:val="24"/>
        </w:rPr>
      </w:pPr>
    </w:p>
    <w:p w14:paraId="4D2052D9" w14:textId="77777777" w:rsidR="00984062" w:rsidRPr="00984062" w:rsidRDefault="00984062" w:rsidP="00984062">
      <w:pPr>
        <w:spacing w:after="0" w:line="240" w:lineRule="auto"/>
        <w:ind w:right="-1" w:firstLine="709"/>
        <w:jc w:val="both"/>
        <w:rPr>
          <w:rFonts w:ascii="PT Astra Serif" w:hAnsi="PT Astra Serif"/>
          <w:sz w:val="24"/>
          <w:szCs w:val="24"/>
        </w:rPr>
      </w:pPr>
      <w:r w:rsidRPr="00984062">
        <w:rPr>
          <w:rFonts w:ascii="PT Astra Serif" w:hAnsi="PT Astra Serif"/>
          <w:sz w:val="24"/>
          <w:szCs w:val="24"/>
        </w:rPr>
        <w:t>В соответствии с утвержденным планом деятельности контрольно-счетным органом проведены проверки по следующим направлениям:</w:t>
      </w:r>
    </w:p>
    <w:p w14:paraId="6C173DF3" w14:textId="77777777" w:rsidR="00984062" w:rsidRPr="00984062" w:rsidRDefault="00984062" w:rsidP="00984062">
      <w:pPr>
        <w:spacing w:after="0" w:line="240" w:lineRule="auto"/>
        <w:ind w:right="-1"/>
        <w:jc w:val="both"/>
        <w:rPr>
          <w:rFonts w:ascii="PT Astra Serif" w:hAnsi="PT Astra Serif"/>
          <w:b/>
          <w:i/>
          <w:sz w:val="24"/>
          <w:szCs w:val="24"/>
        </w:rPr>
      </w:pPr>
    </w:p>
    <w:p w14:paraId="52B07B6D" w14:textId="77777777" w:rsidR="00984062" w:rsidRPr="00984062" w:rsidRDefault="00984062" w:rsidP="00984062">
      <w:pPr>
        <w:spacing w:after="0" w:line="240" w:lineRule="auto"/>
        <w:ind w:right="-1" w:firstLine="567"/>
        <w:jc w:val="both"/>
        <w:rPr>
          <w:rFonts w:ascii="PT Astra Serif" w:hAnsi="PT Astra Serif"/>
          <w:b/>
          <w:i/>
          <w:sz w:val="24"/>
          <w:szCs w:val="24"/>
        </w:rPr>
      </w:pPr>
      <w:r w:rsidRPr="00984062">
        <w:rPr>
          <w:rFonts w:ascii="PT Astra Serif" w:hAnsi="PT Astra Serif"/>
          <w:b/>
          <w:i/>
          <w:sz w:val="24"/>
          <w:szCs w:val="24"/>
        </w:rPr>
        <w:t xml:space="preserve">1. </w:t>
      </w:r>
      <w:r w:rsidRPr="00984062">
        <w:rPr>
          <w:rFonts w:ascii="PT Astra Serif" w:hAnsi="PT Astra Serif"/>
          <w:b/>
          <w:bCs/>
          <w:i/>
          <w:iCs/>
          <w:sz w:val="24"/>
          <w:szCs w:val="24"/>
        </w:rPr>
        <w:t xml:space="preserve">Проверка законности и результативности использования средств бюджета и внебюджетной деятельности учреждений культуры муниципального образования «Муниципальный округ Красногорский район Удмуртской Республики» за 2024 и текущий период 2025 года (Муниципальное бюджетное учреждение культуры «Красногорская </w:t>
      </w:r>
      <w:proofErr w:type="spellStart"/>
      <w:r w:rsidRPr="00984062">
        <w:rPr>
          <w:rFonts w:ascii="PT Astra Serif" w:hAnsi="PT Astra Serif"/>
          <w:b/>
          <w:bCs/>
          <w:i/>
          <w:iCs/>
          <w:sz w:val="24"/>
          <w:szCs w:val="24"/>
        </w:rPr>
        <w:t>межпоселенческая</w:t>
      </w:r>
      <w:proofErr w:type="spellEnd"/>
      <w:r w:rsidRPr="00984062">
        <w:rPr>
          <w:rFonts w:ascii="PT Astra Serif" w:hAnsi="PT Astra Serif"/>
          <w:b/>
          <w:bCs/>
          <w:i/>
          <w:iCs/>
          <w:sz w:val="24"/>
          <w:szCs w:val="24"/>
        </w:rPr>
        <w:t xml:space="preserve"> библиотека»).</w:t>
      </w:r>
    </w:p>
    <w:p w14:paraId="577BF105" w14:textId="77777777" w:rsidR="00984062" w:rsidRPr="00984062" w:rsidRDefault="00984062" w:rsidP="00984062">
      <w:pPr>
        <w:spacing w:after="0" w:line="240" w:lineRule="auto"/>
        <w:ind w:right="-1"/>
        <w:jc w:val="both"/>
        <w:rPr>
          <w:rFonts w:ascii="PT Astra Serif" w:hAnsi="PT Astra Serif"/>
          <w:sz w:val="24"/>
          <w:szCs w:val="24"/>
        </w:rPr>
      </w:pPr>
      <w:r w:rsidRPr="00984062">
        <w:rPr>
          <w:rFonts w:ascii="PT Astra Serif" w:hAnsi="PT Astra Serif"/>
          <w:b/>
          <w:sz w:val="24"/>
          <w:szCs w:val="24"/>
        </w:rPr>
        <w:t xml:space="preserve">        </w:t>
      </w:r>
      <w:r w:rsidRPr="00984062">
        <w:rPr>
          <w:rFonts w:ascii="PT Astra Serif" w:hAnsi="PT Astra Serif"/>
          <w:b/>
          <w:i/>
          <w:sz w:val="24"/>
          <w:szCs w:val="24"/>
        </w:rPr>
        <w:t>Объект проверки:</w:t>
      </w:r>
      <w:r w:rsidRPr="00984062">
        <w:rPr>
          <w:rFonts w:ascii="PT Astra Serif" w:hAnsi="PT Astra Serif"/>
          <w:b/>
          <w:sz w:val="24"/>
          <w:szCs w:val="24"/>
        </w:rPr>
        <w:t xml:space="preserve"> </w:t>
      </w:r>
      <w:r w:rsidRPr="00984062">
        <w:rPr>
          <w:rFonts w:ascii="PT Astra Serif" w:hAnsi="PT Astra Serif"/>
          <w:i/>
          <w:iCs/>
          <w:sz w:val="24"/>
          <w:szCs w:val="24"/>
        </w:rPr>
        <w:t xml:space="preserve">Муниципальное бюджетное учреждение культуры «Красногорская </w:t>
      </w:r>
      <w:proofErr w:type="spellStart"/>
      <w:r w:rsidRPr="00984062">
        <w:rPr>
          <w:rFonts w:ascii="PT Astra Serif" w:hAnsi="PT Astra Serif"/>
          <w:i/>
          <w:iCs/>
          <w:sz w:val="24"/>
          <w:szCs w:val="24"/>
        </w:rPr>
        <w:t>межпоселенческая</w:t>
      </w:r>
      <w:proofErr w:type="spellEnd"/>
      <w:r w:rsidRPr="00984062">
        <w:rPr>
          <w:rFonts w:ascii="PT Astra Serif" w:hAnsi="PT Astra Serif"/>
          <w:i/>
          <w:iCs/>
          <w:sz w:val="24"/>
          <w:szCs w:val="24"/>
        </w:rPr>
        <w:t xml:space="preserve"> библиотека».</w:t>
      </w:r>
    </w:p>
    <w:p w14:paraId="48DA2049" w14:textId="77777777" w:rsidR="00984062" w:rsidRPr="00984062" w:rsidRDefault="00984062" w:rsidP="00984062">
      <w:pPr>
        <w:spacing w:after="0" w:line="240" w:lineRule="auto"/>
        <w:ind w:firstLine="708"/>
        <w:jc w:val="both"/>
        <w:rPr>
          <w:rFonts w:ascii="PT Astra Serif" w:hAnsi="PT Astra Serif"/>
          <w:sz w:val="24"/>
          <w:szCs w:val="24"/>
        </w:rPr>
      </w:pPr>
      <w:r w:rsidRPr="00984062">
        <w:rPr>
          <w:rFonts w:ascii="PT Astra Serif" w:hAnsi="PT Astra Serif"/>
          <w:sz w:val="24"/>
          <w:szCs w:val="24"/>
        </w:rPr>
        <w:t>В результате проверки установлено:</w:t>
      </w:r>
    </w:p>
    <w:p w14:paraId="731577B1" w14:textId="77777777" w:rsidR="00984062" w:rsidRPr="00984062" w:rsidRDefault="00984062" w:rsidP="00984062">
      <w:pPr>
        <w:autoSpaceDE w:val="0"/>
        <w:autoSpaceDN w:val="0"/>
        <w:adjustRightInd w:val="0"/>
        <w:spacing w:after="0" w:line="240" w:lineRule="auto"/>
        <w:ind w:firstLine="567"/>
        <w:jc w:val="both"/>
        <w:rPr>
          <w:rFonts w:ascii="PT Astra Serif" w:hAnsi="PT Astra Serif"/>
          <w:sz w:val="24"/>
          <w:szCs w:val="24"/>
        </w:rPr>
      </w:pPr>
      <w:r w:rsidRPr="00984062">
        <w:rPr>
          <w:rFonts w:ascii="PT Astra Serif" w:hAnsi="PT Astra Serif"/>
          <w:sz w:val="24"/>
          <w:szCs w:val="24"/>
        </w:rPr>
        <w:t xml:space="preserve">   Изменения в Устав на официальном сайте в информационно-телекоммуникационной сети "Интернет" не размещены.</w:t>
      </w:r>
    </w:p>
    <w:p w14:paraId="199DC614" w14:textId="77777777" w:rsidR="00984062" w:rsidRPr="00984062" w:rsidRDefault="00984062" w:rsidP="00984062">
      <w:pPr>
        <w:spacing w:after="0" w:line="240" w:lineRule="auto"/>
        <w:ind w:firstLine="567"/>
        <w:jc w:val="both"/>
        <w:rPr>
          <w:rFonts w:ascii="PT Astra Serif" w:hAnsi="PT Astra Serif"/>
          <w:sz w:val="24"/>
          <w:szCs w:val="24"/>
        </w:rPr>
      </w:pPr>
      <w:r w:rsidRPr="00984062">
        <w:rPr>
          <w:rFonts w:ascii="PT Astra Serif" w:hAnsi="PT Astra Serif"/>
          <w:sz w:val="24"/>
          <w:szCs w:val="24"/>
        </w:rPr>
        <w:t>Постановление о назначении и продлении срока действия трудового договора с директором Учреждения не размещены на официальном сайте в информационно-телекоммуникационной сети "Интернет".</w:t>
      </w:r>
    </w:p>
    <w:p w14:paraId="54C49BA5" w14:textId="77777777" w:rsidR="00984062" w:rsidRPr="00984062" w:rsidRDefault="00984062" w:rsidP="00984062">
      <w:pPr>
        <w:spacing w:after="0" w:line="240" w:lineRule="auto"/>
        <w:ind w:firstLine="567"/>
        <w:jc w:val="both"/>
        <w:rPr>
          <w:rFonts w:ascii="PT Astra Serif" w:hAnsi="PT Astra Serif"/>
          <w:sz w:val="24"/>
          <w:szCs w:val="24"/>
        </w:rPr>
      </w:pPr>
      <w:r w:rsidRPr="00984062">
        <w:rPr>
          <w:rFonts w:ascii="PT Astra Serif" w:hAnsi="PT Astra Serif"/>
          <w:sz w:val="24"/>
          <w:szCs w:val="24"/>
        </w:rPr>
        <w:t>Завышено количество ставок сотрудников библиотек и размера фонда оплаты труда.</w:t>
      </w:r>
    </w:p>
    <w:p w14:paraId="1593F37E" w14:textId="77777777" w:rsidR="00984062" w:rsidRPr="00984062" w:rsidRDefault="00984062" w:rsidP="00984062">
      <w:pPr>
        <w:tabs>
          <w:tab w:val="center" w:pos="4960"/>
          <w:tab w:val="left" w:pos="7845"/>
        </w:tabs>
        <w:spacing w:after="0" w:line="240" w:lineRule="auto"/>
        <w:ind w:firstLine="567"/>
        <w:jc w:val="both"/>
        <w:rPr>
          <w:rFonts w:ascii="PT Astra Serif" w:hAnsi="PT Astra Serif"/>
          <w:sz w:val="24"/>
          <w:szCs w:val="24"/>
        </w:rPr>
      </w:pPr>
      <w:r w:rsidRPr="00984062">
        <w:rPr>
          <w:rFonts w:ascii="PT Astra Serif" w:hAnsi="PT Astra Serif"/>
          <w:sz w:val="24"/>
          <w:szCs w:val="24"/>
        </w:rPr>
        <w:t xml:space="preserve">При поверке формуляров в читальном зале (взрослые) выявлены множественные факты заполнения формуляров с отсутствующим заполнением даты выдачи, информации о выданном материале. При этом заполнено поле «Расписка читателя в получении». Также выявлены формуляры без личной подписи пользователя и расписки о получении.  </w:t>
      </w:r>
    </w:p>
    <w:p w14:paraId="67F0E77C" w14:textId="77777777" w:rsidR="00984062" w:rsidRPr="00984062" w:rsidRDefault="00984062" w:rsidP="00984062">
      <w:pPr>
        <w:autoSpaceDE w:val="0"/>
        <w:autoSpaceDN w:val="0"/>
        <w:adjustRightInd w:val="0"/>
        <w:spacing w:after="0" w:line="240" w:lineRule="auto"/>
        <w:ind w:firstLine="540"/>
        <w:jc w:val="both"/>
        <w:rPr>
          <w:rFonts w:ascii="PT Astra Serif" w:hAnsi="PT Astra Serif"/>
          <w:sz w:val="24"/>
          <w:szCs w:val="24"/>
        </w:rPr>
      </w:pPr>
      <w:r w:rsidRPr="00984062">
        <w:rPr>
          <w:rFonts w:ascii="PT Astra Serif" w:hAnsi="PT Astra Serif"/>
          <w:sz w:val="24"/>
          <w:szCs w:val="24"/>
        </w:rPr>
        <w:t>Акт проверки исполнения муниципального задания за 4 квартал проверке не предъявлен.</w:t>
      </w:r>
    </w:p>
    <w:p w14:paraId="1FED8186" w14:textId="77777777" w:rsidR="00984062" w:rsidRPr="00984062" w:rsidRDefault="00984062" w:rsidP="00984062">
      <w:pPr>
        <w:spacing w:after="0" w:line="240" w:lineRule="auto"/>
        <w:ind w:firstLine="567"/>
        <w:jc w:val="both"/>
        <w:rPr>
          <w:rFonts w:ascii="PT Astra Serif" w:hAnsi="PT Astra Serif"/>
          <w:sz w:val="24"/>
          <w:szCs w:val="24"/>
        </w:rPr>
      </w:pPr>
      <w:r w:rsidRPr="00984062">
        <w:rPr>
          <w:rFonts w:ascii="PT Astra Serif" w:hAnsi="PT Astra Serif"/>
          <w:sz w:val="24"/>
          <w:szCs w:val="24"/>
        </w:rPr>
        <w:t xml:space="preserve">Ознакомление директора МБУК «Красногорская </w:t>
      </w:r>
      <w:proofErr w:type="spellStart"/>
      <w:r w:rsidRPr="00984062">
        <w:rPr>
          <w:rFonts w:ascii="PT Astra Serif" w:hAnsi="PT Astra Serif"/>
          <w:sz w:val="24"/>
          <w:szCs w:val="24"/>
        </w:rPr>
        <w:t>межпоселенческая</w:t>
      </w:r>
      <w:proofErr w:type="spellEnd"/>
      <w:r w:rsidRPr="00984062">
        <w:rPr>
          <w:rFonts w:ascii="PT Astra Serif" w:hAnsi="PT Astra Serif"/>
          <w:sz w:val="24"/>
          <w:szCs w:val="24"/>
        </w:rPr>
        <w:t xml:space="preserve"> библиотека» с Актами проверки исполнения муниципального задания за 1-3 квартал отсутствует.</w:t>
      </w:r>
    </w:p>
    <w:p w14:paraId="758EC6B8" w14:textId="77777777" w:rsidR="00984062" w:rsidRPr="00984062" w:rsidRDefault="00984062" w:rsidP="00984062">
      <w:pPr>
        <w:spacing w:after="0" w:line="240" w:lineRule="auto"/>
        <w:ind w:firstLine="567"/>
        <w:jc w:val="both"/>
        <w:rPr>
          <w:rFonts w:ascii="PT Astra Serif" w:hAnsi="PT Astra Serif"/>
          <w:sz w:val="24"/>
          <w:szCs w:val="24"/>
        </w:rPr>
      </w:pPr>
      <w:r w:rsidRPr="00984062">
        <w:rPr>
          <w:rFonts w:ascii="PT Astra Serif" w:hAnsi="PT Astra Serif"/>
          <w:sz w:val="24"/>
          <w:szCs w:val="24"/>
        </w:rPr>
        <w:t>На 2023, 2024, 2025 годы прейскурант цен и калькуляция цен не обновлены.</w:t>
      </w:r>
    </w:p>
    <w:p w14:paraId="016A8745" w14:textId="77777777" w:rsidR="00984062" w:rsidRPr="00984062" w:rsidRDefault="00984062" w:rsidP="00984062">
      <w:pPr>
        <w:spacing w:after="0" w:line="240" w:lineRule="auto"/>
        <w:ind w:firstLine="567"/>
        <w:jc w:val="both"/>
        <w:rPr>
          <w:rFonts w:ascii="PT Astra Serif" w:hAnsi="PT Astra Serif"/>
          <w:sz w:val="24"/>
          <w:szCs w:val="24"/>
        </w:rPr>
      </w:pPr>
      <w:bookmarkStart w:id="2" w:name="_Hlk190253103"/>
      <w:r w:rsidRPr="00984062">
        <w:rPr>
          <w:rFonts w:ascii="PT Astra Serif" w:hAnsi="PT Astra Serif"/>
          <w:sz w:val="24"/>
          <w:szCs w:val="24"/>
        </w:rPr>
        <w:t>Объем субсидии рассчитывать с учетом доходов от платной деятельности и применения коэффициента платной деятельности</w:t>
      </w:r>
      <w:bookmarkEnd w:id="2"/>
      <w:r w:rsidRPr="00984062">
        <w:rPr>
          <w:rFonts w:ascii="PT Astra Serif" w:hAnsi="PT Astra Serif"/>
          <w:sz w:val="24"/>
          <w:szCs w:val="24"/>
        </w:rPr>
        <w:t xml:space="preserve">. </w:t>
      </w:r>
    </w:p>
    <w:p w14:paraId="6ED41072" w14:textId="77777777" w:rsidR="00984062" w:rsidRPr="00984062" w:rsidRDefault="00984062" w:rsidP="00984062">
      <w:pPr>
        <w:spacing w:after="0" w:line="240" w:lineRule="auto"/>
        <w:ind w:right="-1"/>
        <w:jc w:val="both"/>
        <w:rPr>
          <w:rFonts w:ascii="PT Astra Serif" w:hAnsi="PT Astra Serif"/>
          <w:b/>
          <w:i/>
          <w:sz w:val="24"/>
          <w:szCs w:val="24"/>
        </w:rPr>
      </w:pPr>
    </w:p>
    <w:p w14:paraId="5887CFF6" w14:textId="77777777" w:rsidR="00984062" w:rsidRPr="00984062" w:rsidRDefault="00984062" w:rsidP="00984062">
      <w:pPr>
        <w:spacing w:after="0" w:line="240" w:lineRule="auto"/>
        <w:ind w:right="-1" w:firstLine="567"/>
        <w:jc w:val="both"/>
        <w:rPr>
          <w:rFonts w:ascii="PT Astra Serif" w:hAnsi="PT Astra Serif"/>
          <w:b/>
          <w:i/>
          <w:sz w:val="24"/>
          <w:szCs w:val="24"/>
        </w:rPr>
      </w:pPr>
      <w:r w:rsidRPr="00984062">
        <w:rPr>
          <w:rFonts w:ascii="PT Astra Serif" w:hAnsi="PT Astra Serif"/>
          <w:b/>
          <w:i/>
          <w:sz w:val="24"/>
          <w:szCs w:val="24"/>
        </w:rPr>
        <w:t xml:space="preserve">2. Проверка законности и результативности использования средств бюджета и внебюджетной деятельности учреждений культуры муниципального образования «Муниципальный округ Красногорский район Удмуртской Республики» за 2024 и текущий </w:t>
      </w:r>
      <w:r w:rsidRPr="00984062">
        <w:rPr>
          <w:rFonts w:ascii="PT Astra Serif" w:hAnsi="PT Astra Serif"/>
          <w:b/>
          <w:i/>
          <w:sz w:val="24"/>
          <w:szCs w:val="24"/>
        </w:rPr>
        <w:lastRenderedPageBreak/>
        <w:t xml:space="preserve">период 2025 года (Муниципальное бюджетное учреждение </w:t>
      </w:r>
      <w:proofErr w:type="spellStart"/>
      <w:r w:rsidRPr="00984062">
        <w:rPr>
          <w:rFonts w:ascii="PT Astra Serif" w:hAnsi="PT Astra Serif"/>
          <w:b/>
          <w:i/>
          <w:sz w:val="24"/>
          <w:szCs w:val="24"/>
        </w:rPr>
        <w:t>Межпоселенческий</w:t>
      </w:r>
      <w:proofErr w:type="spellEnd"/>
      <w:r w:rsidRPr="00984062">
        <w:rPr>
          <w:rFonts w:ascii="PT Astra Serif" w:hAnsi="PT Astra Serif"/>
          <w:b/>
          <w:i/>
          <w:sz w:val="24"/>
          <w:szCs w:val="24"/>
        </w:rPr>
        <w:t xml:space="preserve"> культурно-спортивный комплекс «Красногорский») </w:t>
      </w:r>
    </w:p>
    <w:p w14:paraId="6D4200FB" w14:textId="77777777" w:rsidR="00984062" w:rsidRPr="00984062" w:rsidRDefault="00984062" w:rsidP="00984062">
      <w:pPr>
        <w:spacing w:after="0" w:line="240" w:lineRule="auto"/>
        <w:ind w:right="-1"/>
        <w:jc w:val="both"/>
        <w:rPr>
          <w:rFonts w:ascii="PT Astra Serif" w:hAnsi="PT Astra Serif"/>
          <w:i/>
          <w:iCs/>
          <w:sz w:val="24"/>
          <w:szCs w:val="24"/>
        </w:rPr>
      </w:pPr>
      <w:r w:rsidRPr="00984062">
        <w:rPr>
          <w:rFonts w:ascii="PT Astra Serif" w:hAnsi="PT Astra Serif"/>
          <w:b/>
          <w:i/>
          <w:sz w:val="24"/>
          <w:szCs w:val="24"/>
        </w:rPr>
        <w:t>Объект проверки:</w:t>
      </w:r>
      <w:r w:rsidRPr="00984062">
        <w:rPr>
          <w:rFonts w:ascii="PT Astra Serif" w:hAnsi="PT Astra Serif"/>
          <w:b/>
          <w:sz w:val="24"/>
          <w:szCs w:val="24"/>
        </w:rPr>
        <w:t xml:space="preserve"> </w:t>
      </w:r>
      <w:r w:rsidRPr="00984062">
        <w:rPr>
          <w:rFonts w:ascii="PT Astra Serif" w:hAnsi="PT Astra Serif"/>
          <w:i/>
          <w:iCs/>
          <w:sz w:val="24"/>
          <w:szCs w:val="24"/>
        </w:rPr>
        <w:t xml:space="preserve">Муниципальное бюджетное учреждение </w:t>
      </w:r>
      <w:proofErr w:type="spellStart"/>
      <w:r w:rsidRPr="00984062">
        <w:rPr>
          <w:rFonts w:ascii="PT Astra Serif" w:hAnsi="PT Astra Serif"/>
          <w:i/>
          <w:iCs/>
          <w:sz w:val="24"/>
          <w:szCs w:val="24"/>
        </w:rPr>
        <w:t>Межпоселенческий</w:t>
      </w:r>
      <w:proofErr w:type="spellEnd"/>
      <w:r w:rsidRPr="00984062">
        <w:rPr>
          <w:rFonts w:ascii="PT Astra Serif" w:hAnsi="PT Astra Serif"/>
          <w:i/>
          <w:iCs/>
          <w:sz w:val="24"/>
          <w:szCs w:val="24"/>
        </w:rPr>
        <w:t xml:space="preserve"> культурно-спортивный комплекс «Красногорский».</w:t>
      </w:r>
    </w:p>
    <w:p w14:paraId="182C9D9D" w14:textId="77777777" w:rsidR="00984062" w:rsidRPr="00984062" w:rsidRDefault="00984062" w:rsidP="00984062">
      <w:pPr>
        <w:spacing w:after="0" w:line="240" w:lineRule="auto"/>
        <w:ind w:firstLine="567"/>
        <w:jc w:val="both"/>
        <w:rPr>
          <w:rFonts w:ascii="PT Astra Serif" w:hAnsi="PT Astra Serif"/>
          <w:sz w:val="24"/>
          <w:szCs w:val="24"/>
        </w:rPr>
      </w:pPr>
      <w:r w:rsidRPr="00984062">
        <w:rPr>
          <w:rFonts w:ascii="PT Astra Serif" w:hAnsi="PT Astra Serif"/>
          <w:sz w:val="24"/>
          <w:szCs w:val="24"/>
        </w:rPr>
        <w:t>В результате проверки установлено:</w:t>
      </w:r>
    </w:p>
    <w:p w14:paraId="02A75067" w14:textId="77777777" w:rsidR="00984062" w:rsidRPr="00984062" w:rsidRDefault="00984062" w:rsidP="00984062">
      <w:pPr>
        <w:autoSpaceDE w:val="0"/>
        <w:autoSpaceDN w:val="0"/>
        <w:adjustRightInd w:val="0"/>
        <w:spacing w:after="0" w:line="240" w:lineRule="auto"/>
        <w:ind w:firstLine="567"/>
        <w:jc w:val="both"/>
        <w:rPr>
          <w:rFonts w:ascii="PT Astra Serif" w:hAnsi="PT Astra Serif"/>
          <w:sz w:val="24"/>
          <w:szCs w:val="24"/>
        </w:rPr>
      </w:pPr>
      <w:r w:rsidRPr="00984062">
        <w:rPr>
          <w:rFonts w:ascii="PT Astra Serif" w:hAnsi="PT Astra Serif"/>
          <w:sz w:val="24"/>
          <w:szCs w:val="24"/>
        </w:rPr>
        <w:t>Распоряжения о продлении действия трудового договора с директором Учреждения и Решение о создании Учреждения на официальном сайте в информационно-телекоммуникационной сети "Интернет" не размещены, что является нарушением п.3.3-3.5 ст.32 Федерального закона 7-ФЗ от 12.01.1996г., п.6 Приказа Минфина России от 21.07.2011г.№86н и положений Устава.</w:t>
      </w:r>
    </w:p>
    <w:p w14:paraId="67C43404" w14:textId="77777777" w:rsidR="00984062" w:rsidRPr="00984062" w:rsidRDefault="00984062" w:rsidP="00984062">
      <w:pPr>
        <w:autoSpaceDE w:val="0"/>
        <w:autoSpaceDN w:val="0"/>
        <w:adjustRightInd w:val="0"/>
        <w:spacing w:after="0" w:line="240" w:lineRule="auto"/>
        <w:ind w:firstLine="567"/>
        <w:jc w:val="both"/>
        <w:rPr>
          <w:rFonts w:ascii="PT Astra Serif" w:hAnsi="PT Astra Serif"/>
          <w:sz w:val="24"/>
          <w:szCs w:val="24"/>
        </w:rPr>
      </w:pPr>
      <w:r w:rsidRPr="00984062">
        <w:rPr>
          <w:rFonts w:ascii="PT Astra Serif" w:hAnsi="PT Astra Serif"/>
          <w:sz w:val="24"/>
          <w:szCs w:val="24"/>
        </w:rPr>
        <w:t>Муниципальные задания и ряд других документов, регламентирующих разработку и выполнение муниципального задания, содержат ссылки на недействующие локальные нормативные акты.</w:t>
      </w:r>
    </w:p>
    <w:p w14:paraId="6D0C6AEC" w14:textId="77777777" w:rsidR="00984062" w:rsidRPr="00984062" w:rsidRDefault="00984062" w:rsidP="00984062">
      <w:pPr>
        <w:autoSpaceDE w:val="0"/>
        <w:autoSpaceDN w:val="0"/>
        <w:adjustRightInd w:val="0"/>
        <w:spacing w:after="0" w:line="240" w:lineRule="auto"/>
        <w:ind w:firstLine="567"/>
        <w:jc w:val="both"/>
        <w:rPr>
          <w:rFonts w:ascii="PT Astra Serif" w:hAnsi="PT Astra Serif"/>
          <w:sz w:val="24"/>
          <w:szCs w:val="24"/>
        </w:rPr>
      </w:pPr>
      <w:r w:rsidRPr="00984062">
        <w:rPr>
          <w:rFonts w:ascii="PT Astra Serif" w:hAnsi="PT Astra Serif"/>
          <w:sz w:val="24"/>
          <w:szCs w:val="24"/>
        </w:rPr>
        <w:t xml:space="preserve">Ознакомление директора МБУ МКСК «Красногорский» с Актами проверки за 2 квартал 2024 года отсутствует. </w:t>
      </w:r>
    </w:p>
    <w:p w14:paraId="106EDF0A" w14:textId="77777777" w:rsidR="00984062" w:rsidRPr="00984062" w:rsidRDefault="00984062" w:rsidP="00984062">
      <w:pPr>
        <w:autoSpaceDE w:val="0"/>
        <w:autoSpaceDN w:val="0"/>
        <w:adjustRightInd w:val="0"/>
        <w:spacing w:after="0" w:line="240" w:lineRule="auto"/>
        <w:ind w:firstLine="567"/>
        <w:jc w:val="both"/>
        <w:rPr>
          <w:rFonts w:ascii="PT Astra Serif" w:hAnsi="PT Astra Serif"/>
          <w:sz w:val="24"/>
          <w:szCs w:val="24"/>
        </w:rPr>
      </w:pPr>
      <w:r w:rsidRPr="00984062">
        <w:rPr>
          <w:rFonts w:ascii="PT Astra Serif" w:hAnsi="PT Astra Serif"/>
          <w:sz w:val="24"/>
          <w:szCs w:val="24"/>
        </w:rPr>
        <w:t>Акт проверки исполнения муниципального задания за 4 квартал проверке не предъявлен.</w:t>
      </w:r>
    </w:p>
    <w:p w14:paraId="086F4D7D" w14:textId="77777777" w:rsidR="00984062" w:rsidRPr="00984062" w:rsidRDefault="00984062" w:rsidP="00984062">
      <w:pPr>
        <w:tabs>
          <w:tab w:val="center" w:pos="4960"/>
          <w:tab w:val="left" w:pos="7845"/>
        </w:tabs>
        <w:spacing w:after="0" w:line="240" w:lineRule="auto"/>
        <w:ind w:firstLine="567"/>
        <w:jc w:val="both"/>
        <w:rPr>
          <w:rFonts w:ascii="PT Astra Serif" w:hAnsi="PT Astra Serif"/>
          <w:sz w:val="24"/>
          <w:szCs w:val="24"/>
        </w:rPr>
      </w:pPr>
      <w:r w:rsidRPr="00984062">
        <w:rPr>
          <w:rFonts w:ascii="PT Astra Serif" w:hAnsi="PT Astra Serif"/>
          <w:sz w:val="24"/>
          <w:szCs w:val="24"/>
        </w:rPr>
        <w:t>При сопоставлении первичных учетных документов и отчета 7-НК выявлены расхождения.</w:t>
      </w:r>
    </w:p>
    <w:p w14:paraId="30FC797F" w14:textId="77777777" w:rsidR="00984062" w:rsidRPr="00984062" w:rsidRDefault="00984062" w:rsidP="00984062">
      <w:pPr>
        <w:tabs>
          <w:tab w:val="center" w:pos="4960"/>
          <w:tab w:val="left" w:pos="7845"/>
        </w:tabs>
        <w:spacing w:after="0" w:line="240" w:lineRule="auto"/>
        <w:ind w:firstLine="567"/>
        <w:jc w:val="both"/>
        <w:rPr>
          <w:rFonts w:ascii="PT Astra Serif" w:hAnsi="PT Astra Serif"/>
          <w:sz w:val="24"/>
          <w:szCs w:val="24"/>
        </w:rPr>
      </w:pPr>
      <w:r w:rsidRPr="00984062">
        <w:rPr>
          <w:rFonts w:ascii="PT Astra Serif" w:hAnsi="PT Astra Serif"/>
          <w:sz w:val="24"/>
          <w:szCs w:val="24"/>
        </w:rPr>
        <w:t>В актах и журналах учета работы всех проведенных структурных подразделений имеются неоговоренные исправления и подчистки.</w:t>
      </w:r>
    </w:p>
    <w:p w14:paraId="60CDC2BE" w14:textId="77777777" w:rsidR="00984062" w:rsidRPr="00984062" w:rsidRDefault="00984062" w:rsidP="00984062">
      <w:pPr>
        <w:tabs>
          <w:tab w:val="center" w:pos="4960"/>
          <w:tab w:val="left" w:pos="7845"/>
        </w:tabs>
        <w:spacing w:after="0" w:line="240" w:lineRule="auto"/>
        <w:ind w:firstLine="567"/>
        <w:jc w:val="both"/>
        <w:rPr>
          <w:rFonts w:ascii="PT Astra Serif" w:hAnsi="PT Astra Serif"/>
          <w:sz w:val="24"/>
          <w:szCs w:val="24"/>
        </w:rPr>
      </w:pPr>
      <w:r w:rsidRPr="00984062">
        <w:rPr>
          <w:rFonts w:ascii="PT Astra Serif" w:hAnsi="PT Astra Serif"/>
          <w:sz w:val="24"/>
          <w:szCs w:val="24"/>
        </w:rPr>
        <w:t xml:space="preserve">Отчет о выполнения муниципального задания формируется на основании актов проведения мероприятий, журнала учета работы и отчетов 7-НК, в связи с выявлением несоответствий журнала работы и отчетам 7-НК, следует вывод о недостоверности Отчета о выполнении муниципального задания. </w:t>
      </w:r>
    </w:p>
    <w:p w14:paraId="50B4E969" w14:textId="77777777" w:rsidR="00984062" w:rsidRPr="00984062" w:rsidRDefault="00984062" w:rsidP="00984062">
      <w:pPr>
        <w:tabs>
          <w:tab w:val="center" w:pos="4960"/>
          <w:tab w:val="left" w:pos="7845"/>
        </w:tabs>
        <w:spacing w:after="0" w:line="240" w:lineRule="auto"/>
        <w:ind w:firstLine="567"/>
        <w:jc w:val="both"/>
        <w:rPr>
          <w:rFonts w:ascii="PT Astra Serif" w:hAnsi="PT Astra Serif"/>
          <w:sz w:val="24"/>
          <w:szCs w:val="24"/>
        </w:rPr>
      </w:pPr>
      <w:r w:rsidRPr="00984062">
        <w:rPr>
          <w:rFonts w:ascii="PT Astra Serif" w:hAnsi="PT Astra Serif"/>
          <w:sz w:val="24"/>
          <w:szCs w:val="24"/>
        </w:rPr>
        <w:t>В число потребителей услуги в актах о проведении мероприятий включены лица, оказывающие услугу, потребителем услуги является физическое или юридическое лицо, обратившееся за получением услуг. Количество потребителей из актов о проведении мероприятия регистрируется в журналах учета работы и разносятся в отчетность, таким образом следует вывод о завышении отчетных показателей.</w:t>
      </w:r>
    </w:p>
    <w:p w14:paraId="476B3AAF" w14:textId="77777777" w:rsidR="00984062" w:rsidRPr="00984062" w:rsidRDefault="00984062" w:rsidP="00984062">
      <w:pPr>
        <w:spacing w:after="0" w:line="240" w:lineRule="auto"/>
        <w:ind w:firstLine="567"/>
        <w:jc w:val="both"/>
        <w:rPr>
          <w:rFonts w:ascii="PT Astra Serif" w:hAnsi="PT Astra Serif"/>
          <w:sz w:val="24"/>
          <w:szCs w:val="24"/>
        </w:rPr>
      </w:pPr>
      <w:r w:rsidRPr="00984062">
        <w:rPr>
          <w:rFonts w:ascii="PT Astra Serif" w:hAnsi="PT Astra Serif"/>
          <w:sz w:val="24"/>
          <w:szCs w:val="24"/>
        </w:rPr>
        <w:t xml:space="preserve">В нарушение п.17 Постановления от 07.12.2022 года № 1129 объем субсидии определен без учета доходов от платной деятельности и применения коэффициента платной деятельности. </w:t>
      </w:r>
    </w:p>
    <w:p w14:paraId="77B727BC" w14:textId="77777777" w:rsidR="00984062" w:rsidRPr="00984062" w:rsidRDefault="00984062" w:rsidP="00984062">
      <w:pPr>
        <w:shd w:val="clear" w:color="auto" w:fill="FFFFFF"/>
        <w:spacing w:after="0" w:line="240" w:lineRule="auto"/>
        <w:jc w:val="both"/>
        <w:rPr>
          <w:rFonts w:ascii="PT Astra Serif" w:hAnsi="PT Astra Serif"/>
          <w:b/>
          <w:i/>
          <w:sz w:val="24"/>
          <w:szCs w:val="24"/>
        </w:rPr>
      </w:pPr>
    </w:p>
    <w:p w14:paraId="487C412C" w14:textId="77777777" w:rsidR="00984062" w:rsidRPr="00984062" w:rsidRDefault="00984062" w:rsidP="00984062">
      <w:pPr>
        <w:shd w:val="clear" w:color="auto" w:fill="FFFFFF"/>
        <w:spacing w:after="0" w:line="240" w:lineRule="auto"/>
        <w:ind w:firstLine="567"/>
        <w:jc w:val="both"/>
        <w:rPr>
          <w:rFonts w:ascii="PT Astra Serif" w:hAnsi="PT Astra Serif"/>
          <w:b/>
          <w:bCs/>
          <w:i/>
          <w:iCs/>
          <w:sz w:val="24"/>
          <w:szCs w:val="24"/>
        </w:rPr>
      </w:pPr>
      <w:r w:rsidRPr="00984062">
        <w:rPr>
          <w:rFonts w:ascii="PT Astra Serif" w:hAnsi="PT Astra Serif"/>
          <w:b/>
          <w:i/>
          <w:sz w:val="24"/>
          <w:szCs w:val="24"/>
        </w:rPr>
        <w:t xml:space="preserve">3. </w:t>
      </w:r>
      <w:r w:rsidRPr="00984062">
        <w:rPr>
          <w:rFonts w:ascii="PT Astra Serif" w:hAnsi="PT Astra Serif"/>
          <w:b/>
          <w:bCs/>
          <w:i/>
          <w:iCs/>
          <w:sz w:val="24"/>
          <w:szCs w:val="24"/>
        </w:rPr>
        <w:t>Контрольное мероприятие «Проверка достоверности, полноты и соответствия нормативным требованиям составления и предоставления бюджетной отчетности за 2024 год Советом депутатов муниципального образования «Муниципальный округ Красногорский район Удмуртской Республики».</w:t>
      </w:r>
    </w:p>
    <w:p w14:paraId="61DD01C9" w14:textId="77777777" w:rsidR="00984062" w:rsidRPr="00984062" w:rsidRDefault="00984062" w:rsidP="00984062">
      <w:pPr>
        <w:shd w:val="clear" w:color="auto" w:fill="FFFFFF"/>
        <w:spacing w:after="0" w:line="240" w:lineRule="auto"/>
        <w:jc w:val="both"/>
        <w:rPr>
          <w:rFonts w:ascii="PT Astra Serif" w:hAnsi="PT Astra Serif"/>
          <w:sz w:val="24"/>
          <w:szCs w:val="24"/>
        </w:rPr>
      </w:pPr>
      <w:r w:rsidRPr="00984062">
        <w:rPr>
          <w:rFonts w:ascii="PT Astra Serif" w:hAnsi="PT Astra Serif"/>
          <w:b/>
          <w:i/>
          <w:sz w:val="24"/>
          <w:szCs w:val="24"/>
        </w:rPr>
        <w:t>Объект мероприятия:</w:t>
      </w:r>
      <w:r w:rsidRPr="00984062">
        <w:rPr>
          <w:rFonts w:ascii="PT Astra Serif" w:hAnsi="PT Astra Serif"/>
          <w:sz w:val="24"/>
          <w:szCs w:val="24"/>
        </w:rPr>
        <w:t xml:space="preserve"> Совет депутатов муниципального образования «Муниципальный округ Красногорский район Удмуртской Республики». </w:t>
      </w:r>
    </w:p>
    <w:p w14:paraId="769A5CD3" w14:textId="77777777" w:rsidR="00984062" w:rsidRPr="00984062" w:rsidRDefault="00984062" w:rsidP="00984062">
      <w:pPr>
        <w:spacing w:after="0" w:line="240" w:lineRule="auto"/>
        <w:ind w:firstLine="708"/>
        <w:jc w:val="both"/>
        <w:rPr>
          <w:rFonts w:ascii="PT Astra Serif" w:hAnsi="PT Astra Serif"/>
          <w:sz w:val="24"/>
          <w:szCs w:val="24"/>
        </w:rPr>
      </w:pPr>
      <w:r w:rsidRPr="00984062">
        <w:rPr>
          <w:rFonts w:ascii="PT Astra Serif" w:hAnsi="PT Astra Serif"/>
          <w:sz w:val="24"/>
          <w:szCs w:val="24"/>
        </w:rPr>
        <w:t>В результате проверки установлено:</w:t>
      </w:r>
    </w:p>
    <w:p w14:paraId="1AE7FE92" w14:textId="77777777" w:rsidR="00984062" w:rsidRPr="00984062" w:rsidRDefault="00984062" w:rsidP="00984062">
      <w:pPr>
        <w:pStyle w:val="21"/>
        <w:spacing w:after="0" w:line="240" w:lineRule="auto"/>
        <w:ind w:left="0" w:firstLine="709"/>
        <w:jc w:val="both"/>
        <w:rPr>
          <w:rFonts w:ascii="PT Astra Serif" w:hAnsi="PT Astra Serif"/>
          <w:sz w:val="24"/>
          <w:szCs w:val="24"/>
        </w:rPr>
      </w:pPr>
      <w:r w:rsidRPr="00984062">
        <w:rPr>
          <w:rFonts w:ascii="PT Astra Serif" w:hAnsi="PT Astra Serif"/>
          <w:sz w:val="24"/>
          <w:szCs w:val="24"/>
        </w:rPr>
        <w:t xml:space="preserve">1. Представленная Советом депутатом, как главным распорядителем бюджетных средств, годовая бюджетная отчетность за 2024 год, составлена с учетом требований </w:t>
      </w:r>
      <w:proofErr w:type="spellStart"/>
      <w:r w:rsidRPr="00984062">
        <w:rPr>
          <w:rFonts w:ascii="PT Astra Serif" w:hAnsi="PT Astra Serif"/>
          <w:sz w:val="24"/>
          <w:szCs w:val="24"/>
        </w:rPr>
        <w:t>ст.ст</w:t>
      </w:r>
      <w:proofErr w:type="spellEnd"/>
      <w:r w:rsidRPr="00984062">
        <w:rPr>
          <w:rFonts w:ascii="PT Astra Serif" w:hAnsi="PT Astra Serif"/>
          <w:sz w:val="24"/>
          <w:szCs w:val="24"/>
        </w:rPr>
        <w:t>. 264.1, 264.2 БК РФ и по формам, предусмотренным Инструкцией № 191н, №33н. Отчетность представлена в Управление финансов в установленные сроки.</w:t>
      </w:r>
    </w:p>
    <w:p w14:paraId="511DDA84" w14:textId="77777777" w:rsidR="00984062" w:rsidRPr="00984062" w:rsidRDefault="00984062" w:rsidP="00984062">
      <w:pPr>
        <w:pStyle w:val="21"/>
        <w:spacing w:after="0" w:line="240" w:lineRule="auto"/>
        <w:ind w:left="0" w:firstLine="709"/>
        <w:jc w:val="both"/>
        <w:rPr>
          <w:rFonts w:ascii="PT Astra Serif" w:hAnsi="PT Astra Serif"/>
          <w:sz w:val="24"/>
          <w:szCs w:val="24"/>
        </w:rPr>
      </w:pPr>
      <w:r w:rsidRPr="00984062">
        <w:rPr>
          <w:rFonts w:ascii="PT Astra Serif" w:hAnsi="PT Astra Serif"/>
          <w:sz w:val="24"/>
          <w:szCs w:val="24"/>
        </w:rPr>
        <w:t xml:space="preserve">2. Годовая бюджетная отчетность за 2024 год позволяет проанализировать финансовое положение и результаты деятельности Совета депутатов и подтвердить правильность составления представленных форм. </w:t>
      </w:r>
    </w:p>
    <w:p w14:paraId="0154CBA1" w14:textId="77777777" w:rsidR="00984062" w:rsidRPr="00984062" w:rsidRDefault="00984062" w:rsidP="00984062">
      <w:pPr>
        <w:pStyle w:val="af4"/>
        <w:spacing w:after="0" w:line="240" w:lineRule="auto"/>
        <w:ind w:firstLine="709"/>
        <w:jc w:val="both"/>
        <w:rPr>
          <w:rFonts w:ascii="PT Astra Serif" w:hAnsi="PT Astra Serif" w:cs="Times New Roman"/>
          <w:b/>
          <w:bCs/>
          <w:sz w:val="24"/>
          <w:szCs w:val="24"/>
          <w:lang w:val="ru-RU" w:eastAsia="ru-RU"/>
        </w:rPr>
      </w:pPr>
      <w:r w:rsidRPr="00984062">
        <w:rPr>
          <w:rFonts w:ascii="PT Astra Serif" w:hAnsi="PT Astra Serif" w:cs="Times New Roman"/>
          <w:sz w:val="24"/>
          <w:szCs w:val="24"/>
          <w:lang w:val="ru-RU" w:eastAsia="ru-RU"/>
        </w:rPr>
        <w:t xml:space="preserve">3. Отчетность составлена на основании данных Главной книги и регистров бюджетного учета, при выборочной сверке контрольных соотношений взаимосвязанных показателей между формами бюджетной отчетности, расхождений не установлено. </w:t>
      </w:r>
    </w:p>
    <w:p w14:paraId="2D149284" w14:textId="77777777" w:rsidR="00984062" w:rsidRPr="00984062" w:rsidRDefault="00984062" w:rsidP="00984062">
      <w:pPr>
        <w:pStyle w:val="af4"/>
        <w:spacing w:after="0" w:line="240" w:lineRule="auto"/>
        <w:ind w:firstLine="709"/>
        <w:jc w:val="both"/>
        <w:rPr>
          <w:rFonts w:ascii="PT Astra Serif" w:hAnsi="PT Astra Serif" w:cs="Times New Roman"/>
          <w:b/>
          <w:bCs/>
          <w:sz w:val="24"/>
          <w:szCs w:val="24"/>
          <w:lang w:val="ru-RU" w:eastAsia="ru-RU"/>
        </w:rPr>
      </w:pPr>
      <w:r w:rsidRPr="00984062">
        <w:rPr>
          <w:rFonts w:ascii="PT Astra Serif" w:hAnsi="PT Astra Serif" w:cs="Times New Roman"/>
          <w:sz w:val="24"/>
          <w:szCs w:val="24"/>
          <w:lang w:val="ru-RU" w:eastAsia="ru-RU"/>
        </w:rPr>
        <w:t>4. Проверка годовой отчетности Совета депутатов за 2024 год подтвердила полноту и достоверность представленного отчета.</w:t>
      </w:r>
    </w:p>
    <w:p w14:paraId="0945A02F" w14:textId="77777777" w:rsidR="00984062" w:rsidRPr="00984062" w:rsidRDefault="00984062" w:rsidP="00984062">
      <w:pPr>
        <w:pStyle w:val="af4"/>
        <w:spacing w:after="0" w:line="240" w:lineRule="auto"/>
        <w:ind w:firstLine="709"/>
        <w:jc w:val="both"/>
        <w:rPr>
          <w:rFonts w:ascii="PT Astra Serif" w:hAnsi="PT Astra Serif" w:cs="Times New Roman"/>
          <w:sz w:val="24"/>
          <w:szCs w:val="24"/>
          <w:lang w:val="ru-RU" w:eastAsia="ru-RU"/>
        </w:rPr>
      </w:pPr>
      <w:r w:rsidRPr="00984062">
        <w:rPr>
          <w:rFonts w:ascii="PT Astra Serif" w:hAnsi="PT Astra Serif" w:cs="Times New Roman"/>
          <w:sz w:val="24"/>
          <w:szCs w:val="24"/>
          <w:lang w:val="ru-RU" w:eastAsia="ru-RU"/>
        </w:rPr>
        <w:t>5. В ходе проведения проверки отчетности за 2024 год установлено, что Учреждением средства бюджета в сумме 12,00 рублей были направлены на оплату штрафов за нарушение законодательства о закупках и нарушение условий контрактов (договоров), что является неэффективным использованием бюджетных средств.</w:t>
      </w:r>
    </w:p>
    <w:p w14:paraId="4F1EDBF7" w14:textId="77777777" w:rsidR="00984062" w:rsidRPr="00984062" w:rsidRDefault="00984062" w:rsidP="00984062">
      <w:pPr>
        <w:shd w:val="clear" w:color="auto" w:fill="FFFFFF"/>
        <w:spacing w:after="0" w:line="240" w:lineRule="auto"/>
        <w:ind w:firstLine="567"/>
        <w:jc w:val="both"/>
        <w:rPr>
          <w:rFonts w:ascii="PT Astra Serif" w:hAnsi="PT Astra Serif"/>
          <w:b/>
          <w:i/>
          <w:sz w:val="24"/>
          <w:szCs w:val="24"/>
        </w:rPr>
      </w:pPr>
      <w:r w:rsidRPr="00984062">
        <w:rPr>
          <w:rFonts w:ascii="PT Astra Serif" w:hAnsi="PT Astra Serif"/>
          <w:b/>
          <w:i/>
          <w:sz w:val="24"/>
          <w:szCs w:val="24"/>
        </w:rPr>
        <w:lastRenderedPageBreak/>
        <w:t>4. В рамках взаимодействия с прокуратурой по выявлению и пресечению правонарушений в финансово-бюджетной сфере.</w:t>
      </w:r>
    </w:p>
    <w:p w14:paraId="6DE96D5B" w14:textId="77777777" w:rsidR="00984062" w:rsidRPr="00984062" w:rsidRDefault="00984062" w:rsidP="00984062">
      <w:pPr>
        <w:spacing w:after="0" w:line="240" w:lineRule="auto"/>
        <w:ind w:firstLine="708"/>
        <w:jc w:val="both"/>
        <w:rPr>
          <w:rFonts w:ascii="PT Astra Serif" w:hAnsi="PT Astra Serif"/>
          <w:sz w:val="24"/>
          <w:szCs w:val="24"/>
        </w:rPr>
      </w:pPr>
      <w:r w:rsidRPr="00984062">
        <w:rPr>
          <w:rFonts w:ascii="PT Astra Serif" w:hAnsi="PT Astra Serif"/>
          <w:sz w:val="24"/>
          <w:szCs w:val="24"/>
        </w:rPr>
        <w:t xml:space="preserve">Проверка соблюдения трудовых прав работников, вопросов начисления и выплаты заработной платы за 2024 год в </w:t>
      </w:r>
      <w:r w:rsidRPr="00984062">
        <w:rPr>
          <w:rFonts w:ascii="PT Astra Serif" w:hAnsi="PT Astra Serif"/>
          <w:color w:val="000000"/>
          <w:spacing w:val="9"/>
          <w:sz w:val="24"/>
          <w:szCs w:val="24"/>
          <w:shd w:val="clear" w:color="auto" w:fill="FFFFFF"/>
        </w:rPr>
        <w:t>МАОУ «Красногорская гимназия».</w:t>
      </w:r>
    </w:p>
    <w:p w14:paraId="2F151D51" w14:textId="77777777" w:rsidR="00984062" w:rsidRPr="00984062" w:rsidRDefault="00984062" w:rsidP="00984062">
      <w:pPr>
        <w:spacing w:after="0" w:line="240" w:lineRule="auto"/>
        <w:ind w:firstLine="708"/>
        <w:jc w:val="both"/>
        <w:rPr>
          <w:rFonts w:ascii="PT Astra Serif" w:hAnsi="PT Astra Serif"/>
          <w:sz w:val="24"/>
          <w:szCs w:val="24"/>
        </w:rPr>
      </w:pPr>
      <w:r w:rsidRPr="00984062">
        <w:rPr>
          <w:rFonts w:ascii="PT Astra Serif" w:hAnsi="PT Astra Serif"/>
          <w:sz w:val="24"/>
          <w:szCs w:val="24"/>
        </w:rPr>
        <w:t>По результатам проверки установлены нарушения ст.153 Трудового кодекса Российской Федерации.</w:t>
      </w:r>
    </w:p>
    <w:p w14:paraId="58127D92" w14:textId="77777777" w:rsidR="00984062" w:rsidRPr="00984062" w:rsidRDefault="00984062" w:rsidP="00984062">
      <w:pPr>
        <w:spacing w:after="0" w:line="240" w:lineRule="auto"/>
        <w:ind w:firstLine="708"/>
        <w:jc w:val="both"/>
        <w:rPr>
          <w:rFonts w:ascii="PT Astra Serif" w:hAnsi="PT Astra Serif"/>
          <w:sz w:val="24"/>
          <w:szCs w:val="24"/>
        </w:rPr>
      </w:pPr>
      <w:r w:rsidRPr="00984062">
        <w:rPr>
          <w:rFonts w:ascii="PT Astra Serif" w:hAnsi="PT Astra Serif"/>
          <w:sz w:val="24"/>
          <w:szCs w:val="24"/>
        </w:rPr>
        <w:t>Информация подготовлена и передана в Прокуратуру Красногорского района.</w:t>
      </w:r>
    </w:p>
    <w:p w14:paraId="58683F60" w14:textId="77777777" w:rsidR="00984062" w:rsidRPr="00984062" w:rsidRDefault="00984062" w:rsidP="00984062">
      <w:pPr>
        <w:shd w:val="clear" w:color="auto" w:fill="FFFFFF"/>
        <w:spacing w:after="0" w:line="240" w:lineRule="auto"/>
        <w:ind w:firstLine="567"/>
        <w:jc w:val="both"/>
        <w:rPr>
          <w:rFonts w:ascii="PT Astra Serif" w:hAnsi="PT Astra Serif"/>
          <w:b/>
          <w:bCs/>
          <w:sz w:val="24"/>
          <w:szCs w:val="24"/>
        </w:rPr>
      </w:pPr>
    </w:p>
    <w:p w14:paraId="325430F3" w14:textId="77777777" w:rsidR="00984062" w:rsidRPr="00984062" w:rsidRDefault="00984062" w:rsidP="00984062">
      <w:pPr>
        <w:shd w:val="clear" w:color="auto" w:fill="FFFFFF"/>
        <w:spacing w:after="0" w:line="240" w:lineRule="auto"/>
        <w:ind w:firstLine="567"/>
        <w:jc w:val="both"/>
        <w:rPr>
          <w:rFonts w:ascii="PT Astra Serif" w:hAnsi="PT Astra Serif"/>
          <w:b/>
          <w:iCs/>
          <w:sz w:val="24"/>
          <w:szCs w:val="24"/>
        </w:rPr>
      </w:pPr>
      <w:r w:rsidRPr="00984062">
        <w:rPr>
          <w:rFonts w:ascii="PT Astra Serif" w:hAnsi="PT Astra Serif"/>
          <w:b/>
          <w:bCs/>
          <w:i/>
          <w:iCs/>
          <w:sz w:val="24"/>
          <w:szCs w:val="24"/>
        </w:rPr>
        <w:t xml:space="preserve">5. </w:t>
      </w:r>
      <w:r w:rsidRPr="00984062">
        <w:rPr>
          <w:rFonts w:ascii="PT Astra Serif" w:hAnsi="PT Astra Serif"/>
          <w:b/>
          <w:i/>
          <w:iCs/>
          <w:sz w:val="24"/>
          <w:szCs w:val="24"/>
        </w:rPr>
        <w:t>В рамках взаимодействия с прокуратурой по выявлению и пресечению правонарушений в финансово-бюджетной сфере</w:t>
      </w:r>
      <w:r w:rsidRPr="00984062">
        <w:rPr>
          <w:rFonts w:ascii="PT Astra Serif" w:hAnsi="PT Astra Serif"/>
          <w:b/>
          <w:iCs/>
          <w:sz w:val="24"/>
          <w:szCs w:val="24"/>
        </w:rPr>
        <w:t>.</w:t>
      </w:r>
    </w:p>
    <w:p w14:paraId="62E6A368" w14:textId="77777777" w:rsidR="00984062" w:rsidRPr="00984062" w:rsidRDefault="00984062" w:rsidP="00984062">
      <w:pPr>
        <w:spacing w:after="0" w:line="240" w:lineRule="auto"/>
        <w:ind w:firstLine="708"/>
        <w:jc w:val="both"/>
        <w:rPr>
          <w:rFonts w:ascii="PT Astra Serif" w:hAnsi="PT Astra Serif"/>
          <w:b/>
          <w:bCs/>
          <w:sz w:val="24"/>
          <w:szCs w:val="24"/>
        </w:rPr>
      </w:pPr>
      <w:r w:rsidRPr="00984062">
        <w:rPr>
          <w:rFonts w:ascii="PT Astra Serif" w:hAnsi="PT Astra Serif"/>
          <w:sz w:val="24"/>
          <w:szCs w:val="24"/>
        </w:rPr>
        <w:t>Проверка соблюдения трудовых прав работников, вопросов начисления и выплаты заработной платы за 2024 год в</w:t>
      </w:r>
      <w:r w:rsidRPr="00984062">
        <w:rPr>
          <w:rFonts w:ascii="PT Astra Serif" w:hAnsi="PT Astra Serif"/>
          <w:color w:val="000000"/>
          <w:spacing w:val="9"/>
          <w:sz w:val="24"/>
          <w:szCs w:val="24"/>
          <w:shd w:val="clear" w:color="auto" w:fill="FFFFFF"/>
        </w:rPr>
        <w:t xml:space="preserve"> МБУ «Центр по комплексному обслуживанию муниципальных учреждений муниципального образования «Красногорский район». </w:t>
      </w:r>
    </w:p>
    <w:p w14:paraId="4517B169" w14:textId="77777777" w:rsidR="00984062" w:rsidRPr="00984062" w:rsidRDefault="00984062" w:rsidP="00984062">
      <w:pPr>
        <w:spacing w:after="0" w:line="240" w:lineRule="auto"/>
        <w:ind w:firstLine="708"/>
        <w:jc w:val="both"/>
        <w:rPr>
          <w:rFonts w:ascii="PT Astra Serif" w:hAnsi="PT Astra Serif"/>
          <w:sz w:val="24"/>
          <w:szCs w:val="24"/>
        </w:rPr>
      </w:pPr>
      <w:r w:rsidRPr="00984062">
        <w:rPr>
          <w:rFonts w:ascii="PT Astra Serif" w:hAnsi="PT Astra Serif"/>
          <w:sz w:val="24"/>
          <w:szCs w:val="24"/>
        </w:rPr>
        <w:t xml:space="preserve">По результатам проверки установлено: </w:t>
      </w:r>
      <w:r w:rsidRPr="00984062">
        <w:rPr>
          <w:rFonts w:ascii="PT Astra Serif" w:hAnsi="PT Astra Serif"/>
          <w:color w:val="000000"/>
          <w:spacing w:val="9"/>
          <w:sz w:val="24"/>
          <w:szCs w:val="24"/>
          <w:shd w:val="clear" w:color="auto" w:fill="FFFFFF"/>
        </w:rPr>
        <w:t>Начисление заработной платы водителей производится с допущением счетных ошибок и нарушением трудового законодательства (ст.153 ТК РФ, положений Коллективного договора, положения об оплате труда) в части оплаты работы в выходные и праздничные нерабочие дни.</w:t>
      </w:r>
    </w:p>
    <w:p w14:paraId="38FDE0D0" w14:textId="77777777" w:rsidR="00984062" w:rsidRPr="00984062" w:rsidRDefault="00984062" w:rsidP="00984062">
      <w:pPr>
        <w:spacing w:after="0" w:line="240" w:lineRule="auto"/>
        <w:ind w:firstLine="708"/>
        <w:jc w:val="both"/>
        <w:rPr>
          <w:rFonts w:ascii="PT Astra Serif" w:hAnsi="PT Astra Serif"/>
          <w:sz w:val="24"/>
          <w:szCs w:val="24"/>
        </w:rPr>
      </w:pPr>
      <w:r w:rsidRPr="00984062">
        <w:rPr>
          <w:rFonts w:ascii="PT Astra Serif" w:hAnsi="PT Astra Serif"/>
          <w:sz w:val="24"/>
          <w:szCs w:val="24"/>
        </w:rPr>
        <w:t>Информация подготовлена и передана в Прокуратуру Красногорского района.</w:t>
      </w:r>
    </w:p>
    <w:p w14:paraId="7EA652F7" w14:textId="77777777" w:rsidR="00984062" w:rsidRPr="00984062" w:rsidRDefault="00984062" w:rsidP="00984062">
      <w:pPr>
        <w:spacing w:after="0" w:line="240" w:lineRule="auto"/>
        <w:ind w:firstLine="708"/>
        <w:jc w:val="both"/>
        <w:rPr>
          <w:rFonts w:ascii="PT Astra Serif" w:hAnsi="PT Astra Serif"/>
          <w:sz w:val="24"/>
          <w:szCs w:val="24"/>
        </w:rPr>
      </w:pPr>
    </w:p>
    <w:p w14:paraId="4DC9D1E7" w14:textId="77777777" w:rsidR="00984062" w:rsidRPr="00984062" w:rsidRDefault="00984062" w:rsidP="00984062">
      <w:pPr>
        <w:pStyle w:val="a9"/>
        <w:suppressAutoHyphens/>
        <w:ind w:firstLine="567"/>
        <w:rPr>
          <w:rFonts w:ascii="PT Astra Serif" w:hAnsi="PT Astra Serif"/>
          <w:b/>
          <w:bCs/>
          <w:i/>
          <w:iCs/>
        </w:rPr>
      </w:pPr>
      <w:r w:rsidRPr="00984062">
        <w:rPr>
          <w:rFonts w:ascii="PT Astra Serif" w:hAnsi="PT Astra Serif"/>
          <w:b/>
          <w:bCs/>
          <w:i/>
          <w:iCs/>
        </w:rPr>
        <w:t>6. Проверка достоверности, полноты и соответствия требованиям составления и представления бюджетной отчетности главных распорядителей бюджетных средств района:</w:t>
      </w:r>
    </w:p>
    <w:p w14:paraId="528674A4" w14:textId="77777777" w:rsidR="00984062" w:rsidRPr="00984062" w:rsidRDefault="00984062" w:rsidP="00984062">
      <w:pPr>
        <w:pStyle w:val="a9"/>
        <w:suppressAutoHyphens/>
        <w:ind w:firstLine="567"/>
        <w:rPr>
          <w:rFonts w:ascii="PT Astra Serif" w:hAnsi="PT Astra Serif"/>
          <w:b/>
          <w:i/>
        </w:rPr>
      </w:pPr>
      <w:r w:rsidRPr="00984062">
        <w:rPr>
          <w:rFonts w:ascii="PT Astra Serif" w:hAnsi="PT Astra Serif"/>
          <w:b/>
          <w:i/>
        </w:rPr>
        <w:t xml:space="preserve">Объект мероприятия: </w:t>
      </w:r>
      <w:r w:rsidRPr="00984062">
        <w:rPr>
          <w:rFonts w:ascii="PT Astra Serif" w:hAnsi="PT Astra Serif"/>
          <w:bCs/>
          <w:i/>
        </w:rPr>
        <w:t>Управление финансов Администрации муниципального образования «Муниципальный округ Красногорский район Удмуртской Республики»</w:t>
      </w:r>
    </w:p>
    <w:p w14:paraId="0B359CBC" w14:textId="77777777" w:rsidR="00984062" w:rsidRPr="00984062" w:rsidRDefault="00984062" w:rsidP="00984062">
      <w:pPr>
        <w:pStyle w:val="a9"/>
        <w:suppressAutoHyphens/>
        <w:ind w:firstLine="567"/>
        <w:rPr>
          <w:rFonts w:ascii="PT Astra Serif" w:hAnsi="PT Astra Serif"/>
        </w:rPr>
      </w:pPr>
      <w:r w:rsidRPr="00984062">
        <w:rPr>
          <w:rFonts w:ascii="PT Astra Serif" w:hAnsi="PT Astra Serif"/>
        </w:rPr>
        <w:t xml:space="preserve">1. Представленная Управлением финансов бюджетная отчетность за 2024 год, составлена с учетом требований </w:t>
      </w:r>
      <w:proofErr w:type="spellStart"/>
      <w:r w:rsidRPr="00984062">
        <w:rPr>
          <w:rFonts w:ascii="PT Astra Serif" w:hAnsi="PT Astra Serif"/>
        </w:rPr>
        <w:t>ст.ст</w:t>
      </w:r>
      <w:proofErr w:type="spellEnd"/>
      <w:r w:rsidRPr="00984062">
        <w:rPr>
          <w:rFonts w:ascii="PT Astra Serif" w:hAnsi="PT Astra Serif"/>
        </w:rPr>
        <w:t>. 264.1, 264.2 БК РФ и по формам, предусмотренным Инструкцией № 191н. Отчетность представлена в Управление финансов в установленные сроки.</w:t>
      </w:r>
    </w:p>
    <w:p w14:paraId="22CA9404" w14:textId="77777777" w:rsidR="00984062" w:rsidRPr="00984062" w:rsidRDefault="00984062" w:rsidP="00984062">
      <w:pPr>
        <w:pStyle w:val="a9"/>
        <w:suppressAutoHyphens/>
        <w:ind w:firstLine="567"/>
        <w:rPr>
          <w:rFonts w:ascii="PT Astra Serif" w:hAnsi="PT Astra Serif"/>
        </w:rPr>
      </w:pPr>
      <w:r w:rsidRPr="00984062">
        <w:rPr>
          <w:rFonts w:ascii="PT Astra Serif" w:hAnsi="PT Astra Serif"/>
        </w:rPr>
        <w:t xml:space="preserve">2. Годовая бюджетная отчетность за 2024 год позволяет проанализировать финансовое положение и результаты деятельности Учреждения и подтвердить правильность составления представленных форм. </w:t>
      </w:r>
    </w:p>
    <w:p w14:paraId="509D2E60" w14:textId="77777777" w:rsidR="00984062" w:rsidRPr="00984062" w:rsidRDefault="00984062" w:rsidP="00984062">
      <w:pPr>
        <w:pStyle w:val="a9"/>
        <w:suppressAutoHyphens/>
        <w:ind w:firstLine="567"/>
        <w:rPr>
          <w:rFonts w:ascii="PT Astra Serif" w:hAnsi="PT Astra Serif"/>
        </w:rPr>
      </w:pPr>
      <w:r w:rsidRPr="00984062">
        <w:rPr>
          <w:rFonts w:ascii="PT Astra Serif" w:hAnsi="PT Astra Serif"/>
        </w:rPr>
        <w:t xml:space="preserve">3. Отчетность составлена на основании данных Главной книги и регистров бюджетного учета, при выборочной сверке контрольных соотношений взаимосвязанных показателей между формами бюджетной отчетности, расхождений не установлено. </w:t>
      </w:r>
    </w:p>
    <w:p w14:paraId="3908F94F" w14:textId="77777777" w:rsidR="00984062" w:rsidRPr="00984062" w:rsidRDefault="00984062" w:rsidP="00984062">
      <w:pPr>
        <w:pStyle w:val="a9"/>
        <w:suppressAutoHyphens/>
        <w:ind w:firstLine="567"/>
        <w:rPr>
          <w:rFonts w:ascii="PT Astra Serif" w:hAnsi="PT Astra Serif"/>
        </w:rPr>
      </w:pPr>
      <w:r w:rsidRPr="00984062">
        <w:rPr>
          <w:rFonts w:ascii="PT Astra Serif" w:hAnsi="PT Astra Serif"/>
        </w:rPr>
        <w:t>4. Проверка годовой отчетности за 2024 год подтвердила полноту и достоверность представленного отчета.</w:t>
      </w:r>
    </w:p>
    <w:p w14:paraId="28511CC6" w14:textId="77777777" w:rsidR="00984062" w:rsidRPr="00984062" w:rsidRDefault="00984062" w:rsidP="00984062">
      <w:pPr>
        <w:autoSpaceDE w:val="0"/>
        <w:autoSpaceDN w:val="0"/>
        <w:adjustRightInd w:val="0"/>
        <w:spacing w:after="0" w:line="240" w:lineRule="auto"/>
        <w:ind w:firstLine="567"/>
        <w:jc w:val="both"/>
        <w:rPr>
          <w:rFonts w:ascii="PT Astra Serif" w:hAnsi="PT Astra Serif"/>
          <w:sz w:val="24"/>
          <w:szCs w:val="24"/>
        </w:rPr>
      </w:pPr>
      <w:r w:rsidRPr="00984062">
        <w:rPr>
          <w:rFonts w:ascii="PT Astra Serif" w:hAnsi="PT Astra Serif"/>
          <w:sz w:val="24"/>
          <w:szCs w:val="24"/>
        </w:rPr>
        <w:t>5. В ходе проведения проверки отчетности за 2024 год установлено, что Учреждением средства бюджета в сумме 43,00 рублей были направлены на оплату штрафов за нарушение законодательства о закупках и нарушение условий контрактов (договоров).</w:t>
      </w:r>
    </w:p>
    <w:p w14:paraId="4AC99FEF" w14:textId="77777777" w:rsidR="00984062" w:rsidRPr="00984062" w:rsidRDefault="00984062" w:rsidP="00984062">
      <w:pPr>
        <w:spacing w:after="0" w:line="240" w:lineRule="auto"/>
        <w:ind w:firstLine="708"/>
        <w:jc w:val="both"/>
        <w:rPr>
          <w:rFonts w:ascii="PT Astra Serif" w:hAnsi="PT Astra Serif"/>
          <w:sz w:val="24"/>
          <w:szCs w:val="24"/>
        </w:rPr>
      </w:pPr>
    </w:p>
    <w:p w14:paraId="34098305" w14:textId="77777777" w:rsidR="00984062" w:rsidRPr="00984062" w:rsidRDefault="00984062" w:rsidP="00984062">
      <w:pPr>
        <w:pStyle w:val="a9"/>
        <w:suppressAutoHyphens/>
        <w:ind w:firstLine="567"/>
        <w:rPr>
          <w:rFonts w:ascii="PT Astra Serif" w:hAnsi="PT Astra Serif"/>
          <w:b/>
          <w:bCs/>
          <w:i/>
          <w:iCs/>
        </w:rPr>
      </w:pPr>
      <w:r w:rsidRPr="00984062">
        <w:rPr>
          <w:rFonts w:ascii="PT Astra Serif" w:hAnsi="PT Astra Serif"/>
          <w:b/>
          <w:bCs/>
        </w:rPr>
        <w:t xml:space="preserve">7. </w:t>
      </w:r>
      <w:r w:rsidRPr="00984062">
        <w:rPr>
          <w:rFonts w:ascii="PT Astra Serif" w:hAnsi="PT Astra Serif"/>
          <w:b/>
          <w:bCs/>
          <w:i/>
          <w:iCs/>
        </w:rPr>
        <w:t xml:space="preserve"> Проверка достоверности, полноты и соответствия требованиям составления и представления бюджетной отчетности главных распорядителей бюджетных средств района:</w:t>
      </w:r>
    </w:p>
    <w:p w14:paraId="6BF41F92" w14:textId="77777777" w:rsidR="00984062" w:rsidRPr="00984062" w:rsidRDefault="00984062" w:rsidP="00984062">
      <w:pPr>
        <w:pStyle w:val="a9"/>
        <w:suppressAutoHyphens/>
        <w:ind w:firstLine="567"/>
        <w:rPr>
          <w:rFonts w:ascii="PT Astra Serif" w:hAnsi="PT Astra Serif"/>
          <w:bCs/>
          <w:i/>
        </w:rPr>
      </w:pPr>
      <w:r w:rsidRPr="00984062">
        <w:rPr>
          <w:rFonts w:ascii="PT Astra Serif" w:hAnsi="PT Astra Serif"/>
          <w:b/>
          <w:i/>
        </w:rPr>
        <w:t xml:space="preserve">Объект мероприятия: </w:t>
      </w:r>
      <w:r w:rsidRPr="00984062">
        <w:rPr>
          <w:rFonts w:ascii="PT Astra Serif" w:hAnsi="PT Astra Serif"/>
          <w:bCs/>
          <w:i/>
        </w:rPr>
        <w:t>Отдел Отделом образования Администрации муниципального образования «Муниципальный округ Красногорский район Удмуртской Республики».</w:t>
      </w:r>
    </w:p>
    <w:p w14:paraId="0F6C0C31" w14:textId="77777777" w:rsidR="00984062" w:rsidRPr="00984062" w:rsidRDefault="00984062" w:rsidP="00984062">
      <w:pPr>
        <w:pStyle w:val="21"/>
        <w:spacing w:after="0" w:line="240" w:lineRule="auto"/>
        <w:ind w:left="0" w:firstLine="709"/>
        <w:jc w:val="both"/>
        <w:rPr>
          <w:rFonts w:ascii="PT Astra Serif" w:hAnsi="PT Astra Serif"/>
          <w:sz w:val="24"/>
          <w:szCs w:val="24"/>
        </w:rPr>
      </w:pPr>
      <w:r w:rsidRPr="00984062">
        <w:rPr>
          <w:rFonts w:ascii="PT Astra Serif" w:hAnsi="PT Astra Serif"/>
          <w:sz w:val="24"/>
          <w:szCs w:val="24"/>
        </w:rPr>
        <w:t xml:space="preserve">1.Представленная Отделом образования Администрации муниципального образования «Муниципальный округ Красногорский район Удмуртской Республики» как главным распорядителем бюджетных средств годовая бюджетная отчетность за 2024 год, составлена с учетом требований </w:t>
      </w:r>
      <w:proofErr w:type="spellStart"/>
      <w:r w:rsidRPr="00984062">
        <w:rPr>
          <w:rFonts w:ascii="PT Astra Serif" w:hAnsi="PT Astra Serif"/>
          <w:sz w:val="24"/>
          <w:szCs w:val="24"/>
        </w:rPr>
        <w:t>ст.ст</w:t>
      </w:r>
      <w:proofErr w:type="spellEnd"/>
      <w:r w:rsidRPr="00984062">
        <w:rPr>
          <w:rFonts w:ascii="PT Astra Serif" w:hAnsi="PT Astra Serif"/>
          <w:sz w:val="24"/>
          <w:szCs w:val="24"/>
        </w:rPr>
        <w:t>. 264.1, 264.2 БК РФ и по формам, предусмотренным Инструкцией № 191н, №33н. Отчетность представлена в Управление финансов в установленные сроки.</w:t>
      </w:r>
    </w:p>
    <w:p w14:paraId="3F1C79DC" w14:textId="77777777" w:rsidR="00984062" w:rsidRPr="00984062" w:rsidRDefault="00984062" w:rsidP="00984062">
      <w:pPr>
        <w:pStyle w:val="21"/>
        <w:spacing w:after="0" w:line="240" w:lineRule="auto"/>
        <w:ind w:left="0" w:firstLine="709"/>
        <w:jc w:val="both"/>
        <w:rPr>
          <w:rFonts w:ascii="PT Astra Serif" w:hAnsi="PT Astra Serif"/>
          <w:sz w:val="24"/>
          <w:szCs w:val="24"/>
        </w:rPr>
      </w:pPr>
      <w:r w:rsidRPr="00984062">
        <w:rPr>
          <w:rFonts w:ascii="PT Astra Serif" w:hAnsi="PT Astra Serif"/>
          <w:sz w:val="24"/>
          <w:szCs w:val="24"/>
        </w:rPr>
        <w:t xml:space="preserve">2. Годовая бюджетная отчетность за 2024 год позволяет проанализировать финансовое положение и результаты деятельности Отдела образования и подтвердить правильность составления представленных форм. </w:t>
      </w:r>
    </w:p>
    <w:p w14:paraId="427BC064" w14:textId="77777777" w:rsidR="00984062" w:rsidRPr="00984062" w:rsidRDefault="00984062" w:rsidP="00984062">
      <w:pPr>
        <w:pStyle w:val="af4"/>
        <w:spacing w:after="0" w:line="240" w:lineRule="auto"/>
        <w:ind w:firstLine="709"/>
        <w:jc w:val="both"/>
        <w:rPr>
          <w:rFonts w:ascii="PT Astra Serif" w:hAnsi="PT Astra Serif"/>
          <w:b/>
          <w:bCs/>
          <w:sz w:val="24"/>
          <w:szCs w:val="24"/>
          <w:lang w:val="ru-RU" w:eastAsia="ru-RU"/>
        </w:rPr>
      </w:pPr>
      <w:r w:rsidRPr="00984062">
        <w:rPr>
          <w:rFonts w:ascii="PT Astra Serif" w:hAnsi="PT Astra Serif"/>
          <w:sz w:val="24"/>
          <w:szCs w:val="24"/>
          <w:lang w:val="ru-RU"/>
        </w:rPr>
        <w:t>3</w:t>
      </w:r>
      <w:r w:rsidRPr="00984062">
        <w:rPr>
          <w:rFonts w:ascii="PT Astra Serif" w:hAnsi="PT Astra Serif"/>
          <w:sz w:val="24"/>
          <w:szCs w:val="24"/>
          <w:lang w:val="ru-RU" w:eastAsia="ru-RU"/>
        </w:rPr>
        <w:t>. Проверка годовой отчетности Отдела образования Администрации МО «Красногорский район» за 2024 год подтвердила полноту и достоверность представленного отчета.</w:t>
      </w:r>
    </w:p>
    <w:p w14:paraId="2090A382" w14:textId="77777777" w:rsidR="00984062" w:rsidRPr="00984062" w:rsidRDefault="00984062" w:rsidP="00984062">
      <w:pPr>
        <w:widowControl w:val="0"/>
        <w:tabs>
          <w:tab w:val="left" w:pos="567"/>
        </w:tabs>
        <w:autoSpaceDE w:val="0"/>
        <w:autoSpaceDN w:val="0"/>
        <w:adjustRightInd w:val="0"/>
        <w:spacing w:after="0" w:line="240" w:lineRule="auto"/>
        <w:ind w:firstLine="709"/>
        <w:jc w:val="both"/>
        <w:rPr>
          <w:rFonts w:ascii="PT Astra Serif" w:hAnsi="PT Astra Serif"/>
          <w:sz w:val="24"/>
          <w:szCs w:val="24"/>
        </w:rPr>
      </w:pPr>
      <w:r w:rsidRPr="00984062">
        <w:rPr>
          <w:rFonts w:ascii="PT Astra Serif" w:hAnsi="PT Astra Serif"/>
          <w:sz w:val="24"/>
          <w:szCs w:val="24"/>
        </w:rPr>
        <w:lastRenderedPageBreak/>
        <w:t>4. В ходе проведения проверки отчетности за 2024 год установлено, что учреждениями средства бюджета в сумме 15 783,59 рублей были направлены на оплату экономических санкций – штрафов и пени за нарушение законодательства о налогах и сборах, законодательства о страховых взносах, штрафов за нарушение законодательства о закупках и нарушение условий контрактов (договоров).</w:t>
      </w:r>
    </w:p>
    <w:p w14:paraId="67DD6A45" w14:textId="77777777" w:rsidR="00984062" w:rsidRPr="00984062" w:rsidRDefault="00984062" w:rsidP="00984062">
      <w:pPr>
        <w:pStyle w:val="af4"/>
        <w:spacing w:after="0" w:line="240" w:lineRule="auto"/>
        <w:ind w:firstLine="709"/>
        <w:jc w:val="both"/>
        <w:rPr>
          <w:rFonts w:ascii="PT Astra Serif" w:hAnsi="PT Astra Serif" w:cs="Times New Roman"/>
          <w:b/>
          <w:bCs/>
          <w:sz w:val="24"/>
          <w:szCs w:val="24"/>
          <w:lang w:val="ru-RU" w:eastAsia="ru-RU"/>
        </w:rPr>
      </w:pPr>
    </w:p>
    <w:p w14:paraId="3442D42D" w14:textId="77777777" w:rsidR="00984062" w:rsidRPr="00984062" w:rsidRDefault="00984062" w:rsidP="00984062">
      <w:pPr>
        <w:pStyle w:val="a9"/>
        <w:suppressAutoHyphens/>
        <w:ind w:firstLine="567"/>
        <w:rPr>
          <w:rFonts w:ascii="PT Astra Serif" w:hAnsi="PT Astra Serif"/>
          <w:b/>
          <w:bCs/>
          <w:i/>
          <w:iCs/>
        </w:rPr>
      </w:pPr>
      <w:r w:rsidRPr="00984062">
        <w:rPr>
          <w:rFonts w:ascii="PT Astra Serif" w:hAnsi="PT Astra Serif"/>
          <w:b/>
          <w:bCs/>
        </w:rPr>
        <w:t xml:space="preserve">8. </w:t>
      </w:r>
      <w:r w:rsidRPr="00984062">
        <w:rPr>
          <w:rFonts w:ascii="PT Astra Serif" w:hAnsi="PT Astra Serif"/>
          <w:b/>
          <w:bCs/>
          <w:i/>
          <w:iCs/>
        </w:rPr>
        <w:t>Проверка достоверности, полноты и соответствия требованиям составления и представления бюджетной отчетности главных распорядителей бюджетных средств района:</w:t>
      </w:r>
    </w:p>
    <w:p w14:paraId="02D28689" w14:textId="77777777" w:rsidR="00984062" w:rsidRPr="00984062" w:rsidRDefault="00984062" w:rsidP="00984062">
      <w:pPr>
        <w:spacing w:after="0" w:line="240" w:lineRule="auto"/>
        <w:ind w:firstLine="708"/>
        <w:jc w:val="both"/>
        <w:rPr>
          <w:rFonts w:ascii="PT Astra Serif" w:hAnsi="PT Astra Serif"/>
          <w:bCs/>
          <w:i/>
          <w:sz w:val="24"/>
          <w:szCs w:val="24"/>
        </w:rPr>
      </w:pPr>
      <w:r w:rsidRPr="00984062">
        <w:rPr>
          <w:rFonts w:ascii="PT Astra Serif" w:hAnsi="PT Astra Serif"/>
          <w:b/>
          <w:i/>
          <w:sz w:val="24"/>
          <w:szCs w:val="24"/>
        </w:rPr>
        <w:t xml:space="preserve">Объект мероприятия: </w:t>
      </w:r>
      <w:r w:rsidRPr="00984062">
        <w:rPr>
          <w:rFonts w:ascii="PT Astra Serif" w:hAnsi="PT Astra Serif"/>
          <w:bCs/>
          <w:i/>
          <w:sz w:val="24"/>
          <w:szCs w:val="24"/>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p w14:paraId="617FF47C" w14:textId="77777777" w:rsidR="00984062" w:rsidRPr="00984062" w:rsidRDefault="00984062" w:rsidP="00984062">
      <w:pPr>
        <w:spacing w:after="0" w:line="240" w:lineRule="auto"/>
        <w:ind w:firstLine="567"/>
        <w:jc w:val="both"/>
        <w:rPr>
          <w:rFonts w:ascii="PT Astra Serif" w:hAnsi="PT Astra Serif"/>
          <w:sz w:val="24"/>
          <w:szCs w:val="24"/>
        </w:rPr>
      </w:pPr>
      <w:r w:rsidRPr="00984062">
        <w:rPr>
          <w:rFonts w:ascii="PT Astra Serif" w:hAnsi="PT Astra Serif"/>
          <w:sz w:val="24"/>
          <w:szCs w:val="24"/>
        </w:rPr>
        <w:t>1.Представленная Отделом культуры годовая бюджетная отчетность за 2024 год, как главным распорядителем бюджетных средств составлена с учетом требований ст.264.1,264.2 БК РФ и по формам, предусмотренным Инструкцией № 191 н, Инструкцией № 33н. Отчетность представлена в Управление финансов в установленные сроки.</w:t>
      </w:r>
    </w:p>
    <w:p w14:paraId="04D3142A" w14:textId="77777777" w:rsidR="00984062" w:rsidRPr="00984062" w:rsidRDefault="00984062" w:rsidP="00984062">
      <w:pPr>
        <w:spacing w:after="0" w:line="240" w:lineRule="auto"/>
        <w:ind w:firstLine="567"/>
        <w:jc w:val="both"/>
        <w:rPr>
          <w:rFonts w:ascii="PT Astra Serif" w:hAnsi="PT Astra Serif"/>
          <w:sz w:val="24"/>
          <w:szCs w:val="24"/>
        </w:rPr>
      </w:pPr>
      <w:r w:rsidRPr="00984062">
        <w:rPr>
          <w:rFonts w:ascii="PT Astra Serif" w:hAnsi="PT Astra Serif"/>
          <w:sz w:val="24"/>
          <w:szCs w:val="24"/>
        </w:rPr>
        <w:t>2.Представленная бюджетная отчетность Отдела культуры за 2024 год достоверна, позволяет проанализировать финансовое положение и результаты деятельности, подтвердить правильность составления представленных форм.</w:t>
      </w:r>
    </w:p>
    <w:p w14:paraId="30B954F1" w14:textId="77777777" w:rsidR="00984062" w:rsidRPr="00984062" w:rsidRDefault="00984062" w:rsidP="00984062">
      <w:pPr>
        <w:spacing w:after="0" w:line="240" w:lineRule="auto"/>
        <w:ind w:firstLine="567"/>
        <w:jc w:val="both"/>
        <w:rPr>
          <w:rFonts w:ascii="PT Astra Serif" w:hAnsi="PT Astra Serif"/>
          <w:sz w:val="24"/>
          <w:szCs w:val="24"/>
        </w:rPr>
      </w:pPr>
      <w:r w:rsidRPr="00984062">
        <w:rPr>
          <w:rFonts w:ascii="PT Astra Serif" w:hAnsi="PT Astra Serif"/>
          <w:sz w:val="24"/>
          <w:szCs w:val="24"/>
        </w:rPr>
        <w:t xml:space="preserve">3.Бюджетная отчетность Отделом культуры сформирована на основе Главных книг и регистров бюджетного учета, установленных законодательством РФ, с проведением сверки оборотов и остатков по регистрам аналитического учета с оборотами и остатками по регистрам синтетического учета. При сверке контрольных соотношений взаимосвязанных показателей между формами бюджетной отчетности расхождений не установлено.  </w:t>
      </w:r>
    </w:p>
    <w:p w14:paraId="50FC788B" w14:textId="77777777" w:rsidR="00984062" w:rsidRPr="00984062" w:rsidRDefault="00984062" w:rsidP="00984062">
      <w:pPr>
        <w:spacing w:after="0" w:line="240" w:lineRule="auto"/>
        <w:ind w:firstLine="567"/>
        <w:jc w:val="both"/>
        <w:rPr>
          <w:rFonts w:ascii="PT Astra Serif" w:hAnsi="PT Astra Serif"/>
          <w:sz w:val="24"/>
          <w:szCs w:val="24"/>
        </w:rPr>
      </w:pPr>
      <w:r w:rsidRPr="00984062">
        <w:rPr>
          <w:rFonts w:ascii="PT Astra Serif" w:hAnsi="PT Astra Serif"/>
          <w:sz w:val="24"/>
          <w:szCs w:val="24"/>
        </w:rPr>
        <w:t xml:space="preserve">4.Нарушений, влияющих на достоверность годового отчета за 2024 год, в ходе проверки не выявлено. </w:t>
      </w:r>
    </w:p>
    <w:p w14:paraId="00A941EB" w14:textId="77777777" w:rsidR="00984062" w:rsidRPr="00984062" w:rsidRDefault="00984062" w:rsidP="00984062">
      <w:pPr>
        <w:spacing w:after="0" w:line="240" w:lineRule="auto"/>
        <w:ind w:firstLine="567"/>
        <w:jc w:val="both"/>
        <w:rPr>
          <w:rFonts w:ascii="PT Astra Serif" w:hAnsi="PT Astra Serif"/>
          <w:iCs/>
          <w:sz w:val="24"/>
          <w:szCs w:val="24"/>
        </w:rPr>
      </w:pPr>
      <w:r w:rsidRPr="00984062">
        <w:rPr>
          <w:rFonts w:ascii="PT Astra Serif" w:hAnsi="PT Astra Serif"/>
          <w:sz w:val="24"/>
          <w:szCs w:val="24"/>
        </w:rPr>
        <w:t xml:space="preserve">5. </w:t>
      </w:r>
      <w:r w:rsidRPr="00984062">
        <w:rPr>
          <w:rFonts w:ascii="PT Astra Serif" w:hAnsi="PT Astra Serif"/>
          <w:iCs/>
          <w:sz w:val="24"/>
          <w:szCs w:val="24"/>
        </w:rPr>
        <w:t>В ходе проведения проверки отчетности за 2024 год установлено, что учреждениями средства бюджета в сумме 1 483,89 рублей были направлены на оплату экономических санкций – штрафов и пени за нарушение законодательства о налогах и сборах, законодательства о страховых взносах, штрафов за нарушение законодательства о закупках и нарушение условий контрактов (договоров).</w:t>
      </w:r>
    </w:p>
    <w:p w14:paraId="78528A8B" w14:textId="77777777" w:rsidR="00984062" w:rsidRPr="00984062" w:rsidRDefault="00984062" w:rsidP="00984062">
      <w:pPr>
        <w:spacing w:after="0" w:line="240" w:lineRule="auto"/>
        <w:ind w:firstLine="708"/>
        <w:jc w:val="both"/>
        <w:rPr>
          <w:rFonts w:ascii="PT Astra Serif" w:hAnsi="PT Astra Serif"/>
          <w:bCs/>
          <w:i/>
          <w:sz w:val="24"/>
          <w:szCs w:val="24"/>
        </w:rPr>
      </w:pPr>
    </w:p>
    <w:p w14:paraId="1199DCDA" w14:textId="77777777" w:rsidR="00984062" w:rsidRPr="00984062" w:rsidRDefault="00984062" w:rsidP="00984062">
      <w:pPr>
        <w:pStyle w:val="a9"/>
        <w:suppressAutoHyphens/>
        <w:ind w:firstLine="567"/>
        <w:rPr>
          <w:rFonts w:ascii="PT Astra Serif" w:hAnsi="PT Astra Serif"/>
          <w:b/>
          <w:bCs/>
          <w:i/>
          <w:iCs/>
        </w:rPr>
      </w:pPr>
      <w:r w:rsidRPr="00984062">
        <w:rPr>
          <w:rFonts w:ascii="PT Astra Serif" w:hAnsi="PT Astra Serif"/>
          <w:b/>
          <w:i/>
        </w:rPr>
        <w:t>9.</w:t>
      </w:r>
      <w:r w:rsidRPr="00984062">
        <w:rPr>
          <w:rFonts w:ascii="PT Astra Serif" w:hAnsi="PT Astra Serif"/>
          <w:b/>
          <w:bCs/>
          <w:i/>
          <w:iCs/>
        </w:rPr>
        <w:t xml:space="preserve"> Проверка достоверности, полноты и соответствия требованиям составления и представления бюджетной отчетности главных распорядителей бюджетных средств района:</w:t>
      </w:r>
    </w:p>
    <w:p w14:paraId="56BA5ADB" w14:textId="77777777" w:rsidR="00984062" w:rsidRPr="00984062" w:rsidRDefault="00984062" w:rsidP="00984062">
      <w:pPr>
        <w:widowControl w:val="0"/>
        <w:tabs>
          <w:tab w:val="left" w:pos="567"/>
        </w:tabs>
        <w:autoSpaceDE w:val="0"/>
        <w:autoSpaceDN w:val="0"/>
        <w:adjustRightInd w:val="0"/>
        <w:spacing w:after="0" w:line="240" w:lineRule="auto"/>
        <w:ind w:firstLine="709"/>
        <w:jc w:val="both"/>
        <w:rPr>
          <w:rFonts w:ascii="PT Astra Serif" w:hAnsi="PT Astra Serif"/>
          <w:i/>
          <w:iCs/>
          <w:sz w:val="24"/>
          <w:szCs w:val="24"/>
        </w:rPr>
      </w:pPr>
      <w:r w:rsidRPr="00984062">
        <w:rPr>
          <w:rFonts w:ascii="PT Astra Serif" w:hAnsi="PT Astra Serif"/>
          <w:b/>
          <w:i/>
          <w:sz w:val="24"/>
          <w:szCs w:val="24"/>
        </w:rPr>
        <w:t>Объект мероприятия:</w:t>
      </w:r>
      <w:r w:rsidRPr="00984062">
        <w:rPr>
          <w:rFonts w:ascii="PT Astra Serif" w:hAnsi="PT Astra Serif"/>
          <w:i/>
          <w:iCs/>
          <w:sz w:val="24"/>
          <w:szCs w:val="24"/>
        </w:rPr>
        <w:t xml:space="preserve"> Администрация муниципального образования «Муниципальный округ «Красногорский район Удмуртской Республики».</w:t>
      </w:r>
    </w:p>
    <w:p w14:paraId="463C5E39" w14:textId="77777777" w:rsidR="00984062" w:rsidRPr="00984062" w:rsidRDefault="00984062" w:rsidP="00984062">
      <w:pPr>
        <w:pStyle w:val="21"/>
        <w:spacing w:after="0" w:line="240" w:lineRule="auto"/>
        <w:ind w:left="0" w:firstLine="709"/>
        <w:jc w:val="both"/>
        <w:rPr>
          <w:rFonts w:ascii="PT Astra Serif" w:hAnsi="PT Astra Serif"/>
          <w:sz w:val="24"/>
          <w:szCs w:val="24"/>
        </w:rPr>
      </w:pPr>
      <w:r w:rsidRPr="00984062">
        <w:rPr>
          <w:rFonts w:ascii="PT Astra Serif" w:hAnsi="PT Astra Serif"/>
          <w:sz w:val="24"/>
          <w:szCs w:val="24"/>
        </w:rPr>
        <w:t xml:space="preserve">1. Представленная Администрацией муниципального образования бюджетная отчетность за 2024 год, составлена с учетом требований </w:t>
      </w:r>
      <w:proofErr w:type="spellStart"/>
      <w:r w:rsidRPr="00984062">
        <w:rPr>
          <w:rFonts w:ascii="PT Astra Serif" w:hAnsi="PT Astra Serif"/>
          <w:sz w:val="24"/>
          <w:szCs w:val="24"/>
        </w:rPr>
        <w:t>ст.ст</w:t>
      </w:r>
      <w:proofErr w:type="spellEnd"/>
      <w:r w:rsidRPr="00984062">
        <w:rPr>
          <w:rFonts w:ascii="PT Astra Serif" w:hAnsi="PT Astra Serif"/>
          <w:sz w:val="24"/>
          <w:szCs w:val="24"/>
        </w:rPr>
        <w:t>. 264.1, 264.2 БК РФ и по формам, предусмотренных Инструкцией № 191н, №33н. Отчетность представлена в Управление финансов в установленные сроки.</w:t>
      </w:r>
    </w:p>
    <w:p w14:paraId="14F7824F" w14:textId="77777777" w:rsidR="00984062" w:rsidRPr="00984062" w:rsidRDefault="00984062" w:rsidP="00984062">
      <w:pPr>
        <w:pStyle w:val="21"/>
        <w:spacing w:after="0" w:line="240" w:lineRule="auto"/>
        <w:ind w:left="0" w:firstLine="709"/>
        <w:jc w:val="both"/>
        <w:rPr>
          <w:rFonts w:ascii="PT Astra Serif" w:hAnsi="PT Astra Serif"/>
          <w:sz w:val="24"/>
          <w:szCs w:val="24"/>
        </w:rPr>
      </w:pPr>
      <w:r w:rsidRPr="00984062">
        <w:rPr>
          <w:rFonts w:ascii="PT Astra Serif" w:hAnsi="PT Astra Serif"/>
          <w:sz w:val="24"/>
          <w:szCs w:val="24"/>
        </w:rPr>
        <w:t xml:space="preserve">2. Годовая бюджетная отчетность за 2024 год позволяет проанализировать финансовое положение и результаты деятельности Администрации муниципального образования и подтвердить правильность составления представленных форм. </w:t>
      </w:r>
    </w:p>
    <w:p w14:paraId="764EBCC1" w14:textId="77777777" w:rsidR="00984062" w:rsidRPr="00984062" w:rsidRDefault="00984062" w:rsidP="00984062">
      <w:pPr>
        <w:pStyle w:val="af4"/>
        <w:spacing w:after="0" w:line="240" w:lineRule="auto"/>
        <w:ind w:firstLine="709"/>
        <w:jc w:val="both"/>
        <w:rPr>
          <w:rFonts w:ascii="PT Astra Serif" w:hAnsi="PT Astra Serif"/>
          <w:b/>
          <w:sz w:val="24"/>
          <w:szCs w:val="24"/>
          <w:lang w:val="ru-RU"/>
        </w:rPr>
      </w:pPr>
      <w:r w:rsidRPr="00984062">
        <w:rPr>
          <w:rFonts w:ascii="PT Astra Serif" w:hAnsi="PT Astra Serif"/>
          <w:sz w:val="24"/>
          <w:szCs w:val="24"/>
          <w:lang w:val="ru-RU"/>
        </w:rPr>
        <w:t xml:space="preserve">3. Отчетность составлена на основании данных Главной книги и регистров бюджетного учета, при выборочной сверке контрольных соотношений взаимосвязанных показателей между формами бюджетной отчетности, расхождений не установлено. </w:t>
      </w:r>
    </w:p>
    <w:p w14:paraId="45AC30D3" w14:textId="77777777" w:rsidR="00984062" w:rsidRPr="00984062" w:rsidRDefault="00984062" w:rsidP="00984062">
      <w:pPr>
        <w:pStyle w:val="af4"/>
        <w:spacing w:after="0" w:line="240" w:lineRule="auto"/>
        <w:ind w:firstLine="709"/>
        <w:jc w:val="both"/>
        <w:rPr>
          <w:rFonts w:ascii="PT Astra Serif" w:hAnsi="PT Astra Serif"/>
          <w:b/>
          <w:sz w:val="24"/>
          <w:szCs w:val="24"/>
          <w:lang w:val="ru-RU"/>
        </w:rPr>
      </w:pPr>
      <w:r w:rsidRPr="00984062">
        <w:rPr>
          <w:rFonts w:ascii="PT Astra Serif" w:hAnsi="PT Astra Serif"/>
          <w:sz w:val="24"/>
          <w:szCs w:val="24"/>
          <w:lang w:val="ru-RU"/>
        </w:rPr>
        <w:t>4. Проверка годовой отчетности за 2024 год подтвердила полноту и достоверность представленного отчета.</w:t>
      </w:r>
    </w:p>
    <w:p w14:paraId="79D9DA1A" w14:textId="77777777" w:rsidR="00984062" w:rsidRPr="00984062" w:rsidRDefault="00984062" w:rsidP="00984062">
      <w:pPr>
        <w:pStyle w:val="af4"/>
        <w:spacing w:after="0" w:line="240" w:lineRule="auto"/>
        <w:ind w:firstLine="709"/>
        <w:jc w:val="both"/>
        <w:rPr>
          <w:rFonts w:ascii="PT Astra Serif" w:hAnsi="PT Astra Serif"/>
          <w:b/>
          <w:sz w:val="24"/>
          <w:szCs w:val="24"/>
          <w:lang w:val="ru-RU"/>
        </w:rPr>
      </w:pPr>
      <w:r w:rsidRPr="00984062">
        <w:rPr>
          <w:rFonts w:ascii="PT Astra Serif" w:hAnsi="PT Astra Serif"/>
          <w:sz w:val="24"/>
          <w:szCs w:val="24"/>
          <w:lang w:val="ru-RU"/>
        </w:rPr>
        <w:t xml:space="preserve">5. Показатели дебиторской задолженности по платежам в бюджет за аренду и социальный найм жилья в бухгалтерской отчетности не расходятся с данными учета Отдела имущественных отношений Администрации района. </w:t>
      </w:r>
    </w:p>
    <w:p w14:paraId="35911447" w14:textId="77777777" w:rsidR="00984062" w:rsidRPr="00984062" w:rsidRDefault="00984062" w:rsidP="00984062">
      <w:pPr>
        <w:pStyle w:val="af4"/>
        <w:spacing w:after="0" w:line="240" w:lineRule="auto"/>
        <w:ind w:firstLine="709"/>
        <w:jc w:val="both"/>
        <w:rPr>
          <w:rFonts w:ascii="PT Astra Serif" w:hAnsi="PT Astra Serif"/>
          <w:b/>
          <w:sz w:val="24"/>
          <w:szCs w:val="24"/>
          <w:lang w:val="ru-RU"/>
        </w:rPr>
      </w:pPr>
      <w:r w:rsidRPr="00984062">
        <w:rPr>
          <w:rFonts w:ascii="PT Astra Serif" w:hAnsi="PT Astra Serif"/>
          <w:sz w:val="24"/>
          <w:szCs w:val="24"/>
          <w:lang w:val="ru-RU"/>
        </w:rPr>
        <w:t>6. В ходе проведения анализа исполнения бюджета за 2024 год установлено, что средства бюджета в сумме 51</w:t>
      </w:r>
      <w:r w:rsidRPr="00984062">
        <w:rPr>
          <w:rFonts w:ascii="PT Astra Serif" w:hAnsi="PT Astra Serif"/>
          <w:sz w:val="24"/>
          <w:szCs w:val="24"/>
        </w:rPr>
        <w:t> </w:t>
      </w:r>
      <w:r w:rsidRPr="00984062">
        <w:rPr>
          <w:rFonts w:ascii="PT Astra Serif" w:hAnsi="PT Astra Serif"/>
          <w:sz w:val="24"/>
          <w:szCs w:val="24"/>
          <w:lang w:val="ru-RU"/>
        </w:rPr>
        <w:t xml:space="preserve">502,20 рублей были направлены на оплату экономических санкций – </w:t>
      </w:r>
      <w:r w:rsidRPr="00984062">
        <w:rPr>
          <w:rFonts w:ascii="PT Astra Serif" w:hAnsi="PT Astra Serif"/>
          <w:sz w:val="24"/>
          <w:szCs w:val="24"/>
          <w:lang w:val="ru-RU"/>
        </w:rPr>
        <w:lastRenderedPageBreak/>
        <w:t xml:space="preserve">штрафов и пени за нарушение законодательства о налогах и сборах, законодательства о страховых взносах. Произведенные расходы в данном случае нарушают принцип эффективности и результативности использования бюджетных средств, установленный ст. 34 Бюджетного Кодекса Российской Федерации, являются неэффективными. </w:t>
      </w:r>
    </w:p>
    <w:p w14:paraId="19C3B2F3" w14:textId="77777777" w:rsidR="00984062" w:rsidRPr="00984062" w:rsidRDefault="00984062" w:rsidP="00984062">
      <w:pPr>
        <w:pStyle w:val="af4"/>
        <w:spacing w:after="0" w:line="240" w:lineRule="auto"/>
        <w:ind w:firstLine="709"/>
        <w:jc w:val="both"/>
        <w:rPr>
          <w:rFonts w:ascii="PT Astra Serif" w:hAnsi="PT Astra Serif" w:cs="Times New Roman"/>
          <w:bCs/>
          <w:sz w:val="24"/>
          <w:szCs w:val="24"/>
          <w:lang w:val="ru-RU" w:eastAsia="ru-RU"/>
        </w:rPr>
      </w:pPr>
    </w:p>
    <w:p w14:paraId="03B4CEE0" w14:textId="77777777" w:rsidR="00984062" w:rsidRPr="00984062" w:rsidRDefault="00984062" w:rsidP="00984062">
      <w:pPr>
        <w:shd w:val="clear" w:color="auto" w:fill="FFFFFF"/>
        <w:spacing w:after="0" w:line="240" w:lineRule="auto"/>
        <w:ind w:firstLine="567"/>
        <w:jc w:val="both"/>
        <w:rPr>
          <w:rFonts w:ascii="PT Astra Serif" w:hAnsi="PT Astra Serif"/>
          <w:b/>
          <w:i/>
          <w:sz w:val="24"/>
          <w:szCs w:val="24"/>
        </w:rPr>
      </w:pPr>
      <w:r w:rsidRPr="00984062">
        <w:rPr>
          <w:rFonts w:ascii="PT Astra Serif" w:hAnsi="PT Astra Serif"/>
          <w:b/>
          <w:i/>
          <w:sz w:val="24"/>
          <w:szCs w:val="24"/>
        </w:rPr>
        <w:t>10. Внешняя проверка отчета об исполнении бюджета муниципального образования «Муниципальный округ Красногорский район Удмуртской Республики» за 2024 год.</w:t>
      </w:r>
    </w:p>
    <w:p w14:paraId="4A711C80" w14:textId="77777777" w:rsidR="00984062" w:rsidRPr="00984062" w:rsidRDefault="00984062" w:rsidP="00984062">
      <w:pPr>
        <w:shd w:val="clear" w:color="auto" w:fill="FFFFFF"/>
        <w:spacing w:after="0" w:line="240" w:lineRule="auto"/>
        <w:ind w:firstLine="567"/>
        <w:jc w:val="both"/>
        <w:rPr>
          <w:rFonts w:ascii="PT Astra Serif" w:hAnsi="PT Astra Serif"/>
          <w:b/>
          <w:i/>
          <w:sz w:val="24"/>
          <w:szCs w:val="24"/>
        </w:rPr>
      </w:pPr>
      <w:r w:rsidRPr="00984062">
        <w:rPr>
          <w:rFonts w:ascii="PT Astra Serif" w:hAnsi="PT Astra Serif"/>
          <w:b/>
          <w:i/>
          <w:sz w:val="24"/>
          <w:szCs w:val="24"/>
        </w:rPr>
        <w:t xml:space="preserve">Объект проверки: </w:t>
      </w:r>
      <w:r w:rsidRPr="00984062">
        <w:rPr>
          <w:rFonts w:ascii="PT Astra Serif" w:hAnsi="PT Astra Serif"/>
          <w:sz w:val="24"/>
          <w:szCs w:val="24"/>
        </w:rPr>
        <w:t>Управление финансов, Администрация района.</w:t>
      </w:r>
    </w:p>
    <w:p w14:paraId="705F2C05" w14:textId="77777777" w:rsidR="00984062" w:rsidRPr="00984062" w:rsidRDefault="00984062" w:rsidP="00984062">
      <w:pPr>
        <w:autoSpaceDE w:val="0"/>
        <w:autoSpaceDN w:val="0"/>
        <w:adjustRightInd w:val="0"/>
        <w:spacing w:after="0" w:line="240" w:lineRule="auto"/>
        <w:ind w:firstLine="567"/>
        <w:jc w:val="both"/>
        <w:rPr>
          <w:rFonts w:ascii="PT Astra Serif" w:hAnsi="PT Astra Serif" w:cs="Arial"/>
          <w:bCs/>
          <w:color w:val="000000"/>
          <w:spacing w:val="7"/>
          <w:sz w:val="24"/>
          <w:szCs w:val="24"/>
        </w:rPr>
      </w:pPr>
      <w:r w:rsidRPr="00984062">
        <w:rPr>
          <w:rFonts w:ascii="PT Astra Serif" w:hAnsi="PT Astra Serif" w:cs="Arial"/>
          <w:bCs/>
          <w:color w:val="000000"/>
          <w:spacing w:val="7"/>
          <w:sz w:val="24"/>
          <w:szCs w:val="24"/>
        </w:rPr>
        <w:t>В ходе внешней проверки отчета об исполнении бюджета муниципального образования «Муниципальный округ Красногорский район Удмуртской Республики» за 2024 год установлено:</w:t>
      </w:r>
    </w:p>
    <w:p w14:paraId="0E28ADA3" w14:textId="77777777" w:rsidR="00984062" w:rsidRPr="00984062" w:rsidRDefault="00984062" w:rsidP="00984062">
      <w:pPr>
        <w:autoSpaceDE w:val="0"/>
        <w:autoSpaceDN w:val="0"/>
        <w:adjustRightInd w:val="0"/>
        <w:spacing w:after="0" w:line="240" w:lineRule="auto"/>
        <w:ind w:firstLine="709"/>
        <w:jc w:val="both"/>
        <w:rPr>
          <w:rFonts w:ascii="PT Astra Serif" w:hAnsi="PT Astra Serif" w:cs="Arial"/>
          <w:color w:val="000000"/>
          <w:spacing w:val="7"/>
          <w:sz w:val="24"/>
          <w:szCs w:val="24"/>
        </w:rPr>
      </w:pPr>
      <w:r w:rsidRPr="00984062">
        <w:rPr>
          <w:rFonts w:ascii="PT Astra Serif" w:hAnsi="PT Astra Serif" w:cs="Arial"/>
          <w:color w:val="000000"/>
          <w:spacing w:val="7"/>
          <w:sz w:val="24"/>
          <w:szCs w:val="24"/>
        </w:rPr>
        <w:t>1. Проект решения Совета депутатов «Об утверждении отчета об исполнении бюджета муниципального образования «Муниципальный округ Красногорский район Удмуртской Республики» за 2024 год и отдельных приложений к нему соответствует требованиям статьи 264.6. Бюджетного кодекса Российской Федерации.</w:t>
      </w:r>
    </w:p>
    <w:p w14:paraId="4999F665" w14:textId="77777777" w:rsidR="00984062" w:rsidRPr="00984062" w:rsidRDefault="00984062" w:rsidP="00984062">
      <w:pPr>
        <w:autoSpaceDE w:val="0"/>
        <w:autoSpaceDN w:val="0"/>
        <w:adjustRightInd w:val="0"/>
        <w:spacing w:after="0" w:line="240" w:lineRule="auto"/>
        <w:ind w:firstLine="709"/>
        <w:jc w:val="both"/>
        <w:rPr>
          <w:rFonts w:ascii="PT Astra Serif" w:hAnsi="PT Astra Serif" w:cs="Arial"/>
          <w:color w:val="000000"/>
          <w:spacing w:val="7"/>
          <w:sz w:val="24"/>
          <w:szCs w:val="24"/>
        </w:rPr>
      </w:pPr>
      <w:r w:rsidRPr="00984062">
        <w:rPr>
          <w:rFonts w:ascii="PT Astra Serif" w:hAnsi="PT Astra Serif" w:cs="Arial"/>
          <w:color w:val="000000"/>
          <w:spacing w:val="7"/>
          <w:sz w:val="24"/>
          <w:szCs w:val="24"/>
        </w:rPr>
        <w:t>2. Доходная часть бюджета муниципального образования исполнена в сумме 693 082 586,26 рублей или на 93,9% к плановым назначениям, расходная часть на 692 610 748,99 рублей, или на 92,2% к плановым назначениям, профицит бюджета составил 471 837,27 рублей.</w:t>
      </w:r>
    </w:p>
    <w:p w14:paraId="328E52AA" w14:textId="77777777" w:rsidR="00984062" w:rsidRPr="00984062" w:rsidRDefault="00984062" w:rsidP="00984062">
      <w:pPr>
        <w:autoSpaceDE w:val="0"/>
        <w:autoSpaceDN w:val="0"/>
        <w:adjustRightInd w:val="0"/>
        <w:spacing w:after="0" w:line="240" w:lineRule="auto"/>
        <w:ind w:firstLine="709"/>
        <w:jc w:val="both"/>
        <w:rPr>
          <w:rFonts w:ascii="PT Astra Serif" w:hAnsi="PT Astra Serif" w:cs="Arial"/>
          <w:color w:val="000000"/>
          <w:spacing w:val="7"/>
          <w:sz w:val="24"/>
          <w:szCs w:val="24"/>
        </w:rPr>
      </w:pPr>
      <w:r w:rsidRPr="00984062">
        <w:rPr>
          <w:rFonts w:ascii="PT Astra Serif" w:hAnsi="PT Astra Serif" w:cs="Arial"/>
          <w:color w:val="000000"/>
          <w:spacing w:val="7"/>
          <w:sz w:val="24"/>
          <w:szCs w:val="24"/>
        </w:rPr>
        <w:t xml:space="preserve">3. Исполнение доходной части бюджета муниципального образования в 2024 году обеспечено: на 104,1 % безвозмездными поступлениями, и на 91,9 % - налоговыми и неналоговыми доходами. </w:t>
      </w:r>
    </w:p>
    <w:p w14:paraId="190612A9" w14:textId="77777777" w:rsidR="00984062" w:rsidRPr="00984062" w:rsidRDefault="00984062" w:rsidP="00984062">
      <w:pPr>
        <w:autoSpaceDE w:val="0"/>
        <w:autoSpaceDN w:val="0"/>
        <w:adjustRightInd w:val="0"/>
        <w:spacing w:after="0" w:line="240" w:lineRule="auto"/>
        <w:ind w:firstLine="709"/>
        <w:jc w:val="both"/>
        <w:rPr>
          <w:rFonts w:ascii="PT Astra Serif" w:hAnsi="PT Astra Serif" w:cs="Arial"/>
          <w:color w:val="000000"/>
          <w:spacing w:val="7"/>
          <w:sz w:val="24"/>
          <w:szCs w:val="24"/>
        </w:rPr>
      </w:pPr>
      <w:r w:rsidRPr="00984062">
        <w:rPr>
          <w:rFonts w:ascii="PT Astra Serif" w:hAnsi="PT Astra Serif" w:cs="Arial"/>
          <w:color w:val="000000"/>
          <w:spacing w:val="7"/>
          <w:sz w:val="24"/>
          <w:szCs w:val="24"/>
        </w:rPr>
        <w:t>4. В 2024 году финансирование расходов бюджета муниципального образования осуществлялось в рамках программных и непрограммных расходов. Процент исполнения программных расходов бюджета муниципального образования по всем муниципальным программам за 2024 год составил 92,1 %. Доля муниципальных программ в общем объеме расходов – 97,9 %.</w:t>
      </w:r>
    </w:p>
    <w:p w14:paraId="19069B23" w14:textId="77777777" w:rsidR="00984062" w:rsidRPr="00984062" w:rsidRDefault="00984062" w:rsidP="00984062">
      <w:pPr>
        <w:autoSpaceDE w:val="0"/>
        <w:autoSpaceDN w:val="0"/>
        <w:adjustRightInd w:val="0"/>
        <w:spacing w:after="0" w:line="240" w:lineRule="auto"/>
        <w:ind w:firstLine="709"/>
        <w:jc w:val="both"/>
        <w:rPr>
          <w:rFonts w:ascii="PT Astra Serif" w:hAnsi="PT Astra Serif" w:cs="Arial"/>
          <w:color w:val="000000"/>
          <w:spacing w:val="7"/>
          <w:sz w:val="24"/>
          <w:szCs w:val="24"/>
        </w:rPr>
      </w:pPr>
      <w:r w:rsidRPr="00984062">
        <w:rPr>
          <w:rFonts w:ascii="PT Astra Serif" w:hAnsi="PT Astra Serif" w:cs="Arial"/>
          <w:color w:val="000000"/>
          <w:spacing w:val="7"/>
          <w:sz w:val="24"/>
          <w:szCs w:val="24"/>
        </w:rPr>
        <w:t>5. В ходе проведения анализа об исполнении бюджета муниципального образования «Муниципальный округ Красногорский район Удмуртской Республики» за 2024 год установлено, что средства бюджета в сумме 68 904,94 рублей направлены на оплату экономических санкций – штрафов и пени за нарушение законодательства о налогах и сборах, законодательства о страховых взносах, иных штрафов.</w:t>
      </w:r>
    </w:p>
    <w:p w14:paraId="2D7A5AF8" w14:textId="77777777" w:rsidR="00984062" w:rsidRPr="00984062" w:rsidRDefault="00984062" w:rsidP="00984062">
      <w:pPr>
        <w:autoSpaceDE w:val="0"/>
        <w:autoSpaceDN w:val="0"/>
        <w:adjustRightInd w:val="0"/>
        <w:spacing w:after="0" w:line="240" w:lineRule="auto"/>
        <w:ind w:firstLine="709"/>
        <w:jc w:val="both"/>
        <w:rPr>
          <w:rFonts w:ascii="PT Astra Serif" w:hAnsi="PT Astra Serif" w:cs="Arial"/>
          <w:color w:val="000000"/>
          <w:spacing w:val="7"/>
          <w:sz w:val="24"/>
          <w:szCs w:val="24"/>
        </w:rPr>
      </w:pPr>
      <w:r w:rsidRPr="00984062">
        <w:rPr>
          <w:rFonts w:ascii="PT Astra Serif" w:hAnsi="PT Astra Serif" w:cs="Arial"/>
          <w:color w:val="000000"/>
          <w:spacing w:val="7"/>
          <w:sz w:val="24"/>
          <w:szCs w:val="24"/>
        </w:rPr>
        <w:t>Произведенные расходы на уплату штрафных санкций в данном случае нарушают принцип эффективности и результативности использования бюджетных средств, установленный ст. 34 Бюджетного Кодекса РФ, данные расходы бюджета являются неэффективными.</w:t>
      </w:r>
    </w:p>
    <w:p w14:paraId="4A0099FC" w14:textId="77777777" w:rsidR="00984062" w:rsidRPr="00984062" w:rsidRDefault="00984062" w:rsidP="00984062">
      <w:pPr>
        <w:autoSpaceDE w:val="0"/>
        <w:autoSpaceDN w:val="0"/>
        <w:adjustRightInd w:val="0"/>
        <w:spacing w:after="0" w:line="240" w:lineRule="auto"/>
        <w:ind w:firstLine="709"/>
        <w:jc w:val="both"/>
        <w:rPr>
          <w:rFonts w:ascii="PT Astra Serif" w:hAnsi="PT Astra Serif" w:cs="Arial"/>
          <w:color w:val="000000"/>
          <w:spacing w:val="7"/>
          <w:sz w:val="24"/>
          <w:szCs w:val="24"/>
        </w:rPr>
      </w:pPr>
      <w:r w:rsidRPr="00984062">
        <w:rPr>
          <w:rFonts w:ascii="PT Astra Serif" w:hAnsi="PT Astra Serif" w:cs="Arial"/>
          <w:color w:val="000000"/>
          <w:spacing w:val="7"/>
          <w:sz w:val="24"/>
          <w:szCs w:val="24"/>
        </w:rPr>
        <w:t>6. Годовой отчет об исполнении бюджета муниципального образования «Муниципальный округ Красногорский район Удмуртской Республики» за 2024 год соответствует установленным требованиям бюджетного законодательства по содержанию и полноте отражения информации.</w:t>
      </w:r>
      <w:r w:rsidRPr="00984062">
        <w:rPr>
          <w:rFonts w:ascii="PT Astra Serif" w:hAnsi="PT Astra Serif"/>
          <w:sz w:val="24"/>
          <w:szCs w:val="24"/>
        </w:rPr>
        <w:t xml:space="preserve"> </w:t>
      </w:r>
      <w:r w:rsidRPr="00984062">
        <w:rPr>
          <w:rFonts w:ascii="PT Astra Serif" w:hAnsi="PT Astra Serif" w:cs="Arial"/>
          <w:color w:val="000000"/>
          <w:spacing w:val="7"/>
          <w:sz w:val="24"/>
          <w:szCs w:val="24"/>
        </w:rPr>
        <w:t xml:space="preserve">Представленная к внешней проверке отчетность имеет установленный Министерством финансов Удмуртской Республики статус «Утвержден». </w:t>
      </w:r>
    </w:p>
    <w:p w14:paraId="142033BD" w14:textId="77777777" w:rsidR="00984062" w:rsidRPr="00984062" w:rsidRDefault="00984062" w:rsidP="00984062">
      <w:pPr>
        <w:autoSpaceDE w:val="0"/>
        <w:autoSpaceDN w:val="0"/>
        <w:adjustRightInd w:val="0"/>
        <w:spacing w:after="0" w:line="240" w:lineRule="auto"/>
        <w:ind w:firstLine="709"/>
        <w:jc w:val="both"/>
        <w:rPr>
          <w:rFonts w:ascii="PT Astra Serif" w:hAnsi="PT Astra Serif" w:cs="Arial"/>
          <w:color w:val="000000"/>
          <w:spacing w:val="7"/>
          <w:sz w:val="24"/>
          <w:szCs w:val="24"/>
        </w:rPr>
      </w:pPr>
      <w:r w:rsidRPr="00984062">
        <w:rPr>
          <w:rFonts w:ascii="PT Astra Serif" w:hAnsi="PT Astra Serif" w:cs="Arial"/>
          <w:color w:val="000000"/>
          <w:spacing w:val="7"/>
          <w:sz w:val="24"/>
          <w:szCs w:val="24"/>
        </w:rPr>
        <w:t xml:space="preserve">  Отчетность составлена на основании сводной бюджетной отчетности главных администраторов бюджетных средств и данных Главной книги и других регистров бюджетного учета, при сверке контрольных соотношений взаимосвязанных показателей между формами бюджетной отчетности расхождений не установлено.</w:t>
      </w:r>
    </w:p>
    <w:p w14:paraId="326D8F4F" w14:textId="77777777" w:rsidR="00984062" w:rsidRPr="00984062" w:rsidRDefault="00984062" w:rsidP="00984062">
      <w:pPr>
        <w:shd w:val="clear" w:color="auto" w:fill="FFFFFF"/>
        <w:spacing w:after="0" w:line="240" w:lineRule="auto"/>
        <w:jc w:val="both"/>
        <w:rPr>
          <w:rFonts w:ascii="PT Astra Serif" w:hAnsi="PT Astra Serif"/>
          <w:sz w:val="24"/>
          <w:szCs w:val="24"/>
        </w:rPr>
      </w:pPr>
    </w:p>
    <w:p w14:paraId="301FA5A3" w14:textId="77777777" w:rsidR="00984062" w:rsidRPr="00984062" w:rsidRDefault="00984062" w:rsidP="00984062">
      <w:pPr>
        <w:spacing w:after="0" w:line="240" w:lineRule="auto"/>
        <w:ind w:firstLine="567"/>
        <w:jc w:val="both"/>
        <w:rPr>
          <w:rFonts w:ascii="PT Astra Serif" w:hAnsi="PT Astra Serif"/>
          <w:b/>
          <w:bCs/>
          <w:i/>
          <w:iCs/>
          <w:sz w:val="24"/>
          <w:szCs w:val="24"/>
        </w:rPr>
      </w:pPr>
      <w:r w:rsidRPr="00984062">
        <w:rPr>
          <w:rFonts w:ascii="PT Astra Serif" w:hAnsi="PT Astra Serif"/>
          <w:b/>
          <w:i/>
          <w:sz w:val="24"/>
          <w:szCs w:val="24"/>
        </w:rPr>
        <w:t xml:space="preserve">11. </w:t>
      </w:r>
      <w:r w:rsidRPr="00984062">
        <w:rPr>
          <w:rFonts w:ascii="PT Astra Serif" w:hAnsi="PT Astra Serif"/>
          <w:b/>
          <w:bCs/>
          <w:i/>
          <w:iCs/>
          <w:sz w:val="24"/>
          <w:szCs w:val="24"/>
        </w:rPr>
        <w:t>Контрольное мероприятие «Аудиторское контрольное мероприятие отдельных вопросов финансово-хозяйственной деятельности» муниципального бюджетного образовательного учреждения Курьинская средняя общеобразовательная школа за 2023 – 2024 годы»</w:t>
      </w:r>
    </w:p>
    <w:p w14:paraId="4922332F" w14:textId="77777777" w:rsidR="00984062" w:rsidRPr="00984062" w:rsidRDefault="00984062" w:rsidP="00984062">
      <w:pPr>
        <w:shd w:val="clear" w:color="auto" w:fill="FFFFFF"/>
        <w:spacing w:after="0" w:line="240" w:lineRule="auto"/>
        <w:ind w:firstLine="567"/>
        <w:jc w:val="both"/>
        <w:rPr>
          <w:rFonts w:ascii="PT Astra Serif" w:hAnsi="PT Astra Serif"/>
          <w:i/>
          <w:iCs/>
          <w:sz w:val="24"/>
          <w:szCs w:val="24"/>
        </w:rPr>
      </w:pPr>
      <w:r w:rsidRPr="00984062">
        <w:rPr>
          <w:rFonts w:ascii="PT Astra Serif" w:hAnsi="PT Astra Serif"/>
          <w:b/>
          <w:i/>
          <w:sz w:val="24"/>
          <w:szCs w:val="24"/>
        </w:rPr>
        <w:t xml:space="preserve">Объект проверки: </w:t>
      </w:r>
      <w:r w:rsidRPr="00984062">
        <w:rPr>
          <w:rFonts w:ascii="PT Astra Serif" w:hAnsi="PT Astra Serif"/>
          <w:i/>
          <w:iCs/>
          <w:sz w:val="24"/>
          <w:szCs w:val="24"/>
        </w:rPr>
        <w:t xml:space="preserve">Муниципальное бюджетное образовательное учреждение Курьинская средняя общеобразовательная школа </w:t>
      </w:r>
    </w:p>
    <w:p w14:paraId="40126B2A" w14:textId="77777777" w:rsidR="00984062" w:rsidRPr="00984062" w:rsidRDefault="00984062" w:rsidP="00984062">
      <w:pPr>
        <w:shd w:val="clear" w:color="auto" w:fill="FFFFFF"/>
        <w:spacing w:after="0" w:line="240" w:lineRule="auto"/>
        <w:ind w:firstLine="567"/>
        <w:jc w:val="both"/>
        <w:rPr>
          <w:rFonts w:ascii="PT Astra Serif" w:hAnsi="PT Astra Serif"/>
          <w:i/>
          <w:iCs/>
          <w:sz w:val="24"/>
          <w:szCs w:val="24"/>
        </w:rPr>
      </w:pPr>
      <w:r w:rsidRPr="00984062">
        <w:rPr>
          <w:rFonts w:ascii="PT Astra Serif" w:hAnsi="PT Astra Serif"/>
          <w:i/>
          <w:iCs/>
          <w:sz w:val="24"/>
          <w:szCs w:val="24"/>
        </w:rPr>
        <w:t>По результатам проверки установлено следующее:</w:t>
      </w:r>
    </w:p>
    <w:p w14:paraId="1DA602FA" w14:textId="77777777" w:rsidR="00984062" w:rsidRPr="00984062" w:rsidRDefault="00984062" w:rsidP="00984062">
      <w:pPr>
        <w:spacing w:after="0" w:line="240" w:lineRule="auto"/>
        <w:ind w:firstLine="708"/>
        <w:jc w:val="both"/>
        <w:rPr>
          <w:rFonts w:ascii="PT Astra Serif" w:hAnsi="PT Astra Serif"/>
          <w:sz w:val="24"/>
          <w:szCs w:val="24"/>
        </w:rPr>
      </w:pPr>
      <w:r w:rsidRPr="00984062">
        <w:rPr>
          <w:rFonts w:ascii="PT Astra Serif" w:hAnsi="PT Astra Serif"/>
          <w:sz w:val="24"/>
          <w:szCs w:val="24"/>
        </w:rPr>
        <w:t>В результате проверки установлено:</w:t>
      </w:r>
    </w:p>
    <w:p w14:paraId="04CCE6B3" w14:textId="77777777" w:rsidR="00984062" w:rsidRPr="00984062" w:rsidRDefault="00984062" w:rsidP="00984062">
      <w:pPr>
        <w:pStyle w:val="21"/>
        <w:spacing w:after="0" w:line="240" w:lineRule="auto"/>
        <w:ind w:left="0" w:firstLine="709"/>
        <w:jc w:val="both"/>
        <w:rPr>
          <w:rFonts w:ascii="PT Astra Serif" w:hAnsi="PT Astra Serif"/>
          <w:sz w:val="24"/>
          <w:szCs w:val="24"/>
        </w:rPr>
      </w:pPr>
      <w:r w:rsidRPr="00984062">
        <w:rPr>
          <w:rFonts w:ascii="PT Astra Serif" w:hAnsi="PT Astra Serif"/>
          <w:sz w:val="24"/>
          <w:szCs w:val="24"/>
        </w:rPr>
        <w:lastRenderedPageBreak/>
        <w:t>1. Нарушения ведения бухгалтерского учета (</w:t>
      </w:r>
      <w:r w:rsidRPr="00984062">
        <w:rPr>
          <w:rFonts w:ascii="PT Astra Serif" w:hAnsi="PT Astra Serif"/>
          <w:i/>
          <w:iCs/>
          <w:sz w:val="24"/>
          <w:szCs w:val="24"/>
        </w:rPr>
        <w:t xml:space="preserve">Порядка расчетов с подотчетными лицами) </w:t>
      </w:r>
      <w:r w:rsidRPr="00984062">
        <w:rPr>
          <w:rFonts w:ascii="PT Astra Serif" w:hAnsi="PT Astra Serif"/>
          <w:sz w:val="24"/>
          <w:szCs w:val="24"/>
        </w:rPr>
        <w:t>на сумму 23 600,00 руб.</w:t>
      </w:r>
    </w:p>
    <w:p w14:paraId="43BB0525" w14:textId="77777777" w:rsidR="00984062" w:rsidRPr="00984062" w:rsidRDefault="00984062" w:rsidP="00984062">
      <w:pPr>
        <w:pStyle w:val="21"/>
        <w:spacing w:after="0" w:line="240" w:lineRule="auto"/>
        <w:ind w:left="0" w:firstLine="709"/>
        <w:jc w:val="both"/>
        <w:rPr>
          <w:rFonts w:ascii="PT Astra Serif" w:hAnsi="PT Astra Serif"/>
          <w:i/>
          <w:iCs/>
          <w:sz w:val="24"/>
          <w:szCs w:val="24"/>
        </w:rPr>
      </w:pPr>
      <w:r w:rsidRPr="00984062">
        <w:rPr>
          <w:rFonts w:ascii="PT Astra Serif" w:hAnsi="PT Astra Serif"/>
          <w:sz w:val="24"/>
          <w:szCs w:val="24"/>
        </w:rPr>
        <w:t xml:space="preserve">2. Нарушения порядка размещения информации, подлежащей </w:t>
      </w:r>
      <w:r w:rsidRPr="00984062">
        <w:rPr>
          <w:rFonts w:ascii="PT Astra Serif" w:hAnsi="PT Astra Serif"/>
          <w:i/>
          <w:iCs/>
          <w:sz w:val="24"/>
          <w:szCs w:val="24"/>
        </w:rPr>
        <w:t xml:space="preserve">публикации на </w:t>
      </w:r>
      <w:r w:rsidRPr="00984062">
        <w:rPr>
          <w:rFonts w:ascii="PT Astra Serif" w:hAnsi="PT Astra Serif" w:cs="PT Astra Serif"/>
          <w:i/>
          <w:iCs/>
          <w:sz w:val="24"/>
          <w:szCs w:val="24"/>
        </w:rPr>
        <w:t xml:space="preserve">официальном сайте </w:t>
      </w:r>
      <w:hyperlink r:id="rId13" w:history="1">
        <w:r w:rsidRPr="00984062">
          <w:rPr>
            <w:rStyle w:val="af7"/>
            <w:rFonts w:ascii="PT Astra Serif" w:hAnsi="PT Astra Serif"/>
            <w:i/>
            <w:iCs/>
            <w:sz w:val="24"/>
            <w:szCs w:val="24"/>
          </w:rPr>
          <w:t>https://bus.gov.ru</w:t>
        </w:r>
      </w:hyperlink>
      <w:r w:rsidRPr="00984062">
        <w:rPr>
          <w:rFonts w:ascii="PT Astra Serif" w:hAnsi="PT Astra Serif" w:cs="PT Astra Serif"/>
          <w:i/>
          <w:iCs/>
          <w:sz w:val="24"/>
          <w:szCs w:val="24"/>
        </w:rPr>
        <w:t xml:space="preserve"> в информационно-телекоммуникационной сети "Интернет".</w:t>
      </w:r>
      <w:r w:rsidRPr="00984062">
        <w:rPr>
          <w:rFonts w:ascii="PT Astra Serif" w:hAnsi="PT Astra Serif"/>
          <w:i/>
          <w:iCs/>
          <w:sz w:val="24"/>
          <w:szCs w:val="24"/>
        </w:rPr>
        <w:t xml:space="preserve"> </w:t>
      </w:r>
    </w:p>
    <w:p w14:paraId="78C1250B" w14:textId="77777777" w:rsidR="00984062" w:rsidRPr="00984062" w:rsidRDefault="00984062" w:rsidP="00984062">
      <w:pPr>
        <w:pStyle w:val="21"/>
        <w:spacing w:after="0" w:line="240" w:lineRule="auto"/>
        <w:ind w:left="0" w:firstLine="709"/>
        <w:jc w:val="both"/>
        <w:rPr>
          <w:rFonts w:ascii="PT Astra Serif" w:hAnsi="PT Astra Serif"/>
          <w:sz w:val="24"/>
          <w:szCs w:val="24"/>
        </w:rPr>
      </w:pPr>
      <w:r w:rsidRPr="00984062">
        <w:rPr>
          <w:rFonts w:ascii="PT Astra Serif" w:hAnsi="PT Astra Serif"/>
          <w:sz w:val="24"/>
          <w:szCs w:val="24"/>
        </w:rPr>
        <w:t>3. Нарушения Порядка проведения инвентаризации.</w:t>
      </w:r>
    </w:p>
    <w:p w14:paraId="24B71793" w14:textId="77777777" w:rsidR="00984062" w:rsidRPr="00984062" w:rsidRDefault="00984062" w:rsidP="00984062">
      <w:pPr>
        <w:shd w:val="clear" w:color="auto" w:fill="FFFFFF"/>
        <w:spacing w:after="0" w:line="240" w:lineRule="auto"/>
        <w:jc w:val="both"/>
        <w:rPr>
          <w:rFonts w:ascii="PT Astra Serif" w:hAnsi="PT Astra Serif"/>
          <w:sz w:val="24"/>
          <w:szCs w:val="24"/>
        </w:rPr>
      </w:pPr>
    </w:p>
    <w:p w14:paraId="1F10308E" w14:textId="77777777" w:rsidR="00984062" w:rsidRPr="00984062" w:rsidRDefault="00984062" w:rsidP="00984062">
      <w:pPr>
        <w:spacing w:after="0" w:line="240" w:lineRule="auto"/>
        <w:ind w:firstLine="708"/>
        <w:jc w:val="both"/>
        <w:rPr>
          <w:rFonts w:ascii="PT Astra Serif" w:hAnsi="PT Astra Serif"/>
          <w:b/>
          <w:bCs/>
          <w:i/>
          <w:iCs/>
          <w:sz w:val="24"/>
          <w:szCs w:val="24"/>
        </w:rPr>
      </w:pPr>
      <w:r w:rsidRPr="00984062">
        <w:rPr>
          <w:rFonts w:ascii="PT Astra Serif" w:hAnsi="PT Astra Serif"/>
          <w:b/>
          <w:bCs/>
          <w:i/>
          <w:iCs/>
          <w:sz w:val="24"/>
          <w:szCs w:val="24"/>
        </w:rPr>
        <w:t>12. Контрольное мероприятие «Использование трактора Беларус 82.1, год изготовления 2007» в отношении МБУ «ЦКОМУ МО «Красногорский район»</w:t>
      </w:r>
    </w:p>
    <w:p w14:paraId="4B237C5F" w14:textId="77777777" w:rsidR="00984062" w:rsidRPr="00984062" w:rsidRDefault="00984062" w:rsidP="00984062">
      <w:pPr>
        <w:spacing w:after="0" w:line="240" w:lineRule="auto"/>
        <w:ind w:firstLine="708"/>
        <w:jc w:val="both"/>
        <w:rPr>
          <w:rFonts w:ascii="PT Astra Serif" w:hAnsi="PT Astra Serif"/>
          <w:i/>
          <w:iCs/>
          <w:sz w:val="24"/>
          <w:szCs w:val="24"/>
        </w:rPr>
      </w:pPr>
      <w:r w:rsidRPr="00984062">
        <w:rPr>
          <w:rFonts w:ascii="PT Astra Serif" w:hAnsi="PT Astra Serif"/>
          <w:b/>
          <w:i/>
          <w:sz w:val="24"/>
          <w:szCs w:val="24"/>
        </w:rPr>
        <w:t>Объект проверки:</w:t>
      </w:r>
      <w:r w:rsidRPr="00984062">
        <w:rPr>
          <w:rFonts w:ascii="PT Astra Serif" w:hAnsi="PT Astra Serif"/>
          <w:sz w:val="24"/>
          <w:szCs w:val="24"/>
        </w:rPr>
        <w:t xml:space="preserve"> </w:t>
      </w:r>
      <w:r w:rsidRPr="00984062">
        <w:rPr>
          <w:rFonts w:ascii="PT Astra Serif" w:hAnsi="PT Astra Serif"/>
          <w:i/>
          <w:iCs/>
          <w:sz w:val="24"/>
          <w:szCs w:val="24"/>
        </w:rPr>
        <w:t>МБУ «ЦКОМУ МО «Красногорский район»</w:t>
      </w:r>
    </w:p>
    <w:p w14:paraId="2B67189D" w14:textId="77777777" w:rsidR="00984062" w:rsidRPr="00984062" w:rsidRDefault="00984062" w:rsidP="00984062">
      <w:pPr>
        <w:spacing w:after="0" w:line="240" w:lineRule="auto"/>
        <w:ind w:firstLine="708"/>
        <w:jc w:val="both"/>
        <w:rPr>
          <w:rFonts w:ascii="PT Astra Serif" w:hAnsi="PT Astra Serif"/>
          <w:sz w:val="24"/>
          <w:szCs w:val="24"/>
        </w:rPr>
      </w:pPr>
      <w:r w:rsidRPr="00984062">
        <w:rPr>
          <w:rFonts w:ascii="PT Astra Serif" w:hAnsi="PT Astra Serif"/>
          <w:sz w:val="24"/>
          <w:szCs w:val="24"/>
        </w:rPr>
        <w:t xml:space="preserve">В результате проверки установлено: </w:t>
      </w:r>
    </w:p>
    <w:p w14:paraId="2D27F92E" w14:textId="77777777" w:rsidR="00984062" w:rsidRPr="00984062" w:rsidRDefault="00984062" w:rsidP="00984062">
      <w:pPr>
        <w:tabs>
          <w:tab w:val="left" w:pos="142"/>
        </w:tabs>
        <w:spacing w:after="0" w:line="240" w:lineRule="auto"/>
        <w:ind w:firstLine="708"/>
        <w:jc w:val="both"/>
        <w:rPr>
          <w:rFonts w:ascii="PT Astra Serif" w:hAnsi="PT Astra Serif"/>
          <w:sz w:val="24"/>
          <w:szCs w:val="24"/>
        </w:rPr>
      </w:pPr>
      <w:r w:rsidRPr="00984062">
        <w:rPr>
          <w:rFonts w:ascii="PT Astra Serif" w:hAnsi="PT Astra Serif"/>
          <w:sz w:val="24"/>
          <w:szCs w:val="24"/>
        </w:rPr>
        <w:t>С момента постановки на баланс МБУ «ЦКОМУ МО «Красногорский район» по текущую дату расходов на приобретение запасных частей, горюче смазочных материалов не производилось. Путевых листов не выдавалось, следовательно трактор не эксплуатировался. Данный факт свидетельствует о нарушении статьи 34 Бюджетного кодекса Российской Федерации соблюдение принципа эффективности и результативности использования бюджетных средств и использования имущества.</w:t>
      </w:r>
    </w:p>
    <w:p w14:paraId="1D747D00" w14:textId="77777777" w:rsidR="00984062" w:rsidRPr="00984062" w:rsidRDefault="00984062" w:rsidP="00984062">
      <w:pPr>
        <w:shd w:val="clear" w:color="auto" w:fill="FFFFFF"/>
        <w:spacing w:after="0" w:line="240" w:lineRule="auto"/>
        <w:ind w:firstLine="567"/>
        <w:jc w:val="both"/>
        <w:rPr>
          <w:rFonts w:ascii="PT Astra Serif" w:hAnsi="PT Astra Serif"/>
          <w:sz w:val="24"/>
          <w:szCs w:val="24"/>
        </w:rPr>
      </w:pPr>
    </w:p>
    <w:p w14:paraId="18EC325C" w14:textId="77777777" w:rsidR="00984062" w:rsidRPr="00984062" w:rsidRDefault="00984062" w:rsidP="00984062">
      <w:pPr>
        <w:shd w:val="clear" w:color="auto" w:fill="FFFFFF"/>
        <w:spacing w:after="0" w:line="240" w:lineRule="auto"/>
        <w:ind w:firstLine="567"/>
        <w:jc w:val="both"/>
        <w:rPr>
          <w:rFonts w:ascii="PT Astra Serif" w:hAnsi="PT Astra Serif"/>
          <w:b/>
          <w:bCs/>
          <w:i/>
          <w:iCs/>
          <w:sz w:val="24"/>
          <w:szCs w:val="24"/>
        </w:rPr>
      </w:pPr>
      <w:r w:rsidRPr="00984062">
        <w:rPr>
          <w:rFonts w:ascii="PT Astra Serif" w:hAnsi="PT Astra Serif"/>
          <w:b/>
          <w:bCs/>
          <w:i/>
          <w:iCs/>
          <w:sz w:val="24"/>
          <w:szCs w:val="24"/>
        </w:rPr>
        <w:t>13. Контрольное мероприятие «Обоснованность расчетов потребления тепла предъявленных ООО «Энергия» муниципальным учреждениям муниципального образования «Муниципальный округ Красногорский район Удмуртской Республики» за 2025г.</w:t>
      </w:r>
    </w:p>
    <w:p w14:paraId="3854A03B" w14:textId="77777777" w:rsidR="00984062" w:rsidRPr="00984062" w:rsidRDefault="00984062" w:rsidP="00984062">
      <w:pPr>
        <w:shd w:val="clear" w:color="auto" w:fill="FFFFFF"/>
        <w:spacing w:after="0" w:line="240" w:lineRule="auto"/>
        <w:ind w:firstLine="567"/>
        <w:jc w:val="both"/>
        <w:rPr>
          <w:rFonts w:ascii="PT Astra Serif" w:hAnsi="PT Astra Serif"/>
          <w:sz w:val="24"/>
          <w:szCs w:val="24"/>
        </w:rPr>
      </w:pPr>
      <w:r w:rsidRPr="00984062">
        <w:rPr>
          <w:rFonts w:ascii="PT Astra Serif" w:hAnsi="PT Astra Serif"/>
          <w:b/>
          <w:i/>
          <w:sz w:val="24"/>
          <w:szCs w:val="24"/>
        </w:rPr>
        <w:t xml:space="preserve">Объект проверки: </w:t>
      </w:r>
      <w:r w:rsidRPr="00984062">
        <w:rPr>
          <w:rFonts w:ascii="PT Astra Serif" w:hAnsi="PT Astra Serif"/>
          <w:sz w:val="24"/>
          <w:szCs w:val="24"/>
        </w:rPr>
        <w:t>Муниципальные учреждения муниципального образования «Муниципальный округ Красногорский район Удмуртской Республики»</w:t>
      </w:r>
    </w:p>
    <w:p w14:paraId="2193C2BD" w14:textId="77777777" w:rsidR="00984062" w:rsidRPr="00984062" w:rsidRDefault="00984062" w:rsidP="00984062">
      <w:pPr>
        <w:spacing w:after="0" w:line="240" w:lineRule="auto"/>
        <w:ind w:firstLine="708"/>
        <w:jc w:val="both"/>
        <w:rPr>
          <w:rFonts w:ascii="PT Astra Serif" w:hAnsi="PT Astra Serif"/>
          <w:sz w:val="24"/>
          <w:szCs w:val="24"/>
        </w:rPr>
      </w:pPr>
      <w:r w:rsidRPr="00984062">
        <w:rPr>
          <w:rFonts w:ascii="PT Astra Serif" w:hAnsi="PT Astra Serif"/>
          <w:sz w:val="24"/>
          <w:szCs w:val="24"/>
        </w:rPr>
        <w:t xml:space="preserve">В результате проверки установлено: </w:t>
      </w:r>
    </w:p>
    <w:p w14:paraId="3CA29531" w14:textId="77777777" w:rsidR="00984062" w:rsidRPr="00984062" w:rsidRDefault="00984062" w:rsidP="00984062">
      <w:pPr>
        <w:tabs>
          <w:tab w:val="left" w:pos="142"/>
        </w:tabs>
        <w:spacing w:after="0" w:line="240" w:lineRule="auto"/>
        <w:ind w:firstLine="708"/>
        <w:jc w:val="both"/>
        <w:rPr>
          <w:rFonts w:ascii="PT Astra Serif" w:hAnsi="PT Astra Serif"/>
          <w:sz w:val="24"/>
          <w:szCs w:val="24"/>
        </w:rPr>
      </w:pPr>
      <w:r w:rsidRPr="00984062">
        <w:rPr>
          <w:rFonts w:ascii="PT Astra Serif" w:hAnsi="PT Astra Serif"/>
          <w:sz w:val="24"/>
          <w:szCs w:val="24"/>
        </w:rPr>
        <w:t>При заключении контрактов теплоснабжения на 2025 год и предыдущие года для расчёта аналитическим путем, при отсутствии приборов учета или его неисправности, теплоснабжающей организацией применялся недействующий нормативно правой акт - «Методика определения количества тепловой энергии и теплоносителя в водяных системах коммунального теплоснабжения МДС 41-4.2000», утвержденная приказом Госстроя России от 06.05.2000г №105. Методика №105 утратила силу в связи с изданием Приказа Минстроя России от 31.07.2014 №414/</w:t>
      </w:r>
      <w:proofErr w:type="spellStart"/>
      <w:r w:rsidRPr="00984062">
        <w:rPr>
          <w:rFonts w:ascii="PT Astra Serif" w:hAnsi="PT Astra Serif"/>
          <w:sz w:val="24"/>
          <w:szCs w:val="24"/>
        </w:rPr>
        <w:t>пр</w:t>
      </w:r>
      <w:proofErr w:type="spellEnd"/>
      <w:r w:rsidRPr="00984062">
        <w:rPr>
          <w:rFonts w:ascii="PT Astra Serif" w:hAnsi="PT Astra Serif"/>
          <w:sz w:val="24"/>
          <w:szCs w:val="24"/>
        </w:rPr>
        <w:t>, Приказом Минстроя России от 17.03.2014 г №99/пр. Приказом Минстроя России от 17.03.2024 года №99/</w:t>
      </w:r>
      <w:proofErr w:type="spellStart"/>
      <w:r w:rsidRPr="00984062">
        <w:rPr>
          <w:rFonts w:ascii="PT Astra Serif" w:hAnsi="PT Astra Serif"/>
          <w:sz w:val="24"/>
          <w:szCs w:val="24"/>
        </w:rPr>
        <w:t>пр</w:t>
      </w:r>
      <w:proofErr w:type="spellEnd"/>
      <w:r w:rsidRPr="00984062">
        <w:rPr>
          <w:rFonts w:ascii="PT Astra Serif" w:hAnsi="PT Astra Serif"/>
          <w:sz w:val="24"/>
          <w:szCs w:val="24"/>
        </w:rPr>
        <w:t xml:space="preserve"> утверждена «Методика осуществления коммерческого учета тепловой энергии, теплоносителя.</w:t>
      </w:r>
    </w:p>
    <w:p w14:paraId="44424C0C" w14:textId="77777777" w:rsidR="00984062" w:rsidRPr="00984062" w:rsidRDefault="00984062" w:rsidP="00984062">
      <w:pPr>
        <w:spacing w:after="0" w:line="240" w:lineRule="auto"/>
        <w:ind w:firstLine="567"/>
        <w:jc w:val="both"/>
        <w:rPr>
          <w:rFonts w:ascii="PT Astra Serif" w:hAnsi="PT Astra Serif"/>
          <w:sz w:val="24"/>
          <w:szCs w:val="24"/>
        </w:rPr>
      </w:pPr>
      <w:r w:rsidRPr="00984062">
        <w:rPr>
          <w:rFonts w:ascii="PT Astra Serif" w:hAnsi="PT Astra Serif"/>
          <w:sz w:val="24"/>
          <w:szCs w:val="24"/>
        </w:rPr>
        <w:t xml:space="preserve">В ходе проверки было проведено изучение имеющейся технической документации, актов обследований зданий, актов обмеров зданий и т.д.  всех муниципальных учреждений. </w:t>
      </w:r>
    </w:p>
    <w:p w14:paraId="3E6C3AA2" w14:textId="77777777" w:rsidR="00984062" w:rsidRPr="00984062" w:rsidRDefault="00984062" w:rsidP="00984062">
      <w:pPr>
        <w:spacing w:after="0" w:line="240" w:lineRule="auto"/>
        <w:ind w:firstLine="567"/>
        <w:jc w:val="both"/>
        <w:rPr>
          <w:rFonts w:ascii="PT Astra Serif" w:hAnsi="PT Astra Serif"/>
          <w:sz w:val="24"/>
          <w:szCs w:val="24"/>
        </w:rPr>
      </w:pPr>
      <w:r w:rsidRPr="00984062">
        <w:rPr>
          <w:rFonts w:ascii="PT Astra Serif" w:hAnsi="PT Astra Serif"/>
          <w:sz w:val="24"/>
          <w:szCs w:val="24"/>
        </w:rPr>
        <w:t xml:space="preserve">Произведены расчеты базового показателя тепловой нагрузки на отопление, вентиляцию и горячее водоснабжение (Приложения к акту).  </w:t>
      </w:r>
    </w:p>
    <w:p w14:paraId="59121D43" w14:textId="77777777" w:rsidR="00984062" w:rsidRPr="00984062" w:rsidRDefault="00984062" w:rsidP="00984062">
      <w:pPr>
        <w:spacing w:after="0" w:line="240" w:lineRule="auto"/>
        <w:ind w:firstLine="567"/>
        <w:jc w:val="both"/>
        <w:rPr>
          <w:rFonts w:ascii="PT Astra Serif" w:hAnsi="PT Astra Serif"/>
          <w:sz w:val="24"/>
          <w:szCs w:val="24"/>
        </w:rPr>
      </w:pPr>
      <w:r w:rsidRPr="00984062">
        <w:rPr>
          <w:rFonts w:ascii="PT Astra Serif" w:hAnsi="PT Astra Serif"/>
          <w:sz w:val="24"/>
          <w:szCs w:val="24"/>
        </w:rPr>
        <w:t xml:space="preserve">На основании рассчитанных базовых показателей тепловой нагрузки муниципальными учреждениями района заключены Муниципальные контракты (дополнительные соглашения) на оказание услуг по теплоснабжению и ООО «Энергия». </w:t>
      </w:r>
    </w:p>
    <w:p w14:paraId="26F966F6" w14:textId="77777777" w:rsidR="00984062" w:rsidRPr="00984062" w:rsidRDefault="00984062" w:rsidP="00984062">
      <w:pPr>
        <w:autoSpaceDE w:val="0"/>
        <w:autoSpaceDN w:val="0"/>
        <w:adjustRightInd w:val="0"/>
        <w:spacing w:after="0" w:line="240" w:lineRule="auto"/>
        <w:ind w:firstLine="567"/>
        <w:jc w:val="both"/>
        <w:rPr>
          <w:rFonts w:ascii="PT Astra Serif" w:hAnsi="PT Astra Serif"/>
          <w:sz w:val="24"/>
          <w:szCs w:val="24"/>
        </w:rPr>
      </w:pPr>
      <w:r w:rsidRPr="00984062">
        <w:rPr>
          <w:rFonts w:ascii="PT Astra Serif" w:hAnsi="PT Astra Serif"/>
          <w:sz w:val="24"/>
          <w:szCs w:val="24"/>
        </w:rPr>
        <w:t xml:space="preserve">С муниципальными учреждениями проведена разъяснительная работа по порядку ввода в эксплуатацию узла учета, порядку действий в случае возникновения нештатных ситуаций. Муниципальным учреждениям рекомендовано изучить </w:t>
      </w:r>
      <w:proofErr w:type="spellStart"/>
      <w:r w:rsidRPr="00984062">
        <w:rPr>
          <w:rFonts w:ascii="PT Astra Serif" w:hAnsi="PT Astra Serif"/>
          <w:sz w:val="24"/>
          <w:szCs w:val="24"/>
        </w:rPr>
        <w:t>нормативо</w:t>
      </w:r>
      <w:proofErr w:type="spellEnd"/>
      <w:r w:rsidRPr="00984062">
        <w:rPr>
          <w:rFonts w:ascii="PT Astra Serif" w:hAnsi="PT Astra Serif"/>
          <w:sz w:val="24"/>
          <w:szCs w:val="24"/>
        </w:rPr>
        <w:t>-правовую базу, регулирующую отношения в сфере теплоснабжения:</w:t>
      </w:r>
    </w:p>
    <w:p w14:paraId="48EFBA1E" w14:textId="77777777" w:rsidR="00984062" w:rsidRPr="00984062" w:rsidRDefault="00984062" w:rsidP="00984062">
      <w:pPr>
        <w:autoSpaceDE w:val="0"/>
        <w:autoSpaceDN w:val="0"/>
        <w:adjustRightInd w:val="0"/>
        <w:spacing w:after="0" w:line="240" w:lineRule="auto"/>
        <w:ind w:firstLine="567"/>
        <w:jc w:val="both"/>
        <w:rPr>
          <w:rFonts w:ascii="PT Astra Serif" w:hAnsi="PT Astra Serif"/>
          <w:sz w:val="24"/>
          <w:szCs w:val="24"/>
        </w:rPr>
      </w:pPr>
      <w:r w:rsidRPr="00984062">
        <w:rPr>
          <w:rFonts w:ascii="PT Astra Serif" w:hAnsi="PT Astra Serif"/>
          <w:sz w:val="24"/>
          <w:szCs w:val="24"/>
        </w:rPr>
        <w:t xml:space="preserve"> Постановление Правительства РФ от 18.11.2013 N 1034 (ред. от 25.11.2021) "О коммерческом учете тепловой энергии, теплоносителя" (вместе с "Правилами коммерческого учета тепловой энергии, теплоносителя");</w:t>
      </w:r>
    </w:p>
    <w:p w14:paraId="2FC3E711" w14:textId="77777777" w:rsidR="00984062" w:rsidRPr="00984062" w:rsidRDefault="00984062" w:rsidP="00984062">
      <w:pPr>
        <w:autoSpaceDE w:val="0"/>
        <w:autoSpaceDN w:val="0"/>
        <w:adjustRightInd w:val="0"/>
        <w:spacing w:after="0" w:line="240" w:lineRule="auto"/>
        <w:ind w:firstLine="567"/>
        <w:jc w:val="both"/>
        <w:rPr>
          <w:rFonts w:ascii="PT Astra Serif" w:hAnsi="PT Astra Serif"/>
          <w:sz w:val="24"/>
          <w:szCs w:val="24"/>
        </w:rPr>
      </w:pPr>
      <w:r w:rsidRPr="00984062">
        <w:rPr>
          <w:rFonts w:ascii="PT Astra Serif" w:hAnsi="PT Astra Serif"/>
          <w:sz w:val="24"/>
          <w:szCs w:val="24"/>
        </w:rPr>
        <w:t>Приказ Минстроя России от 17.03.2014 N 99/</w:t>
      </w:r>
      <w:proofErr w:type="spellStart"/>
      <w:r w:rsidRPr="00984062">
        <w:rPr>
          <w:rFonts w:ascii="PT Astra Serif" w:hAnsi="PT Astra Serif"/>
          <w:sz w:val="24"/>
          <w:szCs w:val="24"/>
        </w:rPr>
        <w:t>пр</w:t>
      </w:r>
      <w:proofErr w:type="spellEnd"/>
      <w:r w:rsidRPr="00984062">
        <w:rPr>
          <w:rFonts w:ascii="PT Astra Serif" w:hAnsi="PT Astra Serif"/>
          <w:sz w:val="24"/>
          <w:szCs w:val="24"/>
        </w:rPr>
        <w:t xml:space="preserve"> "Об утверждении Методики осуществления коммерческого учета тепловой энергии, теплоносителя" (Зарегистрировано в Минюсте России 12.09.2014 N 34040);</w:t>
      </w:r>
    </w:p>
    <w:p w14:paraId="09844CAC" w14:textId="77777777" w:rsidR="00984062" w:rsidRPr="00984062" w:rsidRDefault="00984062" w:rsidP="00984062">
      <w:pPr>
        <w:autoSpaceDE w:val="0"/>
        <w:autoSpaceDN w:val="0"/>
        <w:adjustRightInd w:val="0"/>
        <w:spacing w:after="0" w:line="240" w:lineRule="auto"/>
        <w:ind w:firstLine="567"/>
        <w:jc w:val="both"/>
        <w:rPr>
          <w:rFonts w:ascii="PT Astra Serif" w:hAnsi="PT Astra Serif"/>
          <w:sz w:val="24"/>
          <w:szCs w:val="24"/>
        </w:rPr>
      </w:pPr>
      <w:r w:rsidRPr="00984062">
        <w:rPr>
          <w:rFonts w:ascii="PT Astra Serif" w:hAnsi="PT Astra Serif"/>
          <w:sz w:val="24"/>
          <w:szCs w:val="24"/>
        </w:rPr>
        <w:t>«Методических указаний по определению расходов тепла, электроэнергии и воды на выработку теплоты отопительными котельными коммунальных теплоэнергетических предприятий (издание 4-ое)».</w:t>
      </w:r>
    </w:p>
    <w:p w14:paraId="337E1FA1" w14:textId="77777777" w:rsidR="00984062" w:rsidRPr="00984062" w:rsidRDefault="00984062" w:rsidP="00984062">
      <w:pPr>
        <w:shd w:val="clear" w:color="auto" w:fill="FFFFFF"/>
        <w:spacing w:after="0" w:line="240" w:lineRule="auto"/>
        <w:ind w:firstLine="567"/>
        <w:jc w:val="both"/>
        <w:rPr>
          <w:rFonts w:ascii="PT Astra Serif" w:hAnsi="PT Astra Serif"/>
          <w:sz w:val="24"/>
          <w:szCs w:val="24"/>
        </w:rPr>
      </w:pPr>
    </w:p>
    <w:p w14:paraId="08901F5C" w14:textId="77777777" w:rsidR="00984062" w:rsidRPr="00984062" w:rsidRDefault="00984062" w:rsidP="00984062">
      <w:pPr>
        <w:shd w:val="clear" w:color="auto" w:fill="FFFFFF"/>
        <w:spacing w:after="0" w:line="240" w:lineRule="auto"/>
        <w:ind w:firstLine="567"/>
        <w:jc w:val="both"/>
        <w:rPr>
          <w:rFonts w:ascii="PT Astra Serif" w:hAnsi="PT Astra Serif"/>
          <w:b/>
          <w:bCs/>
          <w:i/>
          <w:iCs/>
          <w:color w:val="000000"/>
          <w:spacing w:val="9"/>
          <w:sz w:val="24"/>
          <w:szCs w:val="24"/>
          <w:shd w:val="clear" w:color="auto" w:fill="FFFFFF"/>
        </w:rPr>
      </w:pPr>
      <w:r w:rsidRPr="00984062">
        <w:rPr>
          <w:rFonts w:ascii="PT Astra Serif" w:hAnsi="PT Astra Serif"/>
          <w:b/>
          <w:bCs/>
          <w:i/>
          <w:iCs/>
          <w:sz w:val="24"/>
          <w:szCs w:val="24"/>
        </w:rPr>
        <w:lastRenderedPageBreak/>
        <w:t xml:space="preserve">14. </w:t>
      </w:r>
      <w:r w:rsidRPr="00984062">
        <w:rPr>
          <w:rFonts w:ascii="PT Astra Serif" w:hAnsi="PT Astra Serif"/>
          <w:b/>
          <w:bCs/>
          <w:i/>
          <w:iCs/>
          <w:color w:val="000000"/>
          <w:spacing w:val="9"/>
          <w:sz w:val="24"/>
          <w:szCs w:val="24"/>
          <w:shd w:val="clear" w:color="auto" w:fill="FFFFFF"/>
        </w:rPr>
        <w:t>Проведена проверка организации питания и проживания участников республиканских соревнований по шахматам среди сельских шахматистов памяти Чарушина Виктора Афанасьевича.</w:t>
      </w:r>
    </w:p>
    <w:p w14:paraId="1C0FC4EC" w14:textId="77777777" w:rsidR="00984062" w:rsidRPr="00984062" w:rsidRDefault="00984062" w:rsidP="00984062">
      <w:pPr>
        <w:shd w:val="clear" w:color="auto" w:fill="FFFFFF"/>
        <w:spacing w:after="0" w:line="240" w:lineRule="auto"/>
        <w:ind w:firstLine="567"/>
        <w:jc w:val="both"/>
        <w:rPr>
          <w:rFonts w:ascii="PT Astra Serif" w:hAnsi="PT Astra Serif"/>
          <w:b/>
          <w:i/>
          <w:sz w:val="24"/>
          <w:szCs w:val="24"/>
        </w:rPr>
      </w:pPr>
      <w:r w:rsidRPr="00984062">
        <w:rPr>
          <w:rFonts w:ascii="PT Astra Serif" w:hAnsi="PT Astra Serif"/>
          <w:b/>
          <w:i/>
          <w:sz w:val="24"/>
          <w:szCs w:val="24"/>
        </w:rPr>
        <w:t>Объект проверки: МАОУ «Красногорская гимназия»</w:t>
      </w:r>
    </w:p>
    <w:p w14:paraId="24024390" w14:textId="77777777" w:rsidR="00984062" w:rsidRPr="00984062" w:rsidRDefault="00984062" w:rsidP="00984062">
      <w:pPr>
        <w:spacing w:after="0" w:line="240" w:lineRule="auto"/>
        <w:ind w:firstLine="567"/>
        <w:jc w:val="both"/>
        <w:rPr>
          <w:rFonts w:ascii="PT Astra Serif" w:hAnsi="PT Astra Serif"/>
          <w:sz w:val="24"/>
          <w:szCs w:val="24"/>
        </w:rPr>
      </w:pPr>
      <w:r w:rsidRPr="00984062">
        <w:rPr>
          <w:rFonts w:ascii="PT Astra Serif" w:hAnsi="PT Astra Serif"/>
          <w:sz w:val="24"/>
          <w:szCs w:val="24"/>
        </w:rPr>
        <w:t xml:space="preserve">В результате проверки установлено: </w:t>
      </w:r>
    </w:p>
    <w:p w14:paraId="05E6BD23" w14:textId="77777777" w:rsidR="00984062" w:rsidRPr="00984062" w:rsidRDefault="00984062" w:rsidP="00984062">
      <w:pPr>
        <w:pStyle w:val="14"/>
        <w:ind w:firstLine="567"/>
        <w:jc w:val="both"/>
        <w:rPr>
          <w:rFonts w:ascii="PT Astra Serif" w:hAnsi="PT Astra Serif"/>
          <w:sz w:val="24"/>
          <w:szCs w:val="24"/>
        </w:rPr>
      </w:pPr>
      <w:r w:rsidRPr="00984062">
        <w:rPr>
          <w:rFonts w:ascii="PT Astra Serif" w:hAnsi="PT Astra Serif"/>
          <w:sz w:val="24"/>
          <w:szCs w:val="24"/>
        </w:rPr>
        <w:t>- Нарушение Федерального закона от 22.05.2003 N 54-ФЗ "О применении контрольно-кассовой техники при осуществлении расчетов в Российской Федерации", выразившееся в неприменении контрольно-кассово техники, в связи с ее отсутствием.</w:t>
      </w:r>
    </w:p>
    <w:p w14:paraId="7FF2A8AD" w14:textId="77777777" w:rsidR="00984062" w:rsidRPr="00984062" w:rsidRDefault="00984062" w:rsidP="00984062">
      <w:pPr>
        <w:spacing w:after="0" w:line="240" w:lineRule="auto"/>
        <w:ind w:firstLine="567"/>
        <w:jc w:val="both"/>
        <w:rPr>
          <w:rFonts w:ascii="PT Astra Serif" w:hAnsi="PT Astra Serif"/>
          <w:sz w:val="24"/>
          <w:szCs w:val="24"/>
        </w:rPr>
      </w:pPr>
      <w:r w:rsidRPr="00984062">
        <w:rPr>
          <w:rFonts w:ascii="PT Astra Serif" w:hAnsi="PT Astra Serif"/>
          <w:sz w:val="24"/>
          <w:szCs w:val="24"/>
        </w:rPr>
        <w:t>- Нарушение порядка работы с денежной наличностью и порядка ведения кассовых операций выразившееся в неоприходовании (неполном оприходовании) в кассу денежной наличности, а равно в накоплении в кассе наличных денег сверх установленных лимитов (указание Банка России от 11.03.2014 № 3210-У).</w:t>
      </w:r>
    </w:p>
    <w:p w14:paraId="1B3DE132" w14:textId="77777777" w:rsidR="00984062" w:rsidRPr="00984062" w:rsidRDefault="00984062" w:rsidP="00984062">
      <w:pPr>
        <w:shd w:val="clear" w:color="auto" w:fill="FFFFFF"/>
        <w:spacing w:after="0" w:line="240" w:lineRule="auto"/>
        <w:ind w:firstLine="567"/>
        <w:jc w:val="both"/>
        <w:rPr>
          <w:rFonts w:ascii="PT Astra Serif" w:hAnsi="PT Astra Serif"/>
          <w:b/>
          <w:bCs/>
          <w:i/>
          <w:iCs/>
          <w:sz w:val="24"/>
          <w:szCs w:val="24"/>
        </w:rPr>
      </w:pPr>
    </w:p>
    <w:p w14:paraId="6639AFCB" w14:textId="77777777" w:rsidR="00984062" w:rsidRPr="00984062" w:rsidRDefault="00984062" w:rsidP="00984062">
      <w:pPr>
        <w:spacing w:after="0" w:line="240" w:lineRule="auto"/>
        <w:ind w:right="-286" w:firstLine="709"/>
        <w:jc w:val="center"/>
        <w:rPr>
          <w:rFonts w:ascii="PT Astra Serif" w:hAnsi="PT Astra Serif"/>
          <w:b/>
          <w:sz w:val="24"/>
          <w:szCs w:val="24"/>
        </w:rPr>
      </w:pPr>
      <w:r w:rsidRPr="00984062">
        <w:rPr>
          <w:rFonts w:ascii="PT Astra Serif" w:hAnsi="PT Astra Serif"/>
          <w:b/>
          <w:sz w:val="24"/>
          <w:szCs w:val="24"/>
        </w:rPr>
        <w:t>3. Экспертно- аналитические мероприятия</w:t>
      </w:r>
    </w:p>
    <w:p w14:paraId="4E19FAE7" w14:textId="77777777" w:rsidR="00984062" w:rsidRPr="00984062" w:rsidRDefault="00984062" w:rsidP="00984062">
      <w:pPr>
        <w:spacing w:after="0" w:line="240" w:lineRule="auto"/>
        <w:ind w:right="-1" w:firstLine="709"/>
        <w:jc w:val="both"/>
        <w:rPr>
          <w:rFonts w:ascii="PT Astra Serif" w:hAnsi="PT Astra Serif"/>
          <w:sz w:val="24"/>
          <w:szCs w:val="24"/>
        </w:rPr>
      </w:pPr>
      <w:r w:rsidRPr="00984062">
        <w:rPr>
          <w:rFonts w:ascii="PT Astra Serif" w:hAnsi="PT Astra Serif"/>
          <w:sz w:val="24"/>
          <w:szCs w:val="24"/>
        </w:rPr>
        <w:t>В соответствии со статьей 157 Бюджетного кодекса РФ, Федеральным Законом №6-ФЗ, Положения о бюджетном процессе, Положения о контрольно-счетном органе, Регламента контрольно-счетного органа и утвержденным планом деятельности Контрольно-счетного органа проведены:</w:t>
      </w:r>
    </w:p>
    <w:p w14:paraId="55BB48EF" w14:textId="77777777" w:rsidR="00984062" w:rsidRPr="00984062" w:rsidRDefault="00984062" w:rsidP="00984062">
      <w:pPr>
        <w:spacing w:after="0" w:line="240" w:lineRule="auto"/>
        <w:ind w:right="-286" w:firstLine="709"/>
        <w:rPr>
          <w:rFonts w:ascii="PT Astra Serif" w:hAnsi="PT Astra Serif"/>
          <w:sz w:val="24"/>
          <w:szCs w:val="24"/>
        </w:rPr>
      </w:pPr>
      <w:r w:rsidRPr="00984062">
        <w:rPr>
          <w:rFonts w:ascii="PT Astra Serif" w:hAnsi="PT Astra Serif"/>
          <w:sz w:val="24"/>
          <w:szCs w:val="24"/>
        </w:rPr>
        <w:t>-</w:t>
      </w:r>
      <w:r w:rsidRPr="00984062">
        <w:rPr>
          <w:rFonts w:ascii="PT Astra Serif" w:hAnsi="PT Astra Serif"/>
          <w:b/>
          <w:sz w:val="24"/>
          <w:szCs w:val="24"/>
        </w:rPr>
        <w:t>экспертно- аналитические мероприятия</w:t>
      </w:r>
      <w:r w:rsidRPr="00984062">
        <w:rPr>
          <w:rFonts w:ascii="PT Astra Serif" w:hAnsi="PT Astra Serif"/>
          <w:sz w:val="24"/>
          <w:szCs w:val="24"/>
        </w:rPr>
        <w:t>:</w:t>
      </w:r>
    </w:p>
    <w:p w14:paraId="0CE9CA93" w14:textId="77777777" w:rsidR="00984062" w:rsidRPr="00984062" w:rsidRDefault="00984062" w:rsidP="00984062">
      <w:pPr>
        <w:spacing w:after="0" w:line="240" w:lineRule="auto"/>
        <w:ind w:right="-1" w:firstLine="567"/>
        <w:jc w:val="both"/>
        <w:rPr>
          <w:rFonts w:ascii="PT Astra Serif" w:hAnsi="PT Astra Serif"/>
          <w:b/>
          <w:bCs/>
          <w:iCs/>
          <w:sz w:val="24"/>
          <w:szCs w:val="24"/>
        </w:rPr>
      </w:pPr>
      <w:r w:rsidRPr="00984062">
        <w:rPr>
          <w:rFonts w:ascii="PT Astra Serif" w:hAnsi="PT Astra Serif"/>
          <w:b/>
          <w:bCs/>
          <w:i/>
          <w:sz w:val="24"/>
          <w:szCs w:val="24"/>
        </w:rPr>
        <w:t>1</w:t>
      </w:r>
      <w:r w:rsidRPr="00984062">
        <w:rPr>
          <w:rFonts w:ascii="PT Astra Serif" w:hAnsi="PT Astra Serif"/>
          <w:b/>
          <w:bCs/>
          <w:iCs/>
          <w:sz w:val="24"/>
          <w:szCs w:val="24"/>
        </w:rPr>
        <w:t xml:space="preserve">. Экспертизы проектов решений </w:t>
      </w:r>
      <w:r w:rsidRPr="00984062">
        <w:rPr>
          <w:rFonts w:ascii="PT Astra Serif" w:hAnsi="PT Astra Serif"/>
          <w:b/>
          <w:bCs/>
          <w:iCs/>
          <w:sz w:val="24"/>
          <w:szCs w:val="24"/>
          <w:shd w:val="clear" w:color="auto" w:fill="FFFFFF"/>
        </w:rPr>
        <w:t xml:space="preserve">Совета депутатов муниципального образования «Муниципальный округ Красногорский район Удмуртской Республики» «О внесении изменений в решение Совета депутатов муниципального образования «Муниципальный округ Красногорский район Удмуртской Республики» от 21 декабря 2023 года </w:t>
      </w:r>
      <w:r w:rsidRPr="00984062">
        <w:rPr>
          <w:rFonts w:ascii="PT Astra Serif" w:eastAsia="Segoe UI Symbol" w:hAnsi="PT Astra Serif"/>
          <w:b/>
          <w:bCs/>
          <w:iCs/>
          <w:sz w:val="24"/>
          <w:szCs w:val="24"/>
          <w:shd w:val="clear" w:color="auto" w:fill="FFFFFF"/>
        </w:rPr>
        <w:t>№255</w:t>
      </w:r>
      <w:r w:rsidRPr="00984062">
        <w:rPr>
          <w:rFonts w:ascii="PT Astra Serif" w:hAnsi="PT Astra Serif"/>
          <w:b/>
          <w:bCs/>
          <w:iCs/>
          <w:sz w:val="24"/>
          <w:szCs w:val="24"/>
          <w:shd w:val="clear" w:color="auto" w:fill="FFFFFF"/>
        </w:rPr>
        <w:t xml:space="preserve"> «О бюджете муниципального образования «Муниципальный округ Красногорский район Удмуртской Республики» на 2024 год и на плановый период 2025 и 2026 годов».</w:t>
      </w:r>
    </w:p>
    <w:p w14:paraId="000D2367" w14:textId="77777777" w:rsidR="00984062" w:rsidRPr="00984062" w:rsidRDefault="00984062" w:rsidP="00984062">
      <w:pPr>
        <w:spacing w:after="0" w:line="240" w:lineRule="auto"/>
        <w:ind w:right="-1" w:firstLine="567"/>
        <w:jc w:val="both"/>
        <w:rPr>
          <w:rFonts w:ascii="PT Astra Serif" w:hAnsi="PT Astra Serif"/>
          <w:sz w:val="24"/>
          <w:szCs w:val="24"/>
        </w:rPr>
      </w:pPr>
      <w:r w:rsidRPr="00984062">
        <w:rPr>
          <w:rFonts w:ascii="PT Astra Serif" w:hAnsi="PT Astra Serif"/>
          <w:b/>
          <w:sz w:val="24"/>
          <w:szCs w:val="24"/>
        </w:rPr>
        <w:t>Цель экспертно-аналитического мероприятия</w:t>
      </w:r>
      <w:r w:rsidRPr="00984062">
        <w:rPr>
          <w:rFonts w:ascii="PT Astra Serif" w:hAnsi="PT Astra Serif"/>
          <w:sz w:val="24"/>
          <w:szCs w:val="24"/>
        </w:rPr>
        <w:t>: определение достоверности и обоснованности вносимых изменений в бюджет муниципального образования «</w:t>
      </w:r>
      <w:r w:rsidRPr="00984062">
        <w:rPr>
          <w:rFonts w:ascii="PT Astra Serif" w:hAnsi="PT Astra Serif"/>
          <w:sz w:val="24"/>
          <w:szCs w:val="24"/>
          <w:shd w:val="clear" w:color="auto" w:fill="FFFFFF"/>
        </w:rPr>
        <w:t xml:space="preserve">Муниципальный округ Красногорский район Удмуртской Республики» </w:t>
      </w:r>
      <w:r w:rsidRPr="00984062">
        <w:rPr>
          <w:rFonts w:ascii="PT Astra Serif" w:hAnsi="PT Astra Serif"/>
          <w:sz w:val="24"/>
          <w:szCs w:val="24"/>
        </w:rPr>
        <w:t xml:space="preserve">на очередной финансовый год и плановый период. </w:t>
      </w:r>
    </w:p>
    <w:p w14:paraId="1313CA29" w14:textId="77777777" w:rsidR="00984062" w:rsidRPr="00984062" w:rsidRDefault="00984062" w:rsidP="00984062">
      <w:pPr>
        <w:spacing w:after="0" w:line="240" w:lineRule="auto"/>
        <w:ind w:right="-1" w:firstLine="567"/>
        <w:jc w:val="both"/>
        <w:rPr>
          <w:rFonts w:ascii="PT Astra Serif" w:hAnsi="PT Astra Serif"/>
          <w:sz w:val="24"/>
          <w:szCs w:val="24"/>
        </w:rPr>
      </w:pPr>
      <w:r w:rsidRPr="00984062">
        <w:rPr>
          <w:rFonts w:ascii="PT Astra Serif" w:hAnsi="PT Astra Serif"/>
          <w:sz w:val="24"/>
          <w:szCs w:val="24"/>
        </w:rPr>
        <w:t>В рамках оперативного контроля за исполнением бюджета района проводился анализ планируемых изменений, их соответствие бюджетному законодательству.</w:t>
      </w:r>
    </w:p>
    <w:p w14:paraId="793F5305" w14:textId="77777777" w:rsidR="00984062" w:rsidRPr="00984062" w:rsidRDefault="00984062" w:rsidP="00984062">
      <w:pPr>
        <w:spacing w:after="0" w:line="240" w:lineRule="auto"/>
        <w:ind w:right="-1" w:firstLine="567"/>
        <w:jc w:val="both"/>
        <w:rPr>
          <w:rFonts w:ascii="PT Astra Serif" w:hAnsi="PT Astra Serif"/>
          <w:sz w:val="24"/>
          <w:szCs w:val="24"/>
        </w:rPr>
      </w:pPr>
      <w:r w:rsidRPr="00984062">
        <w:rPr>
          <w:rFonts w:ascii="PT Astra Serif" w:hAnsi="PT Astra Serif"/>
          <w:sz w:val="24"/>
          <w:szCs w:val="24"/>
        </w:rPr>
        <w:t>По всем проведенным экспертно-аналитическим мероприятиям, связанным с внесением изменений в бюджет муниципального образования, отмечается, что они подготовлены с учетом требований Бюджетного кодекса РФ и законодательства, регулирующего вопросы исполнения бюджета. Финансовых нарушений бюджетного законодательства, в ходе проведения финансово-экономических экспертиз, не выявлено.</w:t>
      </w:r>
    </w:p>
    <w:p w14:paraId="0D60E34B" w14:textId="77777777" w:rsidR="00984062" w:rsidRPr="00984062" w:rsidRDefault="00984062" w:rsidP="00984062">
      <w:pPr>
        <w:spacing w:after="0" w:line="240" w:lineRule="auto"/>
        <w:ind w:right="-1" w:firstLine="567"/>
        <w:jc w:val="both"/>
        <w:rPr>
          <w:rFonts w:ascii="PT Astra Serif" w:hAnsi="PT Astra Serif"/>
          <w:sz w:val="24"/>
          <w:szCs w:val="24"/>
        </w:rPr>
      </w:pPr>
      <w:r w:rsidRPr="00984062">
        <w:rPr>
          <w:rFonts w:ascii="PT Astra Serif" w:hAnsi="PT Astra Serif"/>
          <w:sz w:val="24"/>
          <w:szCs w:val="24"/>
        </w:rPr>
        <w:t xml:space="preserve">По итогам экспертиз проектов Решений </w:t>
      </w:r>
      <w:r w:rsidRPr="00984062">
        <w:rPr>
          <w:rFonts w:ascii="PT Astra Serif" w:hAnsi="PT Astra Serif"/>
          <w:sz w:val="24"/>
          <w:szCs w:val="24"/>
          <w:shd w:val="clear" w:color="auto" w:fill="FFFFFF"/>
        </w:rPr>
        <w:t xml:space="preserve">Совета депутатов муниципального образования «Муниципальный округ Красногорский район Удмуртской Республики» «О внесении изменений  в решение Совета депутатов муниципального образования «Муниципальный округ Красногорский район Удмуртской Республики» от 19 декабря 2024 года </w:t>
      </w:r>
      <w:r w:rsidRPr="00984062">
        <w:rPr>
          <w:rFonts w:ascii="PT Astra Serif" w:eastAsia="Segoe UI Symbol" w:hAnsi="PT Astra Serif"/>
          <w:sz w:val="24"/>
          <w:szCs w:val="24"/>
          <w:shd w:val="clear" w:color="auto" w:fill="FFFFFF"/>
        </w:rPr>
        <w:t xml:space="preserve">№ 317 </w:t>
      </w:r>
      <w:r w:rsidRPr="00984062">
        <w:rPr>
          <w:rFonts w:ascii="PT Astra Serif" w:hAnsi="PT Astra Serif"/>
          <w:sz w:val="24"/>
          <w:szCs w:val="24"/>
          <w:shd w:val="clear" w:color="auto" w:fill="FFFFFF"/>
        </w:rPr>
        <w:t xml:space="preserve">«О бюджете муниципального образования «Муниципальный округ Красногорский район Удмуртской Республики» на 2025 год и на плановый период 2026 и 2027 годов» </w:t>
      </w:r>
      <w:r w:rsidRPr="00984062">
        <w:rPr>
          <w:rFonts w:ascii="PT Astra Serif" w:hAnsi="PT Astra Serif"/>
          <w:sz w:val="24"/>
          <w:szCs w:val="24"/>
        </w:rPr>
        <w:t>Контрольно-счетным органом предлагались Совету депутатов муниципального образования «Муниципальный округ Красногорский район Удмуртской Республики» принять  проекты Решений к рассмотрению.</w:t>
      </w:r>
    </w:p>
    <w:p w14:paraId="58FC7B0D" w14:textId="77777777" w:rsidR="00984062" w:rsidRPr="00984062" w:rsidRDefault="00984062" w:rsidP="00984062">
      <w:pPr>
        <w:spacing w:after="0" w:line="240" w:lineRule="auto"/>
        <w:ind w:right="-1" w:firstLine="567"/>
        <w:jc w:val="both"/>
        <w:rPr>
          <w:rFonts w:ascii="PT Astra Serif" w:hAnsi="PT Astra Serif"/>
          <w:sz w:val="24"/>
          <w:szCs w:val="24"/>
          <w:shd w:val="clear" w:color="auto" w:fill="FFFFFF"/>
        </w:rPr>
      </w:pPr>
      <w:r w:rsidRPr="00984062">
        <w:rPr>
          <w:rFonts w:ascii="PT Astra Serif" w:hAnsi="PT Astra Serif"/>
          <w:sz w:val="24"/>
          <w:szCs w:val="24"/>
          <w:shd w:val="clear" w:color="auto" w:fill="FFFFFF"/>
        </w:rPr>
        <w:t>За отчетный период проведено 4 экспертизы на проекты решения по поправкам в бюджет района, подготовлено и представлено в Совет депутатов муниципального образования 4 заключения.</w:t>
      </w:r>
    </w:p>
    <w:p w14:paraId="69099483" w14:textId="77777777" w:rsidR="00984062" w:rsidRPr="00984062" w:rsidRDefault="00984062" w:rsidP="00984062">
      <w:pPr>
        <w:pStyle w:val="Default"/>
        <w:tabs>
          <w:tab w:val="num" w:pos="0"/>
        </w:tabs>
        <w:ind w:right="-1" w:firstLine="567"/>
        <w:jc w:val="both"/>
        <w:rPr>
          <w:rFonts w:ascii="PT Astra Serif" w:hAnsi="PT Astra Serif"/>
        </w:rPr>
      </w:pPr>
      <w:r w:rsidRPr="00984062">
        <w:rPr>
          <w:rFonts w:ascii="PT Astra Serif" w:hAnsi="PT Astra Serif"/>
        </w:rPr>
        <w:t>Нарушений бюджетного законодательства, в ходе проведения экспертизы на проекты решений по поправкам в бюджет муниципального образования не выявлено.</w:t>
      </w:r>
    </w:p>
    <w:p w14:paraId="2F9349EC" w14:textId="77777777" w:rsidR="00984062" w:rsidRPr="00984062" w:rsidRDefault="00984062" w:rsidP="00984062">
      <w:pPr>
        <w:spacing w:after="0" w:line="240" w:lineRule="auto"/>
        <w:ind w:right="-1" w:firstLine="567"/>
        <w:jc w:val="both"/>
        <w:rPr>
          <w:rFonts w:ascii="PT Astra Serif" w:hAnsi="PT Astra Serif"/>
          <w:sz w:val="24"/>
          <w:szCs w:val="24"/>
        </w:rPr>
      </w:pPr>
    </w:p>
    <w:p w14:paraId="40879E87" w14:textId="77777777" w:rsidR="00984062" w:rsidRPr="00984062" w:rsidRDefault="00984062" w:rsidP="00984062">
      <w:pPr>
        <w:spacing w:after="0" w:line="240" w:lineRule="auto"/>
        <w:ind w:right="-1" w:firstLine="567"/>
        <w:jc w:val="both"/>
        <w:rPr>
          <w:rFonts w:ascii="PT Astra Serif" w:hAnsi="PT Astra Serif"/>
          <w:b/>
          <w:i/>
          <w:sz w:val="24"/>
          <w:szCs w:val="24"/>
        </w:rPr>
      </w:pPr>
      <w:r w:rsidRPr="00984062">
        <w:rPr>
          <w:rFonts w:ascii="PT Astra Serif" w:hAnsi="PT Astra Serif"/>
          <w:b/>
          <w:i/>
          <w:sz w:val="24"/>
          <w:szCs w:val="24"/>
        </w:rPr>
        <w:t>2.</w:t>
      </w:r>
      <w:r w:rsidRPr="00984062">
        <w:rPr>
          <w:rFonts w:ascii="PT Astra Serif" w:hAnsi="PT Astra Serif"/>
          <w:i/>
          <w:sz w:val="24"/>
          <w:szCs w:val="24"/>
        </w:rPr>
        <w:t xml:space="preserve"> </w:t>
      </w:r>
      <w:r w:rsidRPr="00984062">
        <w:rPr>
          <w:rFonts w:ascii="PT Astra Serif" w:hAnsi="PT Astra Serif"/>
          <w:b/>
          <w:i/>
          <w:sz w:val="24"/>
          <w:szCs w:val="24"/>
        </w:rPr>
        <w:t>Экспертиза проекта решения Совета депутатов муниципального образования «</w:t>
      </w:r>
      <w:r w:rsidRPr="00984062">
        <w:rPr>
          <w:rFonts w:ascii="PT Astra Serif" w:hAnsi="PT Astra Serif"/>
          <w:b/>
          <w:bCs/>
          <w:i/>
          <w:color w:val="000000"/>
          <w:sz w:val="24"/>
          <w:szCs w:val="24"/>
        </w:rPr>
        <w:t>Муниципальный округ Красногорский район Удмуртской Республики</w:t>
      </w:r>
      <w:r w:rsidRPr="00984062">
        <w:rPr>
          <w:rFonts w:ascii="PT Astra Serif" w:hAnsi="PT Astra Serif"/>
          <w:b/>
          <w:i/>
          <w:sz w:val="24"/>
          <w:szCs w:val="24"/>
        </w:rPr>
        <w:t>» «О бюджете муниципального образования «</w:t>
      </w:r>
      <w:r w:rsidRPr="00984062">
        <w:rPr>
          <w:rFonts w:ascii="PT Astra Serif" w:hAnsi="PT Astra Serif"/>
          <w:b/>
          <w:bCs/>
          <w:i/>
          <w:color w:val="000000"/>
          <w:sz w:val="24"/>
          <w:szCs w:val="24"/>
        </w:rPr>
        <w:t>Муниципальный округ Красногорский район Удмуртской Республики</w:t>
      </w:r>
      <w:r w:rsidRPr="00984062">
        <w:rPr>
          <w:rFonts w:ascii="PT Astra Serif" w:hAnsi="PT Astra Serif"/>
          <w:b/>
          <w:i/>
          <w:sz w:val="24"/>
          <w:szCs w:val="24"/>
        </w:rPr>
        <w:t>» на 2026 год и плановый период 2026 и 2028 годов».</w:t>
      </w:r>
    </w:p>
    <w:p w14:paraId="2DD978EF" w14:textId="77777777" w:rsidR="00984062" w:rsidRPr="00984062" w:rsidRDefault="00984062" w:rsidP="00984062">
      <w:pPr>
        <w:spacing w:after="0" w:line="240" w:lineRule="auto"/>
        <w:ind w:right="-1" w:firstLine="567"/>
        <w:jc w:val="both"/>
        <w:rPr>
          <w:rFonts w:ascii="PT Astra Serif" w:hAnsi="PT Astra Serif"/>
          <w:bCs/>
          <w:iCs/>
          <w:sz w:val="24"/>
          <w:szCs w:val="24"/>
        </w:rPr>
      </w:pPr>
      <w:r w:rsidRPr="00984062">
        <w:rPr>
          <w:rFonts w:ascii="PT Astra Serif" w:hAnsi="PT Astra Serif"/>
          <w:bCs/>
          <w:iCs/>
          <w:sz w:val="24"/>
          <w:szCs w:val="24"/>
        </w:rPr>
        <w:lastRenderedPageBreak/>
        <w:t>Проверке выло предъявлено два проекта решения (первоначальный и с внесенными поправками).</w:t>
      </w:r>
    </w:p>
    <w:p w14:paraId="0B014524" w14:textId="77777777" w:rsidR="00984062" w:rsidRPr="00984062" w:rsidRDefault="00984062" w:rsidP="00984062">
      <w:pPr>
        <w:autoSpaceDE w:val="0"/>
        <w:autoSpaceDN w:val="0"/>
        <w:adjustRightInd w:val="0"/>
        <w:spacing w:after="0" w:line="240" w:lineRule="auto"/>
        <w:ind w:right="-1" w:firstLine="567"/>
        <w:jc w:val="both"/>
        <w:rPr>
          <w:rFonts w:ascii="PT Astra Serif" w:hAnsi="PT Astra Serif"/>
          <w:sz w:val="24"/>
          <w:szCs w:val="24"/>
        </w:rPr>
      </w:pPr>
      <w:r w:rsidRPr="00984062">
        <w:rPr>
          <w:rFonts w:ascii="PT Astra Serif" w:hAnsi="PT Astra Serif"/>
          <w:sz w:val="24"/>
          <w:szCs w:val="24"/>
        </w:rPr>
        <w:t>По результатам экспертизы составлено экспертное заключение.</w:t>
      </w:r>
    </w:p>
    <w:p w14:paraId="4AC62129" w14:textId="77777777" w:rsidR="00984062" w:rsidRPr="00984062" w:rsidRDefault="00984062" w:rsidP="00984062">
      <w:pPr>
        <w:spacing w:after="0" w:line="240" w:lineRule="auto"/>
        <w:ind w:right="-1" w:firstLine="567"/>
        <w:jc w:val="both"/>
        <w:rPr>
          <w:rStyle w:val="FontStyle55"/>
          <w:rFonts w:ascii="PT Astra Serif" w:eastAsia="Calibri" w:hAnsi="PT Astra Serif"/>
          <w:sz w:val="24"/>
          <w:szCs w:val="24"/>
        </w:rPr>
      </w:pPr>
      <w:r w:rsidRPr="00984062">
        <w:rPr>
          <w:rFonts w:ascii="PT Astra Serif" w:hAnsi="PT Astra Serif"/>
          <w:sz w:val="24"/>
          <w:szCs w:val="24"/>
        </w:rPr>
        <w:t xml:space="preserve">В заключении контрольно-счетного органа было отмечено, что проект бюджета </w:t>
      </w:r>
      <w:r w:rsidRPr="00984062">
        <w:rPr>
          <w:rFonts w:ascii="PT Astra Serif" w:hAnsi="PT Astra Serif"/>
          <w:bCs/>
          <w:sz w:val="24"/>
          <w:szCs w:val="24"/>
        </w:rPr>
        <w:t xml:space="preserve">муниципального образования «Муниципальный округ Красногорский район Удмуртской Республики на 2026 год и на плановый период 2027 и 2028 годов </w:t>
      </w:r>
      <w:r w:rsidRPr="00984062">
        <w:rPr>
          <w:rFonts w:ascii="PT Astra Serif" w:hAnsi="PT Astra Serif"/>
          <w:sz w:val="24"/>
          <w:szCs w:val="24"/>
        </w:rPr>
        <w:t xml:space="preserve">составлен на основе проекта прогноза социально-экономического развития муниципального образования, </w:t>
      </w:r>
      <w:r w:rsidRPr="00984062">
        <w:rPr>
          <w:rStyle w:val="FontStyle55"/>
          <w:rFonts w:ascii="PT Astra Serif" w:eastAsia="Calibri" w:hAnsi="PT Astra Serif"/>
          <w:sz w:val="24"/>
          <w:szCs w:val="24"/>
        </w:rPr>
        <w:t xml:space="preserve">с соблюдением основных принципов бюджетной системы Российской Федерации, и соответствуют требованиям  Положений о бюджетном процессе в муниципальном образовании. </w:t>
      </w:r>
    </w:p>
    <w:p w14:paraId="2DF30CBE" w14:textId="77777777" w:rsidR="00984062" w:rsidRPr="00984062" w:rsidRDefault="00984062" w:rsidP="00984062">
      <w:pPr>
        <w:spacing w:after="0" w:line="240" w:lineRule="auto"/>
        <w:ind w:right="-1" w:firstLine="567"/>
        <w:jc w:val="both"/>
        <w:rPr>
          <w:rFonts w:ascii="PT Astra Serif" w:hAnsi="PT Astra Serif"/>
          <w:bCs/>
          <w:color w:val="000000"/>
          <w:sz w:val="24"/>
          <w:szCs w:val="24"/>
        </w:rPr>
      </w:pPr>
      <w:r w:rsidRPr="00984062">
        <w:rPr>
          <w:rFonts w:ascii="PT Astra Serif" w:hAnsi="PT Astra Serif"/>
          <w:sz w:val="24"/>
          <w:szCs w:val="24"/>
        </w:rPr>
        <w:t xml:space="preserve">При подготовке заключения дана оценка состоянию нормативной базы, регулирующей порядок формирования бюджета </w:t>
      </w:r>
      <w:r w:rsidRPr="00984062">
        <w:rPr>
          <w:rFonts w:ascii="PT Astra Serif" w:hAnsi="PT Astra Serif"/>
          <w:bCs/>
          <w:sz w:val="24"/>
          <w:szCs w:val="24"/>
        </w:rPr>
        <w:t>муниципального образования,</w:t>
      </w:r>
      <w:r w:rsidRPr="00984062">
        <w:rPr>
          <w:rFonts w:ascii="PT Astra Serif" w:hAnsi="PT Astra Serif"/>
          <w:sz w:val="24"/>
          <w:szCs w:val="24"/>
        </w:rPr>
        <w:t xml:space="preserve"> параметров их основных показателей. </w:t>
      </w:r>
    </w:p>
    <w:p w14:paraId="603CAF9C" w14:textId="77777777" w:rsidR="00984062" w:rsidRPr="00984062" w:rsidRDefault="00984062" w:rsidP="00984062">
      <w:pPr>
        <w:spacing w:after="0" w:line="240" w:lineRule="auto"/>
        <w:ind w:right="-1" w:firstLine="567"/>
        <w:jc w:val="both"/>
        <w:rPr>
          <w:rFonts w:ascii="PT Astra Serif" w:hAnsi="PT Astra Serif"/>
          <w:bCs/>
          <w:color w:val="000000"/>
          <w:sz w:val="24"/>
          <w:szCs w:val="24"/>
        </w:rPr>
      </w:pPr>
      <w:r w:rsidRPr="00984062">
        <w:rPr>
          <w:rFonts w:ascii="PT Astra Serif" w:hAnsi="PT Astra Serif"/>
          <w:bCs/>
          <w:color w:val="000000"/>
          <w:sz w:val="24"/>
          <w:szCs w:val="24"/>
        </w:rPr>
        <w:t xml:space="preserve"> Проект бюджета составлен с соблюдением основных принципов бюджетной системы РФ, Положения о бюджетном процессе в муниципальном образовании «Муниципальный округ Красногорский район Удмуртской Республики».</w:t>
      </w:r>
    </w:p>
    <w:p w14:paraId="1329E4AB" w14:textId="77777777" w:rsidR="00984062" w:rsidRPr="00984062" w:rsidRDefault="00984062" w:rsidP="00984062">
      <w:pPr>
        <w:spacing w:after="0" w:line="240" w:lineRule="auto"/>
        <w:ind w:right="-1" w:firstLine="567"/>
        <w:jc w:val="both"/>
        <w:rPr>
          <w:rFonts w:ascii="PT Astra Serif" w:hAnsi="PT Astra Serif"/>
          <w:b/>
          <w:bCs/>
          <w:color w:val="000000"/>
          <w:sz w:val="24"/>
          <w:szCs w:val="24"/>
        </w:rPr>
      </w:pPr>
      <w:r w:rsidRPr="00984062">
        <w:rPr>
          <w:rFonts w:ascii="PT Astra Serif" w:hAnsi="PT Astra Serif"/>
          <w:b/>
          <w:bCs/>
          <w:color w:val="000000"/>
          <w:sz w:val="24"/>
          <w:szCs w:val="24"/>
        </w:rPr>
        <w:t>Установлено следующее:</w:t>
      </w:r>
    </w:p>
    <w:p w14:paraId="4936244D" w14:textId="77777777" w:rsidR="00984062" w:rsidRPr="00984062" w:rsidRDefault="00984062" w:rsidP="00984062">
      <w:pPr>
        <w:tabs>
          <w:tab w:val="left" w:pos="0"/>
          <w:tab w:val="left" w:pos="4942"/>
        </w:tabs>
        <w:spacing w:after="0" w:line="240" w:lineRule="auto"/>
        <w:ind w:firstLine="567"/>
        <w:contextualSpacing/>
        <w:jc w:val="both"/>
        <w:rPr>
          <w:rFonts w:ascii="PT Astra Serif" w:eastAsia="Calibri" w:hAnsi="PT Astra Serif"/>
          <w:sz w:val="24"/>
          <w:szCs w:val="24"/>
        </w:rPr>
      </w:pPr>
      <w:r w:rsidRPr="00984062">
        <w:rPr>
          <w:rFonts w:ascii="PT Astra Serif" w:eastAsia="Calibri" w:hAnsi="PT Astra Serif"/>
          <w:bCs/>
          <w:sz w:val="24"/>
          <w:szCs w:val="24"/>
        </w:rPr>
        <w:t xml:space="preserve">Проект решения представлен </w:t>
      </w:r>
      <w:r w:rsidRPr="00984062">
        <w:rPr>
          <w:rFonts w:ascii="PT Astra Serif" w:eastAsia="Calibri" w:hAnsi="PT Astra Serif"/>
          <w:sz w:val="24"/>
          <w:szCs w:val="24"/>
        </w:rPr>
        <w:t xml:space="preserve">в Совет депутатов Красногорского района в сроки, установленные ст. 185 Бюджетного кодекса РФ, ст.11 Положения о бюджетном процессе </w:t>
      </w:r>
      <w:r w:rsidRPr="00984062">
        <w:rPr>
          <w:rFonts w:ascii="PT Astra Serif" w:hAnsi="PT Astra Serif"/>
          <w:sz w:val="24"/>
          <w:szCs w:val="24"/>
        </w:rPr>
        <w:t>в муниципальном образовании Красногорского района</w:t>
      </w:r>
      <w:r w:rsidRPr="00984062">
        <w:rPr>
          <w:rFonts w:ascii="PT Astra Serif" w:eastAsia="Calibri" w:hAnsi="PT Astra Serif"/>
          <w:sz w:val="24"/>
          <w:szCs w:val="24"/>
        </w:rPr>
        <w:t>.</w:t>
      </w:r>
    </w:p>
    <w:p w14:paraId="3D1B6FF2" w14:textId="77777777" w:rsidR="00984062" w:rsidRPr="00984062" w:rsidRDefault="00984062" w:rsidP="00984062">
      <w:pPr>
        <w:spacing w:after="0" w:line="240" w:lineRule="auto"/>
        <w:ind w:firstLine="708"/>
        <w:jc w:val="both"/>
        <w:rPr>
          <w:rFonts w:ascii="PT Astra Serif" w:hAnsi="PT Astra Serif"/>
          <w:sz w:val="24"/>
          <w:szCs w:val="24"/>
        </w:rPr>
      </w:pPr>
      <w:r w:rsidRPr="00984062">
        <w:rPr>
          <w:rFonts w:ascii="PT Astra Serif" w:hAnsi="PT Astra Serif"/>
          <w:sz w:val="24"/>
          <w:szCs w:val="24"/>
        </w:rPr>
        <w:t xml:space="preserve">Перечень документов и материалов, представленных одновременно с проектом решения, а также проект решения по своему составу и содержанию соответствует требованиям ст. 184.1, 184.2 Бюджетного кодекса РФ, статьям 10, 11 Положения </w:t>
      </w:r>
      <w:r w:rsidRPr="00984062">
        <w:rPr>
          <w:rFonts w:ascii="PT Astra Serif" w:eastAsia="Calibri" w:hAnsi="PT Astra Serif"/>
          <w:sz w:val="24"/>
          <w:szCs w:val="24"/>
        </w:rPr>
        <w:t xml:space="preserve">о бюджетном процессе </w:t>
      </w:r>
      <w:r w:rsidRPr="00984062">
        <w:rPr>
          <w:rFonts w:ascii="PT Astra Serif" w:hAnsi="PT Astra Serif"/>
          <w:sz w:val="24"/>
          <w:szCs w:val="24"/>
        </w:rPr>
        <w:t>в муниципальном образовании Красногорского района.</w:t>
      </w:r>
    </w:p>
    <w:p w14:paraId="60A265D0" w14:textId="77777777" w:rsidR="00984062" w:rsidRPr="00984062" w:rsidRDefault="00984062" w:rsidP="00984062">
      <w:pPr>
        <w:shd w:val="clear" w:color="auto" w:fill="FFFFFF"/>
        <w:spacing w:after="0" w:line="240" w:lineRule="auto"/>
        <w:ind w:firstLine="560"/>
        <w:jc w:val="both"/>
        <w:rPr>
          <w:rFonts w:ascii="PT Astra Serif" w:hAnsi="PT Astra Serif"/>
          <w:sz w:val="24"/>
          <w:szCs w:val="24"/>
        </w:rPr>
      </w:pPr>
      <w:r w:rsidRPr="00984062">
        <w:rPr>
          <w:rFonts w:ascii="PT Astra Serif" w:hAnsi="PT Astra Serif"/>
          <w:sz w:val="24"/>
          <w:szCs w:val="24"/>
        </w:rPr>
        <w:t>Основные параметры проекта р</w:t>
      </w:r>
      <w:r w:rsidRPr="00984062">
        <w:rPr>
          <w:rFonts w:ascii="PT Astra Serif" w:hAnsi="PT Astra Serif"/>
          <w:iCs/>
          <w:sz w:val="24"/>
          <w:szCs w:val="24"/>
        </w:rPr>
        <w:t>ешения Совета депутатов «О бюджете муниципального образования «</w:t>
      </w:r>
      <w:r w:rsidRPr="00984062">
        <w:rPr>
          <w:rFonts w:ascii="PT Astra Serif" w:hAnsi="PT Astra Serif"/>
          <w:sz w:val="24"/>
          <w:szCs w:val="24"/>
        </w:rPr>
        <w:t>Муниципальный округ Красногорский район Удмуртской Республики</w:t>
      </w:r>
      <w:r w:rsidRPr="00984062">
        <w:rPr>
          <w:rFonts w:ascii="PT Astra Serif" w:hAnsi="PT Astra Serif"/>
          <w:iCs/>
          <w:sz w:val="24"/>
          <w:szCs w:val="24"/>
        </w:rPr>
        <w:t xml:space="preserve">» на 2026 год и на плановый период 2027 и 2028 годов» </w:t>
      </w:r>
      <w:r w:rsidRPr="00984062">
        <w:rPr>
          <w:rFonts w:ascii="PT Astra Serif" w:hAnsi="PT Astra Serif"/>
          <w:sz w:val="24"/>
          <w:szCs w:val="24"/>
        </w:rPr>
        <w:t>соответствуют требованиям Бюджетного кодекса РФ.</w:t>
      </w:r>
    </w:p>
    <w:p w14:paraId="5128C0AA" w14:textId="77777777" w:rsidR="00984062" w:rsidRPr="00984062" w:rsidRDefault="00984062" w:rsidP="00984062">
      <w:pPr>
        <w:autoSpaceDE w:val="0"/>
        <w:autoSpaceDN w:val="0"/>
        <w:adjustRightInd w:val="0"/>
        <w:spacing w:after="0" w:line="240" w:lineRule="auto"/>
        <w:ind w:right="-1" w:firstLine="567"/>
        <w:jc w:val="both"/>
        <w:rPr>
          <w:rFonts w:ascii="PT Astra Serif" w:hAnsi="PT Astra Serif"/>
          <w:sz w:val="24"/>
          <w:szCs w:val="24"/>
        </w:rPr>
      </w:pPr>
      <w:r w:rsidRPr="00984062">
        <w:rPr>
          <w:rFonts w:ascii="PT Astra Serif" w:hAnsi="PT Astra Serif"/>
          <w:sz w:val="24"/>
          <w:szCs w:val="24"/>
        </w:rPr>
        <w:t xml:space="preserve">Основные характеристики Проекта бюджета муниципального округа </w:t>
      </w:r>
      <w:r w:rsidRPr="00984062">
        <w:rPr>
          <w:rFonts w:ascii="PT Astra Serif" w:hAnsi="PT Astra Serif"/>
          <w:bCs/>
          <w:color w:val="000000"/>
          <w:sz w:val="24"/>
          <w:szCs w:val="24"/>
        </w:rPr>
        <w:t xml:space="preserve">на 2026 год и на плановый период 2027 и 2028 годов сформированы с учетом изменений и дополнений действующего законодательства, </w:t>
      </w:r>
      <w:r w:rsidRPr="00984062">
        <w:rPr>
          <w:rFonts w:ascii="PT Astra Serif" w:hAnsi="PT Astra Serif"/>
          <w:sz w:val="24"/>
          <w:szCs w:val="24"/>
        </w:rPr>
        <w:t>на основе показателей прогноза социально-экономического развития муниципального образования «</w:t>
      </w:r>
      <w:r w:rsidRPr="00984062">
        <w:rPr>
          <w:rFonts w:ascii="PT Astra Serif" w:hAnsi="PT Astra Serif"/>
          <w:bCs/>
          <w:color w:val="000000"/>
          <w:sz w:val="24"/>
          <w:szCs w:val="24"/>
        </w:rPr>
        <w:t>Муниципальный округ Красногорский район Удмуртской Республики</w:t>
      </w:r>
      <w:r w:rsidRPr="00984062">
        <w:rPr>
          <w:rFonts w:ascii="PT Astra Serif" w:hAnsi="PT Astra Serif"/>
          <w:sz w:val="24"/>
          <w:szCs w:val="24"/>
        </w:rPr>
        <w:t>», который является основой при определении показателей Проекта бюджета.</w:t>
      </w:r>
    </w:p>
    <w:p w14:paraId="23742D60" w14:textId="77777777" w:rsidR="00984062" w:rsidRPr="00984062" w:rsidRDefault="00984062" w:rsidP="00984062">
      <w:pPr>
        <w:spacing w:after="0" w:line="240" w:lineRule="auto"/>
        <w:ind w:right="-1" w:firstLine="567"/>
        <w:jc w:val="both"/>
        <w:rPr>
          <w:rFonts w:ascii="PT Astra Serif" w:hAnsi="PT Astra Serif"/>
          <w:sz w:val="24"/>
          <w:szCs w:val="24"/>
        </w:rPr>
      </w:pPr>
      <w:r w:rsidRPr="00984062">
        <w:rPr>
          <w:rFonts w:ascii="PT Astra Serif" w:hAnsi="PT Astra Serif"/>
          <w:sz w:val="24"/>
          <w:szCs w:val="24"/>
        </w:rPr>
        <w:t>Поступления запланированы на основе оценки поступлений главных администраторов бюджетных средств, обоснования планируемых поступлений представлены в пояснительной записке к проекту решения.</w:t>
      </w:r>
    </w:p>
    <w:p w14:paraId="3AFD79C4" w14:textId="77777777" w:rsidR="00984062" w:rsidRPr="00984062" w:rsidRDefault="00984062" w:rsidP="00984062">
      <w:pPr>
        <w:spacing w:after="0" w:line="240" w:lineRule="auto"/>
        <w:ind w:firstLine="709"/>
        <w:jc w:val="both"/>
        <w:rPr>
          <w:rFonts w:ascii="PT Astra Serif" w:hAnsi="PT Astra Serif"/>
          <w:spacing w:val="-2"/>
          <w:sz w:val="24"/>
          <w:szCs w:val="24"/>
        </w:rPr>
      </w:pPr>
      <w:r w:rsidRPr="00984062">
        <w:rPr>
          <w:rFonts w:ascii="PT Astra Serif" w:hAnsi="PT Astra Serif"/>
          <w:spacing w:val="-2"/>
          <w:sz w:val="24"/>
          <w:szCs w:val="24"/>
        </w:rPr>
        <w:t xml:space="preserve">Безвозмездные поступления из бюджета Удмуртской Республики определены в </w:t>
      </w:r>
      <w:r w:rsidRPr="00984062">
        <w:rPr>
          <w:rFonts w:ascii="PT Astra Serif" w:hAnsi="PT Astra Serif"/>
          <w:bCs/>
          <w:sz w:val="24"/>
          <w:szCs w:val="24"/>
        </w:rPr>
        <w:t>суммах, предусмотренных бюджету муниципального образования «</w:t>
      </w:r>
      <w:r w:rsidRPr="00984062">
        <w:rPr>
          <w:rFonts w:ascii="PT Astra Serif" w:hAnsi="PT Astra Serif"/>
          <w:sz w:val="24"/>
          <w:szCs w:val="24"/>
        </w:rPr>
        <w:t>Муниципальный округ Красногорский район Удмуртской Республики</w:t>
      </w:r>
      <w:r w:rsidRPr="00984062">
        <w:rPr>
          <w:rFonts w:ascii="PT Astra Serif" w:hAnsi="PT Astra Serif"/>
          <w:bCs/>
          <w:sz w:val="24"/>
          <w:szCs w:val="24"/>
        </w:rPr>
        <w:t>» в проекте закона «О бюджете Удмуртской Республики на 2026 год и на плановый период 2027 и 2028 годов».</w:t>
      </w:r>
      <w:r w:rsidRPr="00984062">
        <w:rPr>
          <w:rFonts w:ascii="PT Astra Serif" w:hAnsi="PT Astra Serif"/>
          <w:spacing w:val="-2"/>
          <w:sz w:val="24"/>
          <w:szCs w:val="24"/>
        </w:rPr>
        <w:t xml:space="preserve"> </w:t>
      </w:r>
    </w:p>
    <w:p w14:paraId="29352F64" w14:textId="77777777" w:rsidR="00984062" w:rsidRPr="00984062" w:rsidRDefault="00984062" w:rsidP="00984062">
      <w:pPr>
        <w:spacing w:after="0" w:line="240" w:lineRule="auto"/>
        <w:ind w:right="-1" w:firstLine="567"/>
        <w:jc w:val="both"/>
        <w:rPr>
          <w:rFonts w:ascii="PT Astra Serif" w:hAnsi="PT Astra Serif"/>
          <w:sz w:val="24"/>
          <w:szCs w:val="24"/>
        </w:rPr>
      </w:pPr>
      <w:r w:rsidRPr="00984062">
        <w:rPr>
          <w:rFonts w:ascii="PT Astra Serif" w:hAnsi="PT Astra Serif"/>
          <w:sz w:val="24"/>
          <w:szCs w:val="24"/>
        </w:rPr>
        <w:t>Объемы условно утверждаемых расходов соответствуют требованиям п.3 ст. 184.1 Бюджетного кодекса РФ.</w:t>
      </w:r>
    </w:p>
    <w:p w14:paraId="7867EB56" w14:textId="77777777" w:rsidR="00984062" w:rsidRPr="00984062" w:rsidRDefault="00984062" w:rsidP="00984062">
      <w:pPr>
        <w:tabs>
          <w:tab w:val="left" w:pos="0"/>
        </w:tabs>
        <w:spacing w:after="0" w:line="240" w:lineRule="auto"/>
        <w:ind w:firstLine="567"/>
        <w:jc w:val="both"/>
        <w:rPr>
          <w:rFonts w:ascii="PT Astra Serif" w:hAnsi="PT Astra Serif"/>
          <w:sz w:val="24"/>
          <w:szCs w:val="24"/>
        </w:rPr>
      </w:pPr>
      <w:r w:rsidRPr="00984062">
        <w:rPr>
          <w:rFonts w:ascii="PT Astra Serif" w:hAnsi="PT Astra Serif"/>
          <w:sz w:val="24"/>
          <w:szCs w:val="24"/>
        </w:rPr>
        <w:t xml:space="preserve">Проект бюджета муниципального образования «Красногорский район» на 2026 год и на плановый период 2027 и 2028 годов сбалансирован, дефицит составляет 12 700,00 тыс. руб., что соответствует требованиям ст.33 Бюджетного кодекса РФ, покрытие дефицита предусмотрено за счет источников </w:t>
      </w:r>
      <w:r w:rsidRPr="00984062">
        <w:rPr>
          <w:rStyle w:val="FontStyle87"/>
          <w:rFonts w:ascii="PT Astra Serif" w:hAnsi="PT Astra Serif"/>
        </w:rPr>
        <w:t>финансирования дефицита</w:t>
      </w:r>
      <w:r w:rsidRPr="00984062">
        <w:rPr>
          <w:rFonts w:ascii="PT Astra Serif" w:hAnsi="PT Astra Serif"/>
          <w:sz w:val="24"/>
          <w:szCs w:val="24"/>
        </w:rPr>
        <w:t>.</w:t>
      </w:r>
    </w:p>
    <w:p w14:paraId="45BC448B" w14:textId="77777777" w:rsidR="00984062" w:rsidRPr="00984062" w:rsidRDefault="00984062" w:rsidP="00984062">
      <w:pPr>
        <w:tabs>
          <w:tab w:val="left" w:pos="0"/>
        </w:tabs>
        <w:spacing w:after="0" w:line="240" w:lineRule="auto"/>
        <w:ind w:firstLine="567"/>
        <w:jc w:val="both"/>
        <w:rPr>
          <w:rFonts w:ascii="PT Astra Serif" w:hAnsi="PT Astra Serif"/>
          <w:sz w:val="24"/>
          <w:szCs w:val="24"/>
        </w:rPr>
      </w:pPr>
      <w:r w:rsidRPr="00984062">
        <w:rPr>
          <w:rFonts w:ascii="PT Astra Serif" w:hAnsi="PT Astra Serif"/>
          <w:sz w:val="24"/>
          <w:szCs w:val="24"/>
        </w:rPr>
        <w:t>В ходе проведения экспертно-аналитического мероприятия оценено состояние нормативной правовой и методической базы, регулирующей порядок формирования основных показателей проекта бюджета.</w:t>
      </w:r>
    </w:p>
    <w:p w14:paraId="629E5D8A" w14:textId="77777777" w:rsidR="00984062" w:rsidRPr="00984062" w:rsidRDefault="00984062" w:rsidP="00984062">
      <w:pPr>
        <w:tabs>
          <w:tab w:val="left" w:pos="0"/>
        </w:tabs>
        <w:spacing w:after="0" w:line="240" w:lineRule="auto"/>
        <w:ind w:firstLine="567"/>
        <w:jc w:val="both"/>
        <w:rPr>
          <w:rFonts w:ascii="PT Astra Serif" w:hAnsi="PT Astra Serif"/>
          <w:sz w:val="24"/>
          <w:szCs w:val="24"/>
        </w:rPr>
      </w:pPr>
      <w:r w:rsidRPr="00984062">
        <w:rPr>
          <w:rFonts w:ascii="PT Astra Serif" w:hAnsi="PT Astra Serif"/>
          <w:sz w:val="24"/>
          <w:szCs w:val="24"/>
        </w:rPr>
        <w:t>В целом объемы бюджетных ассигнований обеспечивают выполнение социальных обязательств, реализацию муниципальных программ и других мероприятий, необходимых для реализации политики в соответствующих сферах.</w:t>
      </w:r>
    </w:p>
    <w:p w14:paraId="70775730" w14:textId="77777777" w:rsidR="00984062" w:rsidRPr="00984062" w:rsidRDefault="00984062" w:rsidP="00984062">
      <w:pPr>
        <w:tabs>
          <w:tab w:val="left" w:pos="0"/>
        </w:tabs>
        <w:spacing w:after="0" w:line="240" w:lineRule="auto"/>
        <w:ind w:firstLine="567"/>
        <w:jc w:val="both"/>
        <w:rPr>
          <w:rFonts w:ascii="PT Astra Serif" w:hAnsi="PT Astra Serif"/>
          <w:sz w:val="24"/>
          <w:szCs w:val="24"/>
        </w:rPr>
      </w:pPr>
      <w:r w:rsidRPr="00984062">
        <w:rPr>
          <w:rFonts w:ascii="PT Astra Serif" w:hAnsi="PT Astra Serif"/>
          <w:sz w:val="24"/>
          <w:szCs w:val="24"/>
        </w:rPr>
        <w:t xml:space="preserve">При формировании бюджета муниципального образования «Муниципальный округ Красногорский район Удмуртской Республики», а именно при планировании отдельных показателей, таких как резервный фонд, верхний предел муниципального долга, условно </w:t>
      </w:r>
      <w:r w:rsidRPr="00984062">
        <w:rPr>
          <w:rFonts w:ascii="PT Astra Serif" w:hAnsi="PT Astra Serif"/>
          <w:sz w:val="24"/>
          <w:szCs w:val="24"/>
        </w:rPr>
        <w:lastRenderedPageBreak/>
        <w:t>утвержденные расходы, определенными статьями Бюджетного кодекса РФ устанавливаются отдельные нормативы, которые не должны быть превышены. В рассматриваемом проекте бюджета на 2026 год и плановый период 2027 и 2028 годов все перечисленные показатели утверждены в пределах установленных нормативов, то есть требования Бюджетного кодекса РФ соблюдены.</w:t>
      </w:r>
    </w:p>
    <w:p w14:paraId="2D58C765" w14:textId="77777777" w:rsidR="00984062" w:rsidRPr="00984062" w:rsidRDefault="00984062" w:rsidP="00984062">
      <w:pPr>
        <w:tabs>
          <w:tab w:val="left" w:pos="5900"/>
        </w:tabs>
        <w:spacing w:after="0" w:line="240" w:lineRule="auto"/>
        <w:ind w:firstLine="567"/>
        <w:jc w:val="both"/>
        <w:rPr>
          <w:rFonts w:ascii="PT Astra Serif" w:hAnsi="PT Astra Serif"/>
          <w:sz w:val="24"/>
          <w:szCs w:val="24"/>
        </w:rPr>
      </w:pPr>
      <w:r w:rsidRPr="00984062">
        <w:rPr>
          <w:rFonts w:ascii="PT Astra Serif" w:hAnsi="PT Astra Serif"/>
          <w:sz w:val="24"/>
          <w:szCs w:val="24"/>
        </w:rPr>
        <w:t xml:space="preserve">Представленный для экспертизы проект бюджета муниципального образования «Муниципальный округ Красногорский район Удмуртской Республики» позволяет обеспечить выполнение полномочий органов местного самоуправления, текущее содержание учреждений бюджетной сферы, выполнение ими муниципальных заданий на оказание муниципальных услуг (работ), сохраняет социальную направленность расходов, позволяет обеспечить сбалансированность финансовой политики органов местного самоуправления и полагает, что предложенный проект решения о бюджете муниципального образования «Муниципальный округ Красногорский район Удмуртской Республики» соответствует нормам и положениям бюджетного законодательства. </w:t>
      </w:r>
    </w:p>
    <w:p w14:paraId="41E64A61" w14:textId="77777777" w:rsidR="00984062" w:rsidRPr="00984062" w:rsidRDefault="00984062" w:rsidP="00984062">
      <w:pPr>
        <w:tabs>
          <w:tab w:val="left" w:pos="0"/>
        </w:tabs>
        <w:spacing w:after="0" w:line="240" w:lineRule="auto"/>
        <w:ind w:right="-1" w:firstLine="567"/>
        <w:jc w:val="both"/>
        <w:rPr>
          <w:rFonts w:ascii="PT Astra Serif" w:hAnsi="PT Astra Serif"/>
          <w:sz w:val="24"/>
          <w:szCs w:val="24"/>
        </w:rPr>
      </w:pPr>
      <w:r w:rsidRPr="00984062">
        <w:rPr>
          <w:rFonts w:ascii="PT Astra Serif" w:hAnsi="PT Astra Serif"/>
          <w:sz w:val="24"/>
          <w:szCs w:val="24"/>
        </w:rPr>
        <w:t>По результатам проведенной экспертизы контрольно-счетный орган муниципального образования «Муниципальный округ Красногорский район Удмуртской Республики» рекомендовал Совету депутатов муниципального образования «</w:t>
      </w:r>
      <w:r w:rsidRPr="00984062">
        <w:rPr>
          <w:rFonts w:ascii="PT Astra Serif" w:hAnsi="PT Astra Serif"/>
          <w:bCs/>
          <w:color w:val="000000"/>
          <w:sz w:val="24"/>
          <w:szCs w:val="24"/>
        </w:rPr>
        <w:t>Муниципальный округ Красногорский район Удмуртской Республики</w:t>
      </w:r>
      <w:r w:rsidRPr="00984062">
        <w:rPr>
          <w:rFonts w:ascii="PT Astra Serif" w:hAnsi="PT Astra Serif"/>
          <w:sz w:val="24"/>
          <w:szCs w:val="24"/>
        </w:rPr>
        <w:t xml:space="preserve">» проект решения к рассмотрению. </w:t>
      </w:r>
    </w:p>
    <w:p w14:paraId="3AC0392A" w14:textId="77777777" w:rsidR="00984062" w:rsidRPr="00984062" w:rsidRDefault="00984062" w:rsidP="00984062">
      <w:pPr>
        <w:spacing w:after="0" w:line="240" w:lineRule="auto"/>
        <w:ind w:firstLine="709"/>
        <w:jc w:val="both"/>
        <w:rPr>
          <w:rFonts w:ascii="PT Astra Serif" w:hAnsi="PT Astra Serif"/>
          <w:sz w:val="24"/>
          <w:szCs w:val="24"/>
        </w:rPr>
      </w:pPr>
      <w:r w:rsidRPr="00984062">
        <w:rPr>
          <w:rFonts w:ascii="PT Astra Serif" w:hAnsi="PT Astra Serif"/>
          <w:sz w:val="24"/>
          <w:szCs w:val="24"/>
        </w:rPr>
        <w:t>Администрации муниципального образования «Муниципальный округ Красногорский район Удмуртской Республики»:</w:t>
      </w:r>
    </w:p>
    <w:p w14:paraId="7B5DD67F" w14:textId="77777777" w:rsidR="00984062" w:rsidRPr="00984062" w:rsidRDefault="00984062" w:rsidP="00984062">
      <w:pPr>
        <w:spacing w:after="0" w:line="240" w:lineRule="auto"/>
        <w:ind w:firstLine="709"/>
        <w:jc w:val="both"/>
        <w:rPr>
          <w:rFonts w:ascii="PT Astra Serif" w:hAnsi="PT Astra Serif"/>
          <w:sz w:val="24"/>
          <w:szCs w:val="24"/>
        </w:rPr>
      </w:pPr>
      <w:r w:rsidRPr="00984062">
        <w:rPr>
          <w:rFonts w:ascii="PT Astra Serif" w:hAnsi="PT Astra Serif"/>
          <w:sz w:val="24"/>
          <w:szCs w:val="24"/>
        </w:rPr>
        <w:t>1. в соответствии с требованиями пункта 2 статьи 179 БК РФ муниципальные программы привести в соответствие с решением Совета депутатов муниципального образования «Муниципальный округ Красногорский район Удмуртской Республики» «О бюджете муниципального образования «Муниципальный округ Красногорский район Удмуртской Республики»  на 2026 год и на плановый период 2027 и 2028 годов» не позднее трех месяцев со дня вступления его в силу;</w:t>
      </w:r>
    </w:p>
    <w:p w14:paraId="59FAC8F6" w14:textId="77777777" w:rsidR="00984062" w:rsidRPr="00984062" w:rsidRDefault="00984062" w:rsidP="00984062">
      <w:pPr>
        <w:spacing w:after="0" w:line="240" w:lineRule="auto"/>
        <w:ind w:firstLine="709"/>
        <w:jc w:val="both"/>
        <w:rPr>
          <w:rFonts w:ascii="PT Astra Serif" w:hAnsi="PT Astra Serif"/>
          <w:sz w:val="24"/>
          <w:szCs w:val="24"/>
        </w:rPr>
      </w:pPr>
      <w:r w:rsidRPr="00984062">
        <w:rPr>
          <w:rFonts w:ascii="PT Astra Serif" w:hAnsi="PT Astra Serif"/>
          <w:sz w:val="24"/>
          <w:szCs w:val="24"/>
        </w:rPr>
        <w:t>2. представить в Контрольно-счетный орган для проведения экспертизы проекты постановлений о внесении изменений в муниципальные программы и приведении их в соответствие с решением Совета депутатов муниципального образования «Муниципальный округ Красногорский район Удмуртской Республики» «О бюджете муниципального образования «Муниципальный округ Красногорский район Удмуртской Республики» на 2026 год и на плановый период 2027 и 2028 годов».</w:t>
      </w:r>
    </w:p>
    <w:p w14:paraId="61B7BC18" w14:textId="77777777" w:rsidR="00984062" w:rsidRPr="00984062" w:rsidRDefault="00984062" w:rsidP="00984062">
      <w:pPr>
        <w:spacing w:after="0" w:line="240" w:lineRule="auto"/>
        <w:ind w:right="-1" w:firstLine="567"/>
        <w:jc w:val="both"/>
        <w:rPr>
          <w:rFonts w:ascii="PT Astra Serif" w:hAnsi="PT Astra Serif"/>
          <w:b/>
          <w:i/>
          <w:sz w:val="24"/>
          <w:szCs w:val="24"/>
        </w:rPr>
      </w:pPr>
      <w:r w:rsidRPr="00984062">
        <w:rPr>
          <w:rFonts w:ascii="PT Astra Serif" w:hAnsi="PT Astra Serif"/>
          <w:b/>
          <w:i/>
          <w:sz w:val="24"/>
          <w:szCs w:val="24"/>
        </w:rPr>
        <w:t>3. Анализ и оценка исполнения бюджета муниципального образования «Муниципальный округ Красногорский район Удмуртской Республики» за 1 квартал, 1 полугодие, 9 месяцев 2025 года.</w:t>
      </w:r>
    </w:p>
    <w:p w14:paraId="60B7DE2D" w14:textId="77777777" w:rsidR="00984062" w:rsidRPr="00984062" w:rsidRDefault="00984062" w:rsidP="00984062">
      <w:pPr>
        <w:autoSpaceDE w:val="0"/>
        <w:autoSpaceDN w:val="0"/>
        <w:spacing w:after="0" w:line="240" w:lineRule="auto"/>
        <w:ind w:firstLine="708"/>
        <w:jc w:val="both"/>
        <w:rPr>
          <w:rFonts w:ascii="PT Astra Serif" w:hAnsi="PT Astra Serif"/>
          <w:sz w:val="24"/>
          <w:szCs w:val="24"/>
        </w:rPr>
      </w:pPr>
      <w:r w:rsidRPr="00984062">
        <w:rPr>
          <w:rFonts w:ascii="PT Astra Serif" w:hAnsi="PT Astra Serif"/>
          <w:sz w:val="24"/>
          <w:szCs w:val="24"/>
        </w:rPr>
        <w:t>В рамках оперативного (текущего) контроля осуществлялась оценка исполнения решения Совета депутатов муниципального образования «Муниципальный округ Красногорский район Удмуртской Республики» о бюджете на 2025 год и плановый период 2026 и 2027 годов и соблюдения участниками бюджетного процесса действующего законодательства при исполнении соответствующего бюджета на основании анализа ежеквартальных отчетов.</w:t>
      </w:r>
    </w:p>
    <w:p w14:paraId="08D34F0D" w14:textId="77777777" w:rsidR="00984062" w:rsidRPr="00984062" w:rsidRDefault="00984062" w:rsidP="00984062">
      <w:pPr>
        <w:autoSpaceDE w:val="0"/>
        <w:autoSpaceDN w:val="0"/>
        <w:spacing w:after="0" w:line="240" w:lineRule="auto"/>
        <w:ind w:firstLine="708"/>
        <w:jc w:val="both"/>
        <w:rPr>
          <w:rFonts w:ascii="PT Astra Serif" w:hAnsi="PT Astra Serif"/>
          <w:sz w:val="24"/>
          <w:szCs w:val="24"/>
        </w:rPr>
      </w:pPr>
      <w:r w:rsidRPr="00984062">
        <w:rPr>
          <w:rFonts w:ascii="PT Astra Serif" w:hAnsi="PT Astra Serif"/>
          <w:sz w:val="24"/>
          <w:szCs w:val="24"/>
        </w:rPr>
        <w:t xml:space="preserve"> По результатам оперативного (текущего) контроля были подготовлены информации об исполнении бюджетов за первый квартал, первое полугодие, девять месяцев 2025 года. </w:t>
      </w:r>
    </w:p>
    <w:p w14:paraId="2D8C4C03" w14:textId="77777777" w:rsidR="00984062" w:rsidRPr="00984062" w:rsidRDefault="00984062" w:rsidP="00984062">
      <w:pPr>
        <w:autoSpaceDE w:val="0"/>
        <w:autoSpaceDN w:val="0"/>
        <w:spacing w:after="0" w:line="240" w:lineRule="auto"/>
        <w:ind w:firstLine="708"/>
        <w:jc w:val="both"/>
        <w:rPr>
          <w:rFonts w:ascii="PT Astra Serif" w:hAnsi="PT Astra Serif"/>
          <w:sz w:val="24"/>
          <w:szCs w:val="24"/>
        </w:rPr>
      </w:pPr>
      <w:r w:rsidRPr="00984062">
        <w:rPr>
          <w:rFonts w:ascii="PT Astra Serif" w:hAnsi="PT Astra Serif"/>
          <w:sz w:val="24"/>
          <w:szCs w:val="24"/>
        </w:rPr>
        <w:t xml:space="preserve">Всего проведено 3 экспертизы. </w:t>
      </w:r>
    </w:p>
    <w:p w14:paraId="7A4CE1F5" w14:textId="77777777" w:rsidR="00984062" w:rsidRPr="00984062" w:rsidRDefault="00984062" w:rsidP="00984062">
      <w:pPr>
        <w:autoSpaceDE w:val="0"/>
        <w:autoSpaceDN w:val="0"/>
        <w:spacing w:after="0" w:line="240" w:lineRule="auto"/>
        <w:ind w:firstLine="708"/>
        <w:jc w:val="both"/>
        <w:rPr>
          <w:rFonts w:ascii="PT Astra Serif" w:hAnsi="PT Astra Serif"/>
          <w:sz w:val="24"/>
          <w:szCs w:val="24"/>
        </w:rPr>
      </w:pPr>
      <w:r w:rsidRPr="00984062">
        <w:rPr>
          <w:rFonts w:ascii="PT Astra Serif" w:hAnsi="PT Astra Serif"/>
          <w:sz w:val="24"/>
          <w:szCs w:val="24"/>
        </w:rPr>
        <w:t>В процессе проведения оперативного контроля осуществлялся анализ исполнения налоговых и неналоговых доходов бюджета, безвозмездных поступлений, расходов бюджета, сбалансированности бюджета, муниципального долга, муниципальных программ, выявлялись отклонения и недостатки, вносились предложения по их устранению.</w:t>
      </w:r>
    </w:p>
    <w:p w14:paraId="72857028" w14:textId="77777777" w:rsidR="00984062" w:rsidRPr="00984062" w:rsidRDefault="00984062" w:rsidP="00984062">
      <w:pPr>
        <w:autoSpaceDE w:val="0"/>
        <w:autoSpaceDN w:val="0"/>
        <w:spacing w:after="0" w:line="240" w:lineRule="auto"/>
        <w:ind w:firstLine="708"/>
        <w:jc w:val="both"/>
        <w:rPr>
          <w:rFonts w:ascii="PT Astra Serif" w:hAnsi="PT Astra Serif"/>
          <w:sz w:val="24"/>
          <w:szCs w:val="24"/>
        </w:rPr>
      </w:pPr>
      <w:r w:rsidRPr="00984062">
        <w:rPr>
          <w:rFonts w:ascii="PT Astra Serif" w:hAnsi="PT Astra Serif"/>
          <w:sz w:val="24"/>
          <w:szCs w:val="24"/>
        </w:rPr>
        <w:t>По итогам экспертиз контрольно-счетным органом рекомендовано:</w:t>
      </w:r>
    </w:p>
    <w:p w14:paraId="042CADFD" w14:textId="77777777" w:rsidR="00984062" w:rsidRPr="00984062" w:rsidRDefault="00984062" w:rsidP="00984062">
      <w:pPr>
        <w:pStyle w:val="a9"/>
        <w:ind w:firstLine="567"/>
        <w:rPr>
          <w:rFonts w:ascii="PT Astra Serif" w:hAnsi="PT Astra Serif"/>
        </w:rPr>
      </w:pPr>
      <w:r w:rsidRPr="00984062">
        <w:rPr>
          <w:rFonts w:ascii="PT Astra Serif" w:hAnsi="PT Astra Serif"/>
        </w:rPr>
        <w:t>1. В целях увеличения доходной части бюджета муниципального образования «Муниципальный округ Красногорский район Удмуртской Республики»:</w:t>
      </w:r>
    </w:p>
    <w:p w14:paraId="411B7556" w14:textId="77777777" w:rsidR="00984062" w:rsidRPr="00984062" w:rsidRDefault="00984062" w:rsidP="00984062">
      <w:pPr>
        <w:pStyle w:val="a9"/>
        <w:ind w:firstLine="567"/>
        <w:rPr>
          <w:rFonts w:ascii="PT Astra Serif" w:hAnsi="PT Astra Serif"/>
          <w:color w:val="000000"/>
        </w:rPr>
      </w:pPr>
      <w:r w:rsidRPr="00984062">
        <w:rPr>
          <w:rFonts w:ascii="PT Astra Serif" w:hAnsi="PT Astra Serif"/>
          <w:color w:val="000000"/>
        </w:rPr>
        <w:t>1) отделу по имущественным вопросам Администрации района:</w:t>
      </w:r>
    </w:p>
    <w:p w14:paraId="55714772" w14:textId="77777777" w:rsidR="00984062" w:rsidRPr="00984062" w:rsidRDefault="00984062" w:rsidP="00984062">
      <w:pPr>
        <w:spacing w:after="0" w:line="240" w:lineRule="auto"/>
        <w:jc w:val="both"/>
        <w:rPr>
          <w:rFonts w:ascii="PT Astra Serif" w:hAnsi="PT Astra Serif"/>
          <w:sz w:val="24"/>
          <w:szCs w:val="24"/>
        </w:rPr>
      </w:pPr>
      <w:r w:rsidRPr="00984062">
        <w:rPr>
          <w:rFonts w:ascii="PT Astra Serif" w:hAnsi="PT Astra Serif"/>
          <w:sz w:val="24"/>
          <w:szCs w:val="24"/>
        </w:rPr>
        <w:t>- провести качественную инвентаризацию имущества, находящегося в муниципальной собственности, систематизировать сведения об имуществе, находящегося в муниципальной собственности его наличии и использовании;</w:t>
      </w:r>
    </w:p>
    <w:p w14:paraId="75CECD22" w14:textId="77777777" w:rsidR="00984062" w:rsidRPr="00984062" w:rsidRDefault="00984062" w:rsidP="00984062">
      <w:pPr>
        <w:spacing w:after="0" w:line="240" w:lineRule="auto"/>
        <w:jc w:val="both"/>
        <w:rPr>
          <w:rFonts w:ascii="PT Astra Serif" w:hAnsi="PT Astra Serif"/>
          <w:sz w:val="24"/>
          <w:szCs w:val="24"/>
        </w:rPr>
      </w:pPr>
      <w:r w:rsidRPr="00984062">
        <w:rPr>
          <w:rFonts w:ascii="PT Astra Serif" w:hAnsi="PT Astra Serif"/>
          <w:sz w:val="24"/>
          <w:szCs w:val="24"/>
        </w:rPr>
        <w:lastRenderedPageBreak/>
        <w:t>- активизировать претензионную работу по взысканию задолженности по налоговым и неналоговым доходам бюджета муниципального округа;</w:t>
      </w:r>
    </w:p>
    <w:p w14:paraId="19A080B3" w14:textId="77777777" w:rsidR="00984062" w:rsidRPr="00984062" w:rsidRDefault="00984062" w:rsidP="00984062">
      <w:pPr>
        <w:spacing w:after="0" w:line="240" w:lineRule="auto"/>
        <w:jc w:val="both"/>
        <w:rPr>
          <w:rFonts w:ascii="PT Astra Serif" w:hAnsi="PT Astra Serif"/>
          <w:sz w:val="24"/>
          <w:szCs w:val="24"/>
        </w:rPr>
      </w:pPr>
      <w:r w:rsidRPr="00984062">
        <w:rPr>
          <w:rFonts w:ascii="PT Astra Serif" w:hAnsi="PT Astra Serif"/>
          <w:sz w:val="24"/>
          <w:szCs w:val="24"/>
        </w:rPr>
        <w:t xml:space="preserve">         2) администраторам доходов бюджета:</w:t>
      </w:r>
    </w:p>
    <w:p w14:paraId="3D760382" w14:textId="77777777" w:rsidR="00984062" w:rsidRPr="00984062" w:rsidRDefault="00984062" w:rsidP="00984062">
      <w:pPr>
        <w:spacing w:after="0" w:line="240" w:lineRule="auto"/>
        <w:jc w:val="both"/>
        <w:rPr>
          <w:rFonts w:ascii="PT Astra Serif" w:hAnsi="PT Astra Serif"/>
          <w:sz w:val="24"/>
          <w:szCs w:val="24"/>
        </w:rPr>
      </w:pPr>
      <w:r w:rsidRPr="00984062">
        <w:rPr>
          <w:rFonts w:ascii="PT Astra Serif" w:hAnsi="PT Astra Serif"/>
          <w:sz w:val="24"/>
          <w:szCs w:val="24"/>
        </w:rPr>
        <w:t>- продолжить работу по осуществлению систематического контроля за полнотой и своевременностью поступлений в бюджет всех видов налоговых и неналоговых доходов;</w:t>
      </w:r>
    </w:p>
    <w:p w14:paraId="737159B5" w14:textId="77777777" w:rsidR="00984062" w:rsidRPr="00984062" w:rsidRDefault="00984062" w:rsidP="00984062">
      <w:pPr>
        <w:spacing w:after="0" w:line="240" w:lineRule="auto"/>
        <w:jc w:val="both"/>
        <w:rPr>
          <w:rFonts w:ascii="PT Astra Serif" w:hAnsi="PT Astra Serif"/>
          <w:sz w:val="24"/>
          <w:szCs w:val="24"/>
        </w:rPr>
      </w:pPr>
      <w:r w:rsidRPr="00984062">
        <w:rPr>
          <w:rFonts w:ascii="PT Astra Serif" w:hAnsi="PT Astra Serif"/>
          <w:sz w:val="24"/>
          <w:szCs w:val="24"/>
        </w:rPr>
        <w:t>- усилить работу по снижению недоимки по налоговым и неналоговым доходам.</w:t>
      </w:r>
    </w:p>
    <w:p w14:paraId="5E8B5988" w14:textId="77777777" w:rsidR="00984062" w:rsidRPr="00984062" w:rsidRDefault="00984062" w:rsidP="00984062">
      <w:pPr>
        <w:spacing w:after="0" w:line="240" w:lineRule="auto"/>
        <w:ind w:firstLine="567"/>
        <w:jc w:val="both"/>
        <w:rPr>
          <w:rFonts w:ascii="PT Astra Serif" w:hAnsi="PT Astra Serif"/>
          <w:sz w:val="24"/>
          <w:szCs w:val="24"/>
        </w:rPr>
      </w:pPr>
      <w:r w:rsidRPr="00984062">
        <w:rPr>
          <w:rFonts w:ascii="PT Astra Serif" w:hAnsi="PT Astra Serif"/>
          <w:sz w:val="24"/>
          <w:szCs w:val="24"/>
        </w:rPr>
        <w:t>2. в целях исключения неэффективных и необоснованных расходов бюджета</w:t>
      </w:r>
    </w:p>
    <w:p w14:paraId="22F69C16" w14:textId="77777777" w:rsidR="00984062" w:rsidRPr="00984062" w:rsidRDefault="00984062" w:rsidP="00984062">
      <w:pPr>
        <w:spacing w:after="0" w:line="240" w:lineRule="auto"/>
        <w:jc w:val="both"/>
        <w:rPr>
          <w:rFonts w:ascii="PT Astra Serif" w:hAnsi="PT Astra Serif"/>
          <w:sz w:val="24"/>
          <w:szCs w:val="24"/>
        </w:rPr>
      </w:pPr>
      <w:r w:rsidRPr="00984062">
        <w:rPr>
          <w:rFonts w:ascii="PT Astra Serif" w:hAnsi="PT Astra Serif"/>
          <w:sz w:val="24"/>
          <w:szCs w:val="24"/>
        </w:rPr>
        <w:t>- главным распорядителям бюджетных средств провести анализ деятельности муниципальных учреждений по управлению расходами. Актуализировать и утвердить планы по оптимизации и повышению эффективности бюджетных расходов.</w:t>
      </w:r>
    </w:p>
    <w:p w14:paraId="69CEBE1F" w14:textId="77777777" w:rsidR="00984062" w:rsidRPr="00984062" w:rsidRDefault="00984062" w:rsidP="00984062">
      <w:pPr>
        <w:spacing w:after="0" w:line="240" w:lineRule="auto"/>
        <w:ind w:firstLine="567"/>
        <w:jc w:val="both"/>
        <w:rPr>
          <w:rFonts w:ascii="PT Astra Serif" w:hAnsi="PT Astra Serif"/>
          <w:sz w:val="24"/>
          <w:szCs w:val="24"/>
          <w:highlight w:val="yellow"/>
        </w:rPr>
      </w:pPr>
    </w:p>
    <w:p w14:paraId="064E5770" w14:textId="77777777" w:rsidR="00984062" w:rsidRPr="00984062" w:rsidRDefault="00984062" w:rsidP="00984062">
      <w:pPr>
        <w:spacing w:after="0" w:line="240" w:lineRule="auto"/>
        <w:ind w:right="-1" w:firstLine="709"/>
        <w:jc w:val="center"/>
        <w:rPr>
          <w:rFonts w:ascii="PT Astra Serif" w:hAnsi="PT Astra Serif"/>
          <w:b/>
          <w:sz w:val="24"/>
          <w:szCs w:val="24"/>
        </w:rPr>
      </w:pPr>
      <w:r w:rsidRPr="00984062">
        <w:rPr>
          <w:rFonts w:ascii="PT Astra Serif" w:hAnsi="PT Astra Serif"/>
          <w:b/>
          <w:sz w:val="24"/>
          <w:szCs w:val="24"/>
        </w:rPr>
        <w:t>4.Взаимодействие с государственными органами, органами местного самоуправления.</w:t>
      </w:r>
    </w:p>
    <w:p w14:paraId="067D0E8D" w14:textId="77777777" w:rsidR="00984062" w:rsidRPr="00984062" w:rsidRDefault="00984062" w:rsidP="00984062">
      <w:pPr>
        <w:spacing w:after="0" w:line="240" w:lineRule="auto"/>
        <w:ind w:right="-1" w:firstLine="709"/>
        <w:jc w:val="both"/>
        <w:rPr>
          <w:rFonts w:ascii="PT Astra Serif" w:hAnsi="PT Astra Serif"/>
          <w:sz w:val="24"/>
          <w:szCs w:val="24"/>
        </w:rPr>
      </w:pPr>
      <w:r w:rsidRPr="00984062">
        <w:rPr>
          <w:rFonts w:ascii="PT Astra Serif" w:hAnsi="PT Astra Serif"/>
          <w:sz w:val="24"/>
          <w:szCs w:val="24"/>
        </w:rPr>
        <w:t>В ходе контрольных мероприятий случаев нецелевого расходования бюджетных средств не выявлено. Материалы проверок в правоохранительные органы не направлялись.</w:t>
      </w:r>
    </w:p>
    <w:p w14:paraId="06A3E6CE" w14:textId="77777777" w:rsidR="00984062" w:rsidRPr="00984062" w:rsidRDefault="00984062" w:rsidP="00984062">
      <w:pPr>
        <w:spacing w:after="0" w:line="240" w:lineRule="auto"/>
        <w:ind w:right="-1" w:firstLine="567"/>
        <w:jc w:val="both"/>
        <w:rPr>
          <w:rFonts w:ascii="PT Astra Serif" w:hAnsi="PT Astra Serif"/>
          <w:sz w:val="24"/>
          <w:szCs w:val="24"/>
        </w:rPr>
      </w:pPr>
      <w:r w:rsidRPr="00984062">
        <w:rPr>
          <w:rFonts w:ascii="PT Astra Serif" w:hAnsi="PT Astra Serif"/>
          <w:sz w:val="24"/>
          <w:szCs w:val="24"/>
        </w:rPr>
        <w:t xml:space="preserve">   По результатам проведенных контрольных и экспертно-аналитических мероприятий контрольно-счетным органом ежеквартально направлялся отчет о контрольно-ревизионной работе в Управление финансов Администрации муниципального образования для сводного отчета, предоставляемого в Министерство финансов Удмуртской Республики.</w:t>
      </w:r>
    </w:p>
    <w:p w14:paraId="58DA2D6C" w14:textId="77777777" w:rsidR="00984062" w:rsidRPr="00984062" w:rsidRDefault="00984062" w:rsidP="00984062">
      <w:pPr>
        <w:spacing w:after="0" w:line="240" w:lineRule="auto"/>
        <w:ind w:right="-1" w:firstLine="567"/>
        <w:jc w:val="both"/>
        <w:rPr>
          <w:rFonts w:ascii="PT Astra Serif" w:hAnsi="PT Astra Serif"/>
          <w:sz w:val="24"/>
          <w:szCs w:val="24"/>
        </w:rPr>
      </w:pPr>
      <w:r w:rsidRPr="00984062">
        <w:rPr>
          <w:rFonts w:ascii="PT Astra Serif" w:hAnsi="PT Astra Serif"/>
          <w:sz w:val="24"/>
          <w:szCs w:val="24"/>
        </w:rPr>
        <w:t xml:space="preserve">  В отчетном периоде контрольно-счетным органом предоставлялась информация о реализации полномочий органа внешнего муниципального финансового контроля за 2024 год в Государственный контрольный комитет Удмуртской Республики,</w:t>
      </w:r>
      <w:r w:rsidRPr="00984062">
        <w:rPr>
          <w:rFonts w:ascii="PT Astra Serif" w:eastAsia="Lucida Sans Unicode" w:hAnsi="PT Astra Serif"/>
          <w:sz w:val="24"/>
          <w:szCs w:val="24"/>
        </w:rPr>
        <w:t xml:space="preserve"> а также иная информация по их запросам</w:t>
      </w:r>
      <w:r w:rsidRPr="00984062">
        <w:rPr>
          <w:rFonts w:ascii="PT Astra Serif" w:hAnsi="PT Astra Serif"/>
          <w:sz w:val="24"/>
          <w:szCs w:val="24"/>
        </w:rPr>
        <w:t>.</w:t>
      </w:r>
    </w:p>
    <w:p w14:paraId="450D781A" w14:textId="77777777" w:rsidR="00984062" w:rsidRPr="00984062" w:rsidRDefault="00984062" w:rsidP="00984062">
      <w:pPr>
        <w:spacing w:after="0" w:line="240" w:lineRule="auto"/>
        <w:ind w:right="-1" w:firstLine="567"/>
        <w:jc w:val="both"/>
        <w:rPr>
          <w:rFonts w:ascii="PT Astra Serif" w:hAnsi="PT Astra Serif"/>
          <w:sz w:val="24"/>
          <w:szCs w:val="24"/>
        </w:rPr>
      </w:pPr>
      <w:r w:rsidRPr="00984062">
        <w:rPr>
          <w:rFonts w:ascii="PT Astra Serif" w:hAnsi="PT Astra Serif"/>
          <w:sz w:val="24"/>
          <w:szCs w:val="24"/>
        </w:rPr>
        <w:t xml:space="preserve"> </w:t>
      </w:r>
      <w:r w:rsidRPr="00984062">
        <w:rPr>
          <w:rFonts w:ascii="PT Astra Serif" w:hAnsi="PT Astra Serif"/>
          <w:sz w:val="24"/>
          <w:szCs w:val="24"/>
          <w:lang w:eastAsia="ar-SA"/>
        </w:rPr>
        <w:t>Контрольно-счетный орган находится в постоянном взаимодействии с Управлением финансов Администрации муниципального образования.</w:t>
      </w:r>
    </w:p>
    <w:p w14:paraId="30C55E8E" w14:textId="77777777" w:rsidR="00984062" w:rsidRPr="00984062" w:rsidRDefault="00984062" w:rsidP="00984062">
      <w:pPr>
        <w:spacing w:after="0" w:line="240" w:lineRule="auto"/>
        <w:ind w:right="-1" w:firstLine="567"/>
        <w:jc w:val="both"/>
        <w:rPr>
          <w:rFonts w:ascii="PT Astra Serif" w:hAnsi="PT Astra Serif"/>
          <w:sz w:val="24"/>
          <w:szCs w:val="24"/>
        </w:rPr>
      </w:pPr>
      <w:r w:rsidRPr="00984062">
        <w:rPr>
          <w:rFonts w:ascii="PT Astra Serif" w:hAnsi="PT Astra Serif"/>
          <w:sz w:val="24"/>
          <w:szCs w:val="24"/>
        </w:rPr>
        <w:t>В течение 2024 года осуществлялось взаимодействие с контрольно-счетными органами муниципальных образований Удмуртской Республики по обмену опытом.</w:t>
      </w:r>
    </w:p>
    <w:p w14:paraId="1EC930A6" w14:textId="77777777" w:rsidR="00984062" w:rsidRPr="00984062" w:rsidRDefault="00984062" w:rsidP="00984062">
      <w:pPr>
        <w:pStyle w:val="af"/>
        <w:ind w:left="0" w:firstLine="567"/>
        <w:jc w:val="both"/>
        <w:rPr>
          <w:rFonts w:ascii="PT Astra Serif" w:hAnsi="PT Astra Serif"/>
          <w:sz w:val="24"/>
          <w:szCs w:val="24"/>
        </w:rPr>
      </w:pPr>
      <w:r w:rsidRPr="00984062">
        <w:rPr>
          <w:rFonts w:ascii="PT Astra Serif" w:hAnsi="PT Astra Serif"/>
          <w:sz w:val="24"/>
          <w:szCs w:val="24"/>
        </w:rPr>
        <w:t xml:space="preserve">С целью </w:t>
      </w:r>
      <w:r w:rsidRPr="00984062">
        <w:rPr>
          <w:rFonts w:ascii="PT Astra Serif" w:hAnsi="PT Astra Serif"/>
          <w:sz w:val="24"/>
          <w:szCs w:val="24"/>
          <w:lang w:eastAsia="ar-SA"/>
        </w:rPr>
        <w:t xml:space="preserve">укрепления и развития единой системы внешнего муниципального финансового контроля, </w:t>
      </w:r>
      <w:r w:rsidRPr="00984062">
        <w:rPr>
          <w:rFonts w:ascii="PT Astra Serif" w:hAnsi="PT Astra Serif"/>
          <w:sz w:val="24"/>
          <w:szCs w:val="24"/>
        </w:rPr>
        <w:t>расширения взаимодействия, обмена опытом, содействия профессиональной подготовке и повышению квалификации, председатель контрольно-счетного органа участвовала в 2024 году в 22 обучающих мероприятиях-семинарах, круглых столах, организованных Союзом муниципальных контрольно-счетных органов в системе онлайн.</w:t>
      </w:r>
    </w:p>
    <w:p w14:paraId="275C1996" w14:textId="77777777" w:rsidR="00984062" w:rsidRPr="00984062" w:rsidRDefault="00984062" w:rsidP="00984062">
      <w:pPr>
        <w:keepNext/>
        <w:spacing w:after="0" w:line="240" w:lineRule="auto"/>
        <w:ind w:right="-286" w:firstLine="709"/>
        <w:jc w:val="center"/>
        <w:rPr>
          <w:rFonts w:ascii="PT Astra Serif" w:hAnsi="PT Astra Serif"/>
          <w:b/>
          <w:bCs/>
          <w:sz w:val="24"/>
          <w:szCs w:val="24"/>
        </w:rPr>
      </w:pPr>
      <w:r w:rsidRPr="00984062">
        <w:rPr>
          <w:rFonts w:ascii="PT Astra Serif" w:hAnsi="PT Astra Serif"/>
          <w:b/>
          <w:bCs/>
          <w:sz w:val="24"/>
          <w:szCs w:val="24"/>
        </w:rPr>
        <w:t>5. Внутренние вопросы деятельности контрольно- счетного органа</w:t>
      </w:r>
    </w:p>
    <w:p w14:paraId="134E5BB3" w14:textId="77777777" w:rsidR="00984062" w:rsidRPr="00984062" w:rsidRDefault="00984062" w:rsidP="00984062">
      <w:pPr>
        <w:keepNext/>
        <w:spacing w:after="0" w:line="240" w:lineRule="auto"/>
        <w:ind w:right="-1" w:firstLine="709"/>
        <w:jc w:val="both"/>
        <w:rPr>
          <w:rFonts w:ascii="PT Astra Serif" w:hAnsi="PT Astra Serif"/>
          <w:sz w:val="24"/>
          <w:szCs w:val="24"/>
        </w:rPr>
      </w:pPr>
      <w:r w:rsidRPr="00984062">
        <w:rPr>
          <w:rFonts w:ascii="PT Astra Serif" w:hAnsi="PT Astra Serif"/>
          <w:sz w:val="24"/>
          <w:szCs w:val="24"/>
        </w:rPr>
        <w:t xml:space="preserve">Контрольно- счетный орган состоит из 1 штатной единицы: председателя контрольно-счетного органа. </w:t>
      </w:r>
    </w:p>
    <w:p w14:paraId="40208B17" w14:textId="77777777" w:rsidR="00984062" w:rsidRPr="00984062" w:rsidRDefault="00984062" w:rsidP="00984062">
      <w:pPr>
        <w:keepNext/>
        <w:spacing w:after="0" w:line="240" w:lineRule="auto"/>
        <w:ind w:right="-1" w:firstLine="709"/>
        <w:jc w:val="both"/>
        <w:rPr>
          <w:rFonts w:ascii="PT Astra Serif" w:hAnsi="PT Astra Serif"/>
          <w:sz w:val="24"/>
          <w:szCs w:val="24"/>
        </w:rPr>
      </w:pPr>
      <w:r w:rsidRPr="00984062">
        <w:rPr>
          <w:rFonts w:ascii="PT Astra Serif" w:hAnsi="PT Astra Serif"/>
          <w:sz w:val="24"/>
          <w:szCs w:val="24"/>
        </w:rPr>
        <w:t>Внешний муниципальный контроль осуществляется председателем контрольно-счетного органа, имеющим высшее экономическое образование.</w:t>
      </w:r>
    </w:p>
    <w:p w14:paraId="3B84B983" w14:textId="77777777" w:rsidR="00984062" w:rsidRPr="00984062" w:rsidRDefault="00984062" w:rsidP="00984062">
      <w:pPr>
        <w:shd w:val="clear" w:color="auto" w:fill="FFFFFF"/>
        <w:spacing w:after="0" w:line="240" w:lineRule="auto"/>
        <w:ind w:right="-1" w:firstLine="709"/>
        <w:jc w:val="both"/>
        <w:rPr>
          <w:rFonts w:ascii="PT Astra Serif" w:hAnsi="PT Astra Serif"/>
          <w:sz w:val="24"/>
          <w:szCs w:val="24"/>
        </w:rPr>
      </w:pPr>
      <w:r w:rsidRPr="00984062">
        <w:rPr>
          <w:rFonts w:ascii="PT Astra Serif" w:hAnsi="PT Astra Serif"/>
          <w:sz w:val="24"/>
          <w:szCs w:val="24"/>
        </w:rPr>
        <w:t>Контрольно- счетный орган обеспечен необходимым для работы оборудованием и техникой. Организована работа в информационной сети «Интернет» и в справочно-правовой системе «Консультант Плюс».</w:t>
      </w:r>
    </w:p>
    <w:p w14:paraId="6DCDAD5B" w14:textId="77777777" w:rsidR="00984062" w:rsidRPr="00984062" w:rsidRDefault="00984062" w:rsidP="00984062">
      <w:pPr>
        <w:spacing w:after="0" w:line="240" w:lineRule="auto"/>
        <w:ind w:right="-1" w:firstLine="709"/>
        <w:jc w:val="both"/>
        <w:rPr>
          <w:rFonts w:ascii="PT Astra Serif" w:hAnsi="PT Astra Serif"/>
          <w:bCs/>
          <w:sz w:val="24"/>
          <w:szCs w:val="24"/>
        </w:rPr>
      </w:pPr>
      <w:r w:rsidRPr="00984062">
        <w:rPr>
          <w:rFonts w:ascii="PT Astra Serif" w:hAnsi="PT Astra Serif"/>
          <w:sz w:val="24"/>
          <w:szCs w:val="24"/>
        </w:rPr>
        <w:t>В течение 2024 года контрольно- счетным органом выполнялись организационные, информационные и иные мероприятия, осуществляемые для о</w:t>
      </w:r>
      <w:r w:rsidRPr="00984062">
        <w:rPr>
          <w:rFonts w:ascii="PT Astra Serif" w:hAnsi="PT Astra Serif"/>
          <w:bCs/>
          <w:sz w:val="24"/>
          <w:szCs w:val="24"/>
        </w:rPr>
        <w:t>беспечения деятельности контрольно-счетного органа, а именно:</w:t>
      </w:r>
    </w:p>
    <w:p w14:paraId="068062F0" w14:textId="77777777" w:rsidR="00984062" w:rsidRPr="00984062" w:rsidRDefault="00984062">
      <w:pPr>
        <w:numPr>
          <w:ilvl w:val="0"/>
          <w:numId w:val="3"/>
        </w:numPr>
        <w:spacing w:after="0" w:line="240" w:lineRule="auto"/>
        <w:ind w:left="0" w:right="-1" w:firstLine="426"/>
        <w:jc w:val="both"/>
        <w:rPr>
          <w:rFonts w:ascii="PT Astra Serif" w:hAnsi="PT Astra Serif"/>
          <w:bCs/>
          <w:sz w:val="24"/>
          <w:szCs w:val="24"/>
        </w:rPr>
      </w:pPr>
      <w:r w:rsidRPr="00984062">
        <w:rPr>
          <w:rFonts w:ascii="PT Astra Serif" w:hAnsi="PT Astra Serif"/>
          <w:bCs/>
          <w:sz w:val="24"/>
          <w:szCs w:val="24"/>
        </w:rPr>
        <w:t>в течение 2024 года председатель контрольно- счетного органа присутствовала на сессиях Совета депутатов, принимала участие в публичных слушаниях</w:t>
      </w:r>
      <w:r w:rsidRPr="00984062">
        <w:rPr>
          <w:rFonts w:ascii="PT Astra Serif" w:hAnsi="PT Astra Serif"/>
          <w:sz w:val="24"/>
          <w:szCs w:val="24"/>
        </w:rPr>
        <w:t xml:space="preserve"> по бюджетно-финансовым и иным вопросам, относящимся к компетенции Контрольно-счетного органа</w:t>
      </w:r>
      <w:r w:rsidRPr="00984062">
        <w:rPr>
          <w:rFonts w:ascii="PT Astra Serif" w:hAnsi="PT Astra Serif"/>
          <w:bCs/>
          <w:sz w:val="24"/>
          <w:szCs w:val="24"/>
        </w:rPr>
        <w:t>, проводимых Администрацией района;</w:t>
      </w:r>
    </w:p>
    <w:p w14:paraId="066053CD" w14:textId="77777777" w:rsidR="00984062" w:rsidRPr="00984062" w:rsidRDefault="00984062">
      <w:pPr>
        <w:pStyle w:val="af"/>
        <w:numPr>
          <w:ilvl w:val="0"/>
          <w:numId w:val="3"/>
        </w:numPr>
        <w:ind w:left="0" w:firstLine="426"/>
        <w:contextualSpacing/>
        <w:jc w:val="both"/>
        <w:rPr>
          <w:rFonts w:ascii="PT Astra Serif" w:hAnsi="PT Astra Serif"/>
          <w:sz w:val="24"/>
          <w:szCs w:val="24"/>
        </w:rPr>
      </w:pPr>
      <w:r w:rsidRPr="00984062">
        <w:rPr>
          <w:rFonts w:ascii="PT Astra Serif" w:hAnsi="PT Astra Serif"/>
          <w:sz w:val="24"/>
          <w:szCs w:val="24"/>
        </w:rPr>
        <w:t>в ежедневной работе председатель Контрольно-счетного органа ведет консультативную работу со специалистами учреждений по вопросам, возникающим в процессе осуществления проверок, так же оказывает содействие структурным подразделениям Администрации муниципального образования «Муниципальный округ Красногорский район Удмуртской Республики» при устранении выявленных нарушений;</w:t>
      </w:r>
    </w:p>
    <w:p w14:paraId="387BA54E" w14:textId="77777777" w:rsidR="00984062" w:rsidRPr="00984062" w:rsidRDefault="00984062">
      <w:pPr>
        <w:pStyle w:val="af"/>
        <w:numPr>
          <w:ilvl w:val="0"/>
          <w:numId w:val="3"/>
        </w:numPr>
        <w:ind w:left="0" w:firstLine="426"/>
        <w:contextualSpacing/>
        <w:jc w:val="both"/>
        <w:rPr>
          <w:rFonts w:ascii="PT Astra Serif" w:hAnsi="PT Astra Serif"/>
          <w:sz w:val="24"/>
          <w:szCs w:val="24"/>
        </w:rPr>
      </w:pPr>
      <w:r w:rsidRPr="00984062">
        <w:rPr>
          <w:rFonts w:ascii="PT Astra Serif" w:hAnsi="PT Astra Serif"/>
          <w:sz w:val="24"/>
          <w:szCs w:val="24"/>
        </w:rPr>
        <w:t xml:space="preserve">систематически проводилось изучение нормативных правовых актов Российской Федерации, Удмуртской Республики, Красногорского района, методических указаний, норм и </w:t>
      </w:r>
      <w:r w:rsidRPr="00984062">
        <w:rPr>
          <w:rFonts w:ascii="PT Astra Serif" w:hAnsi="PT Astra Serif"/>
          <w:sz w:val="24"/>
          <w:szCs w:val="24"/>
        </w:rPr>
        <w:lastRenderedPageBreak/>
        <w:t>нормативов контрольной и экспертно-аналитической деятельности;</w:t>
      </w:r>
    </w:p>
    <w:p w14:paraId="7A818643" w14:textId="77777777" w:rsidR="00984062" w:rsidRPr="00984062" w:rsidRDefault="00984062" w:rsidP="00984062">
      <w:pPr>
        <w:pStyle w:val="af"/>
        <w:ind w:left="0" w:firstLine="426"/>
        <w:jc w:val="both"/>
        <w:rPr>
          <w:rFonts w:ascii="PT Astra Serif" w:hAnsi="PT Astra Serif"/>
          <w:sz w:val="24"/>
          <w:szCs w:val="24"/>
        </w:rPr>
      </w:pPr>
      <w:r w:rsidRPr="00984062">
        <w:rPr>
          <w:rFonts w:ascii="PT Astra Serif" w:hAnsi="PT Astra Serif"/>
          <w:sz w:val="24"/>
          <w:szCs w:val="24"/>
        </w:rPr>
        <w:t>4. систематически ведется раздел о деятельности Контрольно-счетного органа на официальном сайте муниципального образования «Муниципальный округ Красногорский район Удмуртской Республики», где размещается информация о проведенных контрольных и экспертно-аналитических мероприятиях, о выявленных при их проведении нарушениях. Также на сайте размещена общая информация о Контрольно-счетном органе, планы работ, основополагающие нормативные акты Контрольно-счетного органа.</w:t>
      </w:r>
    </w:p>
    <w:p w14:paraId="5608ABE1" w14:textId="77777777" w:rsidR="00984062" w:rsidRPr="00984062" w:rsidRDefault="00984062" w:rsidP="00984062">
      <w:pPr>
        <w:shd w:val="clear" w:color="auto" w:fill="FFFFFF"/>
        <w:spacing w:after="0" w:line="240" w:lineRule="auto"/>
        <w:ind w:right="-1" w:firstLine="709"/>
        <w:jc w:val="both"/>
        <w:rPr>
          <w:rFonts w:ascii="PT Astra Serif" w:hAnsi="PT Astra Serif"/>
          <w:sz w:val="24"/>
          <w:szCs w:val="24"/>
        </w:rPr>
      </w:pPr>
      <w:r w:rsidRPr="00984062">
        <w:rPr>
          <w:rFonts w:ascii="PT Astra Serif" w:hAnsi="PT Astra Serif"/>
          <w:sz w:val="24"/>
          <w:szCs w:val="24"/>
        </w:rPr>
        <w:t>Средства на обеспечение деятельности контрольно- счетного органа выделены в составе расходов бюджета муниципального образования «Муниципальный округ Красногорский район Удмуртской Республики». Расходы бюджета на содержание контрольно- счетного органа 2024 году составили 1284,05 тыс. рублей.</w:t>
      </w:r>
    </w:p>
    <w:p w14:paraId="25B6B42D" w14:textId="77777777" w:rsidR="00984062" w:rsidRPr="00984062" w:rsidRDefault="00984062" w:rsidP="00984062">
      <w:pPr>
        <w:spacing w:after="0" w:line="240" w:lineRule="auto"/>
        <w:ind w:right="-286" w:firstLine="709"/>
        <w:jc w:val="center"/>
        <w:rPr>
          <w:rFonts w:ascii="PT Astra Serif" w:hAnsi="PT Astra Serif"/>
          <w:b/>
          <w:sz w:val="24"/>
          <w:szCs w:val="24"/>
        </w:rPr>
      </w:pPr>
      <w:r w:rsidRPr="00984062">
        <w:rPr>
          <w:rFonts w:ascii="PT Astra Serif" w:hAnsi="PT Astra Serif"/>
          <w:b/>
          <w:sz w:val="24"/>
          <w:szCs w:val="24"/>
        </w:rPr>
        <w:t>6. Заключение.</w:t>
      </w:r>
    </w:p>
    <w:p w14:paraId="6D2AE93A" w14:textId="77777777" w:rsidR="00984062" w:rsidRPr="00984062" w:rsidRDefault="00984062" w:rsidP="00984062">
      <w:pPr>
        <w:spacing w:after="0" w:line="240" w:lineRule="auto"/>
        <w:ind w:right="-1" w:firstLine="709"/>
        <w:jc w:val="both"/>
        <w:rPr>
          <w:rFonts w:ascii="PT Astra Serif" w:hAnsi="PT Astra Serif"/>
          <w:sz w:val="24"/>
          <w:szCs w:val="24"/>
        </w:rPr>
      </w:pPr>
      <w:r w:rsidRPr="00984062">
        <w:rPr>
          <w:rFonts w:ascii="PT Astra Serif" w:hAnsi="PT Astra Serif"/>
          <w:sz w:val="24"/>
          <w:szCs w:val="24"/>
        </w:rPr>
        <w:t xml:space="preserve">Подводя итоги деятельности контрольно- счетного органа муниципального образования «Муниципальный округ Красногорский район Удмуртской Республики» за 2024 год можно сказать, что его действия имели определенный управленческий и финансовый результат. </w:t>
      </w:r>
    </w:p>
    <w:p w14:paraId="22424FD5" w14:textId="77777777" w:rsidR="00984062" w:rsidRPr="00984062" w:rsidRDefault="00984062" w:rsidP="00984062">
      <w:pPr>
        <w:spacing w:after="0" w:line="240" w:lineRule="auto"/>
        <w:ind w:right="-1" w:firstLine="709"/>
        <w:jc w:val="both"/>
        <w:rPr>
          <w:rFonts w:ascii="PT Astra Serif" w:hAnsi="PT Astra Serif"/>
          <w:sz w:val="24"/>
          <w:szCs w:val="24"/>
        </w:rPr>
      </w:pPr>
      <w:r w:rsidRPr="00984062">
        <w:rPr>
          <w:rFonts w:ascii="PT Astra Serif" w:hAnsi="PT Astra Serif"/>
          <w:bCs/>
          <w:sz w:val="24"/>
          <w:szCs w:val="24"/>
        </w:rPr>
        <w:t>План работы контрольно- счетного органа на 2024 год по направлениям деятельности внешнего муниципального финансового контроля выполнен.</w:t>
      </w:r>
    </w:p>
    <w:p w14:paraId="64FD584C" w14:textId="77777777" w:rsidR="00984062" w:rsidRPr="00984062" w:rsidRDefault="00984062" w:rsidP="00984062">
      <w:pPr>
        <w:spacing w:after="0" w:line="240" w:lineRule="auto"/>
        <w:ind w:right="-1" w:firstLine="709"/>
        <w:jc w:val="both"/>
        <w:rPr>
          <w:rFonts w:ascii="PT Astra Serif" w:hAnsi="PT Astra Serif"/>
          <w:sz w:val="24"/>
          <w:szCs w:val="24"/>
        </w:rPr>
      </w:pPr>
      <w:r w:rsidRPr="00984062">
        <w:rPr>
          <w:rFonts w:ascii="PT Astra Serif" w:hAnsi="PT Astra Serif"/>
          <w:sz w:val="24"/>
          <w:szCs w:val="24"/>
        </w:rPr>
        <w:t xml:space="preserve">Основная работа контрольно- счетного органа была направлена на осуществление контроля законности, эффективности и экономности использования бюджетных средств и муниципальной собственности, проведение экспертиз проектов решений Совета депутатов муниципального образования «Муниципальный округ Красногорский район Удмуртской Республики», анализ и контроль исполнения бюджета муниципального округа. </w:t>
      </w:r>
    </w:p>
    <w:p w14:paraId="6631451B" w14:textId="77777777" w:rsidR="00984062" w:rsidRPr="00984062" w:rsidRDefault="00984062" w:rsidP="00984062">
      <w:pPr>
        <w:spacing w:after="0" w:line="240" w:lineRule="auto"/>
        <w:ind w:right="-1" w:firstLine="567"/>
        <w:jc w:val="both"/>
        <w:rPr>
          <w:rFonts w:ascii="PT Astra Serif" w:hAnsi="PT Astra Serif"/>
          <w:sz w:val="24"/>
          <w:szCs w:val="24"/>
        </w:rPr>
      </w:pPr>
      <w:r w:rsidRPr="00984062">
        <w:rPr>
          <w:rFonts w:ascii="PT Astra Serif" w:hAnsi="PT Astra Serif"/>
          <w:sz w:val="24"/>
          <w:szCs w:val="24"/>
        </w:rPr>
        <w:t xml:space="preserve">В представлениях, направленных руководителям проверяемых органов и организаций, содержатся предложения по устранению выявленных нарушений в использовании бюджетных средств и муниципальной собственности. </w:t>
      </w:r>
    </w:p>
    <w:p w14:paraId="0B35136C" w14:textId="77777777" w:rsidR="00984062" w:rsidRPr="00984062" w:rsidRDefault="00984062" w:rsidP="00984062">
      <w:pPr>
        <w:spacing w:after="0" w:line="240" w:lineRule="auto"/>
        <w:ind w:right="-1" w:firstLine="567"/>
        <w:jc w:val="both"/>
        <w:rPr>
          <w:rFonts w:ascii="PT Astra Serif" w:hAnsi="PT Astra Serif"/>
          <w:color w:val="000000"/>
          <w:sz w:val="24"/>
          <w:szCs w:val="24"/>
        </w:rPr>
      </w:pPr>
      <w:r w:rsidRPr="00984062">
        <w:rPr>
          <w:rFonts w:ascii="PT Astra Serif" w:hAnsi="PT Astra Serif"/>
          <w:sz w:val="24"/>
          <w:szCs w:val="24"/>
        </w:rPr>
        <w:t xml:space="preserve">Руководителями проверяемых органов и учреждений предоставлены информации, содержащие сведения об устранении выявленных нарушений, </w:t>
      </w:r>
      <w:r w:rsidRPr="00984062">
        <w:rPr>
          <w:rFonts w:ascii="PT Astra Serif" w:hAnsi="PT Astra Serif"/>
          <w:color w:val="000000"/>
          <w:sz w:val="24"/>
          <w:szCs w:val="24"/>
        </w:rPr>
        <w:t xml:space="preserve">нарушения и недостатки, устранение которых не представляется возможным, приняты к сведению и учтены в дальнейшей работе. </w:t>
      </w:r>
      <w:r w:rsidRPr="00984062">
        <w:rPr>
          <w:rFonts w:ascii="PT Astra Serif" w:eastAsia="Calibri" w:hAnsi="PT Astra Serif"/>
          <w:sz w:val="24"/>
          <w:szCs w:val="24"/>
        </w:rPr>
        <w:t xml:space="preserve"> </w:t>
      </w:r>
    </w:p>
    <w:p w14:paraId="0E36DE52" w14:textId="77777777" w:rsidR="00984062" w:rsidRPr="00984062" w:rsidRDefault="00984062" w:rsidP="00984062">
      <w:pPr>
        <w:shd w:val="clear" w:color="auto" w:fill="FFFFFF"/>
        <w:spacing w:after="0" w:line="240" w:lineRule="auto"/>
        <w:ind w:right="-1" w:firstLine="567"/>
        <w:jc w:val="both"/>
        <w:rPr>
          <w:rFonts w:ascii="PT Astra Serif" w:hAnsi="PT Astra Serif"/>
          <w:color w:val="000000"/>
          <w:sz w:val="24"/>
          <w:szCs w:val="24"/>
        </w:rPr>
      </w:pPr>
      <w:r w:rsidRPr="00984062">
        <w:rPr>
          <w:rFonts w:ascii="PT Astra Serif" w:hAnsi="PT Astra Serif"/>
          <w:color w:val="000000"/>
          <w:sz w:val="24"/>
          <w:szCs w:val="24"/>
        </w:rPr>
        <w:t>В соответствии с требованиями законодательства об обеспечении доступа к информации о деятельности муниципальных органов, в течение всего 2024 года проводилась работа по информационному освещению деятельности контрольно-счетного органа.</w:t>
      </w:r>
    </w:p>
    <w:p w14:paraId="69FB9939" w14:textId="77777777" w:rsidR="00984062" w:rsidRPr="00984062" w:rsidRDefault="00984062" w:rsidP="00984062">
      <w:pPr>
        <w:spacing w:after="0" w:line="240" w:lineRule="auto"/>
        <w:ind w:right="-1" w:firstLine="567"/>
        <w:jc w:val="both"/>
        <w:rPr>
          <w:rFonts w:ascii="PT Astra Serif" w:hAnsi="PT Astra Serif"/>
          <w:sz w:val="24"/>
          <w:szCs w:val="24"/>
        </w:rPr>
      </w:pPr>
      <w:r w:rsidRPr="00984062">
        <w:rPr>
          <w:rFonts w:ascii="PT Astra Serif" w:hAnsi="PT Astra Serif"/>
          <w:color w:val="000000"/>
          <w:sz w:val="24"/>
          <w:szCs w:val="24"/>
        </w:rPr>
        <w:t xml:space="preserve">В целях обеспечения доступа к информации о своей деятельности, контрольно-счетным органом </w:t>
      </w:r>
      <w:r w:rsidRPr="00984062">
        <w:rPr>
          <w:rFonts w:ascii="PT Astra Serif" w:hAnsi="PT Astra Serif"/>
          <w:sz w:val="24"/>
          <w:szCs w:val="24"/>
        </w:rPr>
        <w:t>систематически осуществлялось размещение информации на официальном сайте муниципального образования «Муниципальный округ Красногорский район Удмуртской Республики» в сети «Интернет».</w:t>
      </w:r>
    </w:p>
    <w:p w14:paraId="3ED183EA" w14:textId="77777777" w:rsidR="00984062" w:rsidRPr="00984062" w:rsidRDefault="00984062" w:rsidP="00984062">
      <w:pPr>
        <w:pStyle w:val="14"/>
        <w:ind w:firstLine="567"/>
        <w:jc w:val="both"/>
        <w:rPr>
          <w:rFonts w:ascii="PT Astra Serif" w:hAnsi="PT Astra Serif"/>
          <w:b w:val="0"/>
          <w:bCs w:val="0"/>
          <w:color w:val="000000"/>
          <w:sz w:val="24"/>
          <w:szCs w:val="24"/>
        </w:rPr>
      </w:pPr>
      <w:r w:rsidRPr="00984062">
        <w:rPr>
          <w:rFonts w:ascii="PT Astra Serif" w:hAnsi="PT Astra Serif"/>
          <w:b w:val="0"/>
          <w:bCs w:val="0"/>
          <w:sz w:val="24"/>
          <w:szCs w:val="24"/>
        </w:rPr>
        <w:t>С учетом целей, тактических задач, полномочий, установленных  Федеральным законом № 6-ФЗ «Об общих принципах организации и деятельности контрольно-счетных органов субъектов Российской Федерации и муниципальных образований», рекомендаций Счетной палаты Российской Федерации и Государственного контрольного комитета Удмуртской Республики в 2025 году</w:t>
      </w:r>
      <w:r w:rsidRPr="00984062">
        <w:rPr>
          <w:rFonts w:ascii="PT Astra Serif" w:hAnsi="PT Astra Serif"/>
          <w:b w:val="0"/>
          <w:bCs w:val="0"/>
          <w:i/>
          <w:sz w:val="24"/>
          <w:szCs w:val="24"/>
        </w:rPr>
        <w:t xml:space="preserve"> </w:t>
      </w:r>
      <w:r w:rsidRPr="00984062">
        <w:rPr>
          <w:rFonts w:ascii="PT Astra Serif" w:hAnsi="PT Astra Serif"/>
          <w:b w:val="0"/>
          <w:bCs w:val="0"/>
          <w:sz w:val="24"/>
          <w:szCs w:val="24"/>
        </w:rPr>
        <w:t>контрольно-счетный орган</w:t>
      </w:r>
      <w:r w:rsidRPr="00984062">
        <w:rPr>
          <w:rFonts w:ascii="PT Astra Serif" w:hAnsi="PT Astra Serif"/>
          <w:b w:val="0"/>
          <w:bCs w:val="0"/>
          <w:i/>
          <w:sz w:val="24"/>
          <w:szCs w:val="24"/>
        </w:rPr>
        <w:t xml:space="preserve"> </w:t>
      </w:r>
      <w:r w:rsidRPr="00984062">
        <w:rPr>
          <w:rFonts w:ascii="PT Astra Serif" w:hAnsi="PT Astra Serif"/>
          <w:b w:val="0"/>
          <w:bCs w:val="0"/>
          <w:sz w:val="24"/>
          <w:szCs w:val="24"/>
        </w:rPr>
        <w:t>продолжит организацию и осуществление плановой работы по проведению контрольных и экспертно-аналитических мероприятий в рамках полномочий, определенных федеральным, региональным законодательством и Положением о контрольно-счетном органе.</w:t>
      </w:r>
      <w:r w:rsidRPr="00984062">
        <w:rPr>
          <w:rFonts w:ascii="PT Astra Serif" w:hAnsi="PT Astra Serif"/>
          <w:b w:val="0"/>
          <w:bCs w:val="0"/>
          <w:color w:val="000000"/>
          <w:sz w:val="24"/>
          <w:szCs w:val="24"/>
        </w:rPr>
        <w:t xml:space="preserve"> </w:t>
      </w:r>
    </w:p>
    <w:p w14:paraId="06BE90D6" w14:textId="77777777" w:rsidR="00984062" w:rsidRPr="00984062" w:rsidRDefault="00984062" w:rsidP="00984062">
      <w:pPr>
        <w:pStyle w:val="14"/>
        <w:ind w:firstLine="567"/>
        <w:jc w:val="both"/>
        <w:rPr>
          <w:rFonts w:ascii="PT Astra Serif" w:hAnsi="PT Astra Serif"/>
          <w:b w:val="0"/>
          <w:bCs w:val="0"/>
          <w:color w:val="000000"/>
          <w:sz w:val="24"/>
          <w:szCs w:val="24"/>
        </w:rPr>
      </w:pPr>
      <w:r w:rsidRPr="00984062">
        <w:rPr>
          <w:rFonts w:ascii="PT Astra Serif" w:hAnsi="PT Astra Serif"/>
          <w:b w:val="0"/>
          <w:bCs w:val="0"/>
          <w:color w:val="000000"/>
          <w:sz w:val="24"/>
          <w:szCs w:val="24"/>
        </w:rPr>
        <w:t>Ключевыми направлениями деятельности контрольно-счётного органа в 2025 году будут являться: анализ и контроль исполнения бюджета, контроль за ходом реализации муниципальных программ Красногорского района, за законностью и эффективностью использования бюджетных средств и муниципального имущества, аудит в сфере закупок.</w:t>
      </w:r>
    </w:p>
    <w:p w14:paraId="57C719A3" w14:textId="77777777" w:rsidR="00984062" w:rsidRPr="00984062" w:rsidRDefault="00984062" w:rsidP="00984062">
      <w:pPr>
        <w:pStyle w:val="14"/>
        <w:ind w:firstLine="567"/>
        <w:jc w:val="both"/>
        <w:rPr>
          <w:rFonts w:ascii="PT Astra Serif" w:hAnsi="PT Astra Serif"/>
          <w:b w:val="0"/>
          <w:bCs w:val="0"/>
          <w:color w:val="000000"/>
          <w:sz w:val="24"/>
          <w:szCs w:val="24"/>
        </w:rPr>
      </w:pPr>
      <w:r w:rsidRPr="00984062">
        <w:rPr>
          <w:rFonts w:ascii="PT Astra Serif" w:hAnsi="PT Astra Serif"/>
          <w:b w:val="0"/>
          <w:bCs w:val="0"/>
          <w:color w:val="000000"/>
          <w:sz w:val="24"/>
          <w:szCs w:val="24"/>
        </w:rPr>
        <w:t>В 2025 году в своей работе Контрольно-счётный орган продолжит работу над усилением контроля за полнотой и своевременностью принятия мер по устранению нарушений и недостатков, выявленных в ходе контрольных и экспертно-аналитических мероприятий.</w:t>
      </w:r>
    </w:p>
    <w:p w14:paraId="0C2F6F64" w14:textId="3553A9A6" w:rsidR="00984062" w:rsidRDefault="00984062">
      <w:pPr>
        <w:rPr>
          <w:rFonts w:ascii="PT Astra Serif" w:eastAsia="Calibri" w:hAnsi="PT Astra Serif"/>
          <w:color w:val="000000"/>
          <w:sz w:val="24"/>
          <w:szCs w:val="24"/>
        </w:rPr>
      </w:pPr>
      <w:r>
        <w:rPr>
          <w:rFonts w:ascii="PT Astra Serif" w:eastAsia="Calibri" w:hAnsi="PT Astra Serif"/>
          <w:color w:val="000000"/>
          <w:sz w:val="24"/>
          <w:szCs w:val="24"/>
        </w:rPr>
        <w:br w:type="page"/>
      </w:r>
    </w:p>
    <w:p w14:paraId="5FB1C898" w14:textId="77777777" w:rsidR="00984062" w:rsidRPr="00984062" w:rsidRDefault="00984062" w:rsidP="00984062">
      <w:pPr>
        <w:spacing w:after="0" w:line="240" w:lineRule="auto"/>
        <w:jc w:val="right"/>
        <w:rPr>
          <w:rFonts w:ascii="Times New Roman" w:hAnsi="Times New Roman" w:cs="Times New Roman"/>
          <w:noProof/>
          <w:sz w:val="28"/>
          <w:szCs w:val="28"/>
          <w:lang w:eastAsia="ru-RU"/>
        </w:rPr>
      </w:pPr>
      <w:r w:rsidRPr="00984062">
        <w:rPr>
          <w:rFonts w:ascii="Times New Roman" w:hAnsi="Times New Roman" w:cs="Times New Roman"/>
          <w:sz w:val="28"/>
          <w:szCs w:val="28"/>
          <w:lang w:eastAsia="ru-RU"/>
        </w:rPr>
        <w:lastRenderedPageBreak/>
        <w:t xml:space="preserve">проект                  </w:t>
      </w:r>
    </w:p>
    <w:p w14:paraId="426959D8" w14:textId="1490DBE5" w:rsidR="00984062" w:rsidRPr="00984062" w:rsidRDefault="00984062" w:rsidP="00984062">
      <w:pPr>
        <w:spacing w:after="0" w:line="240" w:lineRule="auto"/>
        <w:jc w:val="center"/>
        <w:rPr>
          <w:rFonts w:ascii="PT Astra Serif" w:hAnsi="PT Astra Serif" w:cs="Times New Roman"/>
          <w:sz w:val="26"/>
          <w:szCs w:val="26"/>
          <w:lang w:eastAsia="ru-RU"/>
        </w:rPr>
      </w:pPr>
      <w:r w:rsidRPr="00984062">
        <w:rPr>
          <w:rFonts w:ascii="PT Astra Serif" w:hAnsi="PT Astra Serif" w:cs="Times New Roman"/>
          <w:noProof/>
          <w:sz w:val="26"/>
          <w:szCs w:val="26"/>
          <w:lang w:eastAsia="ru-RU"/>
        </w:rPr>
        <w:drawing>
          <wp:inline distT="0" distB="0" distL="0" distR="0" wp14:anchorId="3C248291" wp14:editId="23A1E311">
            <wp:extent cx="819785" cy="819785"/>
            <wp:effectExtent l="0" t="0" r="0" b="0"/>
            <wp:docPr id="373898788" name="Рисунок 7"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inline>
        </w:drawing>
      </w:r>
    </w:p>
    <w:p w14:paraId="5EA87927" w14:textId="77777777" w:rsidR="00984062" w:rsidRPr="00984062" w:rsidRDefault="00984062" w:rsidP="00984062">
      <w:pPr>
        <w:spacing w:after="0" w:line="240" w:lineRule="auto"/>
        <w:jc w:val="center"/>
        <w:rPr>
          <w:rFonts w:ascii="PT Astra Serif" w:hAnsi="PT Astra Serif" w:cs="Times New Roman"/>
          <w:b/>
          <w:sz w:val="26"/>
          <w:szCs w:val="26"/>
          <w:lang w:eastAsia="ru-RU"/>
        </w:rPr>
      </w:pPr>
      <w:r w:rsidRPr="00984062">
        <w:rPr>
          <w:rFonts w:ascii="PT Astra Serif" w:hAnsi="PT Astra Serif" w:cs="Times New Roman"/>
          <w:b/>
          <w:sz w:val="26"/>
          <w:szCs w:val="26"/>
          <w:lang w:eastAsia="ru-RU"/>
        </w:rPr>
        <w:t>РЕШЕНИЕ</w:t>
      </w:r>
    </w:p>
    <w:p w14:paraId="003CA42A" w14:textId="77777777" w:rsidR="00984062" w:rsidRPr="00984062" w:rsidRDefault="00984062" w:rsidP="00984062">
      <w:pPr>
        <w:spacing w:after="0" w:line="240" w:lineRule="auto"/>
        <w:jc w:val="center"/>
        <w:rPr>
          <w:rFonts w:ascii="PT Astra Serif" w:hAnsi="PT Astra Serif" w:cs="Times New Roman"/>
          <w:b/>
          <w:sz w:val="26"/>
          <w:szCs w:val="26"/>
          <w:lang w:eastAsia="ru-RU"/>
        </w:rPr>
      </w:pPr>
      <w:r w:rsidRPr="00984062">
        <w:rPr>
          <w:rFonts w:ascii="PT Astra Serif" w:hAnsi="PT Astra Serif" w:cs="Times New Roman"/>
          <w:b/>
          <w:sz w:val="26"/>
          <w:szCs w:val="26"/>
          <w:lang w:eastAsia="ru-RU"/>
        </w:rPr>
        <w:t xml:space="preserve"> Совета депутатов муниципального образования </w:t>
      </w:r>
    </w:p>
    <w:p w14:paraId="31728E50" w14:textId="77777777" w:rsidR="00984062" w:rsidRPr="00984062" w:rsidRDefault="00984062" w:rsidP="00984062">
      <w:pPr>
        <w:spacing w:after="0" w:line="240" w:lineRule="auto"/>
        <w:jc w:val="center"/>
        <w:rPr>
          <w:rFonts w:ascii="PT Astra Serif" w:hAnsi="PT Astra Serif" w:cs="Times New Roman"/>
          <w:b/>
          <w:sz w:val="26"/>
          <w:szCs w:val="26"/>
          <w:lang w:eastAsia="ru-RU"/>
        </w:rPr>
      </w:pPr>
      <w:r w:rsidRPr="00984062">
        <w:rPr>
          <w:rFonts w:ascii="PT Astra Serif" w:hAnsi="PT Astra Serif" w:cs="Times New Roman"/>
          <w:b/>
          <w:sz w:val="26"/>
          <w:szCs w:val="26"/>
          <w:lang w:eastAsia="ru-RU"/>
        </w:rPr>
        <w:t xml:space="preserve"> «Муниципальный округ Красногорский район Удмуртской Республики»</w:t>
      </w:r>
    </w:p>
    <w:p w14:paraId="12CA6F9A" w14:textId="77777777" w:rsidR="00984062" w:rsidRPr="00984062" w:rsidRDefault="00984062" w:rsidP="00984062">
      <w:pPr>
        <w:spacing w:after="0" w:line="240" w:lineRule="auto"/>
        <w:rPr>
          <w:rFonts w:ascii="PT Astra Serif" w:hAnsi="PT Astra Serif" w:cs="Times New Roman"/>
          <w:sz w:val="26"/>
          <w:szCs w:val="26"/>
          <w:lang w:eastAsia="ru-RU"/>
        </w:rPr>
      </w:pPr>
    </w:p>
    <w:p w14:paraId="7B283551" w14:textId="77777777" w:rsidR="00984062" w:rsidRPr="00984062" w:rsidRDefault="00984062" w:rsidP="00984062">
      <w:pPr>
        <w:widowControl w:val="0"/>
        <w:spacing w:after="120" w:line="298" w:lineRule="exact"/>
        <w:ind w:right="79"/>
        <w:jc w:val="center"/>
        <w:rPr>
          <w:rFonts w:ascii="PT Astra Serif" w:hAnsi="PT Astra Serif" w:cs="Times New Roman"/>
          <w:b/>
          <w:color w:val="000000"/>
          <w:sz w:val="26"/>
          <w:szCs w:val="26"/>
          <w:shd w:val="clear" w:color="auto" w:fill="FFFFFF"/>
          <w:lang w:eastAsia="ru-RU"/>
        </w:rPr>
      </w:pPr>
      <w:r w:rsidRPr="00984062">
        <w:rPr>
          <w:rFonts w:ascii="PT Astra Serif" w:hAnsi="PT Astra Serif" w:cs="Times New Roman"/>
          <w:b/>
          <w:bCs/>
          <w:sz w:val="26"/>
          <w:szCs w:val="26"/>
          <w:lang w:eastAsia="ru-RU"/>
        </w:rPr>
        <w:t xml:space="preserve">Об отмене решения Совета депутатов муниципального образования «Муниципальный округ Красногорский район Удмуртской Республики» от 27.04.2023 № 206 </w:t>
      </w:r>
      <w:r w:rsidRPr="00984062">
        <w:rPr>
          <w:rFonts w:ascii="PT Astra Serif" w:hAnsi="PT Astra Serif" w:cs="Times New Roman"/>
          <w:bCs/>
          <w:sz w:val="26"/>
          <w:szCs w:val="26"/>
          <w:lang w:eastAsia="ru-RU"/>
        </w:rPr>
        <w:t>«</w:t>
      </w:r>
      <w:r w:rsidRPr="00984062">
        <w:rPr>
          <w:rFonts w:ascii="PT Astra Serif" w:hAnsi="PT Astra Serif" w:cs="Times New Roman"/>
          <w:b/>
          <w:color w:val="000000"/>
          <w:sz w:val="26"/>
          <w:szCs w:val="26"/>
          <w:shd w:val="clear" w:color="auto" w:fill="FFFFFF"/>
          <w:lang w:eastAsia="ru-RU"/>
        </w:rPr>
        <w:t>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на официальном сайте муниципального образования «Муниципальный округ Красногорский район Удмуртской Республики» и предоставления этих сведений средствам массовой информации для опубликования»</w:t>
      </w:r>
    </w:p>
    <w:p w14:paraId="5092647A" w14:textId="77777777" w:rsidR="00984062" w:rsidRPr="00984062" w:rsidRDefault="00984062" w:rsidP="00984062">
      <w:pPr>
        <w:spacing w:after="0" w:line="240" w:lineRule="auto"/>
        <w:rPr>
          <w:rFonts w:ascii="PT Astra Serif" w:hAnsi="PT Astra Serif" w:cs="Times New Roman"/>
          <w:sz w:val="26"/>
          <w:szCs w:val="26"/>
          <w:lang w:eastAsia="ru-RU"/>
        </w:rPr>
      </w:pPr>
    </w:p>
    <w:p w14:paraId="1B25867F" w14:textId="77777777" w:rsidR="00984062" w:rsidRPr="00984062" w:rsidRDefault="00984062" w:rsidP="00984062">
      <w:pPr>
        <w:spacing w:after="0" w:line="240" w:lineRule="auto"/>
        <w:rPr>
          <w:rFonts w:ascii="PT Astra Serif" w:hAnsi="PT Astra Serif" w:cs="Times New Roman"/>
          <w:sz w:val="26"/>
          <w:szCs w:val="26"/>
          <w:lang w:eastAsia="ru-RU"/>
        </w:rPr>
      </w:pPr>
      <w:r w:rsidRPr="00984062">
        <w:rPr>
          <w:rFonts w:ascii="PT Astra Serif" w:hAnsi="PT Astra Serif" w:cs="Times New Roman"/>
          <w:sz w:val="26"/>
          <w:szCs w:val="26"/>
          <w:lang w:eastAsia="ru-RU"/>
        </w:rPr>
        <w:t>Принято Советом депутатов</w:t>
      </w:r>
    </w:p>
    <w:p w14:paraId="09A57861" w14:textId="77777777" w:rsidR="00984062" w:rsidRPr="00984062" w:rsidRDefault="00984062" w:rsidP="00984062">
      <w:pPr>
        <w:spacing w:after="0" w:line="240" w:lineRule="auto"/>
        <w:rPr>
          <w:rFonts w:ascii="PT Astra Serif" w:hAnsi="PT Astra Serif" w:cs="Times New Roman"/>
          <w:sz w:val="26"/>
          <w:szCs w:val="26"/>
          <w:lang w:eastAsia="ru-RU"/>
        </w:rPr>
      </w:pPr>
      <w:r w:rsidRPr="00984062">
        <w:rPr>
          <w:rFonts w:ascii="PT Astra Serif" w:hAnsi="PT Astra Serif" w:cs="Times New Roman"/>
          <w:sz w:val="26"/>
          <w:szCs w:val="26"/>
          <w:lang w:eastAsia="ru-RU"/>
        </w:rPr>
        <w:t>муниципального образования</w:t>
      </w:r>
    </w:p>
    <w:p w14:paraId="2C07C43B" w14:textId="77777777" w:rsidR="00984062" w:rsidRPr="00984062" w:rsidRDefault="00984062" w:rsidP="00984062">
      <w:pPr>
        <w:spacing w:after="0" w:line="240" w:lineRule="auto"/>
        <w:rPr>
          <w:rFonts w:ascii="PT Astra Serif" w:hAnsi="PT Astra Serif" w:cs="Times New Roman"/>
          <w:sz w:val="26"/>
          <w:szCs w:val="26"/>
          <w:lang w:eastAsia="ru-RU"/>
        </w:rPr>
      </w:pPr>
      <w:r w:rsidRPr="00984062">
        <w:rPr>
          <w:rFonts w:ascii="PT Astra Serif" w:hAnsi="PT Astra Serif" w:cs="Times New Roman"/>
          <w:sz w:val="26"/>
          <w:szCs w:val="26"/>
          <w:lang w:eastAsia="ru-RU"/>
        </w:rPr>
        <w:t>«Муниципальный округ Красногорский район</w:t>
      </w:r>
    </w:p>
    <w:p w14:paraId="40FFDE9B" w14:textId="77777777" w:rsidR="00984062" w:rsidRPr="00984062" w:rsidRDefault="00984062" w:rsidP="00984062">
      <w:pPr>
        <w:spacing w:after="0" w:line="240" w:lineRule="auto"/>
        <w:rPr>
          <w:rFonts w:ascii="PT Astra Serif" w:hAnsi="PT Astra Serif" w:cs="Times New Roman"/>
          <w:sz w:val="26"/>
          <w:szCs w:val="26"/>
          <w:lang w:eastAsia="ru-RU"/>
        </w:rPr>
      </w:pPr>
      <w:r w:rsidRPr="00984062">
        <w:rPr>
          <w:rFonts w:ascii="PT Astra Serif" w:hAnsi="PT Astra Serif" w:cs="Times New Roman"/>
          <w:sz w:val="26"/>
          <w:szCs w:val="26"/>
          <w:lang w:eastAsia="ru-RU"/>
        </w:rPr>
        <w:t xml:space="preserve">Удмуртской </w:t>
      </w:r>
      <w:proofErr w:type="gramStart"/>
      <w:r w:rsidRPr="00984062">
        <w:rPr>
          <w:rFonts w:ascii="PT Astra Serif" w:hAnsi="PT Astra Serif" w:cs="Times New Roman"/>
          <w:sz w:val="26"/>
          <w:szCs w:val="26"/>
          <w:lang w:eastAsia="ru-RU"/>
        </w:rPr>
        <w:t xml:space="preserve">Республики»   </w:t>
      </w:r>
      <w:proofErr w:type="gramEnd"/>
      <w:r w:rsidRPr="00984062">
        <w:rPr>
          <w:rFonts w:ascii="PT Astra Serif" w:hAnsi="PT Astra Serif" w:cs="Times New Roman"/>
          <w:sz w:val="26"/>
          <w:szCs w:val="26"/>
          <w:lang w:eastAsia="ru-RU"/>
        </w:rPr>
        <w:t xml:space="preserve">                                                               _______ 2026 года</w:t>
      </w:r>
    </w:p>
    <w:p w14:paraId="330BAB9D" w14:textId="77777777" w:rsidR="00984062" w:rsidRPr="00984062" w:rsidRDefault="00984062" w:rsidP="00984062">
      <w:pPr>
        <w:spacing w:after="0" w:line="240" w:lineRule="auto"/>
        <w:rPr>
          <w:rFonts w:ascii="PT Astra Serif" w:hAnsi="PT Astra Serif" w:cs="Times New Roman"/>
          <w:sz w:val="26"/>
          <w:szCs w:val="26"/>
          <w:lang w:eastAsia="ru-RU"/>
        </w:rPr>
      </w:pPr>
    </w:p>
    <w:p w14:paraId="61C36E90" w14:textId="77777777" w:rsidR="00984062" w:rsidRPr="00984062" w:rsidRDefault="00984062" w:rsidP="00984062">
      <w:pPr>
        <w:spacing w:after="0" w:line="240" w:lineRule="auto"/>
        <w:ind w:firstLine="567"/>
        <w:jc w:val="both"/>
        <w:rPr>
          <w:rFonts w:ascii="PT Astra Serif" w:hAnsi="PT Astra Serif" w:cs="Times New Roman"/>
          <w:sz w:val="26"/>
          <w:szCs w:val="26"/>
          <w:lang w:eastAsia="ru-RU"/>
        </w:rPr>
      </w:pPr>
      <w:r w:rsidRPr="00984062">
        <w:rPr>
          <w:rFonts w:ascii="PT Astra Serif" w:hAnsi="PT Astra Serif" w:cs="Times New Roman"/>
          <w:sz w:val="26"/>
          <w:szCs w:val="26"/>
          <w:lang w:eastAsia="ru-RU"/>
        </w:rPr>
        <w:t xml:space="preserve">В соответствии с Федеральным законом от 28.12.2025 № 505-ФЗ «О внесении изменений в отдельные законодательные акты Российской Федерации», Уставом муниципального образования «муниципальный округ Красногорский район Удмуртской Республики», а также в целях приведения в соответствие с действующим законодательством </w:t>
      </w:r>
    </w:p>
    <w:p w14:paraId="217583EC" w14:textId="77777777" w:rsidR="00984062" w:rsidRPr="00984062" w:rsidRDefault="00984062" w:rsidP="00984062">
      <w:pPr>
        <w:spacing w:after="0" w:line="240" w:lineRule="auto"/>
        <w:rPr>
          <w:rFonts w:ascii="PT Astra Serif" w:hAnsi="PT Astra Serif" w:cs="Times New Roman"/>
          <w:sz w:val="26"/>
          <w:szCs w:val="26"/>
          <w:lang w:eastAsia="ru-RU"/>
        </w:rPr>
      </w:pPr>
      <w:r w:rsidRPr="00984062">
        <w:rPr>
          <w:rFonts w:ascii="PT Astra Serif" w:hAnsi="PT Astra Serif" w:cs="Times New Roman"/>
          <w:sz w:val="26"/>
          <w:szCs w:val="26"/>
          <w:lang w:eastAsia="ru-RU"/>
        </w:rPr>
        <w:tab/>
      </w:r>
    </w:p>
    <w:p w14:paraId="3452C702" w14:textId="77777777" w:rsidR="00984062" w:rsidRPr="00984062" w:rsidRDefault="00984062" w:rsidP="00984062">
      <w:pPr>
        <w:spacing w:after="0" w:line="240" w:lineRule="auto"/>
        <w:jc w:val="center"/>
        <w:rPr>
          <w:rFonts w:ascii="PT Astra Serif" w:hAnsi="PT Astra Serif" w:cs="Times New Roman"/>
          <w:sz w:val="26"/>
          <w:szCs w:val="26"/>
          <w:lang w:eastAsia="ru-RU"/>
        </w:rPr>
      </w:pPr>
      <w:r w:rsidRPr="00984062">
        <w:rPr>
          <w:rFonts w:ascii="PT Astra Serif" w:hAnsi="PT Astra Serif" w:cs="Times New Roman"/>
          <w:sz w:val="26"/>
          <w:szCs w:val="26"/>
          <w:lang w:eastAsia="ru-RU"/>
        </w:rPr>
        <w:t>Совет депутатов муниципального образования</w:t>
      </w:r>
    </w:p>
    <w:p w14:paraId="66A95C22" w14:textId="77777777" w:rsidR="00984062" w:rsidRPr="00984062" w:rsidRDefault="00984062" w:rsidP="00984062">
      <w:pPr>
        <w:spacing w:after="0" w:line="240" w:lineRule="auto"/>
        <w:jc w:val="center"/>
        <w:rPr>
          <w:rFonts w:ascii="PT Astra Serif" w:hAnsi="PT Astra Serif" w:cs="Times New Roman"/>
          <w:sz w:val="26"/>
          <w:szCs w:val="26"/>
          <w:lang w:eastAsia="ru-RU"/>
        </w:rPr>
      </w:pPr>
      <w:r w:rsidRPr="00984062">
        <w:rPr>
          <w:rFonts w:ascii="PT Astra Serif" w:hAnsi="PT Astra Serif" w:cs="Times New Roman"/>
          <w:sz w:val="26"/>
          <w:szCs w:val="26"/>
          <w:lang w:eastAsia="ru-RU"/>
        </w:rPr>
        <w:t>«Муниципальный округ Красногорский район Удмуртской Республики» РЕШАЕТ:</w:t>
      </w:r>
    </w:p>
    <w:p w14:paraId="673B77FD" w14:textId="77777777" w:rsidR="00984062" w:rsidRPr="00984062" w:rsidRDefault="00984062" w:rsidP="00984062">
      <w:pPr>
        <w:spacing w:after="0" w:line="240" w:lineRule="auto"/>
        <w:ind w:firstLine="567"/>
        <w:jc w:val="both"/>
        <w:rPr>
          <w:rFonts w:ascii="PT Astra Serif" w:hAnsi="PT Astra Serif" w:cs="Times New Roman"/>
          <w:sz w:val="26"/>
          <w:szCs w:val="26"/>
          <w:lang w:eastAsia="ru-RU"/>
        </w:rPr>
      </w:pPr>
      <w:r w:rsidRPr="00984062">
        <w:rPr>
          <w:rFonts w:ascii="PT Astra Serif" w:hAnsi="PT Astra Serif" w:cs="Times New Roman"/>
          <w:sz w:val="26"/>
          <w:szCs w:val="26"/>
          <w:lang w:eastAsia="ru-RU"/>
        </w:rPr>
        <w:t>Признать утратившим силу решение Совета депутатов муниципального образования «Красногорский район» от 27.04.2023 №206 «Об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на официальном сайте муниципального образования «Муниципальный округ Красногорский район Удмуртской Республики» и предоставления этих сведений средствам массовой информации для опубликования».</w:t>
      </w:r>
    </w:p>
    <w:p w14:paraId="6F772170" w14:textId="77777777" w:rsidR="00984062" w:rsidRPr="00984062" w:rsidRDefault="00984062" w:rsidP="00984062">
      <w:pPr>
        <w:spacing w:after="0" w:line="240" w:lineRule="auto"/>
        <w:rPr>
          <w:rFonts w:ascii="PT Astra Serif" w:hAnsi="PT Astra Serif" w:cs="Times New Roman"/>
          <w:sz w:val="26"/>
          <w:szCs w:val="26"/>
          <w:lang w:eastAsia="ru-RU"/>
        </w:rPr>
      </w:pPr>
    </w:p>
    <w:p w14:paraId="484AC18B" w14:textId="77777777" w:rsidR="00984062" w:rsidRPr="00984062" w:rsidRDefault="00984062" w:rsidP="00984062">
      <w:pPr>
        <w:spacing w:after="0" w:line="240" w:lineRule="auto"/>
        <w:jc w:val="both"/>
        <w:rPr>
          <w:rFonts w:ascii="PT Astra Serif" w:hAnsi="PT Astra Serif" w:cs="Times New Roman"/>
          <w:sz w:val="26"/>
          <w:szCs w:val="26"/>
          <w:lang w:eastAsia="ru-RU"/>
        </w:rPr>
      </w:pPr>
      <w:r w:rsidRPr="00984062">
        <w:rPr>
          <w:rFonts w:ascii="PT Astra Serif" w:hAnsi="PT Astra Serif" w:cs="Times New Roman"/>
          <w:sz w:val="26"/>
          <w:szCs w:val="26"/>
          <w:lang w:eastAsia="ru-RU"/>
        </w:rPr>
        <w:t>Председатель Совета депутатов</w:t>
      </w:r>
    </w:p>
    <w:p w14:paraId="76EFD513" w14:textId="77777777" w:rsidR="00984062" w:rsidRPr="00984062" w:rsidRDefault="00984062" w:rsidP="00984062">
      <w:pPr>
        <w:spacing w:after="0" w:line="240" w:lineRule="auto"/>
        <w:jc w:val="both"/>
        <w:rPr>
          <w:rFonts w:ascii="PT Astra Serif" w:hAnsi="PT Astra Serif" w:cs="Times New Roman"/>
          <w:sz w:val="26"/>
          <w:szCs w:val="26"/>
          <w:lang w:eastAsia="ru-RU"/>
        </w:rPr>
      </w:pPr>
      <w:r w:rsidRPr="00984062">
        <w:rPr>
          <w:rFonts w:ascii="PT Astra Serif" w:hAnsi="PT Astra Serif" w:cs="Times New Roman"/>
          <w:sz w:val="26"/>
          <w:szCs w:val="26"/>
          <w:lang w:eastAsia="ru-RU"/>
        </w:rPr>
        <w:t>муниципального образования</w:t>
      </w:r>
    </w:p>
    <w:p w14:paraId="69CE2319" w14:textId="77777777" w:rsidR="00984062" w:rsidRPr="00984062" w:rsidRDefault="00984062" w:rsidP="00984062">
      <w:pPr>
        <w:spacing w:after="0" w:line="240" w:lineRule="auto"/>
        <w:jc w:val="both"/>
        <w:rPr>
          <w:rFonts w:ascii="PT Astra Serif" w:hAnsi="PT Astra Serif" w:cs="Times New Roman"/>
          <w:sz w:val="26"/>
          <w:szCs w:val="26"/>
          <w:lang w:eastAsia="ru-RU"/>
        </w:rPr>
      </w:pPr>
      <w:r w:rsidRPr="00984062">
        <w:rPr>
          <w:rFonts w:ascii="PT Astra Serif" w:hAnsi="PT Astra Serif" w:cs="Times New Roman"/>
          <w:sz w:val="26"/>
          <w:szCs w:val="26"/>
          <w:lang w:eastAsia="ru-RU"/>
        </w:rPr>
        <w:t>«Муниципальный округ Красногорский район</w:t>
      </w:r>
    </w:p>
    <w:p w14:paraId="2425772F" w14:textId="77777777" w:rsidR="00984062" w:rsidRPr="00984062" w:rsidRDefault="00984062" w:rsidP="00984062">
      <w:pPr>
        <w:tabs>
          <w:tab w:val="left" w:pos="708"/>
          <w:tab w:val="left" w:pos="1416"/>
          <w:tab w:val="left" w:pos="2124"/>
          <w:tab w:val="left" w:pos="2832"/>
          <w:tab w:val="left" w:pos="3540"/>
          <w:tab w:val="left" w:pos="7290"/>
        </w:tabs>
        <w:spacing w:after="0" w:line="240" w:lineRule="auto"/>
        <w:jc w:val="both"/>
        <w:rPr>
          <w:rFonts w:ascii="PT Astra Serif" w:hAnsi="PT Astra Serif" w:cs="Times New Roman"/>
          <w:sz w:val="26"/>
          <w:szCs w:val="26"/>
          <w:lang w:eastAsia="ru-RU"/>
        </w:rPr>
      </w:pPr>
      <w:r w:rsidRPr="00984062">
        <w:rPr>
          <w:rFonts w:ascii="PT Astra Serif" w:hAnsi="PT Astra Serif" w:cs="Times New Roman"/>
          <w:sz w:val="26"/>
          <w:szCs w:val="26"/>
          <w:lang w:eastAsia="ru-RU"/>
        </w:rPr>
        <w:t>Удмуртской Республики»</w:t>
      </w:r>
      <w:r w:rsidRPr="00984062">
        <w:rPr>
          <w:rFonts w:ascii="PT Astra Serif" w:hAnsi="PT Astra Serif" w:cs="Times New Roman"/>
          <w:sz w:val="26"/>
          <w:szCs w:val="26"/>
          <w:lang w:eastAsia="ru-RU"/>
        </w:rPr>
        <w:tab/>
      </w:r>
      <w:r w:rsidRPr="00984062">
        <w:rPr>
          <w:rFonts w:ascii="PT Astra Serif" w:hAnsi="PT Astra Serif" w:cs="Times New Roman"/>
          <w:sz w:val="26"/>
          <w:szCs w:val="26"/>
          <w:lang w:eastAsia="ru-RU"/>
        </w:rPr>
        <w:tab/>
        <w:t xml:space="preserve">     А.В. Фефилов</w:t>
      </w:r>
    </w:p>
    <w:p w14:paraId="4C5A1EA4" w14:textId="77777777" w:rsidR="00984062" w:rsidRPr="00984062" w:rsidRDefault="00984062" w:rsidP="00984062">
      <w:pPr>
        <w:spacing w:after="0" w:line="240" w:lineRule="auto"/>
        <w:rPr>
          <w:rFonts w:ascii="PT Astra Serif" w:hAnsi="PT Astra Serif" w:cs="Times New Roman"/>
          <w:sz w:val="26"/>
          <w:szCs w:val="26"/>
          <w:lang w:eastAsia="ru-RU"/>
        </w:rPr>
      </w:pPr>
    </w:p>
    <w:p w14:paraId="385647E1" w14:textId="77777777" w:rsidR="00984062" w:rsidRPr="00984062" w:rsidRDefault="00984062" w:rsidP="00984062">
      <w:pPr>
        <w:spacing w:after="0" w:line="240" w:lineRule="auto"/>
        <w:rPr>
          <w:rFonts w:ascii="PT Astra Serif" w:hAnsi="PT Astra Serif" w:cs="Times New Roman"/>
          <w:sz w:val="26"/>
          <w:szCs w:val="26"/>
          <w:lang w:eastAsia="ru-RU"/>
        </w:rPr>
      </w:pPr>
      <w:r w:rsidRPr="00984062">
        <w:rPr>
          <w:rFonts w:ascii="PT Astra Serif" w:hAnsi="PT Astra Serif" w:cs="Times New Roman"/>
          <w:sz w:val="26"/>
          <w:szCs w:val="26"/>
          <w:lang w:eastAsia="ru-RU"/>
        </w:rPr>
        <w:t>Глава муниципального образования</w:t>
      </w:r>
    </w:p>
    <w:p w14:paraId="61105575" w14:textId="77777777" w:rsidR="00984062" w:rsidRPr="00984062" w:rsidRDefault="00984062" w:rsidP="00984062">
      <w:pPr>
        <w:spacing w:after="0" w:line="240" w:lineRule="auto"/>
        <w:rPr>
          <w:rFonts w:ascii="PT Astra Serif" w:hAnsi="PT Astra Serif" w:cs="Times New Roman"/>
          <w:sz w:val="26"/>
          <w:szCs w:val="26"/>
          <w:lang w:eastAsia="ru-RU"/>
        </w:rPr>
      </w:pPr>
      <w:r w:rsidRPr="00984062">
        <w:rPr>
          <w:rFonts w:ascii="PT Astra Serif" w:hAnsi="PT Astra Serif" w:cs="Times New Roman"/>
          <w:sz w:val="26"/>
          <w:szCs w:val="26"/>
          <w:lang w:eastAsia="ru-RU"/>
        </w:rPr>
        <w:t>«Муниципальный округ Красногорский район</w:t>
      </w:r>
    </w:p>
    <w:p w14:paraId="4AAB57B9" w14:textId="77777777" w:rsidR="00984062" w:rsidRPr="00984062" w:rsidRDefault="00984062" w:rsidP="00984062">
      <w:pPr>
        <w:spacing w:after="0" w:line="240" w:lineRule="auto"/>
        <w:rPr>
          <w:rFonts w:ascii="PT Astra Serif" w:hAnsi="PT Astra Serif" w:cs="Times New Roman"/>
          <w:sz w:val="26"/>
          <w:szCs w:val="26"/>
          <w:lang w:eastAsia="ru-RU"/>
        </w:rPr>
      </w:pPr>
      <w:r w:rsidRPr="00984062">
        <w:rPr>
          <w:rFonts w:ascii="PT Astra Serif" w:hAnsi="PT Astra Serif" w:cs="Times New Roman"/>
          <w:sz w:val="26"/>
          <w:szCs w:val="26"/>
          <w:lang w:eastAsia="ru-RU"/>
        </w:rPr>
        <w:t>Удмуртской Республики»</w:t>
      </w:r>
      <w:r w:rsidRPr="00984062">
        <w:rPr>
          <w:rFonts w:ascii="PT Astra Serif" w:hAnsi="PT Astra Serif" w:cs="Times New Roman"/>
          <w:sz w:val="26"/>
          <w:szCs w:val="26"/>
          <w:lang w:eastAsia="ru-RU"/>
        </w:rPr>
        <w:tab/>
      </w:r>
      <w:r w:rsidRPr="00984062">
        <w:rPr>
          <w:rFonts w:ascii="PT Astra Serif" w:hAnsi="PT Astra Serif" w:cs="Times New Roman"/>
          <w:sz w:val="26"/>
          <w:szCs w:val="26"/>
          <w:lang w:eastAsia="ru-RU"/>
        </w:rPr>
        <w:tab/>
      </w:r>
      <w:r w:rsidRPr="00984062">
        <w:rPr>
          <w:rFonts w:ascii="PT Astra Serif" w:hAnsi="PT Astra Serif" w:cs="Times New Roman"/>
          <w:sz w:val="26"/>
          <w:szCs w:val="26"/>
          <w:lang w:eastAsia="ru-RU"/>
        </w:rPr>
        <w:tab/>
      </w:r>
      <w:r w:rsidRPr="00984062">
        <w:rPr>
          <w:rFonts w:ascii="PT Astra Serif" w:hAnsi="PT Astra Serif" w:cs="Times New Roman"/>
          <w:sz w:val="26"/>
          <w:szCs w:val="26"/>
          <w:lang w:eastAsia="ru-RU"/>
        </w:rPr>
        <w:tab/>
      </w:r>
      <w:r w:rsidRPr="00984062">
        <w:rPr>
          <w:rFonts w:ascii="PT Astra Serif" w:hAnsi="PT Astra Serif" w:cs="Times New Roman"/>
          <w:sz w:val="26"/>
          <w:szCs w:val="26"/>
          <w:lang w:eastAsia="ru-RU"/>
        </w:rPr>
        <w:tab/>
        <w:t xml:space="preserve">     </w:t>
      </w:r>
      <w:r w:rsidRPr="00984062">
        <w:rPr>
          <w:rFonts w:ascii="PT Astra Serif" w:hAnsi="PT Astra Serif" w:cs="Times New Roman"/>
          <w:sz w:val="26"/>
          <w:szCs w:val="26"/>
          <w:lang w:eastAsia="ru-RU"/>
        </w:rPr>
        <w:tab/>
        <w:t xml:space="preserve">         Л.И. Сергеева</w:t>
      </w:r>
    </w:p>
    <w:p w14:paraId="2A513577" w14:textId="77777777" w:rsidR="00984062" w:rsidRPr="00984062" w:rsidRDefault="00984062" w:rsidP="00984062">
      <w:pPr>
        <w:spacing w:after="0" w:line="240" w:lineRule="auto"/>
        <w:rPr>
          <w:rFonts w:ascii="PT Astra Serif" w:hAnsi="PT Astra Serif" w:cs="Times New Roman"/>
          <w:sz w:val="26"/>
          <w:szCs w:val="26"/>
          <w:lang w:eastAsia="ru-RU"/>
        </w:rPr>
      </w:pPr>
      <w:r w:rsidRPr="00984062">
        <w:rPr>
          <w:rFonts w:ascii="PT Astra Serif" w:hAnsi="PT Astra Serif" w:cs="Times New Roman"/>
          <w:sz w:val="26"/>
          <w:szCs w:val="26"/>
          <w:lang w:eastAsia="ru-RU"/>
        </w:rPr>
        <w:t>село Красногорское</w:t>
      </w:r>
    </w:p>
    <w:p w14:paraId="2616B5DA" w14:textId="127FF9A4" w:rsidR="00946742" w:rsidRDefault="00984062" w:rsidP="00091E98">
      <w:pPr>
        <w:spacing w:after="0" w:line="240" w:lineRule="auto"/>
        <w:rPr>
          <w:rFonts w:ascii="PT Astra Serif" w:hAnsi="PT Astra Serif" w:cs="Times New Roman"/>
          <w:sz w:val="26"/>
          <w:szCs w:val="26"/>
          <w:lang w:eastAsia="ru-RU"/>
        </w:rPr>
      </w:pPr>
      <w:r w:rsidRPr="00984062">
        <w:rPr>
          <w:rFonts w:ascii="PT Astra Serif" w:hAnsi="PT Astra Serif" w:cs="Times New Roman"/>
          <w:sz w:val="26"/>
          <w:szCs w:val="26"/>
          <w:lang w:eastAsia="ru-RU"/>
        </w:rPr>
        <w:t>___________ 2026 года № ___</w:t>
      </w:r>
    </w:p>
    <w:p w14:paraId="0B165424" w14:textId="77777777" w:rsidR="006E56DC" w:rsidRPr="006E56DC" w:rsidRDefault="006E56DC" w:rsidP="006E56DC">
      <w:pPr>
        <w:spacing w:after="0" w:line="240" w:lineRule="auto"/>
        <w:jc w:val="right"/>
        <w:rPr>
          <w:rFonts w:ascii="Times New Roman" w:hAnsi="Times New Roman" w:cs="Times New Roman"/>
          <w:noProof/>
          <w:sz w:val="28"/>
          <w:szCs w:val="28"/>
          <w:lang w:eastAsia="ru-RU"/>
        </w:rPr>
      </w:pPr>
      <w:r w:rsidRPr="006E56DC">
        <w:rPr>
          <w:rFonts w:ascii="Times New Roman" w:hAnsi="Times New Roman" w:cs="Times New Roman"/>
          <w:sz w:val="28"/>
          <w:szCs w:val="28"/>
          <w:lang w:eastAsia="ru-RU"/>
        </w:rPr>
        <w:lastRenderedPageBreak/>
        <w:t xml:space="preserve">проект                  </w:t>
      </w:r>
    </w:p>
    <w:p w14:paraId="72A699A1" w14:textId="2E685D54" w:rsidR="006E56DC" w:rsidRPr="006E56DC" w:rsidRDefault="006E56DC" w:rsidP="006E56DC">
      <w:pPr>
        <w:spacing w:after="0" w:line="240" w:lineRule="auto"/>
        <w:jc w:val="center"/>
        <w:rPr>
          <w:rFonts w:ascii="PT Astra Serif" w:hAnsi="PT Astra Serif" w:cs="Times New Roman"/>
          <w:sz w:val="26"/>
          <w:szCs w:val="26"/>
          <w:lang w:eastAsia="ru-RU"/>
        </w:rPr>
      </w:pPr>
      <w:r w:rsidRPr="006E56DC">
        <w:rPr>
          <w:rFonts w:ascii="PT Astra Serif" w:hAnsi="PT Astra Serif" w:cs="Times New Roman"/>
          <w:noProof/>
          <w:sz w:val="26"/>
          <w:szCs w:val="26"/>
          <w:lang w:eastAsia="ru-RU"/>
        </w:rPr>
        <w:drawing>
          <wp:inline distT="0" distB="0" distL="0" distR="0" wp14:anchorId="25E98815" wp14:editId="19716625">
            <wp:extent cx="819785" cy="819785"/>
            <wp:effectExtent l="0" t="0" r="0" b="0"/>
            <wp:docPr id="1214578386" name="Рисунок 10"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inline>
        </w:drawing>
      </w:r>
    </w:p>
    <w:p w14:paraId="7C60AA4C" w14:textId="77777777" w:rsidR="006E56DC" w:rsidRPr="006E56DC" w:rsidRDefault="006E56DC" w:rsidP="006E56DC">
      <w:pPr>
        <w:spacing w:after="0" w:line="240" w:lineRule="auto"/>
        <w:jc w:val="center"/>
        <w:rPr>
          <w:rFonts w:ascii="PT Astra Serif" w:hAnsi="PT Astra Serif" w:cs="Times New Roman"/>
          <w:b/>
          <w:sz w:val="24"/>
          <w:szCs w:val="24"/>
          <w:lang w:eastAsia="ru-RU"/>
        </w:rPr>
      </w:pPr>
      <w:r w:rsidRPr="006E56DC">
        <w:rPr>
          <w:rFonts w:ascii="PT Astra Serif" w:hAnsi="PT Astra Serif" w:cs="Times New Roman"/>
          <w:b/>
          <w:sz w:val="24"/>
          <w:szCs w:val="24"/>
          <w:lang w:eastAsia="ru-RU"/>
        </w:rPr>
        <w:t>РЕШЕНИЕ</w:t>
      </w:r>
    </w:p>
    <w:p w14:paraId="23722CB5" w14:textId="77777777" w:rsidR="006E56DC" w:rsidRPr="006E56DC" w:rsidRDefault="006E56DC" w:rsidP="006E56DC">
      <w:pPr>
        <w:spacing w:after="0" w:line="240" w:lineRule="auto"/>
        <w:jc w:val="center"/>
        <w:rPr>
          <w:rFonts w:ascii="PT Astra Serif" w:hAnsi="PT Astra Serif" w:cs="Times New Roman"/>
          <w:b/>
          <w:sz w:val="24"/>
          <w:szCs w:val="24"/>
          <w:lang w:eastAsia="ru-RU"/>
        </w:rPr>
      </w:pPr>
      <w:r w:rsidRPr="006E56DC">
        <w:rPr>
          <w:rFonts w:ascii="PT Astra Serif" w:hAnsi="PT Astra Serif" w:cs="Times New Roman"/>
          <w:b/>
          <w:sz w:val="24"/>
          <w:szCs w:val="24"/>
          <w:lang w:eastAsia="ru-RU"/>
        </w:rPr>
        <w:t xml:space="preserve"> Совета депутатов муниципального образования </w:t>
      </w:r>
    </w:p>
    <w:p w14:paraId="6E29E269" w14:textId="77777777" w:rsidR="006E56DC" w:rsidRPr="006E56DC" w:rsidRDefault="006E56DC" w:rsidP="006E56DC">
      <w:pPr>
        <w:spacing w:after="0" w:line="240" w:lineRule="auto"/>
        <w:jc w:val="center"/>
        <w:rPr>
          <w:rFonts w:ascii="PT Astra Serif" w:hAnsi="PT Astra Serif" w:cs="Times New Roman"/>
          <w:b/>
          <w:sz w:val="24"/>
          <w:szCs w:val="24"/>
          <w:lang w:eastAsia="ru-RU"/>
        </w:rPr>
      </w:pPr>
      <w:r w:rsidRPr="006E56DC">
        <w:rPr>
          <w:rFonts w:ascii="PT Astra Serif" w:hAnsi="PT Astra Serif" w:cs="Times New Roman"/>
          <w:b/>
          <w:sz w:val="24"/>
          <w:szCs w:val="24"/>
          <w:lang w:eastAsia="ru-RU"/>
        </w:rPr>
        <w:t xml:space="preserve"> «Муниципальный округ Красногорский район Удмуртской Республики»</w:t>
      </w:r>
    </w:p>
    <w:p w14:paraId="57DFBAFF" w14:textId="77777777" w:rsidR="006E56DC" w:rsidRPr="006E56DC" w:rsidRDefault="006E56DC" w:rsidP="006E56DC">
      <w:pPr>
        <w:spacing w:after="0" w:line="240" w:lineRule="auto"/>
        <w:rPr>
          <w:rFonts w:ascii="PT Astra Serif" w:hAnsi="PT Astra Serif" w:cs="Times New Roman"/>
          <w:sz w:val="24"/>
          <w:szCs w:val="24"/>
          <w:lang w:eastAsia="ru-RU"/>
        </w:rPr>
      </w:pPr>
    </w:p>
    <w:p w14:paraId="3D15B55C" w14:textId="77777777" w:rsidR="006E56DC" w:rsidRPr="006E56DC" w:rsidRDefault="006E56DC" w:rsidP="006E56DC">
      <w:pPr>
        <w:suppressAutoHyphens/>
        <w:spacing w:after="0" w:line="240" w:lineRule="auto"/>
        <w:ind w:right="-2"/>
        <w:jc w:val="center"/>
        <w:rPr>
          <w:rFonts w:ascii="PT Astra Serif" w:hAnsi="PT Astra Serif" w:cs="Times New Roman"/>
          <w:b/>
          <w:bCs/>
          <w:sz w:val="24"/>
          <w:szCs w:val="24"/>
          <w:lang w:eastAsia="ru-RU"/>
        </w:rPr>
      </w:pPr>
      <w:r w:rsidRPr="006E56DC">
        <w:rPr>
          <w:rFonts w:ascii="PT Astra Serif" w:hAnsi="PT Astra Serif" w:cs="Times New Roman"/>
          <w:b/>
          <w:bCs/>
          <w:sz w:val="24"/>
          <w:szCs w:val="24"/>
          <w:lang w:eastAsia="ru-RU"/>
        </w:rPr>
        <w:t xml:space="preserve">Об утверждении схемы одномандатных </w:t>
      </w:r>
    </w:p>
    <w:p w14:paraId="04DB5368" w14:textId="77777777" w:rsidR="006E56DC" w:rsidRPr="006E56DC" w:rsidRDefault="006E56DC" w:rsidP="006E56DC">
      <w:pPr>
        <w:suppressAutoHyphens/>
        <w:spacing w:after="0" w:line="240" w:lineRule="auto"/>
        <w:ind w:right="-2"/>
        <w:jc w:val="center"/>
        <w:rPr>
          <w:rFonts w:ascii="PT Astra Serif" w:hAnsi="PT Astra Serif" w:cs="Times New Roman"/>
          <w:b/>
          <w:bCs/>
          <w:sz w:val="24"/>
          <w:szCs w:val="24"/>
          <w:lang w:eastAsia="ru-RU"/>
        </w:rPr>
      </w:pPr>
      <w:r w:rsidRPr="006E56DC">
        <w:rPr>
          <w:rFonts w:ascii="PT Astra Serif" w:hAnsi="PT Astra Serif" w:cs="Times New Roman"/>
          <w:b/>
          <w:bCs/>
          <w:sz w:val="24"/>
          <w:szCs w:val="24"/>
          <w:lang w:eastAsia="ru-RU"/>
        </w:rPr>
        <w:t xml:space="preserve">избирательных округов для проведения выборов </w:t>
      </w:r>
    </w:p>
    <w:p w14:paraId="6D1B6D1C" w14:textId="77777777" w:rsidR="006E56DC" w:rsidRPr="006E56DC" w:rsidRDefault="006E56DC" w:rsidP="006E56DC">
      <w:pPr>
        <w:suppressAutoHyphens/>
        <w:spacing w:after="0" w:line="240" w:lineRule="auto"/>
        <w:ind w:right="-2"/>
        <w:jc w:val="center"/>
        <w:rPr>
          <w:rFonts w:ascii="PT Astra Serif" w:hAnsi="PT Astra Serif" w:cs="Times New Roman"/>
          <w:b/>
          <w:bCs/>
          <w:sz w:val="24"/>
          <w:szCs w:val="24"/>
          <w:lang w:eastAsia="ru-RU"/>
        </w:rPr>
      </w:pPr>
      <w:r w:rsidRPr="006E56DC">
        <w:rPr>
          <w:rFonts w:ascii="PT Astra Serif" w:hAnsi="PT Astra Serif" w:cs="Times New Roman"/>
          <w:b/>
          <w:bCs/>
          <w:sz w:val="24"/>
          <w:szCs w:val="24"/>
          <w:lang w:eastAsia="ru-RU"/>
        </w:rPr>
        <w:t xml:space="preserve">депутатов Совета депутатов муниципального образования </w:t>
      </w:r>
    </w:p>
    <w:p w14:paraId="5035AB14" w14:textId="77777777" w:rsidR="006E56DC" w:rsidRPr="006E56DC" w:rsidRDefault="006E56DC" w:rsidP="006E56DC">
      <w:pPr>
        <w:suppressAutoHyphens/>
        <w:spacing w:after="0" w:line="240" w:lineRule="auto"/>
        <w:ind w:right="-2"/>
        <w:jc w:val="center"/>
        <w:rPr>
          <w:rFonts w:ascii="PT Astra Serif" w:hAnsi="PT Astra Serif" w:cs="Times New Roman"/>
          <w:b/>
          <w:bCs/>
          <w:sz w:val="24"/>
          <w:szCs w:val="24"/>
          <w:lang w:eastAsia="ru-RU"/>
        </w:rPr>
      </w:pPr>
      <w:r w:rsidRPr="006E56DC">
        <w:rPr>
          <w:rFonts w:ascii="PT Astra Serif" w:hAnsi="PT Astra Serif" w:cs="Times New Roman"/>
          <w:b/>
          <w:bCs/>
          <w:sz w:val="24"/>
          <w:szCs w:val="24"/>
          <w:lang w:eastAsia="ru-RU"/>
        </w:rPr>
        <w:t xml:space="preserve">«Муниципальный округ Красногорский район Удмуртской Республики» </w:t>
      </w:r>
    </w:p>
    <w:p w14:paraId="35F10B4A" w14:textId="77777777" w:rsidR="006E56DC" w:rsidRPr="006E56DC" w:rsidRDefault="006E56DC" w:rsidP="006E56DC">
      <w:pPr>
        <w:spacing w:after="0" w:line="240" w:lineRule="auto"/>
        <w:jc w:val="center"/>
        <w:rPr>
          <w:rFonts w:ascii="PT Astra Serif" w:hAnsi="PT Astra Serif" w:cs="Times New Roman"/>
          <w:sz w:val="24"/>
          <w:szCs w:val="24"/>
          <w:lang w:eastAsia="ru-RU"/>
        </w:rPr>
      </w:pPr>
    </w:p>
    <w:p w14:paraId="7B4AD45F" w14:textId="77777777" w:rsidR="006E56DC" w:rsidRPr="006E56DC" w:rsidRDefault="006E56DC" w:rsidP="006E56DC">
      <w:pPr>
        <w:spacing w:after="0" w:line="240" w:lineRule="auto"/>
        <w:jc w:val="both"/>
        <w:rPr>
          <w:rFonts w:ascii="PT Astra Serif" w:hAnsi="PT Astra Serif" w:cs="Times New Roman"/>
          <w:sz w:val="24"/>
          <w:szCs w:val="24"/>
          <w:lang w:eastAsia="ru-RU"/>
        </w:rPr>
      </w:pPr>
      <w:r w:rsidRPr="006E56DC">
        <w:rPr>
          <w:rFonts w:ascii="PT Astra Serif" w:hAnsi="PT Astra Serif" w:cs="Times New Roman"/>
          <w:sz w:val="24"/>
          <w:szCs w:val="24"/>
          <w:lang w:eastAsia="ru-RU"/>
        </w:rPr>
        <w:t xml:space="preserve">Принято Советом депутатов </w:t>
      </w:r>
    </w:p>
    <w:p w14:paraId="00C22D16" w14:textId="77777777" w:rsidR="006E56DC" w:rsidRPr="006E56DC" w:rsidRDefault="006E56DC" w:rsidP="006E56DC">
      <w:pPr>
        <w:spacing w:after="0" w:line="240" w:lineRule="auto"/>
        <w:jc w:val="both"/>
        <w:rPr>
          <w:rFonts w:ascii="PT Astra Serif" w:hAnsi="PT Astra Serif" w:cs="Times New Roman"/>
          <w:sz w:val="24"/>
          <w:szCs w:val="24"/>
          <w:lang w:eastAsia="ru-RU"/>
        </w:rPr>
      </w:pPr>
      <w:r w:rsidRPr="006E56DC">
        <w:rPr>
          <w:rFonts w:ascii="PT Astra Serif" w:hAnsi="PT Astra Serif" w:cs="Times New Roman"/>
          <w:sz w:val="24"/>
          <w:szCs w:val="24"/>
          <w:lang w:eastAsia="ru-RU"/>
        </w:rPr>
        <w:t xml:space="preserve">муниципального образования </w:t>
      </w:r>
    </w:p>
    <w:p w14:paraId="3448601D" w14:textId="77777777" w:rsidR="006E56DC" w:rsidRPr="006E56DC" w:rsidRDefault="006E56DC" w:rsidP="006E56DC">
      <w:pPr>
        <w:spacing w:after="0" w:line="240" w:lineRule="auto"/>
        <w:jc w:val="both"/>
        <w:rPr>
          <w:rFonts w:ascii="PT Astra Serif" w:hAnsi="PT Astra Serif" w:cs="Times New Roman"/>
          <w:sz w:val="24"/>
          <w:szCs w:val="24"/>
          <w:lang w:eastAsia="ru-RU"/>
        </w:rPr>
      </w:pPr>
      <w:r w:rsidRPr="006E56DC">
        <w:rPr>
          <w:rFonts w:ascii="PT Astra Serif" w:hAnsi="PT Astra Serif" w:cs="Times New Roman"/>
          <w:sz w:val="24"/>
          <w:szCs w:val="24"/>
          <w:lang w:eastAsia="ru-RU"/>
        </w:rPr>
        <w:t>«Муниципальный округ Красногорский район</w:t>
      </w:r>
    </w:p>
    <w:p w14:paraId="579BF813" w14:textId="77777777" w:rsidR="006E56DC" w:rsidRPr="006E56DC" w:rsidRDefault="006E56DC" w:rsidP="006E56DC">
      <w:pPr>
        <w:spacing w:after="0" w:line="240" w:lineRule="auto"/>
        <w:jc w:val="both"/>
        <w:rPr>
          <w:rFonts w:ascii="PT Astra Serif" w:hAnsi="PT Astra Serif" w:cs="Times New Roman"/>
          <w:sz w:val="24"/>
          <w:szCs w:val="24"/>
          <w:lang w:eastAsia="ru-RU"/>
        </w:rPr>
      </w:pPr>
      <w:r w:rsidRPr="006E56DC">
        <w:rPr>
          <w:rFonts w:ascii="PT Astra Serif" w:hAnsi="PT Astra Serif" w:cs="Times New Roman"/>
          <w:sz w:val="24"/>
          <w:szCs w:val="24"/>
          <w:lang w:eastAsia="ru-RU"/>
        </w:rPr>
        <w:t xml:space="preserve">Удмуртской </w:t>
      </w:r>
      <w:proofErr w:type="gramStart"/>
      <w:r w:rsidRPr="006E56DC">
        <w:rPr>
          <w:rFonts w:ascii="PT Astra Serif" w:hAnsi="PT Astra Serif" w:cs="Times New Roman"/>
          <w:sz w:val="24"/>
          <w:szCs w:val="24"/>
          <w:lang w:eastAsia="ru-RU"/>
        </w:rPr>
        <w:t xml:space="preserve">Республики»   </w:t>
      </w:r>
      <w:proofErr w:type="gramEnd"/>
      <w:r w:rsidRPr="006E56DC">
        <w:rPr>
          <w:rFonts w:ascii="PT Astra Serif" w:hAnsi="PT Astra Serif" w:cs="Times New Roman"/>
          <w:sz w:val="24"/>
          <w:szCs w:val="24"/>
          <w:lang w:eastAsia="ru-RU"/>
        </w:rPr>
        <w:t xml:space="preserve">                                                                                       2026 года</w:t>
      </w:r>
    </w:p>
    <w:p w14:paraId="1588D772" w14:textId="77777777" w:rsidR="006E56DC" w:rsidRPr="006E56DC" w:rsidRDefault="006E56DC" w:rsidP="006E56DC">
      <w:pPr>
        <w:shd w:val="clear" w:color="auto" w:fill="FFFFFF"/>
        <w:spacing w:after="0" w:line="288" w:lineRule="atLeast"/>
        <w:ind w:firstLine="426"/>
        <w:jc w:val="both"/>
        <w:textAlignment w:val="baseline"/>
        <w:rPr>
          <w:rFonts w:ascii="PT Astra Serif" w:hAnsi="PT Astra Serif" w:cs="Times New Roman"/>
          <w:sz w:val="24"/>
          <w:szCs w:val="24"/>
          <w:lang w:eastAsia="ru-RU"/>
        </w:rPr>
      </w:pPr>
    </w:p>
    <w:p w14:paraId="3DBDE6D0" w14:textId="77777777" w:rsidR="006E56DC" w:rsidRPr="006E56DC" w:rsidRDefault="006E56DC" w:rsidP="006E56DC">
      <w:pPr>
        <w:shd w:val="clear" w:color="auto" w:fill="FFFFFF"/>
        <w:spacing w:after="0" w:line="288" w:lineRule="atLeast"/>
        <w:ind w:firstLine="426"/>
        <w:jc w:val="both"/>
        <w:textAlignment w:val="baseline"/>
        <w:rPr>
          <w:rFonts w:ascii="PT Astra Serif" w:hAnsi="PT Astra Serif" w:cs="Times New Roman"/>
          <w:sz w:val="24"/>
          <w:szCs w:val="24"/>
          <w:lang w:eastAsia="ru-RU"/>
        </w:rPr>
      </w:pPr>
      <w:r w:rsidRPr="006E56DC">
        <w:rPr>
          <w:rFonts w:ascii="PT Astra Serif" w:hAnsi="PT Astra Serif" w:cs="Times New Roman"/>
          <w:sz w:val="24"/>
          <w:szCs w:val="24"/>
          <w:lang w:eastAsia="ru-RU"/>
        </w:rPr>
        <w:t xml:space="preserve">В соответствии со статьей 18 Федерального закона от 12 июня 2002 года  № 67-ФЗ «Об основных гарантиях избирательных прав и права на участие в референдуме граждан Российской Федерации», статьей 10 Закона Удмуртской Республики от 16 мая 2016 года № 33-РЗ «О выборах депутатов представительных органов муниципальных районов, муниципальных округов и городских округов в Удмуртской Республике», руководствуясь Уставом муниципального образования «Муниципальный округ Красногорский район Удмуртской Республики» и постановлением территориальной избирательной комиссии Красногорского района от 03 апреля 2026 года № 3.1 «Об определении схемы одномандатных избирательных округов для проведения выборов депутатов Совета депутатов муниципального образования «Муниципальный округ Красногорский район Удмуртской Республики», </w:t>
      </w:r>
    </w:p>
    <w:p w14:paraId="394C8E75" w14:textId="77777777" w:rsidR="006E56DC" w:rsidRPr="006E56DC" w:rsidRDefault="006E56DC" w:rsidP="006E56DC">
      <w:pPr>
        <w:shd w:val="clear" w:color="auto" w:fill="FFFFFF"/>
        <w:spacing w:after="0" w:line="288" w:lineRule="atLeast"/>
        <w:ind w:firstLine="426"/>
        <w:jc w:val="both"/>
        <w:textAlignment w:val="baseline"/>
        <w:rPr>
          <w:rFonts w:ascii="PT Astra Serif" w:hAnsi="PT Astra Serif" w:cs="Times New Roman"/>
          <w:sz w:val="24"/>
          <w:szCs w:val="24"/>
          <w:lang w:eastAsia="ru-RU"/>
        </w:rPr>
      </w:pPr>
    </w:p>
    <w:p w14:paraId="4901F0A0" w14:textId="77777777" w:rsidR="006E56DC" w:rsidRPr="006E56DC" w:rsidRDefault="006E56DC" w:rsidP="006E56DC">
      <w:pPr>
        <w:shd w:val="clear" w:color="auto" w:fill="FFFFFF"/>
        <w:spacing w:after="0" w:line="288" w:lineRule="atLeast"/>
        <w:ind w:firstLine="426"/>
        <w:jc w:val="center"/>
        <w:textAlignment w:val="baseline"/>
        <w:rPr>
          <w:rFonts w:ascii="PT Astra Serif" w:hAnsi="PT Astra Serif" w:cs="Times New Roman"/>
          <w:bCs/>
          <w:sz w:val="24"/>
          <w:szCs w:val="24"/>
          <w:lang w:eastAsia="ru-RU"/>
        </w:rPr>
      </w:pPr>
      <w:r w:rsidRPr="006E56DC">
        <w:rPr>
          <w:rFonts w:ascii="PT Astra Serif" w:hAnsi="PT Astra Serif" w:cs="Times New Roman"/>
          <w:sz w:val="24"/>
          <w:szCs w:val="24"/>
          <w:lang w:eastAsia="ru-RU"/>
        </w:rPr>
        <w:t xml:space="preserve">Совет депутатов муниципального образования «Муниципальный округ Красногорский район Удмуртской </w:t>
      </w:r>
      <w:proofErr w:type="gramStart"/>
      <w:r w:rsidRPr="006E56DC">
        <w:rPr>
          <w:rFonts w:ascii="PT Astra Serif" w:hAnsi="PT Astra Serif" w:cs="Times New Roman"/>
          <w:sz w:val="24"/>
          <w:szCs w:val="24"/>
          <w:lang w:eastAsia="ru-RU"/>
        </w:rPr>
        <w:t xml:space="preserve">Республики»  </w:t>
      </w:r>
      <w:r w:rsidRPr="006E56DC">
        <w:rPr>
          <w:rFonts w:ascii="PT Astra Serif" w:hAnsi="PT Astra Serif" w:cs="Times New Roman"/>
          <w:bCs/>
          <w:sz w:val="24"/>
          <w:szCs w:val="24"/>
          <w:lang w:eastAsia="ru-RU"/>
        </w:rPr>
        <w:t>РЕШАЕТ</w:t>
      </w:r>
      <w:proofErr w:type="gramEnd"/>
      <w:r w:rsidRPr="006E56DC">
        <w:rPr>
          <w:rFonts w:ascii="PT Astra Serif" w:hAnsi="PT Astra Serif" w:cs="Times New Roman"/>
          <w:bCs/>
          <w:sz w:val="24"/>
          <w:szCs w:val="24"/>
          <w:lang w:eastAsia="ru-RU"/>
        </w:rPr>
        <w:t>:</w:t>
      </w:r>
    </w:p>
    <w:p w14:paraId="6A7906F5" w14:textId="77777777" w:rsidR="006E56DC" w:rsidRPr="006E56DC" w:rsidRDefault="006E56DC" w:rsidP="006E56DC">
      <w:pPr>
        <w:shd w:val="clear" w:color="auto" w:fill="FFFFFF"/>
        <w:spacing w:after="0" w:line="288" w:lineRule="atLeast"/>
        <w:ind w:firstLine="426"/>
        <w:jc w:val="both"/>
        <w:textAlignment w:val="baseline"/>
        <w:rPr>
          <w:rFonts w:ascii="PT Astra Serif" w:hAnsi="PT Astra Serif" w:cs="Times New Roman"/>
          <w:sz w:val="24"/>
          <w:szCs w:val="24"/>
          <w:lang w:eastAsia="ru-RU"/>
        </w:rPr>
      </w:pPr>
    </w:p>
    <w:p w14:paraId="400CE73B" w14:textId="77777777" w:rsidR="006E56DC" w:rsidRPr="006E56DC" w:rsidRDefault="006E56DC" w:rsidP="006E56DC">
      <w:pPr>
        <w:spacing w:after="0" w:line="240" w:lineRule="auto"/>
        <w:ind w:firstLine="708"/>
        <w:jc w:val="both"/>
        <w:rPr>
          <w:rFonts w:ascii="PT Astra Serif" w:hAnsi="PT Astra Serif" w:cs="Times New Roman"/>
          <w:sz w:val="24"/>
          <w:szCs w:val="24"/>
          <w:lang w:eastAsia="ru-RU"/>
        </w:rPr>
      </w:pPr>
      <w:r w:rsidRPr="006E56DC">
        <w:rPr>
          <w:rFonts w:ascii="PT Astra Serif" w:hAnsi="PT Astra Serif" w:cs="Times New Roman"/>
          <w:sz w:val="24"/>
          <w:szCs w:val="24"/>
          <w:lang w:eastAsia="ru-RU"/>
        </w:rPr>
        <w:t>1. Утвердить прилагаемую схему одномандатных избирательных округов для проведения выборов депутатов Совета депутатов муниципального образования «Муниципальный округ Красногорский район Удмуртской Республики».</w:t>
      </w:r>
    </w:p>
    <w:p w14:paraId="4A0F906F" w14:textId="77777777" w:rsidR="006E56DC" w:rsidRPr="006E56DC" w:rsidRDefault="006E56DC" w:rsidP="006E56DC">
      <w:pPr>
        <w:spacing w:after="0" w:line="240" w:lineRule="auto"/>
        <w:ind w:firstLine="708"/>
        <w:jc w:val="both"/>
        <w:rPr>
          <w:rFonts w:ascii="PT Astra Serif" w:hAnsi="PT Astra Serif" w:cs="Times New Roman"/>
          <w:sz w:val="24"/>
          <w:szCs w:val="24"/>
          <w:lang w:eastAsia="ru-RU"/>
        </w:rPr>
      </w:pPr>
      <w:r w:rsidRPr="006E56DC">
        <w:rPr>
          <w:rFonts w:ascii="PT Astra Serif" w:hAnsi="PT Astra Serif" w:cs="Times New Roman"/>
          <w:sz w:val="24"/>
          <w:szCs w:val="24"/>
          <w:lang w:eastAsia="ru-RU"/>
        </w:rPr>
        <w:t xml:space="preserve">2. </w:t>
      </w:r>
      <w:r w:rsidRPr="006E56DC">
        <w:rPr>
          <w:rFonts w:ascii="PT Astra Serif" w:hAnsi="PT Astra Serif" w:cs="Times New Roman"/>
          <w:sz w:val="26"/>
          <w:szCs w:val="26"/>
          <w:lang w:eastAsia="ru-RU"/>
        </w:rPr>
        <w:t>Опубликовать схему одномандатных избирательных округов для проведения выборов депутатов</w:t>
      </w:r>
      <w:r w:rsidRPr="006E56DC">
        <w:rPr>
          <w:rFonts w:ascii="PT Astra Serif" w:hAnsi="PT Astra Serif" w:cs="Times New Roman"/>
          <w:sz w:val="24"/>
          <w:szCs w:val="24"/>
          <w:lang w:eastAsia="ru-RU"/>
        </w:rPr>
        <w:t xml:space="preserve"> в Красногорской районной газете «Победа» и разместить на официальном сайте муниципального образования «Муниципальный округ Красногорский район Удмуртской Республики» в сети «Интернет».</w:t>
      </w:r>
    </w:p>
    <w:p w14:paraId="5224CF89" w14:textId="77777777" w:rsidR="006E56DC" w:rsidRPr="006E56DC" w:rsidRDefault="006E56DC" w:rsidP="006E56DC">
      <w:pPr>
        <w:spacing w:after="0" w:line="240" w:lineRule="auto"/>
        <w:ind w:firstLine="708"/>
        <w:jc w:val="both"/>
        <w:rPr>
          <w:rFonts w:ascii="PT Astra Serif" w:eastAsia="Calibri" w:hAnsi="PT Astra Serif" w:cs="Times New Roman"/>
          <w:sz w:val="24"/>
          <w:szCs w:val="24"/>
        </w:rPr>
      </w:pPr>
      <w:r w:rsidRPr="006E56DC">
        <w:rPr>
          <w:rFonts w:ascii="PT Astra Serif" w:hAnsi="PT Astra Serif" w:cs="Times New Roman"/>
          <w:sz w:val="24"/>
          <w:szCs w:val="24"/>
          <w:lang w:eastAsia="ru-RU"/>
        </w:rPr>
        <w:t xml:space="preserve">3. </w:t>
      </w:r>
      <w:r w:rsidRPr="006E56DC">
        <w:rPr>
          <w:rFonts w:ascii="PT Astra Serif" w:hAnsi="PT Astra Serif" w:cs="Times New Roman"/>
          <w:sz w:val="26"/>
          <w:szCs w:val="26"/>
          <w:lang w:eastAsia="ru-RU"/>
        </w:rPr>
        <w:t xml:space="preserve">Настоящее решение вступает в силу </w:t>
      </w:r>
      <w:r w:rsidRPr="006E56DC">
        <w:rPr>
          <w:rFonts w:ascii="PT Astra Serif" w:hAnsi="PT Astra Serif" w:cs="Times New Roman"/>
          <w:color w:val="000000"/>
          <w:sz w:val="26"/>
          <w:szCs w:val="26"/>
          <w:lang w:eastAsia="ru-RU"/>
        </w:rPr>
        <w:t>с момента его принятия.</w:t>
      </w:r>
    </w:p>
    <w:p w14:paraId="693A931C" w14:textId="77777777" w:rsidR="006E56DC" w:rsidRPr="006E56DC" w:rsidRDefault="006E56DC" w:rsidP="006E56DC">
      <w:pPr>
        <w:tabs>
          <w:tab w:val="left" w:pos="709"/>
        </w:tabs>
        <w:spacing w:after="0" w:line="240" w:lineRule="auto"/>
        <w:jc w:val="both"/>
        <w:rPr>
          <w:rFonts w:ascii="PT Astra Serif" w:hAnsi="PT Astra Serif" w:cs="Times New Roman"/>
          <w:sz w:val="24"/>
          <w:szCs w:val="24"/>
          <w:lang w:eastAsia="ru-RU"/>
        </w:rPr>
      </w:pPr>
      <w:r w:rsidRPr="006E56DC">
        <w:rPr>
          <w:rFonts w:ascii="PT Astra Serif" w:hAnsi="PT Astra Serif" w:cs="Times New Roman"/>
          <w:sz w:val="24"/>
          <w:szCs w:val="24"/>
          <w:lang w:eastAsia="ru-RU"/>
        </w:rPr>
        <w:tab/>
        <w:t>4. Направить настоящее решение в территориальную избирательную комиссию Красногорского района.</w:t>
      </w:r>
    </w:p>
    <w:p w14:paraId="072A78EF" w14:textId="77777777" w:rsidR="006E56DC" w:rsidRPr="006E56DC" w:rsidRDefault="006E56DC" w:rsidP="006E56DC">
      <w:pPr>
        <w:spacing w:after="0" w:line="240" w:lineRule="auto"/>
        <w:jc w:val="both"/>
        <w:rPr>
          <w:rFonts w:ascii="PT Astra Serif" w:hAnsi="PT Astra Serif" w:cs="Times New Roman"/>
          <w:sz w:val="24"/>
          <w:szCs w:val="24"/>
          <w:lang w:eastAsia="ru-RU"/>
        </w:rPr>
      </w:pPr>
    </w:p>
    <w:p w14:paraId="036E218D" w14:textId="77777777" w:rsidR="006E56DC" w:rsidRPr="006E56DC" w:rsidRDefault="006E56DC" w:rsidP="006E56DC">
      <w:pPr>
        <w:spacing w:after="0" w:line="240" w:lineRule="auto"/>
        <w:jc w:val="both"/>
        <w:rPr>
          <w:rFonts w:ascii="PT Astra Serif" w:hAnsi="PT Astra Serif" w:cs="Times New Roman"/>
          <w:sz w:val="24"/>
          <w:szCs w:val="24"/>
          <w:lang w:eastAsia="ru-RU"/>
        </w:rPr>
      </w:pPr>
      <w:r w:rsidRPr="006E56DC">
        <w:rPr>
          <w:rFonts w:ascii="PT Astra Serif" w:hAnsi="PT Astra Serif" w:cs="Times New Roman"/>
          <w:sz w:val="24"/>
          <w:szCs w:val="24"/>
          <w:lang w:eastAsia="ru-RU"/>
        </w:rPr>
        <w:t>Председатель Совета депутатов муниципального образования</w:t>
      </w:r>
    </w:p>
    <w:p w14:paraId="3309BE98" w14:textId="77777777" w:rsidR="006E56DC" w:rsidRPr="006E56DC" w:rsidRDefault="006E56DC" w:rsidP="006E56DC">
      <w:pPr>
        <w:spacing w:after="0" w:line="240" w:lineRule="auto"/>
        <w:jc w:val="both"/>
        <w:rPr>
          <w:rFonts w:ascii="PT Astra Serif" w:hAnsi="PT Astra Serif" w:cs="Times New Roman"/>
          <w:sz w:val="24"/>
          <w:szCs w:val="24"/>
          <w:lang w:eastAsia="ru-RU"/>
        </w:rPr>
      </w:pPr>
      <w:r w:rsidRPr="006E56DC">
        <w:rPr>
          <w:rFonts w:ascii="PT Astra Serif" w:hAnsi="PT Astra Serif" w:cs="Times New Roman"/>
          <w:sz w:val="24"/>
          <w:szCs w:val="24"/>
          <w:lang w:eastAsia="ru-RU"/>
        </w:rPr>
        <w:t>«Муниципальный округ Красногорский район</w:t>
      </w:r>
    </w:p>
    <w:p w14:paraId="17E192AE" w14:textId="77777777" w:rsidR="006E56DC" w:rsidRPr="006E56DC" w:rsidRDefault="006E56DC" w:rsidP="006E56DC">
      <w:pPr>
        <w:tabs>
          <w:tab w:val="left" w:pos="708"/>
          <w:tab w:val="left" w:pos="1416"/>
          <w:tab w:val="left" w:pos="2124"/>
          <w:tab w:val="left" w:pos="2832"/>
          <w:tab w:val="left" w:pos="3540"/>
          <w:tab w:val="left" w:pos="7290"/>
        </w:tabs>
        <w:spacing w:after="0" w:line="240" w:lineRule="auto"/>
        <w:jc w:val="both"/>
        <w:rPr>
          <w:rFonts w:ascii="PT Astra Serif" w:hAnsi="PT Astra Serif" w:cs="Times New Roman"/>
          <w:sz w:val="24"/>
          <w:szCs w:val="24"/>
          <w:lang w:eastAsia="ru-RU"/>
        </w:rPr>
      </w:pPr>
      <w:r w:rsidRPr="006E56DC">
        <w:rPr>
          <w:rFonts w:ascii="PT Astra Serif" w:hAnsi="PT Astra Serif" w:cs="Times New Roman"/>
          <w:sz w:val="24"/>
          <w:szCs w:val="24"/>
          <w:lang w:eastAsia="ru-RU"/>
        </w:rPr>
        <w:t>Удмуртской Республики»</w:t>
      </w:r>
      <w:r w:rsidRPr="006E56DC">
        <w:rPr>
          <w:rFonts w:ascii="PT Astra Serif" w:hAnsi="PT Astra Serif" w:cs="Times New Roman"/>
          <w:sz w:val="24"/>
          <w:szCs w:val="24"/>
          <w:lang w:eastAsia="ru-RU"/>
        </w:rPr>
        <w:tab/>
      </w:r>
      <w:r w:rsidRPr="006E56DC">
        <w:rPr>
          <w:rFonts w:ascii="PT Astra Serif" w:hAnsi="PT Astra Serif" w:cs="Times New Roman"/>
          <w:sz w:val="24"/>
          <w:szCs w:val="24"/>
          <w:lang w:eastAsia="ru-RU"/>
        </w:rPr>
        <w:tab/>
        <w:t xml:space="preserve">                                                                      А.В. Фефилов</w:t>
      </w:r>
    </w:p>
    <w:p w14:paraId="43C4DF4C" w14:textId="77777777" w:rsidR="006E56DC" w:rsidRPr="006E56DC" w:rsidRDefault="006E56DC" w:rsidP="006E56DC">
      <w:pPr>
        <w:spacing w:after="0" w:line="240" w:lineRule="auto"/>
        <w:rPr>
          <w:rFonts w:ascii="PT Astra Serif" w:hAnsi="PT Astra Serif" w:cs="Times New Roman"/>
          <w:sz w:val="24"/>
          <w:szCs w:val="24"/>
          <w:lang w:eastAsia="ru-RU"/>
        </w:rPr>
      </w:pPr>
    </w:p>
    <w:p w14:paraId="72B74863" w14:textId="77777777" w:rsidR="006E56DC" w:rsidRPr="006E56DC" w:rsidRDefault="006E56DC" w:rsidP="006E56DC">
      <w:pPr>
        <w:spacing w:after="0" w:line="240" w:lineRule="auto"/>
        <w:rPr>
          <w:rFonts w:ascii="PT Astra Serif" w:hAnsi="PT Astra Serif" w:cs="Times New Roman"/>
          <w:sz w:val="24"/>
          <w:szCs w:val="24"/>
          <w:lang w:eastAsia="ru-RU"/>
        </w:rPr>
      </w:pPr>
      <w:r w:rsidRPr="006E56DC">
        <w:rPr>
          <w:rFonts w:ascii="PT Astra Serif" w:hAnsi="PT Astra Serif" w:cs="Times New Roman"/>
          <w:sz w:val="24"/>
          <w:szCs w:val="24"/>
          <w:lang w:eastAsia="ru-RU"/>
        </w:rPr>
        <w:t>Глава муниципального образования «Муниципальный округ</w:t>
      </w:r>
    </w:p>
    <w:p w14:paraId="7C60FFBD" w14:textId="77777777" w:rsidR="006E56DC" w:rsidRPr="006E56DC" w:rsidRDefault="006E56DC" w:rsidP="006E56DC">
      <w:pPr>
        <w:spacing w:after="0" w:line="240" w:lineRule="auto"/>
        <w:rPr>
          <w:rFonts w:ascii="PT Astra Serif" w:hAnsi="PT Astra Serif" w:cs="Times New Roman"/>
          <w:sz w:val="24"/>
          <w:szCs w:val="24"/>
          <w:lang w:eastAsia="ru-RU"/>
        </w:rPr>
      </w:pPr>
      <w:r w:rsidRPr="006E56DC">
        <w:rPr>
          <w:rFonts w:ascii="PT Astra Serif" w:hAnsi="PT Astra Serif" w:cs="Times New Roman"/>
          <w:sz w:val="24"/>
          <w:szCs w:val="24"/>
          <w:lang w:eastAsia="ru-RU"/>
        </w:rPr>
        <w:t>Красногорский район Удмуртской Республики»</w:t>
      </w:r>
      <w:r w:rsidRPr="006E56DC">
        <w:rPr>
          <w:rFonts w:ascii="PT Astra Serif" w:hAnsi="PT Astra Serif" w:cs="Times New Roman"/>
          <w:sz w:val="24"/>
          <w:szCs w:val="24"/>
          <w:lang w:eastAsia="ru-RU"/>
        </w:rPr>
        <w:tab/>
      </w:r>
      <w:r w:rsidRPr="006E56DC">
        <w:rPr>
          <w:rFonts w:ascii="PT Astra Serif" w:hAnsi="PT Astra Serif" w:cs="Times New Roman"/>
          <w:sz w:val="24"/>
          <w:szCs w:val="24"/>
          <w:lang w:eastAsia="ru-RU"/>
        </w:rPr>
        <w:tab/>
        <w:t xml:space="preserve">    </w:t>
      </w:r>
      <w:r w:rsidRPr="006E56DC">
        <w:rPr>
          <w:rFonts w:ascii="PT Astra Serif" w:hAnsi="PT Astra Serif" w:cs="Times New Roman"/>
          <w:sz w:val="24"/>
          <w:szCs w:val="24"/>
          <w:lang w:eastAsia="ru-RU"/>
        </w:rPr>
        <w:tab/>
        <w:t xml:space="preserve">                      Л.И. Сергеева</w:t>
      </w:r>
    </w:p>
    <w:p w14:paraId="303FE694" w14:textId="77777777" w:rsidR="006E56DC" w:rsidRPr="006E56DC" w:rsidRDefault="006E56DC" w:rsidP="006E56DC">
      <w:pPr>
        <w:spacing w:after="0" w:line="240" w:lineRule="auto"/>
        <w:rPr>
          <w:rFonts w:ascii="PT Astra Serif" w:hAnsi="PT Astra Serif" w:cs="Times New Roman"/>
          <w:sz w:val="24"/>
          <w:szCs w:val="24"/>
          <w:lang w:eastAsia="ru-RU"/>
        </w:rPr>
      </w:pPr>
      <w:r w:rsidRPr="006E56DC">
        <w:rPr>
          <w:rFonts w:ascii="PT Astra Serif" w:hAnsi="PT Astra Serif" w:cs="Times New Roman"/>
          <w:sz w:val="24"/>
          <w:szCs w:val="24"/>
          <w:lang w:eastAsia="ru-RU"/>
        </w:rPr>
        <w:t>село Красногорское</w:t>
      </w:r>
    </w:p>
    <w:p w14:paraId="1E7D8B6B" w14:textId="77777777" w:rsidR="006E56DC" w:rsidRPr="006E56DC" w:rsidRDefault="006E56DC" w:rsidP="006E56DC">
      <w:pPr>
        <w:spacing w:after="0" w:line="240" w:lineRule="auto"/>
        <w:rPr>
          <w:rFonts w:ascii="PT Astra Serif" w:hAnsi="PT Astra Serif" w:cs="Times New Roman"/>
          <w:sz w:val="24"/>
          <w:szCs w:val="24"/>
          <w:lang w:eastAsia="ru-RU"/>
        </w:rPr>
      </w:pPr>
      <w:r w:rsidRPr="006E56DC">
        <w:rPr>
          <w:rFonts w:ascii="PT Astra Serif" w:hAnsi="PT Astra Serif" w:cs="Times New Roman"/>
          <w:sz w:val="24"/>
          <w:szCs w:val="24"/>
          <w:lang w:eastAsia="ru-RU"/>
        </w:rPr>
        <w:t>___________ 2026 года № ___</w:t>
      </w:r>
    </w:p>
    <w:p w14:paraId="15FBD647" w14:textId="77777777" w:rsidR="00275E55" w:rsidRPr="00275E55" w:rsidRDefault="00275E55" w:rsidP="00275E55">
      <w:pPr>
        <w:spacing w:after="0" w:line="240" w:lineRule="auto"/>
        <w:jc w:val="right"/>
        <w:rPr>
          <w:rFonts w:ascii="Times New Roman" w:hAnsi="Times New Roman" w:cs="Times New Roman"/>
          <w:b/>
          <w:sz w:val="26"/>
          <w:szCs w:val="26"/>
          <w:lang w:eastAsia="ru-RU"/>
        </w:rPr>
      </w:pPr>
      <w:r w:rsidRPr="00275E55">
        <w:rPr>
          <w:rFonts w:ascii="Times New Roman" w:hAnsi="Times New Roman" w:cs="Times New Roman"/>
          <w:b/>
          <w:sz w:val="26"/>
          <w:szCs w:val="26"/>
          <w:lang w:eastAsia="ru-RU"/>
        </w:rPr>
        <w:lastRenderedPageBreak/>
        <w:t>проект</w:t>
      </w:r>
    </w:p>
    <w:p w14:paraId="795828F9" w14:textId="77777777" w:rsidR="00275E55" w:rsidRPr="00275E55" w:rsidRDefault="00275E55" w:rsidP="00275E55">
      <w:pPr>
        <w:keepNext/>
        <w:spacing w:after="0" w:line="240" w:lineRule="auto"/>
        <w:jc w:val="center"/>
        <w:outlineLvl w:val="0"/>
        <w:rPr>
          <w:rFonts w:ascii="Times New Roman" w:hAnsi="Times New Roman" w:cs="Times New Roman"/>
          <w:sz w:val="24"/>
          <w:szCs w:val="20"/>
          <w:lang w:val="x-none" w:eastAsia="x-none"/>
        </w:rPr>
      </w:pPr>
      <w:r w:rsidRPr="00275E55">
        <w:rPr>
          <w:rFonts w:ascii="Times New Roman" w:hAnsi="Times New Roman" w:cs="Times New Roman"/>
          <w:noProof/>
          <w:sz w:val="24"/>
          <w:szCs w:val="24"/>
          <w:lang w:eastAsia="ru-RU"/>
        </w:rPr>
        <w:drawing>
          <wp:inline distT="0" distB="0" distL="0" distR="0" wp14:anchorId="0130F62E" wp14:editId="4E60EA30">
            <wp:extent cx="826770" cy="826770"/>
            <wp:effectExtent l="0" t="0" r="0" b="0"/>
            <wp:docPr id="2" name="Рисунок 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p w14:paraId="4628C7BA" w14:textId="77777777" w:rsidR="00275E55" w:rsidRPr="00275E55" w:rsidRDefault="00275E55" w:rsidP="00275E55">
      <w:pPr>
        <w:spacing w:after="0" w:line="240" w:lineRule="auto"/>
        <w:jc w:val="center"/>
        <w:rPr>
          <w:rFonts w:ascii="Times New Roman" w:hAnsi="Times New Roman" w:cs="Times New Roman"/>
          <w:b/>
          <w:sz w:val="28"/>
          <w:szCs w:val="28"/>
          <w:lang w:eastAsia="ru-RU"/>
        </w:rPr>
      </w:pPr>
      <w:r w:rsidRPr="00275E55">
        <w:rPr>
          <w:rFonts w:ascii="Times New Roman" w:hAnsi="Times New Roman" w:cs="Times New Roman"/>
          <w:b/>
          <w:sz w:val="28"/>
          <w:szCs w:val="28"/>
          <w:lang w:eastAsia="ru-RU"/>
        </w:rPr>
        <w:t>РЕШЕНИЕ</w:t>
      </w:r>
    </w:p>
    <w:p w14:paraId="2582FA5F" w14:textId="77777777" w:rsidR="00275E55" w:rsidRPr="00275E55" w:rsidRDefault="00275E55" w:rsidP="00275E55">
      <w:pPr>
        <w:spacing w:after="0" w:line="240" w:lineRule="auto"/>
        <w:jc w:val="center"/>
        <w:rPr>
          <w:rFonts w:ascii="Times New Roman" w:hAnsi="Times New Roman" w:cs="Times New Roman"/>
          <w:b/>
          <w:sz w:val="28"/>
          <w:szCs w:val="28"/>
          <w:lang w:eastAsia="ru-RU"/>
        </w:rPr>
      </w:pPr>
      <w:r w:rsidRPr="00275E55">
        <w:rPr>
          <w:rFonts w:ascii="Times New Roman" w:hAnsi="Times New Roman" w:cs="Times New Roman"/>
          <w:b/>
          <w:sz w:val="28"/>
          <w:szCs w:val="28"/>
          <w:lang w:eastAsia="ru-RU"/>
        </w:rPr>
        <w:t xml:space="preserve"> Совета депутатов муниципального образования </w:t>
      </w:r>
    </w:p>
    <w:p w14:paraId="2CCBD326" w14:textId="77777777" w:rsidR="00275E55" w:rsidRPr="00275E55" w:rsidRDefault="00275E55" w:rsidP="00275E55">
      <w:pPr>
        <w:spacing w:after="0" w:line="240" w:lineRule="auto"/>
        <w:jc w:val="center"/>
        <w:rPr>
          <w:rFonts w:ascii="Times New Roman" w:hAnsi="Times New Roman" w:cs="Times New Roman"/>
          <w:b/>
          <w:sz w:val="28"/>
          <w:szCs w:val="28"/>
          <w:lang w:eastAsia="ru-RU"/>
        </w:rPr>
      </w:pPr>
      <w:r w:rsidRPr="00275E55">
        <w:rPr>
          <w:rFonts w:ascii="Times New Roman" w:hAnsi="Times New Roman" w:cs="Times New Roman"/>
          <w:b/>
          <w:sz w:val="28"/>
          <w:szCs w:val="28"/>
          <w:lang w:eastAsia="ru-RU"/>
        </w:rPr>
        <w:t xml:space="preserve"> «Муниципальный округ Красногорский район Удмуртской Республики»</w:t>
      </w:r>
    </w:p>
    <w:p w14:paraId="22701AF8" w14:textId="77777777" w:rsidR="00275E55" w:rsidRPr="00275E55" w:rsidRDefault="00275E55" w:rsidP="00275E55">
      <w:pPr>
        <w:spacing w:after="0" w:line="240" w:lineRule="auto"/>
        <w:jc w:val="center"/>
        <w:rPr>
          <w:rFonts w:ascii="Times New Roman" w:hAnsi="Times New Roman" w:cs="Times New Roman"/>
          <w:sz w:val="26"/>
          <w:szCs w:val="26"/>
          <w:lang w:eastAsia="ru-RU"/>
        </w:rPr>
      </w:pPr>
      <w:r w:rsidRPr="00275E55">
        <w:rPr>
          <w:rFonts w:ascii="Times New Roman" w:hAnsi="Times New Roman" w:cs="Times New Roman"/>
          <w:sz w:val="26"/>
          <w:szCs w:val="26"/>
          <w:lang w:eastAsia="ru-RU"/>
        </w:rPr>
        <w:t xml:space="preserve"> </w:t>
      </w:r>
    </w:p>
    <w:p w14:paraId="18806BFA" w14:textId="77777777" w:rsidR="00275E55" w:rsidRPr="00275E55" w:rsidRDefault="00275E55" w:rsidP="00275E55">
      <w:pPr>
        <w:spacing w:after="0" w:line="240" w:lineRule="auto"/>
        <w:jc w:val="center"/>
        <w:rPr>
          <w:rFonts w:ascii="Times New Roman" w:hAnsi="Times New Roman" w:cs="Times New Roman"/>
          <w:b/>
          <w:sz w:val="28"/>
          <w:szCs w:val="28"/>
          <w:lang w:eastAsia="ru-RU"/>
        </w:rPr>
      </w:pPr>
      <w:r w:rsidRPr="00275E55">
        <w:rPr>
          <w:rFonts w:ascii="Times New Roman" w:hAnsi="Times New Roman" w:cs="Times New Roman"/>
          <w:b/>
          <w:sz w:val="28"/>
          <w:szCs w:val="28"/>
          <w:lang w:eastAsia="ru-RU"/>
        </w:rPr>
        <w:t xml:space="preserve">«О внесении изменений в структуру Администрации и Совета депутатов муниципального образования «Муниципальный округ Красногорский район </w:t>
      </w:r>
    </w:p>
    <w:p w14:paraId="11BB20C0" w14:textId="77777777" w:rsidR="00275E55" w:rsidRPr="00275E55" w:rsidRDefault="00275E55" w:rsidP="00275E55">
      <w:pPr>
        <w:spacing w:after="0" w:line="240" w:lineRule="auto"/>
        <w:jc w:val="center"/>
        <w:rPr>
          <w:rFonts w:ascii="Times New Roman" w:hAnsi="Times New Roman" w:cs="Times New Roman"/>
          <w:b/>
          <w:sz w:val="28"/>
          <w:szCs w:val="28"/>
          <w:lang w:eastAsia="ru-RU"/>
        </w:rPr>
      </w:pPr>
      <w:r w:rsidRPr="00275E55">
        <w:rPr>
          <w:rFonts w:ascii="Times New Roman" w:hAnsi="Times New Roman" w:cs="Times New Roman"/>
          <w:b/>
          <w:sz w:val="28"/>
          <w:szCs w:val="28"/>
          <w:lang w:eastAsia="ru-RU"/>
        </w:rPr>
        <w:t xml:space="preserve">Удмуртской Республики» </w:t>
      </w:r>
    </w:p>
    <w:p w14:paraId="52E431CD" w14:textId="77777777" w:rsidR="00275E55" w:rsidRPr="00275E55" w:rsidRDefault="00275E55" w:rsidP="00275E55">
      <w:pPr>
        <w:autoSpaceDE w:val="0"/>
        <w:autoSpaceDN w:val="0"/>
        <w:adjustRightInd w:val="0"/>
        <w:spacing w:after="0" w:line="240" w:lineRule="auto"/>
        <w:ind w:firstLine="720"/>
        <w:jc w:val="both"/>
        <w:rPr>
          <w:rFonts w:ascii="Times New Roman" w:hAnsi="Times New Roman" w:cs="Times New Roman"/>
          <w:sz w:val="26"/>
          <w:szCs w:val="26"/>
          <w:lang w:eastAsia="ru-RU"/>
        </w:rPr>
      </w:pPr>
    </w:p>
    <w:p w14:paraId="1009D98E" w14:textId="77777777" w:rsidR="00275E55" w:rsidRPr="00275E55" w:rsidRDefault="00275E55" w:rsidP="00275E55">
      <w:pPr>
        <w:spacing w:after="0" w:line="240" w:lineRule="auto"/>
        <w:rPr>
          <w:rFonts w:ascii="Times New Roman" w:hAnsi="Times New Roman" w:cs="Times New Roman"/>
          <w:sz w:val="26"/>
          <w:szCs w:val="26"/>
          <w:lang w:eastAsia="ru-RU"/>
        </w:rPr>
      </w:pPr>
      <w:r w:rsidRPr="00275E55">
        <w:rPr>
          <w:rFonts w:ascii="Times New Roman" w:hAnsi="Times New Roman" w:cs="Times New Roman"/>
          <w:sz w:val="26"/>
          <w:szCs w:val="26"/>
          <w:lang w:eastAsia="ru-RU"/>
        </w:rPr>
        <w:t xml:space="preserve">Принято Советом депутатов </w:t>
      </w:r>
    </w:p>
    <w:p w14:paraId="64EBCC3D" w14:textId="77777777" w:rsidR="00275E55" w:rsidRPr="00275E55" w:rsidRDefault="00275E55" w:rsidP="00275E55">
      <w:pPr>
        <w:spacing w:after="0" w:line="240" w:lineRule="auto"/>
        <w:rPr>
          <w:rFonts w:ascii="Times New Roman" w:hAnsi="Times New Roman" w:cs="Times New Roman"/>
          <w:sz w:val="26"/>
          <w:szCs w:val="26"/>
          <w:lang w:eastAsia="ru-RU"/>
        </w:rPr>
      </w:pPr>
      <w:r w:rsidRPr="00275E55">
        <w:rPr>
          <w:rFonts w:ascii="Times New Roman" w:hAnsi="Times New Roman" w:cs="Times New Roman"/>
          <w:sz w:val="26"/>
          <w:szCs w:val="26"/>
          <w:lang w:eastAsia="ru-RU"/>
        </w:rPr>
        <w:t xml:space="preserve">муниципального образования </w:t>
      </w:r>
    </w:p>
    <w:p w14:paraId="45072E14" w14:textId="77777777" w:rsidR="00275E55" w:rsidRPr="00275E55" w:rsidRDefault="00275E55" w:rsidP="00275E55">
      <w:pPr>
        <w:spacing w:after="0" w:line="240" w:lineRule="auto"/>
        <w:rPr>
          <w:rFonts w:ascii="Times New Roman" w:hAnsi="Times New Roman" w:cs="Times New Roman"/>
          <w:sz w:val="26"/>
          <w:szCs w:val="26"/>
          <w:lang w:eastAsia="ru-RU"/>
        </w:rPr>
      </w:pPr>
      <w:r w:rsidRPr="00275E55">
        <w:rPr>
          <w:rFonts w:ascii="Times New Roman" w:hAnsi="Times New Roman" w:cs="Times New Roman"/>
          <w:sz w:val="26"/>
          <w:szCs w:val="26"/>
          <w:lang w:eastAsia="ru-RU"/>
        </w:rPr>
        <w:t>«Муниципальный округ Красногорский район</w:t>
      </w:r>
    </w:p>
    <w:p w14:paraId="3F7FA103" w14:textId="77777777" w:rsidR="00275E55" w:rsidRPr="00275E55" w:rsidRDefault="00275E55" w:rsidP="00275E55">
      <w:pPr>
        <w:spacing w:after="0" w:line="240" w:lineRule="auto"/>
        <w:rPr>
          <w:rFonts w:ascii="Times New Roman" w:hAnsi="Times New Roman" w:cs="Times New Roman"/>
          <w:sz w:val="26"/>
          <w:szCs w:val="26"/>
          <w:lang w:eastAsia="ru-RU"/>
        </w:rPr>
      </w:pPr>
      <w:r w:rsidRPr="00275E55">
        <w:rPr>
          <w:rFonts w:ascii="Times New Roman" w:hAnsi="Times New Roman" w:cs="Times New Roman"/>
          <w:sz w:val="26"/>
          <w:szCs w:val="26"/>
          <w:lang w:eastAsia="ru-RU"/>
        </w:rPr>
        <w:t xml:space="preserve">Удмуртской </w:t>
      </w:r>
      <w:proofErr w:type="gramStart"/>
      <w:r w:rsidRPr="00275E55">
        <w:rPr>
          <w:rFonts w:ascii="Times New Roman" w:hAnsi="Times New Roman" w:cs="Times New Roman"/>
          <w:sz w:val="26"/>
          <w:szCs w:val="26"/>
          <w:lang w:eastAsia="ru-RU"/>
        </w:rPr>
        <w:t xml:space="preserve">Республики»   </w:t>
      </w:r>
      <w:proofErr w:type="gramEnd"/>
      <w:r w:rsidRPr="00275E55">
        <w:rPr>
          <w:rFonts w:ascii="Times New Roman" w:hAnsi="Times New Roman" w:cs="Times New Roman"/>
          <w:sz w:val="26"/>
          <w:szCs w:val="26"/>
          <w:lang w:eastAsia="ru-RU"/>
        </w:rPr>
        <w:t xml:space="preserve">                                                                       _______</w:t>
      </w:r>
      <w:proofErr w:type="gramStart"/>
      <w:r w:rsidRPr="00275E55">
        <w:rPr>
          <w:rFonts w:ascii="Times New Roman" w:hAnsi="Times New Roman" w:cs="Times New Roman"/>
          <w:sz w:val="26"/>
          <w:szCs w:val="26"/>
          <w:lang w:eastAsia="ru-RU"/>
        </w:rPr>
        <w:t>_  2026</w:t>
      </w:r>
      <w:proofErr w:type="gramEnd"/>
      <w:r w:rsidRPr="00275E55">
        <w:rPr>
          <w:rFonts w:ascii="Times New Roman" w:hAnsi="Times New Roman" w:cs="Times New Roman"/>
          <w:sz w:val="26"/>
          <w:szCs w:val="26"/>
          <w:lang w:eastAsia="ru-RU"/>
        </w:rPr>
        <w:t xml:space="preserve"> года </w:t>
      </w:r>
    </w:p>
    <w:p w14:paraId="1E50D193" w14:textId="77777777" w:rsidR="00275E55" w:rsidRPr="00275E55" w:rsidRDefault="00275E55" w:rsidP="00275E55">
      <w:pPr>
        <w:autoSpaceDE w:val="0"/>
        <w:autoSpaceDN w:val="0"/>
        <w:adjustRightInd w:val="0"/>
        <w:spacing w:after="160" w:line="252" w:lineRule="auto"/>
        <w:ind w:firstLine="709"/>
        <w:jc w:val="both"/>
        <w:rPr>
          <w:rFonts w:ascii="Times New Roman" w:eastAsia="Calibri" w:hAnsi="Times New Roman" w:cs="Times New Roman"/>
          <w:sz w:val="26"/>
          <w:szCs w:val="26"/>
        </w:rPr>
      </w:pPr>
    </w:p>
    <w:p w14:paraId="06F7FF98" w14:textId="77777777" w:rsidR="00275E55" w:rsidRPr="00275E55" w:rsidRDefault="00275E55" w:rsidP="00275E55">
      <w:pPr>
        <w:widowControl w:val="0"/>
        <w:suppressAutoHyphens/>
        <w:autoSpaceDE w:val="0"/>
        <w:spacing w:after="0" w:line="240" w:lineRule="auto"/>
        <w:ind w:right="-1" w:firstLine="709"/>
        <w:jc w:val="both"/>
        <w:rPr>
          <w:rFonts w:ascii="Times New Roman" w:eastAsia="Arial" w:hAnsi="Times New Roman" w:cs="Arial"/>
          <w:sz w:val="24"/>
          <w:szCs w:val="24"/>
          <w:lang w:eastAsia="ar-SA"/>
        </w:rPr>
      </w:pPr>
      <w:r w:rsidRPr="00275E55">
        <w:rPr>
          <w:rFonts w:ascii="Times New Roman" w:hAnsi="Times New Roman" w:cs="Times New Roman"/>
          <w:sz w:val="24"/>
          <w:szCs w:val="24"/>
          <w:lang w:eastAsia="ru-RU"/>
        </w:rPr>
        <w:t>Руководствуясь частью 16 статьи 22 Федерального закона от 20.03.2025 года  № 33-ФЗ  "Об общих принципах организации местного самоуправления в единой системе публичной власти"</w:t>
      </w:r>
      <w:r w:rsidRPr="00275E55">
        <w:rPr>
          <w:rFonts w:ascii="Times New Roman" w:eastAsia="Arial" w:hAnsi="Times New Roman" w:cs="Times New Roman"/>
          <w:sz w:val="24"/>
          <w:szCs w:val="24"/>
          <w:lang w:eastAsia="ar-SA"/>
        </w:rPr>
        <w:t>,</w:t>
      </w:r>
      <w:r w:rsidRPr="00275E55">
        <w:rPr>
          <w:rFonts w:ascii="Arial" w:eastAsia="Arial" w:hAnsi="Arial" w:cs="Arial"/>
          <w:sz w:val="24"/>
          <w:szCs w:val="24"/>
          <w:lang w:eastAsia="ar-SA"/>
        </w:rPr>
        <w:t xml:space="preserve"> </w:t>
      </w:r>
      <w:r w:rsidRPr="00275E55">
        <w:rPr>
          <w:rFonts w:ascii="Times New Roman" w:eastAsia="Arial" w:hAnsi="Times New Roman" w:cs="Times New Roman"/>
          <w:sz w:val="24"/>
          <w:szCs w:val="24"/>
          <w:lang w:eastAsia="ar-SA"/>
        </w:rPr>
        <w:t xml:space="preserve">Постановлением Правительства Удмуртской Республики от 10.10.2016 г. N 437 «О формировании расходов на оплату труда депутатов, замещающих должности в представительных органах муниципальных образований, 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контрольно-счетных органах муниципальных образований,  муниципальных служащих, работников, занимающих должности, не являющиеся должностями муниципальной службы, а также работников местного самоуправления в Удмуртской Республике, осуществляющих профессиональную деятельность по профессиям рабочих, и о признании утратившим силу некоторых постановлений Правительства Удмуртской Республики»,  </w:t>
      </w:r>
      <w:r w:rsidRPr="00275E55">
        <w:rPr>
          <w:rFonts w:ascii="Times New Roman" w:hAnsi="Times New Roman" w:cs="Times New Roman"/>
          <w:color w:val="000000"/>
          <w:sz w:val="24"/>
          <w:szCs w:val="24"/>
          <w:shd w:val="clear" w:color="auto" w:fill="FFFFFF"/>
          <w:lang w:eastAsia="ru-RU"/>
        </w:rPr>
        <w:t>распоряжением Правительства Удмуртской Республики от 05.02.2025 № 86-р «О внесении изменения в распоряжение Правительства Удмуртской Республики от 30.12.2016 № 1778-р «О численности работников в органах местного самоуправления в Удмуртской Республике»»,</w:t>
      </w:r>
    </w:p>
    <w:p w14:paraId="731511EE" w14:textId="77777777" w:rsidR="00275E55" w:rsidRPr="00275E55" w:rsidRDefault="00275E55" w:rsidP="00275E55">
      <w:pPr>
        <w:spacing w:after="0" w:line="240" w:lineRule="auto"/>
        <w:jc w:val="center"/>
        <w:rPr>
          <w:rFonts w:ascii="Times New Roman" w:hAnsi="Times New Roman" w:cs="Times New Roman"/>
          <w:sz w:val="24"/>
          <w:szCs w:val="24"/>
          <w:lang w:eastAsia="ru-RU"/>
        </w:rPr>
      </w:pPr>
    </w:p>
    <w:p w14:paraId="0A5DBBA5" w14:textId="77777777" w:rsidR="00275E55" w:rsidRPr="00275E55" w:rsidRDefault="00275E55" w:rsidP="00275E55">
      <w:pPr>
        <w:spacing w:after="0" w:line="240" w:lineRule="auto"/>
        <w:jc w:val="center"/>
        <w:rPr>
          <w:rFonts w:ascii="Times New Roman" w:hAnsi="Times New Roman" w:cs="Times New Roman"/>
          <w:sz w:val="24"/>
          <w:szCs w:val="24"/>
          <w:lang w:eastAsia="ru-RU"/>
        </w:rPr>
      </w:pPr>
      <w:r w:rsidRPr="00275E55">
        <w:rPr>
          <w:rFonts w:ascii="Times New Roman" w:hAnsi="Times New Roman" w:cs="Times New Roman"/>
          <w:sz w:val="24"/>
          <w:szCs w:val="24"/>
          <w:lang w:eastAsia="ru-RU"/>
        </w:rPr>
        <w:t>Совет депутатов муниципального образования «Муниципальный округ</w:t>
      </w:r>
    </w:p>
    <w:p w14:paraId="48F456DF" w14:textId="77777777" w:rsidR="00275E55" w:rsidRPr="00275E55" w:rsidRDefault="00275E55" w:rsidP="00275E55">
      <w:pPr>
        <w:spacing w:after="0" w:line="240" w:lineRule="auto"/>
        <w:jc w:val="center"/>
        <w:rPr>
          <w:rFonts w:ascii="Times New Roman" w:hAnsi="Times New Roman" w:cs="Times New Roman"/>
          <w:sz w:val="24"/>
          <w:szCs w:val="24"/>
          <w:lang w:eastAsia="ru-RU"/>
        </w:rPr>
      </w:pPr>
      <w:r w:rsidRPr="00275E55">
        <w:rPr>
          <w:rFonts w:ascii="Times New Roman" w:hAnsi="Times New Roman" w:cs="Times New Roman"/>
          <w:sz w:val="24"/>
          <w:szCs w:val="24"/>
          <w:lang w:eastAsia="ru-RU"/>
        </w:rPr>
        <w:t xml:space="preserve"> Красногорский район Удмуртской Республики» РЕШАЕТ:</w:t>
      </w:r>
    </w:p>
    <w:p w14:paraId="60B5901D" w14:textId="77777777" w:rsidR="00275E55" w:rsidRPr="00275E55" w:rsidRDefault="00275E55" w:rsidP="00275E55">
      <w:pPr>
        <w:spacing w:after="0" w:line="240" w:lineRule="auto"/>
        <w:jc w:val="center"/>
        <w:rPr>
          <w:rFonts w:ascii="Times New Roman" w:hAnsi="Times New Roman" w:cs="Times New Roman"/>
          <w:sz w:val="24"/>
          <w:szCs w:val="24"/>
          <w:lang w:eastAsia="ru-RU"/>
        </w:rPr>
      </w:pPr>
    </w:p>
    <w:p w14:paraId="30667FFA" w14:textId="77777777" w:rsidR="00275E55" w:rsidRPr="00275E55" w:rsidRDefault="00275E55">
      <w:pPr>
        <w:numPr>
          <w:ilvl w:val="0"/>
          <w:numId w:val="4"/>
        </w:numPr>
        <w:tabs>
          <w:tab w:val="left" w:pos="993"/>
        </w:tabs>
        <w:spacing w:after="0" w:line="240" w:lineRule="auto"/>
        <w:ind w:left="0" w:firstLine="709"/>
        <w:contextualSpacing/>
        <w:jc w:val="both"/>
        <w:rPr>
          <w:rFonts w:ascii="Times New Roman" w:hAnsi="Times New Roman" w:cs="Times New Roman"/>
          <w:sz w:val="24"/>
          <w:szCs w:val="24"/>
          <w:lang w:eastAsia="ru-RU"/>
        </w:rPr>
      </w:pPr>
      <w:r w:rsidRPr="00275E55">
        <w:rPr>
          <w:rFonts w:ascii="Times New Roman" w:hAnsi="Times New Roman" w:cs="Times New Roman"/>
          <w:sz w:val="24"/>
          <w:szCs w:val="24"/>
          <w:lang w:eastAsia="ru-RU"/>
        </w:rPr>
        <w:t xml:space="preserve">В структуру Администрации и Совета депутатов муниципального образования «Муниципальный округ Красногорский район Удмуртской Республики», утвержденную решением Совета депутатов муниципального образования «Муниципальный округ Красногорский район Удмуртской Республики» от 30 мая 2024 года № 288 (с учетом изменений, внесенных решением Совета депутатов муниципального образования «Муниципальный округ Красногорский район Удмуртской Республики» от 25.07.2024 года № 290, от 21 ноября 2024 года № 310, от 13 марта 2025 года № 328), внести следующие изменения: </w:t>
      </w:r>
    </w:p>
    <w:p w14:paraId="674872AF" w14:textId="77777777" w:rsidR="00275E55" w:rsidRPr="00275E55" w:rsidRDefault="00275E55">
      <w:pPr>
        <w:numPr>
          <w:ilvl w:val="1"/>
          <w:numId w:val="5"/>
        </w:numPr>
        <w:tabs>
          <w:tab w:val="left" w:pos="993"/>
        </w:tabs>
        <w:spacing w:after="0" w:line="240" w:lineRule="auto"/>
        <w:ind w:firstLine="709"/>
        <w:contextualSpacing/>
        <w:jc w:val="both"/>
        <w:rPr>
          <w:rFonts w:ascii="Times New Roman" w:hAnsi="Times New Roman" w:cs="Times New Roman"/>
          <w:sz w:val="24"/>
          <w:szCs w:val="24"/>
          <w:lang w:eastAsia="ru-RU"/>
        </w:rPr>
      </w:pPr>
      <w:r w:rsidRPr="00275E55">
        <w:rPr>
          <w:rFonts w:ascii="Times New Roman" w:hAnsi="Times New Roman" w:cs="Times New Roman"/>
          <w:sz w:val="24"/>
          <w:szCs w:val="24"/>
          <w:lang w:eastAsia="ru-RU"/>
        </w:rPr>
        <w:t>В Администрации муниципального образования «Муниципальный округ Красногорский район Удмуртской Республики» ввести «Сектор закупок».</w:t>
      </w:r>
    </w:p>
    <w:p w14:paraId="61648DBF" w14:textId="77777777" w:rsidR="00275E55" w:rsidRPr="00275E55" w:rsidRDefault="00275E55">
      <w:pPr>
        <w:numPr>
          <w:ilvl w:val="1"/>
          <w:numId w:val="4"/>
        </w:numPr>
        <w:spacing w:after="0" w:line="240" w:lineRule="auto"/>
        <w:ind w:left="0" w:firstLine="709"/>
        <w:contextualSpacing/>
        <w:jc w:val="both"/>
        <w:rPr>
          <w:rFonts w:ascii="Times New Roman" w:hAnsi="Times New Roman" w:cs="Times New Roman"/>
          <w:sz w:val="24"/>
          <w:szCs w:val="24"/>
          <w:lang w:eastAsia="ru-RU"/>
        </w:rPr>
      </w:pPr>
      <w:r w:rsidRPr="00275E55">
        <w:rPr>
          <w:rFonts w:ascii="Times New Roman" w:hAnsi="Times New Roman" w:cs="Times New Roman"/>
          <w:sz w:val="24"/>
          <w:szCs w:val="24"/>
          <w:lang w:eastAsia="ru-RU"/>
        </w:rPr>
        <w:t>Ставку «Начальник сектора по управлению проектами» Управления по развитию территорий и проектной деятельности перевести в «Сектор закупок» и переименовать в «Начальник сектора закупок».</w:t>
      </w:r>
    </w:p>
    <w:p w14:paraId="699EC0FC" w14:textId="77777777" w:rsidR="00275E55" w:rsidRPr="00275E55" w:rsidRDefault="00275E55">
      <w:pPr>
        <w:numPr>
          <w:ilvl w:val="1"/>
          <w:numId w:val="4"/>
        </w:numPr>
        <w:spacing w:after="0" w:line="240" w:lineRule="auto"/>
        <w:ind w:left="0" w:firstLine="705"/>
        <w:contextualSpacing/>
        <w:jc w:val="both"/>
        <w:rPr>
          <w:rFonts w:ascii="Times New Roman" w:hAnsi="Times New Roman" w:cs="Times New Roman"/>
          <w:sz w:val="24"/>
          <w:szCs w:val="24"/>
          <w:lang w:eastAsia="ru-RU"/>
        </w:rPr>
      </w:pPr>
      <w:r w:rsidRPr="00275E55">
        <w:rPr>
          <w:rFonts w:ascii="Times New Roman" w:hAnsi="Times New Roman" w:cs="Times New Roman"/>
          <w:sz w:val="24"/>
          <w:szCs w:val="24"/>
          <w:lang w:eastAsia="ru-RU"/>
        </w:rPr>
        <w:lastRenderedPageBreak/>
        <w:t xml:space="preserve"> Ставку «Ведущий специалист-эксперт по растениеводству сектора сельского хозяйства» перевести в «Сектор закупок» и переименовать «ведущий специалист – эксперт сектора закупок».</w:t>
      </w:r>
    </w:p>
    <w:p w14:paraId="0A5E7345" w14:textId="77777777" w:rsidR="00275E55" w:rsidRPr="00275E55" w:rsidRDefault="00275E55">
      <w:pPr>
        <w:numPr>
          <w:ilvl w:val="1"/>
          <w:numId w:val="4"/>
        </w:numPr>
        <w:spacing w:after="0" w:line="240" w:lineRule="auto"/>
        <w:ind w:left="0" w:firstLine="709"/>
        <w:contextualSpacing/>
        <w:jc w:val="both"/>
        <w:rPr>
          <w:rFonts w:ascii="Times New Roman" w:hAnsi="Times New Roman" w:cs="Times New Roman"/>
          <w:sz w:val="24"/>
          <w:szCs w:val="24"/>
          <w:lang w:eastAsia="ru-RU"/>
        </w:rPr>
      </w:pPr>
      <w:r w:rsidRPr="00275E55">
        <w:rPr>
          <w:rFonts w:ascii="Times New Roman" w:hAnsi="Times New Roman" w:cs="Times New Roman"/>
          <w:sz w:val="24"/>
          <w:szCs w:val="24"/>
          <w:lang w:eastAsia="ru-RU"/>
        </w:rPr>
        <w:t>Ставку «главный специалист-эксперт сектора по управлению проектами» перевести в «Центральный территориальный отдел» Управления по развитию территорий и проектной деятельности.</w:t>
      </w:r>
    </w:p>
    <w:p w14:paraId="6478CADF" w14:textId="77777777" w:rsidR="00275E55" w:rsidRPr="00275E55" w:rsidRDefault="00275E55" w:rsidP="00275E55">
      <w:pPr>
        <w:spacing w:after="0" w:line="240" w:lineRule="auto"/>
        <w:ind w:firstLine="720"/>
        <w:jc w:val="both"/>
        <w:rPr>
          <w:rFonts w:ascii="Times New Roman" w:hAnsi="Times New Roman" w:cs="Times New Roman"/>
          <w:sz w:val="24"/>
          <w:szCs w:val="24"/>
          <w:lang w:eastAsia="ru-RU"/>
        </w:rPr>
      </w:pPr>
      <w:r w:rsidRPr="00275E55">
        <w:rPr>
          <w:rFonts w:ascii="Times New Roman" w:hAnsi="Times New Roman" w:cs="Times New Roman"/>
          <w:sz w:val="28"/>
          <w:szCs w:val="28"/>
          <w:lang w:eastAsia="ru-RU"/>
        </w:rPr>
        <w:t xml:space="preserve">  </w:t>
      </w:r>
      <w:r w:rsidRPr="00275E55">
        <w:rPr>
          <w:rFonts w:ascii="Times New Roman" w:hAnsi="Times New Roman" w:cs="Times New Roman"/>
          <w:sz w:val="24"/>
          <w:szCs w:val="24"/>
          <w:lang w:eastAsia="ru-RU"/>
        </w:rPr>
        <w:t>2. Утвердить структуру Администрации и Совета депутатов муниципального образования «Муниципальный округ Красногорский район Удмуртской Республики», утвержденную решением Совета депутатов муниципального образования «Муниципальный округ Красногорский район Удмуртской Республики» от 30 мая 2024 года № 288 (с учетом изменений, внесенных решением Совета депутатов муниципального образования «Красногорский район Удмуртской Республики» от 25.07.2024 года № 290, от 21 ноября 2024 года № 310, от 13 марта 2025 года № 328) в новой редакции с 20.05.2026 года (Приложение).</w:t>
      </w:r>
    </w:p>
    <w:p w14:paraId="090BBEAE" w14:textId="77777777" w:rsidR="00275E55" w:rsidRPr="00275E55" w:rsidRDefault="00275E55" w:rsidP="00275E55">
      <w:pPr>
        <w:spacing w:after="0" w:line="240" w:lineRule="auto"/>
        <w:ind w:firstLine="708"/>
        <w:jc w:val="both"/>
        <w:rPr>
          <w:rFonts w:ascii="Times New Roman" w:hAnsi="Times New Roman" w:cs="Times New Roman"/>
          <w:color w:val="052635"/>
          <w:sz w:val="26"/>
          <w:szCs w:val="26"/>
          <w:lang w:eastAsia="ru-RU"/>
        </w:rPr>
      </w:pPr>
    </w:p>
    <w:p w14:paraId="229EE1BE" w14:textId="77777777" w:rsidR="00275E55" w:rsidRPr="00275E55" w:rsidRDefault="00275E55" w:rsidP="00275E55">
      <w:pPr>
        <w:spacing w:after="0" w:line="240" w:lineRule="auto"/>
        <w:jc w:val="both"/>
        <w:rPr>
          <w:rFonts w:ascii="Times New Roman" w:hAnsi="Times New Roman" w:cs="Times New Roman"/>
          <w:sz w:val="24"/>
          <w:szCs w:val="24"/>
          <w:lang w:eastAsia="ru-RU"/>
        </w:rPr>
      </w:pPr>
    </w:p>
    <w:p w14:paraId="44470945" w14:textId="77777777" w:rsidR="00275E55" w:rsidRPr="00275E55" w:rsidRDefault="00275E55" w:rsidP="00275E55">
      <w:pPr>
        <w:spacing w:after="0" w:line="240" w:lineRule="auto"/>
        <w:jc w:val="both"/>
        <w:rPr>
          <w:rFonts w:ascii="Times New Roman" w:hAnsi="Times New Roman" w:cs="Times New Roman"/>
          <w:sz w:val="26"/>
          <w:szCs w:val="26"/>
          <w:lang w:eastAsia="ru-RU"/>
        </w:rPr>
      </w:pPr>
    </w:p>
    <w:p w14:paraId="743B6E56" w14:textId="77777777" w:rsidR="00275E55" w:rsidRPr="00275E55" w:rsidRDefault="00275E55" w:rsidP="00275E55">
      <w:pPr>
        <w:autoSpaceDE w:val="0"/>
        <w:autoSpaceDN w:val="0"/>
        <w:adjustRightInd w:val="0"/>
        <w:spacing w:after="0" w:line="240" w:lineRule="auto"/>
        <w:jc w:val="both"/>
        <w:rPr>
          <w:rFonts w:ascii="Times New Roman" w:hAnsi="Times New Roman" w:cs="Times New Roman"/>
          <w:sz w:val="26"/>
          <w:szCs w:val="26"/>
          <w:lang w:eastAsia="ru-RU"/>
        </w:rPr>
      </w:pPr>
      <w:r w:rsidRPr="00275E55">
        <w:rPr>
          <w:rFonts w:ascii="Times New Roman" w:hAnsi="Times New Roman" w:cs="Times New Roman"/>
          <w:sz w:val="26"/>
          <w:szCs w:val="26"/>
          <w:lang w:eastAsia="ru-RU"/>
        </w:rPr>
        <w:t>Председатель Совета депутатов</w:t>
      </w:r>
    </w:p>
    <w:p w14:paraId="2704C404" w14:textId="77777777" w:rsidR="00275E55" w:rsidRPr="00275E55" w:rsidRDefault="00275E55" w:rsidP="00275E55">
      <w:pPr>
        <w:autoSpaceDE w:val="0"/>
        <w:autoSpaceDN w:val="0"/>
        <w:adjustRightInd w:val="0"/>
        <w:spacing w:after="0" w:line="240" w:lineRule="auto"/>
        <w:jc w:val="both"/>
        <w:rPr>
          <w:rFonts w:ascii="Times New Roman" w:hAnsi="Times New Roman" w:cs="Times New Roman"/>
          <w:sz w:val="26"/>
          <w:szCs w:val="26"/>
          <w:lang w:eastAsia="ru-RU"/>
        </w:rPr>
      </w:pPr>
      <w:r w:rsidRPr="00275E55">
        <w:rPr>
          <w:rFonts w:ascii="Times New Roman" w:hAnsi="Times New Roman" w:cs="Times New Roman"/>
          <w:sz w:val="26"/>
          <w:szCs w:val="26"/>
          <w:lang w:eastAsia="ru-RU"/>
        </w:rPr>
        <w:t>муниципального образования</w:t>
      </w:r>
    </w:p>
    <w:p w14:paraId="7CE0A125" w14:textId="77777777" w:rsidR="00275E55" w:rsidRPr="00275E55" w:rsidRDefault="00275E55" w:rsidP="00275E55">
      <w:pPr>
        <w:suppressAutoHyphens/>
        <w:spacing w:after="0" w:line="240" w:lineRule="auto"/>
        <w:jc w:val="both"/>
        <w:rPr>
          <w:rFonts w:ascii="Times New Roman" w:hAnsi="Times New Roman" w:cs="Times New Roman"/>
          <w:sz w:val="26"/>
          <w:szCs w:val="26"/>
          <w:lang w:eastAsia="ru-RU"/>
        </w:rPr>
      </w:pPr>
      <w:r w:rsidRPr="00275E55">
        <w:rPr>
          <w:rFonts w:ascii="Times New Roman" w:hAnsi="Times New Roman" w:cs="Times New Roman"/>
          <w:sz w:val="26"/>
          <w:szCs w:val="26"/>
          <w:lang w:eastAsia="ru-RU"/>
        </w:rPr>
        <w:t>«Муниципальный округ Красногорский район</w:t>
      </w:r>
    </w:p>
    <w:p w14:paraId="50930486" w14:textId="77777777" w:rsidR="00275E55" w:rsidRPr="00275E55" w:rsidRDefault="00275E55" w:rsidP="00275E55">
      <w:pPr>
        <w:suppressAutoHyphens/>
        <w:spacing w:after="0" w:line="240" w:lineRule="auto"/>
        <w:jc w:val="both"/>
        <w:rPr>
          <w:rFonts w:ascii="Times New Roman" w:hAnsi="Times New Roman" w:cs="Times New Roman"/>
          <w:sz w:val="26"/>
          <w:szCs w:val="26"/>
          <w:lang w:eastAsia="ru-RU"/>
        </w:rPr>
      </w:pPr>
      <w:r w:rsidRPr="00275E55">
        <w:rPr>
          <w:rFonts w:ascii="Times New Roman" w:hAnsi="Times New Roman" w:cs="Times New Roman"/>
          <w:sz w:val="26"/>
          <w:szCs w:val="26"/>
          <w:lang w:eastAsia="ru-RU"/>
        </w:rPr>
        <w:t xml:space="preserve">Удмуртской </w:t>
      </w:r>
      <w:proofErr w:type="gramStart"/>
      <w:r w:rsidRPr="00275E55">
        <w:rPr>
          <w:rFonts w:ascii="Times New Roman" w:hAnsi="Times New Roman" w:cs="Times New Roman"/>
          <w:sz w:val="26"/>
          <w:szCs w:val="26"/>
          <w:lang w:eastAsia="ru-RU"/>
        </w:rPr>
        <w:t xml:space="preserve">Республики»   </w:t>
      </w:r>
      <w:proofErr w:type="gramEnd"/>
      <w:r w:rsidRPr="00275E55">
        <w:rPr>
          <w:rFonts w:ascii="Times New Roman" w:hAnsi="Times New Roman" w:cs="Times New Roman"/>
          <w:sz w:val="26"/>
          <w:szCs w:val="26"/>
          <w:lang w:eastAsia="ru-RU"/>
        </w:rPr>
        <w:t xml:space="preserve">                                                                             А.В. Фефилов</w:t>
      </w:r>
    </w:p>
    <w:p w14:paraId="33215ABA" w14:textId="77777777" w:rsidR="00275E55" w:rsidRPr="00275E55" w:rsidRDefault="00275E55" w:rsidP="00275E55">
      <w:pPr>
        <w:autoSpaceDE w:val="0"/>
        <w:autoSpaceDN w:val="0"/>
        <w:adjustRightInd w:val="0"/>
        <w:spacing w:after="0" w:line="240" w:lineRule="auto"/>
        <w:jc w:val="both"/>
        <w:rPr>
          <w:rFonts w:ascii="Times New Roman" w:hAnsi="Times New Roman" w:cs="Times New Roman"/>
          <w:sz w:val="26"/>
          <w:szCs w:val="26"/>
          <w:lang w:eastAsia="ru-RU"/>
        </w:rPr>
      </w:pPr>
      <w:r w:rsidRPr="00275E55">
        <w:rPr>
          <w:rFonts w:ascii="Times New Roman" w:hAnsi="Times New Roman" w:cs="Times New Roman"/>
          <w:sz w:val="26"/>
          <w:szCs w:val="26"/>
          <w:lang w:eastAsia="ru-RU"/>
        </w:rPr>
        <w:t xml:space="preserve"> </w:t>
      </w:r>
    </w:p>
    <w:p w14:paraId="21A26771" w14:textId="77777777" w:rsidR="00275E55" w:rsidRPr="00275E55" w:rsidRDefault="00275E55" w:rsidP="00275E55">
      <w:pPr>
        <w:autoSpaceDE w:val="0"/>
        <w:autoSpaceDN w:val="0"/>
        <w:adjustRightInd w:val="0"/>
        <w:spacing w:after="0" w:line="240" w:lineRule="auto"/>
        <w:jc w:val="both"/>
        <w:rPr>
          <w:rFonts w:ascii="Times New Roman" w:hAnsi="Times New Roman" w:cs="Times New Roman"/>
          <w:sz w:val="26"/>
          <w:szCs w:val="26"/>
          <w:lang w:eastAsia="ru-RU"/>
        </w:rPr>
      </w:pPr>
      <w:r w:rsidRPr="00275E55">
        <w:rPr>
          <w:rFonts w:ascii="Times New Roman" w:hAnsi="Times New Roman" w:cs="Times New Roman"/>
          <w:sz w:val="26"/>
          <w:szCs w:val="26"/>
          <w:lang w:eastAsia="ru-RU"/>
        </w:rPr>
        <w:t>Глава муниципального образования</w:t>
      </w:r>
    </w:p>
    <w:p w14:paraId="6E6713AB" w14:textId="77777777" w:rsidR="00275E55" w:rsidRPr="00275E55" w:rsidRDefault="00275E55" w:rsidP="00275E55">
      <w:pPr>
        <w:autoSpaceDE w:val="0"/>
        <w:autoSpaceDN w:val="0"/>
        <w:adjustRightInd w:val="0"/>
        <w:spacing w:after="0" w:line="240" w:lineRule="auto"/>
        <w:jc w:val="both"/>
        <w:rPr>
          <w:rFonts w:ascii="Times New Roman" w:hAnsi="Times New Roman" w:cs="Times New Roman"/>
          <w:sz w:val="26"/>
          <w:szCs w:val="26"/>
          <w:lang w:eastAsia="ru-RU"/>
        </w:rPr>
      </w:pPr>
      <w:r w:rsidRPr="00275E55">
        <w:rPr>
          <w:rFonts w:ascii="Times New Roman" w:hAnsi="Times New Roman" w:cs="Times New Roman"/>
          <w:sz w:val="26"/>
          <w:szCs w:val="26"/>
          <w:lang w:eastAsia="ru-RU"/>
        </w:rPr>
        <w:t>«Муниципальный округ Красногорский район</w:t>
      </w:r>
    </w:p>
    <w:p w14:paraId="036A7B1D" w14:textId="77777777" w:rsidR="00275E55" w:rsidRPr="00275E55" w:rsidRDefault="00275E55" w:rsidP="00275E55">
      <w:pPr>
        <w:autoSpaceDE w:val="0"/>
        <w:autoSpaceDN w:val="0"/>
        <w:adjustRightInd w:val="0"/>
        <w:spacing w:after="0" w:line="240" w:lineRule="auto"/>
        <w:jc w:val="both"/>
        <w:rPr>
          <w:rFonts w:ascii="Times New Roman" w:hAnsi="Times New Roman" w:cs="Times New Roman"/>
          <w:sz w:val="26"/>
          <w:szCs w:val="26"/>
          <w:lang w:eastAsia="ru-RU"/>
        </w:rPr>
      </w:pPr>
      <w:r w:rsidRPr="00275E55">
        <w:rPr>
          <w:rFonts w:ascii="Times New Roman" w:hAnsi="Times New Roman" w:cs="Times New Roman"/>
          <w:sz w:val="26"/>
          <w:szCs w:val="26"/>
          <w:lang w:eastAsia="ru-RU"/>
        </w:rPr>
        <w:t xml:space="preserve">Удмуртской </w:t>
      </w:r>
      <w:proofErr w:type="gramStart"/>
      <w:r w:rsidRPr="00275E55">
        <w:rPr>
          <w:rFonts w:ascii="Times New Roman" w:hAnsi="Times New Roman" w:cs="Times New Roman"/>
          <w:sz w:val="26"/>
          <w:szCs w:val="26"/>
          <w:lang w:eastAsia="ru-RU"/>
        </w:rPr>
        <w:t xml:space="preserve">Республики»   </w:t>
      </w:r>
      <w:proofErr w:type="gramEnd"/>
      <w:r w:rsidRPr="00275E55">
        <w:rPr>
          <w:rFonts w:ascii="Times New Roman" w:hAnsi="Times New Roman" w:cs="Times New Roman"/>
          <w:sz w:val="26"/>
          <w:szCs w:val="26"/>
          <w:lang w:eastAsia="ru-RU"/>
        </w:rPr>
        <w:t xml:space="preserve">                                                                             Л.И. Сергеева</w:t>
      </w:r>
    </w:p>
    <w:p w14:paraId="2701C1E8" w14:textId="77777777" w:rsidR="00275E55" w:rsidRPr="00275E55" w:rsidRDefault="00275E55" w:rsidP="00275E55">
      <w:pPr>
        <w:autoSpaceDE w:val="0"/>
        <w:autoSpaceDN w:val="0"/>
        <w:adjustRightInd w:val="0"/>
        <w:spacing w:after="0" w:line="240" w:lineRule="auto"/>
        <w:ind w:firstLine="709"/>
        <w:jc w:val="both"/>
        <w:rPr>
          <w:rFonts w:ascii="Times New Roman" w:hAnsi="Times New Roman" w:cs="Times New Roman"/>
          <w:sz w:val="26"/>
          <w:szCs w:val="26"/>
          <w:lang w:eastAsia="ru-RU"/>
        </w:rPr>
      </w:pPr>
    </w:p>
    <w:p w14:paraId="0978A7DE" w14:textId="77777777" w:rsidR="00275E55" w:rsidRPr="00275E55" w:rsidRDefault="00275E55" w:rsidP="00275E55">
      <w:pPr>
        <w:spacing w:after="0" w:line="240" w:lineRule="auto"/>
        <w:jc w:val="both"/>
        <w:rPr>
          <w:rFonts w:ascii="Times New Roman" w:hAnsi="Times New Roman" w:cs="Times New Roman"/>
          <w:sz w:val="26"/>
          <w:szCs w:val="26"/>
          <w:lang w:eastAsia="ru-RU"/>
        </w:rPr>
      </w:pPr>
      <w:r w:rsidRPr="00275E55">
        <w:rPr>
          <w:rFonts w:ascii="Times New Roman" w:hAnsi="Times New Roman" w:cs="Times New Roman"/>
          <w:sz w:val="26"/>
          <w:szCs w:val="26"/>
          <w:lang w:eastAsia="ru-RU"/>
        </w:rPr>
        <w:t>с. Красногорское</w:t>
      </w:r>
    </w:p>
    <w:p w14:paraId="74CCA72B" w14:textId="77777777" w:rsidR="00275E55" w:rsidRPr="00275E55" w:rsidRDefault="00275E55" w:rsidP="00275E55">
      <w:pPr>
        <w:spacing w:after="0" w:line="240" w:lineRule="auto"/>
        <w:jc w:val="both"/>
        <w:rPr>
          <w:rFonts w:ascii="Times New Roman" w:hAnsi="Times New Roman" w:cs="Times New Roman"/>
          <w:sz w:val="26"/>
          <w:szCs w:val="26"/>
          <w:lang w:eastAsia="ru-RU"/>
        </w:rPr>
      </w:pPr>
      <w:r w:rsidRPr="00275E55">
        <w:rPr>
          <w:rFonts w:ascii="Times New Roman" w:hAnsi="Times New Roman" w:cs="Times New Roman"/>
          <w:sz w:val="26"/>
          <w:szCs w:val="26"/>
          <w:lang w:eastAsia="ru-RU"/>
        </w:rPr>
        <w:t xml:space="preserve">_________2026 года </w:t>
      </w:r>
    </w:p>
    <w:p w14:paraId="6A360D50" w14:textId="77777777" w:rsidR="00275E55" w:rsidRPr="00275E55" w:rsidRDefault="00275E55" w:rsidP="00275E55">
      <w:pPr>
        <w:spacing w:after="0" w:line="240" w:lineRule="auto"/>
        <w:jc w:val="both"/>
        <w:rPr>
          <w:rFonts w:ascii="Times New Roman" w:hAnsi="Times New Roman" w:cs="Times New Roman"/>
          <w:sz w:val="26"/>
          <w:szCs w:val="26"/>
          <w:lang w:eastAsia="ru-RU"/>
        </w:rPr>
      </w:pPr>
      <w:r w:rsidRPr="00275E55">
        <w:rPr>
          <w:rFonts w:ascii="Times New Roman" w:hAnsi="Times New Roman" w:cs="Times New Roman"/>
          <w:sz w:val="26"/>
          <w:szCs w:val="26"/>
          <w:lang w:eastAsia="ru-RU"/>
        </w:rPr>
        <w:t>№ ____</w:t>
      </w:r>
    </w:p>
    <w:p w14:paraId="36A99718" w14:textId="77777777" w:rsidR="00275E55" w:rsidRPr="00275E55" w:rsidRDefault="00275E55" w:rsidP="00275E55">
      <w:pPr>
        <w:spacing w:after="0" w:line="240" w:lineRule="auto"/>
        <w:jc w:val="both"/>
        <w:rPr>
          <w:rFonts w:ascii="Times New Roman" w:hAnsi="Times New Roman" w:cs="Times New Roman"/>
          <w:sz w:val="26"/>
          <w:szCs w:val="26"/>
          <w:lang w:eastAsia="ru-RU"/>
        </w:rPr>
      </w:pPr>
    </w:p>
    <w:p w14:paraId="2316562D" w14:textId="77777777" w:rsidR="00275E55" w:rsidRPr="00275E55" w:rsidRDefault="00275E55" w:rsidP="00275E55">
      <w:pPr>
        <w:spacing w:after="0" w:line="240" w:lineRule="auto"/>
        <w:jc w:val="both"/>
        <w:rPr>
          <w:rFonts w:ascii="Times New Roman" w:hAnsi="Times New Roman" w:cs="Times New Roman"/>
          <w:sz w:val="26"/>
          <w:szCs w:val="26"/>
          <w:lang w:eastAsia="ru-RU"/>
        </w:rPr>
      </w:pPr>
    </w:p>
    <w:p w14:paraId="2AF4C9C0" w14:textId="4699FE03" w:rsidR="000F279D" w:rsidRDefault="000F279D">
      <w:pPr>
        <w:rPr>
          <w:rFonts w:ascii="Times New Roman" w:hAnsi="Times New Roman" w:cs="Times New Roman"/>
          <w:sz w:val="26"/>
          <w:szCs w:val="26"/>
          <w:lang w:eastAsia="ru-RU"/>
        </w:rPr>
      </w:pPr>
      <w:r>
        <w:rPr>
          <w:rFonts w:ascii="Times New Roman" w:hAnsi="Times New Roman" w:cs="Times New Roman"/>
          <w:sz w:val="26"/>
          <w:szCs w:val="26"/>
          <w:lang w:eastAsia="ru-RU"/>
        </w:rPr>
        <w:br w:type="page"/>
      </w:r>
    </w:p>
    <w:p w14:paraId="6804F674" w14:textId="317BE777" w:rsidR="000F279D" w:rsidRDefault="000F279D" w:rsidP="000F279D">
      <w:pPr>
        <w:tabs>
          <w:tab w:val="left" w:pos="709"/>
        </w:tabs>
        <w:suppressAutoHyphens/>
        <w:autoSpaceDE w:val="0"/>
        <w:autoSpaceDN w:val="0"/>
        <w:adjustRightInd w:val="0"/>
        <w:spacing w:after="0" w:line="240" w:lineRule="auto"/>
        <w:jc w:val="right"/>
        <w:rPr>
          <w:rFonts w:ascii="Times New Roman" w:hAnsi="Times New Roman" w:cs="Times New Roman"/>
          <w:b/>
          <w:sz w:val="24"/>
          <w:szCs w:val="24"/>
          <w:lang w:eastAsia="ar-SA"/>
        </w:rPr>
      </w:pPr>
      <w:r>
        <w:rPr>
          <w:rFonts w:ascii="Times New Roman" w:hAnsi="Times New Roman" w:cs="Times New Roman"/>
          <w:b/>
          <w:sz w:val="24"/>
          <w:szCs w:val="24"/>
          <w:lang w:eastAsia="ar-SA"/>
        </w:rPr>
        <w:lastRenderedPageBreak/>
        <w:t>ПРОЕКТ</w:t>
      </w:r>
    </w:p>
    <w:p w14:paraId="2B25994D" w14:textId="549B61D4" w:rsidR="000F279D" w:rsidRPr="000F279D" w:rsidRDefault="000F279D" w:rsidP="000F279D">
      <w:pPr>
        <w:tabs>
          <w:tab w:val="left" w:pos="709"/>
        </w:tabs>
        <w:suppressAutoHyphens/>
        <w:autoSpaceDE w:val="0"/>
        <w:autoSpaceDN w:val="0"/>
        <w:adjustRightInd w:val="0"/>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noProof/>
          <w:sz w:val="28"/>
          <w:szCs w:val="28"/>
          <w:lang w:eastAsia="ru-RU"/>
        </w:rPr>
        <w:drawing>
          <wp:inline distT="0" distB="0" distL="0" distR="0" wp14:anchorId="65DD4E41" wp14:editId="692F3F46">
            <wp:extent cx="574604" cy="574604"/>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0" cstate="print"/>
                    <a:srcRect/>
                    <a:stretch>
                      <a:fillRect/>
                    </a:stretch>
                  </pic:blipFill>
                  <pic:spPr bwMode="auto">
                    <a:xfrm>
                      <a:off x="0" y="0"/>
                      <a:ext cx="576035" cy="576035"/>
                    </a:xfrm>
                    <a:prstGeom prst="rect">
                      <a:avLst/>
                    </a:prstGeom>
                    <a:noFill/>
                    <a:ln w="9525">
                      <a:noFill/>
                      <a:miter lim="800000"/>
                      <a:headEnd/>
                      <a:tailEnd/>
                    </a:ln>
                  </pic:spPr>
                </pic:pic>
              </a:graphicData>
            </a:graphic>
          </wp:inline>
        </w:drawing>
      </w:r>
    </w:p>
    <w:p w14:paraId="5C76F570"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p>
    <w:p w14:paraId="5AB2BB0D" w14:textId="77777777" w:rsidR="000F279D" w:rsidRPr="000F279D" w:rsidRDefault="000F279D" w:rsidP="000F279D">
      <w:pPr>
        <w:suppressAutoHyphens/>
        <w:spacing w:after="0" w:line="240" w:lineRule="auto"/>
        <w:jc w:val="center"/>
        <w:rPr>
          <w:rFonts w:ascii="Times New Roman" w:hAnsi="Times New Roman" w:cs="Times New Roman"/>
          <w:b/>
          <w:sz w:val="26"/>
          <w:szCs w:val="26"/>
          <w:lang w:eastAsia="ar-SA"/>
        </w:rPr>
      </w:pPr>
      <w:r w:rsidRPr="000F279D">
        <w:rPr>
          <w:rFonts w:ascii="Times New Roman" w:hAnsi="Times New Roman" w:cs="Times New Roman"/>
          <w:b/>
          <w:sz w:val="26"/>
          <w:szCs w:val="26"/>
          <w:lang w:eastAsia="ar-SA"/>
        </w:rPr>
        <w:t>РЕШЕНИЕ</w:t>
      </w:r>
    </w:p>
    <w:p w14:paraId="15BEDB1C" w14:textId="77777777" w:rsidR="000F279D" w:rsidRPr="000F279D" w:rsidRDefault="000F279D" w:rsidP="000F279D">
      <w:pPr>
        <w:suppressAutoHyphens/>
        <w:spacing w:after="0" w:line="240" w:lineRule="auto"/>
        <w:jc w:val="center"/>
        <w:rPr>
          <w:rFonts w:ascii="Times New Roman" w:hAnsi="Times New Roman" w:cs="Times New Roman"/>
          <w:b/>
          <w:sz w:val="26"/>
          <w:szCs w:val="26"/>
          <w:lang w:eastAsia="ar-SA"/>
        </w:rPr>
      </w:pPr>
      <w:r w:rsidRPr="000F279D">
        <w:rPr>
          <w:rFonts w:ascii="Times New Roman" w:hAnsi="Times New Roman" w:cs="Times New Roman"/>
          <w:b/>
          <w:sz w:val="26"/>
          <w:szCs w:val="26"/>
          <w:lang w:eastAsia="ar-SA"/>
        </w:rPr>
        <w:t xml:space="preserve"> Совета депутатов муниципального образования </w:t>
      </w:r>
    </w:p>
    <w:p w14:paraId="534B44E8" w14:textId="0EA48416" w:rsidR="000F279D" w:rsidRPr="000F279D" w:rsidRDefault="000F279D" w:rsidP="000F279D">
      <w:pPr>
        <w:suppressAutoHyphens/>
        <w:spacing w:after="0" w:line="240" w:lineRule="auto"/>
        <w:jc w:val="center"/>
        <w:rPr>
          <w:rFonts w:ascii="Times New Roman" w:hAnsi="Times New Roman" w:cs="Times New Roman"/>
          <w:b/>
          <w:sz w:val="26"/>
          <w:szCs w:val="26"/>
          <w:u w:val="single"/>
          <w:lang w:eastAsia="ar-SA"/>
        </w:rPr>
      </w:pPr>
      <w:r w:rsidRPr="000F279D">
        <w:rPr>
          <w:rFonts w:ascii="Times New Roman" w:hAnsi="Times New Roman" w:cs="Times New Roman"/>
          <w:b/>
          <w:sz w:val="26"/>
          <w:szCs w:val="26"/>
          <w:lang w:eastAsia="ar-SA"/>
        </w:rPr>
        <w:t xml:space="preserve"> «Муниципальный округ Красногорский район</w:t>
      </w:r>
      <w:r>
        <w:rPr>
          <w:rFonts w:ascii="Times New Roman" w:hAnsi="Times New Roman" w:cs="Times New Roman"/>
          <w:b/>
          <w:sz w:val="26"/>
          <w:szCs w:val="26"/>
          <w:lang w:eastAsia="ar-SA"/>
        </w:rPr>
        <w:t xml:space="preserve"> </w:t>
      </w:r>
      <w:r w:rsidRPr="000F279D">
        <w:rPr>
          <w:rFonts w:ascii="Times New Roman" w:hAnsi="Times New Roman" w:cs="Times New Roman"/>
          <w:b/>
          <w:sz w:val="26"/>
          <w:szCs w:val="26"/>
          <w:lang w:eastAsia="ar-SA"/>
        </w:rPr>
        <w:t>Удмуртской Республики»</w:t>
      </w:r>
    </w:p>
    <w:p w14:paraId="099F4AC8" w14:textId="77777777" w:rsidR="000F279D" w:rsidRPr="000F279D" w:rsidRDefault="000F279D" w:rsidP="000F279D">
      <w:pPr>
        <w:suppressAutoHyphens/>
        <w:spacing w:after="0" w:line="240" w:lineRule="auto"/>
        <w:jc w:val="center"/>
        <w:rPr>
          <w:rFonts w:ascii="Times New Roman" w:hAnsi="Times New Roman" w:cs="Times New Roman"/>
          <w:b/>
          <w:sz w:val="20"/>
          <w:szCs w:val="20"/>
          <w:u w:val="single"/>
          <w:lang w:eastAsia="ar-SA"/>
        </w:rPr>
      </w:pPr>
    </w:p>
    <w:p w14:paraId="3F048D9C"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О внесении изменений в решение Совета депутатов муниципального образования «Муниципальный округ Красногорский район Удмуртской Республики»</w:t>
      </w:r>
    </w:p>
    <w:p w14:paraId="2CB960EE"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 xml:space="preserve">от 18.12.2025 года № 394 «О бюджете муниципального образования </w:t>
      </w:r>
    </w:p>
    <w:p w14:paraId="5EC85A55" w14:textId="29E15C91"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«Муниципальный округ Красногорский</w:t>
      </w:r>
      <w:r>
        <w:rPr>
          <w:rFonts w:ascii="Times New Roman" w:hAnsi="Times New Roman" w:cs="Times New Roman"/>
          <w:b/>
          <w:sz w:val="24"/>
          <w:szCs w:val="24"/>
          <w:lang w:eastAsia="ar-SA"/>
        </w:rPr>
        <w:t xml:space="preserve"> </w:t>
      </w:r>
      <w:r w:rsidRPr="000F279D">
        <w:rPr>
          <w:rFonts w:ascii="Times New Roman" w:hAnsi="Times New Roman" w:cs="Times New Roman"/>
          <w:b/>
          <w:sz w:val="24"/>
          <w:szCs w:val="24"/>
          <w:lang w:eastAsia="ar-SA"/>
        </w:rPr>
        <w:t>район Удмуртской Республики»</w:t>
      </w:r>
    </w:p>
    <w:p w14:paraId="473E60D8"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 xml:space="preserve"> на 2026 год и на плановый период 2027 и 2028 годов»</w:t>
      </w:r>
    </w:p>
    <w:p w14:paraId="3F1622DF" w14:textId="77777777" w:rsidR="000F279D" w:rsidRPr="000F279D" w:rsidRDefault="000F279D" w:rsidP="000F279D">
      <w:pPr>
        <w:suppressAutoHyphens/>
        <w:spacing w:after="0" w:line="240" w:lineRule="auto"/>
        <w:jc w:val="center"/>
        <w:rPr>
          <w:rFonts w:ascii="Times New Roman" w:hAnsi="Times New Roman" w:cs="Times New Roman"/>
          <w:b/>
          <w:sz w:val="28"/>
          <w:szCs w:val="28"/>
          <w:lang w:eastAsia="ar-SA"/>
        </w:rPr>
      </w:pPr>
    </w:p>
    <w:p w14:paraId="4F44AE23" w14:textId="77777777" w:rsidR="000F279D" w:rsidRPr="000F279D" w:rsidRDefault="000F279D" w:rsidP="000F279D">
      <w:pPr>
        <w:suppressAutoHyphens/>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Принято Советом депутатов</w:t>
      </w:r>
    </w:p>
    <w:p w14:paraId="18D9487D" w14:textId="77777777" w:rsidR="000F279D" w:rsidRPr="000F279D" w:rsidRDefault="000F279D" w:rsidP="000F279D">
      <w:pPr>
        <w:suppressAutoHyphens/>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муниципального образования</w:t>
      </w:r>
    </w:p>
    <w:p w14:paraId="62BE99BB" w14:textId="77777777" w:rsidR="000F279D" w:rsidRPr="000F279D" w:rsidRDefault="000F279D" w:rsidP="000F279D">
      <w:pPr>
        <w:suppressAutoHyphens/>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«Муниципальный округ Красногорский</w:t>
      </w:r>
    </w:p>
    <w:p w14:paraId="451C8F39" w14:textId="1E4E6E9A" w:rsidR="000F279D" w:rsidRPr="000F279D" w:rsidRDefault="000F279D" w:rsidP="000F279D">
      <w:pPr>
        <w:suppressAutoHyphens/>
        <w:spacing w:after="0" w:line="240" w:lineRule="auto"/>
        <w:rPr>
          <w:rFonts w:ascii="Times New Roman" w:hAnsi="Times New Roman" w:cs="Times New Roman"/>
          <w:b/>
          <w:sz w:val="24"/>
          <w:szCs w:val="24"/>
          <w:lang w:eastAsia="ar-SA"/>
        </w:rPr>
      </w:pPr>
      <w:r w:rsidRPr="000F279D">
        <w:rPr>
          <w:rFonts w:ascii="Times New Roman" w:hAnsi="Times New Roman" w:cs="Times New Roman"/>
          <w:sz w:val="24"/>
          <w:szCs w:val="24"/>
          <w:lang w:eastAsia="ar-SA"/>
        </w:rPr>
        <w:t xml:space="preserve">район Удмуртской </w:t>
      </w:r>
      <w:proofErr w:type="gramStart"/>
      <w:r w:rsidRPr="000F279D">
        <w:rPr>
          <w:rFonts w:ascii="Times New Roman" w:hAnsi="Times New Roman" w:cs="Times New Roman"/>
          <w:sz w:val="24"/>
          <w:szCs w:val="24"/>
          <w:lang w:eastAsia="ar-SA"/>
        </w:rPr>
        <w:t>Республики»_</w:t>
      </w:r>
      <w:proofErr w:type="gramEnd"/>
      <w:r>
        <w:rPr>
          <w:rFonts w:ascii="Times New Roman" w:hAnsi="Times New Roman" w:cs="Times New Roman"/>
          <w:sz w:val="24"/>
          <w:szCs w:val="24"/>
          <w:lang w:eastAsia="ar-SA"/>
        </w:rPr>
        <w:t xml:space="preserve">                                                              </w:t>
      </w:r>
      <w:r w:rsidRPr="000F279D">
        <w:rPr>
          <w:rFonts w:ascii="Times New Roman" w:hAnsi="Times New Roman" w:cs="Times New Roman"/>
          <w:sz w:val="24"/>
          <w:szCs w:val="24"/>
          <w:lang w:eastAsia="ar-SA"/>
        </w:rPr>
        <w:t>________ 2026 года</w:t>
      </w:r>
    </w:p>
    <w:p w14:paraId="73AF53F2" w14:textId="77777777" w:rsidR="000F279D" w:rsidRPr="000F279D" w:rsidRDefault="000F279D" w:rsidP="000F279D">
      <w:pPr>
        <w:suppressAutoHyphens/>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ab/>
      </w:r>
      <w:r w:rsidRPr="000F279D">
        <w:rPr>
          <w:rFonts w:ascii="Times New Roman" w:hAnsi="Times New Roman" w:cs="Times New Roman"/>
          <w:sz w:val="24"/>
          <w:szCs w:val="24"/>
          <w:lang w:eastAsia="ar-SA"/>
        </w:rPr>
        <w:tab/>
      </w:r>
      <w:r w:rsidRPr="000F279D">
        <w:rPr>
          <w:rFonts w:ascii="Times New Roman" w:hAnsi="Times New Roman" w:cs="Times New Roman"/>
          <w:sz w:val="24"/>
          <w:szCs w:val="24"/>
          <w:lang w:eastAsia="ar-SA"/>
        </w:rPr>
        <w:tab/>
      </w:r>
    </w:p>
    <w:p w14:paraId="31D5245E" w14:textId="77777777" w:rsidR="000F279D" w:rsidRDefault="000F279D" w:rsidP="000F279D">
      <w:pPr>
        <w:suppressAutoHyphens/>
        <w:spacing w:after="0" w:line="240" w:lineRule="auto"/>
        <w:ind w:firstLine="709"/>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 xml:space="preserve">Руководствуясь Бюджетным кодексом Российской Федерации, Уставом муниципального образования «Муниципальный округ Красногорский район Удмуртской Республики», Положением о бюджетном процессе в муниципальном образовании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25.11.2021 г. № 62, </w:t>
      </w:r>
    </w:p>
    <w:p w14:paraId="2D76D245" w14:textId="77777777" w:rsidR="000F279D" w:rsidRDefault="000F279D" w:rsidP="000F279D">
      <w:pPr>
        <w:suppressAutoHyphens/>
        <w:spacing w:after="0" w:line="240" w:lineRule="auto"/>
        <w:ind w:firstLine="709"/>
        <w:jc w:val="both"/>
        <w:rPr>
          <w:rFonts w:ascii="Times New Roman" w:hAnsi="Times New Roman" w:cs="Times New Roman"/>
          <w:sz w:val="24"/>
          <w:szCs w:val="24"/>
          <w:lang w:eastAsia="ar-SA"/>
        </w:rPr>
      </w:pPr>
    </w:p>
    <w:p w14:paraId="28346DBE" w14:textId="6245FBAE" w:rsidR="000F279D" w:rsidRDefault="000F279D" w:rsidP="000F279D">
      <w:pPr>
        <w:suppressAutoHyphens/>
        <w:spacing w:after="0" w:line="240" w:lineRule="auto"/>
        <w:ind w:firstLine="709"/>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Совет депутатов муниципального образования «Муниципальный округ Красногорский район Удмуртской Республики» РЕШ</w:t>
      </w:r>
      <w:r>
        <w:rPr>
          <w:rFonts w:ascii="Times New Roman" w:hAnsi="Times New Roman" w:cs="Times New Roman"/>
          <w:sz w:val="24"/>
          <w:szCs w:val="24"/>
          <w:lang w:eastAsia="ar-SA"/>
        </w:rPr>
        <w:t>АЕТ</w:t>
      </w:r>
      <w:r w:rsidRPr="000F279D">
        <w:rPr>
          <w:rFonts w:ascii="Times New Roman" w:hAnsi="Times New Roman" w:cs="Times New Roman"/>
          <w:sz w:val="24"/>
          <w:szCs w:val="24"/>
          <w:lang w:eastAsia="ar-SA"/>
        </w:rPr>
        <w:t>:</w:t>
      </w:r>
    </w:p>
    <w:p w14:paraId="4B1815F2" w14:textId="77777777" w:rsidR="000F279D" w:rsidRPr="000F279D" w:rsidRDefault="000F279D" w:rsidP="000F279D">
      <w:pPr>
        <w:suppressAutoHyphens/>
        <w:spacing w:after="0" w:line="240" w:lineRule="auto"/>
        <w:ind w:firstLine="709"/>
        <w:jc w:val="both"/>
        <w:rPr>
          <w:rFonts w:ascii="Times New Roman" w:hAnsi="Times New Roman" w:cs="Times New Roman"/>
          <w:sz w:val="24"/>
          <w:szCs w:val="24"/>
          <w:lang w:eastAsia="ar-SA"/>
        </w:rPr>
      </w:pPr>
    </w:p>
    <w:p w14:paraId="7E62CB31" w14:textId="77777777" w:rsidR="000F279D" w:rsidRPr="000F279D" w:rsidRDefault="000F279D" w:rsidP="000F279D">
      <w:pPr>
        <w:tabs>
          <w:tab w:val="left" w:pos="720"/>
        </w:tabs>
        <w:suppressAutoHyphens/>
        <w:spacing w:after="0" w:line="100" w:lineRule="atLeast"/>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1.</w:t>
      </w:r>
      <w:r w:rsidRPr="000F279D">
        <w:rPr>
          <w:rFonts w:ascii="Times New Roman" w:hAnsi="Times New Roman" w:cs="Times New Roman"/>
          <w:sz w:val="24"/>
          <w:szCs w:val="24"/>
          <w:lang w:eastAsia="ar-SA"/>
        </w:rPr>
        <w:tab/>
        <w:t xml:space="preserve"> Внести в Решение Совета депутатов муниципального образования «Муниципальный округ Красногорский район Удмуртской Республики» от 18.12.2025 года N 394 «О бюджете муниципального образования «Муниципальный округ Красногорский район Удмуртской Республики» на 2026 год и на плановый период 2027 и 2028 годов» следующие изменения:</w:t>
      </w:r>
    </w:p>
    <w:p w14:paraId="2F1A0758" w14:textId="77777777" w:rsidR="000F279D" w:rsidRPr="000F279D" w:rsidRDefault="000F279D">
      <w:pPr>
        <w:numPr>
          <w:ilvl w:val="0"/>
          <w:numId w:val="6"/>
        </w:numPr>
        <w:tabs>
          <w:tab w:val="left" w:pos="720"/>
        </w:tabs>
        <w:suppressAutoHyphens/>
        <w:spacing w:after="0" w:line="100" w:lineRule="atLeast"/>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Пункты 1, 2, 3, 4 части 1 статьи 1 изложить в следующей редакции:</w:t>
      </w:r>
    </w:p>
    <w:p w14:paraId="14988E38" w14:textId="77777777" w:rsidR="000F279D" w:rsidRPr="000F279D" w:rsidRDefault="000F279D" w:rsidP="000F279D">
      <w:pPr>
        <w:spacing w:after="0" w:line="240" w:lineRule="auto"/>
        <w:ind w:firstLine="708"/>
        <w:contextualSpacing/>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 xml:space="preserve">«1) прогнозируемый общий объем доходов бюджета муниципального образования «Муниципальный округ Красногорский район Удмуртской Республики» согласно классификации доходов бюджетов Российской Федерации в сумме </w:t>
      </w:r>
      <w:r w:rsidRPr="000F279D">
        <w:rPr>
          <w:rFonts w:ascii="Times New Roman" w:hAnsi="Times New Roman" w:cs="Times New Roman"/>
          <w:b/>
          <w:sz w:val="24"/>
          <w:szCs w:val="24"/>
          <w:lang w:eastAsia="ar-SA"/>
        </w:rPr>
        <w:t>784 811 478,76 рубля</w:t>
      </w:r>
      <w:r w:rsidRPr="000F279D">
        <w:rPr>
          <w:rFonts w:ascii="Times New Roman" w:hAnsi="Times New Roman" w:cs="Times New Roman"/>
          <w:sz w:val="24"/>
          <w:szCs w:val="24"/>
          <w:lang w:eastAsia="ar-SA"/>
        </w:rPr>
        <w:t xml:space="preserve">, в том числе объем безвозмездных поступлений в сумме </w:t>
      </w:r>
      <w:r w:rsidRPr="000F279D">
        <w:rPr>
          <w:rFonts w:ascii="Times New Roman" w:hAnsi="Times New Roman" w:cs="Times New Roman"/>
          <w:b/>
          <w:sz w:val="24"/>
          <w:szCs w:val="24"/>
          <w:lang w:eastAsia="ar-SA"/>
        </w:rPr>
        <w:t>621 171 178,76 рубля</w:t>
      </w:r>
      <w:r w:rsidRPr="000F279D">
        <w:rPr>
          <w:rFonts w:ascii="Times New Roman" w:hAnsi="Times New Roman" w:cs="Times New Roman"/>
          <w:sz w:val="24"/>
          <w:szCs w:val="24"/>
          <w:lang w:eastAsia="ar-SA"/>
        </w:rPr>
        <w:t xml:space="preserve">, из них объем межбюджетных трансфертов, получаемых из бюджетов бюджетной системы Российской Федерации, в сумме </w:t>
      </w:r>
      <w:r w:rsidRPr="000F279D">
        <w:rPr>
          <w:rFonts w:ascii="Times New Roman" w:hAnsi="Times New Roman" w:cs="Times New Roman"/>
          <w:b/>
          <w:sz w:val="24"/>
          <w:szCs w:val="24"/>
          <w:lang w:eastAsia="ar-SA"/>
        </w:rPr>
        <w:t>583 934 786,76 рубля</w:t>
      </w:r>
      <w:r w:rsidRPr="000F279D">
        <w:rPr>
          <w:rFonts w:ascii="Times New Roman" w:hAnsi="Times New Roman" w:cs="Times New Roman"/>
          <w:sz w:val="24"/>
          <w:szCs w:val="24"/>
          <w:lang w:eastAsia="ar-SA"/>
        </w:rPr>
        <w:t xml:space="preserve"> согласно </w:t>
      </w:r>
      <w:r w:rsidRPr="000F279D">
        <w:rPr>
          <w:rFonts w:ascii="Times New Roman" w:hAnsi="Times New Roman" w:cs="Times New Roman"/>
          <w:b/>
          <w:sz w:val="24"/>
          <w:szCs w:val="24"/>
          <w:lang w:eastAsia="ar-SA"/>
        </w:rPr>
        <w:t>приложению 1</w:t>
      </w:r>
      <w:r w:rsidRPr="000F279D">
        <w:rPr>
          <w:rFonts w:ascii="Times New Roman" w:hAnsi="Times New Roman" w:cs="Times New Roman"/>
          <w:sz w:val="24"/>
          <w:szCs w:val="24"/>
          <w:lang w:eastAsia="ar-SA"/>
        </w:rPr>
        <w:t xml:space="preserve"> к настоящему Решению;</w:t>
      </w:r>
    </w:p>
    <w:p w14:paraId="3B94A641" w14:textId="77777777" w:rsidR="000F279D" w:rsidRPr="000F279D" w:rsidRDefault="000F279D" w:rsidP="000F279D">
      <w:pPr>
        <w:spacing w:after="0" w:line="240" w:lineRule="auto"/>
        <w:ind w:firstLine="708"/>
        <w:contextualSpacing/>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 xml:space="preserve">2) общий объем расходов бюджета муниципального образования «Муниципальный округ Красногорский район Удмуртской Республики» в сумме </w:t>
      </w:r>
      <w:r w:rsidRPr="000F279D">
        <w:rPr>
          <w:rFonts w:ascii="Times New Roman" w:hAnsi="Times New Roman" w:cs="Times New Roman"/>
          <w:b/>
          <w:sz w:val="24"/>
          <w:szCs w:val="24"/>
          <w:lang w:eastAsia="ar-SA"/>
        </w:rPr>
        <w:t>819 035 815,77 рубля</w:t>
      </w:r>
      <w:r w:rsidRPr="000F279D">
        <w:rPr>
          <w:rFonts w:ascii="Times New Roman" w:hAnsi="Times New Roman" w:cs="Times New Roman"/>
          <w:sz w:val="24"/>
          <w:szCs w:val="24"/>
          <w:lang w:eastAsia="ar-SA"/>
        </w:rPr>
        <w:t>;</w:t>
      </w:r>
    </w:p>
    <w:p w14:paraId="50BAD006" w14:textId="77777777" w:rsidR="000F279D" w:rsidRPr="000F279D" w:rsidRDefault="000F279D" w:rsidP="000F279D">
      <w:pPr>
        <w:spacing w:after="0" w:line="240" w:lineRule="auto"/>
        <w:ind w:firstLine="708"/>
        <w:contextualSpacing/>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 xml:space="preserve">3) верхний предел муниципального внутреннего долга муниципального образования «Муниципальный округ Красногорский район Удмуртской Республики» на 01 января 2027 года в сумме </w:t>
      </w:r>
      <w:r w:rsidRPr="000F279D">
        <w:rPr>
          <w:rFonts w:ascii="Times New Roman" w:hAnsi="Times New Roman" w:cs="Times New Roman"/>
          <w:b/>
          <w:sz w:val="24"/>
          <w:szCs w:val="24"/>
          <w:lang w:eastAsia="ar-SA"/>
        </w:rPr>
        <w:t xml:space="preserve">79 423 200,00 рубля, </w:t>
      </w:r>
      <w:r w:rsidRPr="000F279D">
        <w:rPr>
          <w:rFonts w:ascii="Times New Roman" w:hAnsi="Times New Roman" w:cs="Times New Roman"/>
          <w:sz w:val="24"/>
          <w:szCs w:val="24"/>
          <w:lang w:eastAsia="ar-SA"/>
        </w:rPr>
        <w:t xml:space="preserve">в том числе верхний предел долга по муниципальным гарантиям муниципального образования «Муниципальный округ Красногорский район Удмуртской Республики» в сумме </w:t>
      </w:r>
      <w:r w:rsidRPr="000F279D">
        <w:rPr>
          <w:rFonts w:ascii="Times New Roman" w:hAnsi="Times New Roman" w:cs="Times New Roman"/>
          <w:b/>
          <w:sz w:val="24"/>
          <w:szCs w:val="24"/>
          <w:lang w:eastAsia="ar-SA"/>
        </w:rPr>
        <w:t>0,00</w:t>
      </w:r>
      <w:r w:rsidRPr="000F279D">
        <w:rPr>
          <w:rFonts w:ascii="Times New Roman" w:hAnsi="Times New Roman" w:cs="Times New Roman"/>
          <w:sz w:val="24"/>
          <w:szCs w:val="24"/>
          <w:lang w:eastAsia="ar-SA"/>
        </w:rPr>
        <w:t xml:space="preserve"> рубля; </w:t>
      </w:r>
    </w:p>
    <w:p w14:paraId="29CB49CD" w14:textId="77777777" w:rsidR="000F279D" w:rsidRPr="000F279D" w:rsidRDefault="000F279D" w:rsidP="000F279D">
      <w:pPr>
        <w:spacing w:after="0" w:line="240" w:lineRule="auto"/>
        <w:ind w:firstLine="708"/>
        <w:contextualSpacing/>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 xml:space="preserve">4) дефицит бюджета муниципального образования «Муниципальный округ Красногорский район Удмуртской Республики» в сумме </w:t>
      </w:r>
      <w:r w:rsidRPr="000F279D">
        <w:rPr>
          <w:rFonts w:ascii="Times New Roman" w:hAnsi="Times New Roman" w:cs="Times New Roman"/>
          <w:b/>
          <w:sz w:val="24"/>
          <w:szCs w:val="24"/>
          <w:lang w:eastAsia="ar-SA"/>
        </w:rPr>
        <w:t>34 224 337,01 рубля</w:t>
      </w:r>
      <w:r w:rsidRPr="000F279D">
        <w:rPr>
          <w:rFonts w:ascii="Times New Roman" w:hAnsi="Times New Roman" w:cs="Times New Roman"/>
          <w:sz w:val="24"/>
          <w:szCs w:val="24"/>
          <w:lang w:eastAsia="ar-SA"/>
        </w:rPr>
        <w:t>»</w:t>
      </w:r>
    </w:p>
    <w:p w14:paraId="76DB0C38" w14:textId="77777777" w:rsidR="000F279D" w:rsidRPr="000F279D" w:rsidRDefault="000F279D">
      <w:pPr>
        <w:numPr>
          <w:ilvl w:val="0"/>
          <w:numId w:val="6"/>
        </w:numPr>
        <w:tabs>
          <w:tab w:val="left" w:pos="720"/>
        </w:tabs>
        <w:suppressAutoHyphens/>
        <w:spacing w:after="0" w:line="100" w:lineRule="atLeast"/>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Пункты 3 части 2 статьи 1 изложить в следующей редакции:</w:t>
      </w:r>
    </w:p>
    <w:p w14:paraId="4C70BCE0" w14:textId="77777777" w:rsidR="000F279D" w:rsidRPr="000F279D" w:rsidRDefault="000F279D" w:rsidP="000F279D">
      <w:pPr>
        <w:spacing w:after="0" w:line="240" w:lineRule="auto"/>
        <w:ind w:firstLine="709"/>
        <w:contextualSpacing/>
        <w:jc w:val="both"/>
        <w:rPr>
          <w:rFonts w:ascii="Times New Roman" w:hAnsi="Times New Roman" w:cs="Times New Roman"/>
          <w:sz w:val="24"/>
          <w:szCs w:val="24"/>
          <w:lang w:eastAsia="ar-SA"/>
        </w:rPr>
      </w:pPr>
      <w:r w:rsidRPr="000F279D">
        <w:rPr>
          <w:rFonts w:ascii="Times New Roman" w:hAnsi="Times New Roman" w:cs="Times New Roman"/>
          <w:color w:val="000000"/>
          <w:sz w:val="24"/>
          <w:szCs w:val="24"/>
          <w:lang w:eastAsia="ru-RU"/>
        </w:rPr>
        <w:t xml:space="preserve">3) верхний предел муниципального внутреннего долга </w:t>
      </w:r>
      <w:r w:rsidRPr="000F279D">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0F279D">
        <w:rPr>
          <w:rFonts w:ascii="Times New Roman" w:hAnsi="Times New Roman" w:cs="Times New Roman"/>
          <w:color w:val="000000"/>
          <w:sz w:val="24"/>
          <w:szCs w:val="24"/>
          <w:lang w:eastAsia="ru-RU"/>
        </w:rPr>
        <w:t xml:space="preserve"> на 1 января 2028 года в </w:t>
      </w:r>
      <w:r w:rsidRPr="000F279D">
        <w:rPr>
          <w:rFonts w:ascii="Times New Roman" w:hAnsi="Times New Roman" w:cs="Times New Roman"/>
          <w:color w:val="000000"/>
          <w:sz w:val="24"/>
          <w:szCs w:val="24"/>
          <w:lang w:eastAsia="ru-RU"/>
        </w:rPr>
        <w:lastRenderedPageBreak/>
        <w:t xml:space="preserve">сумме </w:t>
      </w:r>
      <w:r w:rsidRPr="000F279D">
        <w:rPr>
          <w:rFonts w:ascii="Times New Roman" w:hAnsi="Times New Roman" w:cs="Times New Roman"/>
          <w:b/>
          <w:color w:val="000000"/>
          <w:sz w:val="24"/>
          <w:szCs w:val="24"/>
          <w:lang w:eastAsia="ru-RU"/>
        </w:rPr>
        <w:t>79 4</w:t>
      </w:r>
      <w:r w:rsidRPr="000F279D">
        <w:rPr>
          <w:rFonts w:ascii="Times New Roman" w:hAnsi="Times New Roman" w:cs="Times New Roman"/>
          <w:b/>
          <w:bCs/>
          <w:color w:val="000000"/>
          <w:sz w:val="24"/>
          <w:szCs w:val="24"/>
          <w:lang w:eastAsia="ru-RU"/>
        </w:rPr>
        <w:t>23 200,00 рубля</w:t>
      </w:r>
      <w:r w:rsidRPr="000F279D">
        <w:rPr>
          <w:rFonts w:ascii="Times New Roman" w:hAnsi="Times New Roman" w:cs="Times New Roman"/>
          <w:color w:val="000000"/>
          <w:sz w:val="24"/>
          <w:szCs w:val="24"/>
          <w:lang w:eastAsia="ru-RU"/>
        </w:rPr>
        <w:t xml:space="preserve">, в том числе верхний предел долга по муниципальным гарантиям </w:t>
      </w:r>
      <w:r w:rsidRPr="000F279D">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0F279D">
        <w:rPr>
          <w:rFonts w:ascii="Times New Roman" w:hAnsi="Times New Roman" w:cs="Times New Roman"/>
          <w:color w:val="000000"/>
          <w:sz w:val="24"/>
          <w:szCs w:val="24"/>
          <w:lang w:eastAsia="ru-RU"/>
        </w:rPr>
        <w:t xml:space="preserve"> в сумме 0,00 рубля, и на 1 января 2029 года в сумме </w:t>
      </w:r>
      <w:r w:rsidRPr="000F279D">
        <w:rPr>
          <w:rFonts w:ascii="Times New Roman" w:hAnsi="Times New Roman" w:cs="Times New Roman"/>
          <w:b/>
          <w:bCs/>
          <w:color w:val="000000"/>
          <w:sz w:val="24"/>
          <w:szCs w:val="24"/>
          <w:lang w:eastAsia="ru-RU"/>
        </w:rPr>
        <w:t>79 423 200,00 рубля</w:t>
      </w:r>
      <w:r w:rsidRPr="000F279D">
        <w:rPr>
          <w:rFonts w:ascii="Times New Roman" w:hAnsi="Times New Roman" w:cs="Times New Roman"/>
          <w:color w:val="000000"/>
          <w:sz w:val="24"/>
          <w:szCs w:val="24"/>
          <w:lang w:eastAsia="ru-RU"/>
        </w:rPr>
        <w:t xml:space="preserve">, в том числе верхний предел долга по муниципальным гарантиям </w:t>
      </w:r>
      <w:r w:rsidRPr="000F279D">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w:t>
      </w:r>
      <w:r w:rsidRPr="000F279D">
        <w:rPr>
          <w:rFonts w:ascii="Times New Roman" w:hAnsi="Times New Roman" w:cs="Times New Roman"/>
          <w:bCs/>
          <w:color w:val="000000"/>
          <w:spacing w:val="-4"/>
          <w:sz w:val="28"/>
          <w:szCs w:val="28"/>
          <w:lang w:eastAsia="ru-RU"/>
        </w:rPr>
        <w:t xml:space="preserve"> </w:t>
      </w:r>
      <w:r w:rsidRPr="000F279D">
        <w:rPr>
          <w:rFonts w:ascii="Times New Roman" w:hAnsi="Times New Roman" w:cs="Times New Roman"/>
          <w:bCs/>
          <w:color w:val="000000"/>
          <w:spacing w:val="-4"/>
          <w:sz w:val="24"/>
          <w:szCs w:val="24"/>
          <w:lang w:eastAsia="ru-RU"/>
        </w:rPr>
        <w:t>Республики»</w:t>
      </w:r>
      <w:r w:rsidRPr="000F279D">
        <w:rPr>
          <w:rFonts w:ascii="Times New Roman" w:hAnsi="Times New Roman" w:cs="Times New Roman"/>
          <w:color w:val="000000"/>
          <w:sz w:val="24"/>
          <w:szCs w:val="24"/>
          <w:lang w:eastAsia="ru-RU"/>
        </w:rPr>
        <w:t xml:space="preserve"> в сумме 0,00 рубля».</w:t>
      </w:r>
    </w:p>
    <w:p w14:paraId="1C0AB305" w14:textId="77777777" w:rsidR="000F279D" w:rsidRPr="000F279D" w:rsidRDefault="000F279D">
      <w:pPr>
        <w:numPr>
          <w:ilvl w:val="0"/>
          <w:numId w:val="6"/>
        </w:numPr>
        <w:tabs>
          <w:tab w:val="left" w:pos="709"/>
        </w:tabs>
        <w:suppressAutoHyphens/>
        <w:autoSpaceDE w:val="0"/>
        <w:autoSpaceDN w:val="0"/>
        <w:adjustRightInd w:val="0"/>
        <w:spacing w:after="0" w:line="240" w:lineRule="auto"/>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Часть 3 статьи 1 изложить в следующей редакции:</w:t>
      </w:r>
    </w:p>
    <w:p w14:paraId="618291E5" w14:textId="77777777" w:rsidR="000F279D" w:rsidRPr="000F279D" w:rsidRDefault="000F279D" w:rsidP="000F279D">
      <w:pPr>
        <w:tabs>
          <w:tab w:val="left" w:pos="567"/>
        </w:tabs>
        <w:suppressAutoHyphens/>
        <w:autoSpaceDE w:val="0"/>
        <w:autoSpaceDN w:val="0"/>
        <w:adjustRightInd w:val="0"/>
        <w:spacing w:after="0" w:line="240" w:lineRule="auto"/>
        <w:ind w:firstLine="709"/>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 xml:space="preserve">«3. Утвердить источники внутреннего финансирования дефицита бюджета муниципального образования «Муниципальный округ Красногорский район Удмуртской республики» на 2026 год и на плановый период 2027 и 2028 годов согласно </w:t>
      </w:r>
      <w:r w:rsidRPr="000F279D">
        <w:rPr>
          <w:rFonts w:ascii="Times New Roman" w:hAnsi="Times New Roman" w:cs="Times New Roman"/>
          <w:b/>
          <w:sz w:val="24"/>
          <w:szCs w:val="24"/>
          <w:lang w:eastAsia="ar-SA"/>
        </w:rPr>
        <w:t>приложению 2</w:t>
      </w:r>
      <w:r w:rsidRPr="000F279D">
        <w:rPr>
          <w:rFonts w:ascii="Times New Roman" w:hAnsi="Times New Roman" w:cs="Times New Roman"/>
          <w:sz w:val="24"/>
          <w:szCs w:val="24"/>
          <w:lang w:eastAsia="ar-SA"/>
        </w:rPr>
        <w:t xml:space="preserve"> к настоящему решению».</w:t>
      </w:r>
    </w:p>
    <w:p w14:paraId="6923D82E" w14:textId="77777777" w:rsidR="000F279D" w:rsidRPr="000F279D" w:rsidRDefault="000F279D">
      <w:pPr>
        <w:numPr>
          <w:ilvl w:val="0"/>
          <w:numId w:val="6"/>
        </w:numPr>
        <w:tabs>
          <w:tab w:val="left" w:pos="426"/>
        </w:tabs>
        <w:suppressAutoHyphens/>
        <w:autoSpaceDE w:val="0"/>
        <w:autoSpaceDN w:val="0"/>
        <w:adjustRightInd w:val="0"/>
        <w:spacing w:after="0" w:line="240" w:lineRule="auto"/>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Статью 3 изложить в следующей редакции:</w:t>
      </w:r>
    </w:p>
    <w:p w14:paraId="1F293C52" w14:textId="77777777" w:rsidR="000F279D" w:rsidRPr="000F279D" w:rsidRDefault="000F279D" w:rsidP="000F279D">
      <w:pPr>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 xml:space="preserve">«1. Утвердить общий объем бюджетных ассигнований, направляемых на исполнение публичных нормативных обязательств муниципального образования «Муниципальный округ Красногорский район Удмуртской Республики», в 2026 году в сумме </w:t>
      </w:r>
      <w:r w:rsidRPr="000F279D">
        <w:rPr>
          <w:rFonts w:ascii="Times New Roman" w:hAnsi="Times New Roman" w:cs="Times New Roman"/>
          <w:b/>
          <w:sz w:val="24"/>
          <w:szCs w:val="24"/>
          <w:lang w:eastAsia="ar-SA"/>
        </w:rPr>
        <w:t>1 898 400,00 рубля</w:t>
      </w:r>
      <w:r w:rsidRPr="000F279D">
        <w:rPr>
          <w:rFonts w:ascii="Times New Roman" w:hAnsi="Times New Roman" w:cs="Times New Roman"/>
          <w:sz w:val="24"/>
          <w:szCs w:val="24"/>
          <w:lang w:eastAsia="ar-SA"/>
        </w:rPr>
        <w:t>.</w:t>
      </w:r>
    </w:p>
    <w:p w14:paraId="0BFBE6F1" w14:textId="77777777" w:rsidR="000F279D" w:rsidRPr="000F279D" w:rsidRDefault="000F279D" w:rsidP="000F279D">
      <w:pPr>
        <w:tabs>
          <w:tab w:val="left" w:pos="709"/>
        </w:tabs>
        <w:suppressAutoHyphens/>
        <w:autoSpaceDE w:val="0"/>
        <w:autoSpaceDN w:val="0"/>
        <w:adjustRightInd w:val="0"/>
        <w:spacing w:after="0" w:line="240" w:lineRule="auto"/>
        <w:ind w:firstLine="709"/>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 xml:space="preserve">2. Утвердить распределение бюджетных ассигнований, направляемых на исполнение публичных нормативных обязательств муниципального образования «Муниципальный округ Красногорский район Удмуртской республики», на 2026 год и на плановый период 2027 и 2028 годов согласно </w:t>
      </w:r>
      <w:r w:rsidRPr="000F279D">
        <w:rPr>
          <w:rFonts w:ascii="Times New Roman" w:hAnsi="Times New Roman" w:cs="Times New Roman"/>
          <w:b/>
          <w:sz w:val="24"/>
          <w:szCs w:val="24"/>
          <w:lang w:eastAsia="ar-SA"/>
        </w:rPr>
        <w:t>приложению 6</w:t>
      </w:r>
      <w:r w:rsidRPr="000F279D">
        <w:rPr>
          <w:rFonts w:ascii="Times New Roman" w:hAnsi="Times New Roman" w:cs="Times New Roman"/>
          <w:sz w:val="24"/>
          <w:szCs w:val="24"/>
          <w:lang w:eastAsia="ar-SA"/>
        </w:rPr>
        <w:t xml:space="preserve"> к настоящему Решению».</w:t>
      </w:r>
    </w:p>
    <w:p w14:paraId="59D75429" w14:textId="77777777" w:rsidR="000F279D" w:rsidRPr="000F279D" w:rsidRDefault="000F279D">
      <w:pPr>
        <w:numPr>
          <w:ilvl w:val="0"/>
          <w:numId w:val="6"/>
        </w:numPr>
        <w:tabs>
          <w:tab w:val="left" w:pos="426"/>
        </w:tabs>
        <w:suppressAutoHyphens/>
        <w:autoSpaceDE w:val="0"/>
        <w:autoSpaceDN w:val="0"/>
        <w:adjustRightInd w:val="0"/>
        <w:spacing w:after="0" w:line="240" w:lineRule="auto"/>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Статью 6 изложить в следующей редакции:</w:t>
      </w:r>
    </w:p>
    <w:p w14:paraId="34C493F8" w14:textId="77777777" w:rsidR="000F279D" w:rsidRPr="000F279D" w:rsidRDefault="000F279D" w:rsidP="000F279D">
      <w:pPr>
        <w:spacing w:after="0" w:line="240" w:lineRule="auto"/>
        <w:ind w:firstLine="709"/>
        <w:contextualSpacing/>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 xml:space="preserve">«1. Утвердить объем бюджетных ассигнований дорожного фонда муниципального образования «Муниципальный округ Красногорский район Удмуртской Республики» на 2026 год в сумме </w:t>
      </w:r>
      <w:r w:rsidRPr="000F279D">
        <w:rPr>
          <w:rFonts w:ascii="Times New Roman" w:hAnsi="Times New Roman" w:cs="Times New Roman"/>
          <w:b/>
          <w:sz w:val="24"/>
          <w:szCs w:val="24"/>
          <w:lang w:eastAsia="ar-SA"/>
        </w:rPr>
        <w:t>85 141 299,65 рубля</w:t>
      </w:r>
      <w:r w:rsidRPr="000F279D">
        <w:rPr>
          <w:rFonts w:ascii="Times New Roman" w:hAnsi="Times New Roman" w:cs="Times New Roman"/>
          <w:sz w:val="24"/>
          <w:szCs w:val="24"/>
          <w:lang w:eastAsia="ar-SA"/>
        </w:rPr>
        <w:t xml:space="preserve">, на 2027 год в сумме </w:t>
      </w:r>
      <w:r w:rsidRPr="000F279D">
        <w:rPr>
          <w:rFonts w:ascii="Times New Roman" w:hAnsi="Times New Roman" w:cs="Times New Roman"/>
          <w:b/>
          <w:sz w:val="24"/>
          <w:szCs w:val="24"/>
          <w:lang w:eastAsia="ar-SA"/>
        </w:rPr>
        <w:t>48 522 910,85 рубля</w:t>
      </w:r>
      <w:r w:rsidRPr="000F279D">
        <w:rPr>
          <w:rFonts w:ascii="Times New Roman" w:hAnsi="Times New Roman" w:cs="Times New Roman"/>
          <w:sz w:val="24"/>
          <w:szCs w:val="24"/>
          <w:lang w:eastAsia="ar-SA"/>
        </w:rPr>
        <w:t xml:space="preserve">, на 2028 год в сумме </w:t>
      </w:r>
      <w:r w:rsidRPr="000F279D">
        <w:rPr>
          <w:rFonts w:ascii="Times New Roman" w:hAnsi="Times New Roman" w:cs="Times New Roman"/>
          <w:b/>
          <w:sz w:val="24"/>
          <w:szCs w:val="24"/>
          <w:lang w:eastAsia="ar-SA"/>
        </w:rPr>
        <w:t>50 460 298,86 рубля</w:t>
      </w:r>
      <w:r w:rsidRPr="000F279D">
        <w:rPr>
          <w:rFonts w:ascii="Times New Roman" w:hAnsi="Times New Roman" w:cs="Times New Roman"/>
          <w:sz w:val="24"/>
          <w:szCs w:val="24"/>
          <w:lang w:eastAsia="ar-SA"/>
        </w:rPr>
        <w:t>.</w:t>
      </w:r>
    </w:p>
    <w:p w14:paraId="746D5A39" w14:textId="77777777" w:rsidR="000F279D" w:rsidRPr="000F279D" w:rsidRDefault="000F279D" w:rsidP="000F279D">
      <w:pPr>
        <w:spacing w:after="0" w:line="240" w:lineRule="auto"/>
        <w:ind w:firstLine="709"/>
        <w:contextualSpacing/>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 xml:space="preserve">2. Утвердить распределение бюджетных ассигнований дорожного фонда муниципального образования «Муниципальный округ Красногорский район Удмуртской Республики» на 2026 год и на плановый период 2027 и 2028 годов согласно </w:t>
      </w:r>
      <w:r w:rsidRPr="000F279D">
        <w:rPr>
          <w:rFonts w:ascii="Times New Roman" w:hAnsi="Times New Roman" w:cs="Times New Roman"/>
          <w:b/>
          <w:sz w:val="24"/>
          <w:szCs w:val="24"/>
          <w:lang w:eastAsia="ar-SA"/>
        </w:rPr>
        <w:t>приложению 7</w:t>
      </w:r>
      <w:r w:rsidRPr="000F279D">
        <w:rPr>
          <w:rFonts w:ascii="Times New Roman" w:hAnsi="Times New Roman" w:cs="Times New Roman"/>
          <w:sz w:val="24"/>
          <w:szCs w:val="24"/>
          <w:lang w:eastAsia="ar-SA"/>
        </w:rPr>
        <w:t xml:space="preserve"> к настоящему Решению».</w:t>
      </w:r>
    </w:p>
    <w:p w14:paraId="222B2156" w14:textId="77777777" w:rsidR="000F279D" w:rsidRPr="000F279D" w:rsidRDefault="000F279D" w:rsidP="000F279D">
      <w:pPr>
        <w:spacing w:after="0" w:line="240" w:lineRule="auto"/>
        <w:contextualSpacing/>
        <w:jc w:val="both"/>
        <w:rPr>
          <w:rFonts w:ascii="Times New Roman" w:hAnsi="Times New Roman" w:cs="Times New Roman"/>
          <w:sz w:val="24"/>
          <w:szCs w:val="24"/>
          <w:lang w:eastAsia="ar-SA"/>
        </w:rPr>
      </w:pPr>
      <w:r w:rsidRPr="000F279D">
        <w:rPr>
          <w:rFonts w:ascii="Times New Roman" w:hAnsi="Times New Roman" w:cs="Times New Roman"/>
          <w:b/>
          <w:sz w:val="24"/>
          <w:szCs w:val="24"/>
          <w:lang w:eastAsia="ar-SA"/>
        </w:rPr>
        <w:t xml:space="preserve">6)   </w:t>
      </w:r>
      <w:r w:rsidRPr="000F279D">
        <w:rPr>
          <w:rFonts w:ascii="Times New Roman" w:hAnsi="Times New Roman" w:cs="Times New Roman"/>
          <w:sz w:val="24"/>
          <w:szCs w:val="24"/>
          <w:lang w:eastAsia="ar-SA"/>
        </w:rPr>
        <w:t xml:space="preserve">Часть 4 </w:t>
      </w:r>
      <w:r w:rsidRPr="000F279D">
        <w:rPr>
          <w:rFonts w:ascii="Times New Roman" w:hAnsi="Times New Roman" w:cs="Times New Roman"/>
          <w:b/>
          <w:sz w:val="24"/>
          <w:szCs w:val="24"/>
          <w:lang w:eastAsia="ar-SA"/>
        </w:rPr>
        <w:t>с</w:t>
      </w:r>
      <w:r w:rsidRPr="000F279D">
        <w:rPr>
          <w:rFonts w:ascii="Times New Roman" w:hAnsi="Times New Roman" w:cs="Times New Roman"/>
          <w:sz w:val="24"/>
          <w:szCs w:val="24"/>
          <w:lang w:eastAsia="ar-SA"/>
        </w:rPr>
        <w:t>татьи 7 изложить в следующей редакции:</w:t>
      </w:r>
    </w:p>
    <w:p w14:paraId="6BAAB7FB" w14:textId="77777777" w:rsidR="000F279D" w:rsidRPr="000F279D" w:rsidRDefault="000F279D" w:rsidP="000F279D">
      <w:pPr>
        <w:widowControl w:val="0"/>
        <w:autoSpaceDE w:val="0"/>
        <w:autoSpaceDN w:val="0"/>
        <w:spacing w:after="0" w:line="240" w:lineRule="auto"/>
        <w:ind w:firstLine="709"/>
        <w:contextualSpacing/>
        <w:jc w:val="both"/>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 xml:space="preserve">«4. Утвердить объем бюджетных ассигнований экологического фонда </w:t>
      </w:r>
      <w:r w:rsidRPr="000F279D">
        <w:rPr>
          <w:rFonts w:ascii="Times New Roman" w:hAnsi="Times New Roman" w:cs="Times New Roman"/>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0F279D">
        <w:rPr>
          <w:rFonts w:ascii="Times New Roman" w:hAnsi="Times New Roman" w:cs="Times New Roman"/>
          <w:color w:val="000000"/>
          <w:sz w:val="24"/>
          <w:szCs w:val="24"/>
          <w:lang w:eastAsia="ru-RU"/>
        </w:rPr>
        <w:t xml:space="preserve">на 2026 год в сумме </w:t>
      </w:r>
      <w:r w:rsidRPr="000F279D">
        <w:rPr>
          <w:rFonts w:ascii="Times New Roman" w:hAnsi="Times New Roman" w:cs="Times New Roman"/>
          <w:b/>
          <w:color w:val="000000"/>
          <w:sz w:val="24"/>
          <w:szCs w:val="24"/>
          <w:lang w:eastAsia="ru-RU"/>
        </w:rPr>
        <w:t>6 173 822,07 рубля</w:t>
      </w:r>
      <w:r w:rsidRPr="000F279D">
        <w:rPr>
          <w:rFonts w:ascii="Times New Roman" w:hAnsi="Times New Roman" w:cs="Times New Roman"/>
          <w:color w:val="000000"/>
          <w:sz w:val="24"/>
          <w:szCs w:val="24"/>
          <w:lang w:eastAsia="ru-RU"/>
        </w:rPr>
        <w:t xml:space="preserve">, на 2027 год в сумме </w:t>
      </w:r>
      <w:r w:rsidRPr="000F279D">
        <w:rPr>
          <w:rFonts w:ascii="Times New Roman" w:hAnsi="Times New Roman" w:cs="Times New Roman"/>
          <w:b/>
          <w:color w:val="000000"/>
          <w:sz w:val="24"/>
          <w:szCs w:val="24"/>
          <w:lang w:eastAsia="ru-RU"/>
        </w:rPr>
        <w:t>328 000,00 рубля</w:t>
      </w:r>
      <w:r w:rsidRPr="000F279D">
        <w:rPr>
          <w:rFonts w:ascii="Times New Roman" w:hAnsi="Times New Roman" w:cs="Times New Roman"/>
          <w:color w:val="000000"/>
          <w:sz w:val="24"/>
          <w:szCs w:val="24"/>
          <w:lang w:eastAsia="ru-RU"/>
        </w:rPr>
        <w:t xml:space="preserve">, на 2028 год в сумме </w:t>
      </w:r>
      <w:r w:rsidRPr="000F279D">
        <w:rPr>
          <w:rFonts w:ascii="Times New Roman" w:hAnsi="Times New Roman" w:cs="Times New Roman"/>
          <w:b/>
          <w:color w:val="000000"/>
          <w:sz w:val="24"/>
          <w:szCs w:val="24"/>
          <w:lang w:eastAsia="ru-RU"/>
        </w:rPr>
        <w:t>341 000,00 рубля»</w:t>
      </w:r>
      <w:r w:rsidRPr="000F279D">
        <w:rPr>
          <w:rFonts w:ascii="Times New Roman" w:hAnsi="Times New Roman" w:cs="Times New Roman"/>
          <w:color w:val="000000"/>
          <w:sz w:val="24"/>
          <w:szCs w:val="24"/>
          <w:lang w:eastAsia="ru-RU"/>
        </w:rPr>
        <w:t>.</w:t>
      </w:r>
    </w:p>
    <w:p w14:paraId="0F610CED" w14:textId="77777777" w:rsidR="000F279D" w:rsidRPr="000F279D" w:rsidRDefault="000F279D" w:rsidP="000F279D">
      <w:pPr>
        <w:spacing w:after="0" w:line="240" w:lineRule="auto"/>
        <w:contextualSpacing/>
        <w:jc w:val="both"/>
        <w:rPr>
          <w:rFonts w:ascii="Times New Roman" w:hAnsi="Times New Roman" w:cs="Times New Roman"/>
          <w:bCs/>
          <w:sz w:val="24"/>
          <w:szCs w:val="24"/>
          <w:lang w:eastAsia="ar-SA"/>
        </w:rPr>
      </w:pPr>
      <w:r w:rsidRPr="000F279D">
        <w:rPr>
          <w:rFonts w:ascii="Times New Roman" w:hAnsi="Times New Roman" w:cs="Times New Roman"/>
          <w:b/>
          <w:sz w:val="24"/>
          <w:szCs w:val="24"/>
          <w:lang w:eastAsia="ar-SA"/>
        </w:rPr>
        <w:t xml:space="preserve">7)   </w:t>
      </w:r>
      <w:r w:rsidRPr="000F279D">
        <w:rPr>
          <w:rFonts w:ascii="Times New Roman" w:hAnsi="Times New Roman" w:cs="Times New Roman"/>
          <w:bCs/>
          <w:sz w:val="24"/>
          <w:szCs w:val="24"/>
          <w:lang w:eastAsia="ar-SA"/>
        </w:rPr>
        <w:t>Приложения 1, 2, 3, 4, 5, 6, 7, 8 изложить в редакции согласно приложениям 1, 2, 3, 4, 5, 6, 7, 8 к настоящему решению.</w:t>
      </w:r>
    </w:p>
    <w:p w14:paraId="19399393" w14:textId="77777777" w:rsidR="000F279D" w:rsidRPr="000F279D" w:rsidRDefault="000F279D" w:rsidP="000F279D">
      <w:pPr>
        <w:suppressAutoHyphens/>
        <w:spacing w:after="0" w:line="240" w:lineRule="auto"/>
        <w:ind w:left="360"/>
        <w:jc w:val="both"/>
        <w:rPr>
          <w:rFonts w:ascii="Times New Roman" w:hAnsi="Times New Roman" w:cs="Times New Roman"/>
          <w:bCs/>
          <w:sz w:val="24"/>
          <w:szCs w:val="24"/>
          <w:lang w:eastAsia="ar-SA"/>
        </w:rPr>
      </w:pPr>
    </w:p>
    <w:p w14:paraId="50DF4013" w14:textId="77777777" w:rsidR="000F279D" w:rsidRPr="000F279D" w:rsidRDefault="000F279D" w:rsidP="000F279D">
      <w:pPr>
        <w:tabs>
          <w:tab w:val="left" w:pos="720"/>
        </w:tabs>
        <w:suppressAutoHyphens/>
        <w:spacing w:after="0" w:line="100" w:lineRule="atLeast"/>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2. Настоящее решение вступает в силу после официального опубликования.</w:t>
      </w:r>
    </w:p>
    <w:p w14:paraId="1FA9F24B" w14:textId="77777777" w:rsidR="000F279D" w:rsidRPr="000F279D" w:rsidRDefault="000F279D" w:rsidP="000F279D">
      <w:pPr>
        <w:tabs>
          <w:tab w:val="left" w:pos="720"/>
        </w:tabs>
        <w:suppressAutoHyphens/>
        <w:spacing w:after="0" w:line="100" w:lineRule="atLeast"/>
        <w:jc w:val="both"/>
        <w:rPr>
          <w:rFonts w:ascii="Times New Roman" w:hAnsi="Times New Roman" w:cs="Times New Roman"/>
          <w:sz w:val="24"/>
          <w:szCs w:val="24"/>
          <w:lang w:eastAsia="ar-SA"/>
        </w:rPr>
      </w:pPr>
    </w:p>
    <w:p w14:paraId="55C0F578" w14:textId="426D7BCE" w:rsidR="000F279D" w:rsidRPr="000F279D" w:rsidRDefault="000F279D" w:rsidP="000F279D">
      <w:pPr>
        <w:tabs>
          <w:tab w:val="left" w:pos="720"/>
        </w:tabs>
        <w:suppressAutoHyphens/>
        <w:spacing w:after="0" w:line="100" w:lineRule="atLeast"/>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Председатель Совета депутатов</w:t>
      </w:r>
      <w:r>
        <w:rPr>
          <w:rFonts w:ascii="Times New Roman" w:hAnsi="Times New Roman" w:cs="Times New Roman"/>
          <w:sz w:val="24"/>
          <w:szCs w:val="24"/>
          <w:lang w:eastAsia="ar-SA"/>
        </w:rPr>
        <w:t xml:space="preserve"> </w:t>
      </w:r>
      <w:r w:rsidRPr="000F279D">
        <w:rPr>
          <w:rFonts w:ascii="Times New Roman" w:hAnsi="Times New Roman" w:cs="Times New Roman"/>
          <w:sz w:val="24"/>
          <w:szCs w:val="24"/>
          <w:lang w:eastAsia="ar-SA"/>
        </w:rPr>
        <w:t>муниципального</w:t>
      </w:r>
    </w:p>
    <w:p w14:paraId="6695EEB5" w14:textId="77777777" w:rsidR="000F279D" w:rsidRPr="000F279D" w:rsidRDefault="000F279D" w:rsidP="000F279D">
      <w:pPr>
        <w:tabs>
          <w:tab w:val="left" w:pos="720"/>
        </w:tabs>
        <w:suppressAutoHyphens/>
        <w:spacing w:after="0" w:line="100" w:lineRule="atLeast"/>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образования «Муниципальный округ</w:t>
      </w:r>
    </w:p>
    <w:p w14:paraId="20F38819" w14:textId="77777777" w:rsidR="000F279D" w:rsidRPr="000F279D" w:rsidRDefault="000F279D" w:rsidP="000F279D">
      <w:pPr>
        <w:tabs>
          <w:tab w:val="left" w:pos="720"/>
        </w:tabs>
        <w:suppressAutoHyphens/>
        <w:spacing w:after="0" w:line="100" w:lineRule="atLeast"/>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 xml:space="preserve">Красногорский район Удмуртской </w:t>
      </w:r>
      <w:proofErr w:type="gramStart"/>
      <w:r w:rsidRPr="000F279D">
        <w:rPr>
          <w:rFonts w:ascii="Times New Roman" w:hAnsi="Times New Roman" w:cs="Times New Roman"/>
          <w:sz w:val="24"/>
          <w:szCs w:val="24"/>
          <w:lang w:eastAsia="ar-SA"/>
        </w:rPr>
        <w:t xml:space="preserve">Республики»   </w:t>
      </w:r>
      <w:proofErr w:type="gramEnd"/>
      <w:r w:rsidRPr="000F279D">
        <w:rPr>
          <w:rFonts w:ascii="Times New Roman" w:hAnsi="Times New Roman" w:cs="Times New Roman"/>
          <w:sz w:val="24"/>
          <w:szCs w:val="24"/>
          <w:lang w:eastAsia="ar-SA"/>
        </w:rPr>
        <w:t xml:space="preserve">                                             А. В. Фефилов</w:t>
      </w:r>
    </w:p>
    <w:p w14:paraId="39B8E19A" w14:textId="77777777" w:rsidR="000F279D" w:rsidRPr="000F279D" w:rsidRDefault="000F279D" w:rsidP="000F279D">
      <w:pPr>
        <w:tabs>
          <w:tab w:val="left" w:pos="720"/>
        </w:tabs>
        <w:suppressAutoHyphens/>
        <w:spacing w:after="0" w:line="100" w:lineRule="atLeast"/>
        <w:jc w:val="both"/>
        <w:rPr>
          <w:rFonts w:ascii="Times New Roman" w:hAnsi="Times New Roman" w:cs="Times New Roman"/>
          <w:sz w:val="24"/>
          <w:szCs w:val="24"/>
          <w:lang w:eastAsia="ar-SA"/>
        </w:rPr>
      </w:pPr>
    </w:p>
    <w:p w14:paraId="04B3A578" w14:textId="77777777" w:rsidR="000F279D" w:rsidRPr="000F279D" w:rsidRDefault="000F279D" w:rsidP="000F279D">
      <w:pPr>
        <w:tabs>
          <w:tab w:val="left" w:pos="720"/>
        </w:tabs>
        <w:suppressAutoHyphens/>
        <w:spacing w:after="0" w:line="100" w:lineRule="atLeast"/>
        <w:jc w:val="both"/>
        <w:rPr>
          <w:rFonts w:ascii="Times New Roman" w:hAnsi="Times New Roman" w:cs="Times New Roman"/>
          <w:sz w:val="24"/>
          <w:szCs w:val="24"/>
          <w:lang w:eastAsia="ar-SA"/>
        </w:rPr>
      </w:pPr>
      <w:bookmarkStart w:id="3" w:name="RANGE!A1:C17"/>
      <w:bookmarkEnd w:id="3"/>
      <w:r w:rsidRPr="000F279D">
        <w:rPr>
          <w:rFonts w:ascii="Times New Roman" w:hAnsi="Times New Roman" w:cs="Times New Roman"/>
          <w:sz w:val="24"/>
          <w:szCs w:val="24"/>
          <w:lang w:eastAsia="ar-SA"/>
        </w:rPr>
        <w:t>Глава муниципального образования</w:t>
      </w:r>
    </w:p>
    <w:p w14:paraId="7ADF9BDF" w14:textId="77777777" w:rsidR="000F279D" w:rsidRPr="000F279D" w:rsidRDefault="000F279D" w:rsidP="000F279D">
      <w:pPr>
        <w:suppressAutoHyphens/>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«Муниципальный округ Красногорский район</w:t>
      </w:r>
    </w:p>
    <w:p w14:paraId="6F6BAB73" w14:textId="77777777" w:rsidR="000F279D" w:rsidRPr="000F279D" w:rsidRDefault="000F279D" w:rsidP="000F279D">
      <w:pPr>
        <w:suppressAutoHyphens/>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Удмуртской Республики»</w:t>
      </w:r>
      <w:r w:rsidRPr="000F279D">
        <w:rPr>
          <w:rFonts w:ascii="Times New Roman" w:hAnsi="Times New Roman" w:cs="Times New Roman"/>
          <w:sz w:val="24"/>
          <w:szCs w:val="24"/>
          <w:lang w:eastAsia="ar-SA"/>
        </w:rPr>
        <w:tab/>
      </w:r>
      <w:r w:rsidRPr="000F279D">
        <w:rPr>
          <w:rFonts w:ascii="Times New Roman" w:hAnsi="Times New Roman" w:cs="Times New Roman"/>
          <w:sz w:val="24"/>
          <w:szCs w:val="24"/>
          <w:lang w:eastAsia="ar-SA"/>
        </w:rPr>
        <w:tab/>
        <w:t xml:space="preserve">                                                           </w:t>
      </w:r>
      <w:r w:rsidRPr="000F279D">
        <w:rPr>
          <w:rFonts w:ascii="Times New Roman" w:hAnsi="Times New Roman" w:cs="Times New Roman"/>
          <w:sz w:val="24"/>
          <w:szCs w:val="24"/>
          <w:lang w:eastAsia="ar-SA"/>
        </w:rPr>
        <w:tab/>
        <w:t xml:space="preserve"> Л. И. Сергеева</w:t>
      </w:r>
    </w:p>
    <w:p w14:paraId="109D5B48" w14:textId="77777777" w:rsidR="000F279D" w:rsidRPr="000F279D" w:rsidRDefault="000F279D" w:rsidP="000F279D">
      <w:pPr>
        <w:tabs>
          <w:tab w:val="left" w:pos="1816"/>
        </w:tabs>
        <w:suppressAutoHyphens/>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ab/>
      </w:r>
    </w:p>
    <w:p w14:paraId="7FC3A069" w14:textId="77777777" w:rsidR="000F279D" w:rsidRPr="000F279D" w:rsidRDefault="000F279D" w:rsidP="000F279D">
      <w:pPr>
        <w:suppressAutoHyphens/>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село Красногорское</w:t>
      </w:r>
    </w:p>
    <w:p w14:paraId="0EEDD262" w14:textId="77777777" w:rsidR="000F279D" w:rsidRPr="000F279D" w:rsidRDefault="000F279D" w:rsidP="000F279D">
      <w:pPr>
        <w:suppressAutoHyphens/>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__________ 2026 г.</w:t>
      </w:r>
    </w:p>
    <w:p w14:paraId="54ACC55A" w14:textId="77777777" w:rsidR="000F279D" w:rsidRPr="000F279D" w:rsidRDefault="000F279D" w:rsidP="000F279D">
      <w:pPr>
        <w:suppressAutoHyphens/>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w:t>
      </w:r>
    </w:p>
    <w:p w14:paraId="031C000A" w14:textId="77777777" w:rsidR="000F279D" w:rsidRPr="000F279D" w:rsidRDefault="000F279D" w:rsidP="000F279D">
      <w:pPr>
        <w:suppressAutoHyphens/>
        <w:spacing w:after="0" w:line="240" w:lineRule="auto"/>
        <w:rPr>
          <w:rFonts w:ascii="Times New Roman" w:hAnsi="Times New Roman" w:cs="Times New Roman"/>
          <w:sz w:val="24"/>
          <w:szCs w:val="24"/>
          <w:lang w:eastAsia="ar-SA"/>
        </w:rPr>
      </w:pPr>
    </w:p>
    <w:p w14:paraId="643A3A26" w14:textId="77777777" w:rsidR="000F279D" w:rsidRPr="000F279D" w:rsidRDefault="000F279D" w:rsidP="000F279D">
      <w:pPr>
        <w:suppressAutoHyphens/>
        <w:spacing w:after="0" w:line="240" w:lineRule="auto"/>
        <w:rPr>
          <w:rFonts w:ascii="Times New Roman" w:hAnsi="Times New Roman" w:cs="Times New Roman"/>
          <w:sz w:val="24"/>
          <w:szCs w:val="24"/>
          <w:lang w:eastAsia="ar-SA"/>
        </w:rPr>
      </w:pPr>
    </w:p>
    <w:p w14:paraId="28D5BEB1" w14:textId="77777777" w:rsidR="000F279D" w:rsidRPr="000F279D" w:rsidRDefault="000F279D" w:rsidP="000F279D">
      <w:pPr>
        <w:suppressAutoHyphens/>
        <w:spacing w:after="0" w:line="240" w:lineRule="auto"/>
        <w:rPr>
          <w:rFonts w:ascii="Times New Roman" w:hAnsi="Times New Roman" w:cs="Times New Roman"/>
          <w:sz w:val="24"/>
          <w:szCs w:val="24"/>
          <w:lang w:eastAsia="ar-SA"/>
        </w:rPr>
      </w:pPr>
    </w:p>
    <w:p w14:paraId="2B015296" w14:textId="77777777" w:rsidR="000F279D" w:rsidRPr="000F279D" w:rsidRDefault="000F279D" w:rsidP="000F279D">
      <w:pPr>
        <w:suppressAutoHyphens/>
        <w:spacing w:after="0" w:line="240" w:lineRule="auto"/>
        <w:rPr>
          <w:rFonts w:ascii="Times New Roman" w:hAnsi="Times New Roman" w:cs="Times New Roman"/>
          <w:sz w:val="24"/>
          <w:szCs w:val="24"/>
          <w:lang w:eastAsia="ar-SA"/>
        </w:rPr>
      </w:pPr>
    </w:p>
    <w:p w14:paraId="6CCA0680" w14:textId="77777777" w:rsidR="000F279D" w:rsidRPr="000F279D" w:rsidRDefault="000F279D" w:rsidP="000F279D">
      <w:pPr>
        <w:suppressAutoHyphens/>
        <w:spacing w:after="0" w:line="240" w:lineRule="auto"/>
        <w:rPr>
          <w:rFonts w:ascii="Times New Roman" w:hAnsi="Times New Roman" w:cs="Times New Roman"/>
          <w:sz w:val="24"/>
          <w:szCs w:val="24"/>
          <w:lang w:eastAsia="ar-SA"/>
        </w:rPr>
      </w:pPr>
    </w:p>
    <w:p w14:paraId="1D685DAE" w14:textId="77777777" w:rsidR="000F279D" w:rsidRPr="000F279D" w:rsidRDefault="000F279D" w:rsidP="000F279D">
      <w:pPr>
        <w:suppressAutoHyphens/>
        <w:spacing w:after="0" w:line="240" w:lineRule="auto"/>
        <w:rPr>
          <w:rFonts w:ascii="Times New Roman" w:hAnsi="Times New Roman" w:cs="Times New Roman"/>
          <w:sz w:val="24"/>
          <w:szCs w:val="24"/>
          <w:lang w:eastAsia="ar-SA"/>
        </w:rPr>
      </w:pPr>
    </w:p>
    <w:p w14:paraId="47DE9562" w14:textId="77777777" w:rsidR="000F279D" w:rsidRPr="000F279D" w:rsidRDefault="000F279D" w:rsidP="000F279D">
      <w:pPr>
        <w:suppressAutoHyphens/>
        <w:spacing w:after="0" w:line="240" w:lineRule="auto"/>
        <w:rPr>
          <w:rFonts w:ascii="Times New Roman" w:hAnsi="Times New Roman" w:cs="Times New Roman"/>
          <w:sz w:val="24"/>
          <w:szCs w:val="24"/>
          <w:lang w:eastAsia="ar-SA"/>
        </w:rPr>
      </w:pPr>
    </w:p>
    <w:p w14:paraId="1E975D6E"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lastRenderedPageBreak/>
        <w:t>ПОЯСНИТЕЛЬНАЯ ЗАПИСКА</w:t>
      </w:r>
    </w:p>
    <w:p w14:paraId="2FE817D5"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к решению Совета депутатов муниципального образования «Муниципальный округ Красногорский район Удмуртской Республики» от _____________ 2026 года №</w:t>
      </w:r>
    </w:p>
    <w:p w14:paraId="75E71C2B"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«О внесении изменений в решение Совета депутатов муниципального образования «Муниципальный округ Красногорский район Удмуртской Республики» от 18.12.2025 года № 394 «О бюджете муниципального образования «Муниципальный округ Красногорский район Удмуртской Республики» на 2026 год и на плановый период 2027 и 2028 годов»</w:t>
      </w:r>
    </w:p>
    <w:p w14:paraId="3E309D00"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p>
    <w:p w14:paraId="6A03DABF" w14:textId="77777777" w:rsidR="000F279D" w:rsidRPr="000F279D" w:rsidRDefault="000F279D" w:rsidP="000F279D">
      <w:pPr>
        <w:suppressAutoHyphens/>
        <w:spacing w:after="0" w:line="240" w:lineRule="auto"/>
        <w:ind w:firstLine="708"/>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 xml:space="preserve">В соответствии со статьей 83 Бюджетного Кодекса РФ и статьей 16 Положения о бюджетном процессе в муниципальном образовании «Муниципальный округ Красногорский район Удмуртской Республики», утвержденного решением Совета депутатов муниципального образования «Муниципальный округ Красногорский район Удмуртской Республики» от 25.11.2021 г. № 62, вносятся изменения в решение Совета депутатов муниципального образования «Муниципальный округ Красногорский район Удмуртской Республики» от 18.12.2025 г. № 394 «О бюджете муниципального образования «Муниципальный округ Красногорский район Удмуртской Республики» на 2026 год и на плановый период 2027 и 2028 годов» </w:t>
      </w:r>
    </w:p>
    <w:p w14:paraId="30EBB1BF" w14:textId="77777777" w:rsidR="000F279D" w:rsidRPr="000F279D" w:rsidRDefault="000F279D" w:rsidP="000F279D">
      <w:pPr>
        <w:suppressAutoHyphens/>
        <w:spacing w:after="0" w:line="240" w:lineRule="auto"/>
        <w:ind w:firstLine="567"/>
        <w:jc w:val="both"/>
        <w:rPr>
          <w:rFonts w:ascii="Times New Roman" w:hAnsi="Times New Roman" w:cs="Times New Roman"/>
          <w:sz w:val="24"/>
          <w:szCs w:val="24"/>
          <w:lang w:eastAsia="ar-SA"/>
        </w:rPr>
      </w:pPr>
      <w:r w:rsidRPr="000F279D">
        <w:rPr>
          <w:rFonts w:ascii="Times New Roman" w:hAnsi="Times New Roman" w:cs="Times New Roman"/>
          <w:b/>
          <w:sz w:val="24"/>
          <w:szCs w:val="24"/>
          <w:lang w:eastAsia="ar-SA"/>
        </w:rPr>
        <w:t>1.</w:t>
      </w:r>
      <w:r w:rsidRPr="000F279D">
        <w:rPr>
          <w:rFonts w:ascii="Times New Roman" w:hAnsi="Times New Roman" w:cs="Times New Roman"/>
          <w:sz w:val="24"/>
          <w:szCs w:val="24"/>
          <w:lang w:eastAsia="ar-SA"/>
        </w:rPr>
        <w:t xml:space="preserve"> Основные характеристики бюджета муниципального образования «Муниципальный округ Красногорский район Удмуртской Республики» на </w:t>
      </w:r>
      <w:r w:rsidRPr="000F279D">
        <w:rPr>
          <w:rFonts w:ascii="Times New Roman" w:hAnsi="Times New Roman" w:cs="Times New Roman"/>
          <w:b/>
          <w:sz w:val="24"/>
          <w:szCs w:val="24"/>
          <w:lang w:eastAsia="ar-SA"/>
        </w:rPr>
        <w:t>2026</w:t>
      </w:r>
      <w:r w:rsidRPr="000F279D">
        <w:rPr>
          <w:rFonts w:ascii="Times New Roman" w:hAnsi="Times New Roman" w:cs="Times New Roman"/>
          <w:sz w:val="24"/>
          <w:szCs w:val="24"/>
          <w:lang w:eastAsia="ar-SA"/>
        </w:rPr>
        <w:t xml:space="preserve"> год изменить следующим образом:</w:t>
      </w:r>
    </w:p>
    <w:p w14:paraId="5D0EB67D" w14:textId="77777777" w:rsidR="000F279D" w:rsidRPr="000F279D" w:rsidRDefault="000F279D" w:rsidP="000F279D">
      <w:pPr>
        <w:suppressAutoHyphens/>
        <w:spacing w:after="0" w:line="240" w:lineRule="auto"/>
        <w:ind w:firstLine="708"/>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Увеличить доходы бюджета муниципального образования «Муниципальный округ Красногорский район Удмуртской Республики» на 25 969 957,00 рубля.</w:t>
      </w:r>
    </w:p>
    <w:p w14:paraId="187BCBE7" w14:textId="77777777" w:rsidR="000F279D" w:rsidRPr="000F279D" w:rsidRDefault="000F279D" w:rsidP="000F279D">
      <w:pPr>
        <w:suppressAutoHyphens/>
        <w:spacing w:after="0" w:line="240" w:lineRule="auto"/>
        <w:ind w:firstLine="708"/>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Увеличить расходы бюджета муниципального образования «Муниципальный округ Красногорский район Удмуртской Республики» на 47 494 294,01 рубля.</w:t>
      </w:r>
    </w:p>
    <w:p w14:paraId="604A255F" w14:textId="77777777" w:rsidR="000F279D" w:rsidRPr="000F279D" w:rsidRDefault="000F279D" w:rsidP="000F279D">
      <w:pPr>
        <w:suppressAutoHyphens/>
        <w:spacing w:after="0" w:line="240" w:lineRule="auto"/>
        <w:ind w:firstLine="708"/>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Увеличить источники финансирования дефицита бюджета муниципального образования «Муниципальный округ Красногорский район Удмуртской Республики» на 21 524 337,01 рубля.</w:t>
      </w:r>
    </w:p>
    <w:p w14:paraId="1788A028" w14:textId="77777777" w:rsidR="000F279D" w:rsidRPr="000F279D" w:rsidRDefault="000F279D" w:rsidP="000F279D">
      <w:pPr>
        <w:suppressAutoHyphens/>
        <w:spacing w:after="0" w:line="240" w:lineRule="auto"/>
        <w:ind w:firstLine="567"/>
        <w:jc w:val="both"/>
        <w:rPr>
          <w:rFonts w:ascii="Times New Roman" w:hAnsi="Times New Roman" w:cs="Times New Roman"/>
          <w:sz w:val="24"/>
          <w:szCs w:val="24"/>
          <w:lang w:eastAsia="ar-SA"/>
        </w:rPr>
      </w:pPr>
      <w:r w:rsidRPr="000F279D">
        <w:rPr>
          <w:rFonts w:ascii="Times New Roman" w:hAnsi="Times New Roman" w:cs="Times New Roman"/>
          <w:b/>
          <w:sz w:val="24"/>
          <w:szCs w:val="24"/>
          <w:lang w:eastAsia="ar-SA"/>
        </w:rPr>
        <w:t xml:space="preserve">2. </w:t>
      </w:r>
      <w:r w:rsidRPr="000F279D">
        <w:rPr>
          <w:rFonts w:ascii="Times New Roman" w:hAnsi="Times New Roman" w:cs="Times New Roman"/>
          <w:sz w:val="24"/>
          <w:szCs w:val="24"/>
          <w:lang w:eastAsia="ar-SA"/>
        </w:rPr>
        <w:t>Внести изменения в бюджет муниципального образования за счет прочих безвозмездных поступлений:</w:t>
      </w:r>
    </w:p>
    <w:p w14:paraId="6F74CE8F" w14:textId="77777777" w:rsidR="000F279D" w:rsidRPr="000F279D" w:rsidRDefault="000F279D" w:rsidP="000F279D">
      <w:pPr>
        <w:suppressAutoHyphens/>
        <w:spacing w:after="0" w:line="240" w:lineRule="auto"/>
        <w:jc w:val="both"/>
        <w:rPr>
          <w:rFonts w:ascii="Times New Roman" w:hAnsi="Times New Roman" w:cs="Times New Roman"/>
          <w:sz w:val="24"/>
          <w:szCs w:val="24"/>
          <w:lang w:eastAsia="ru-RU"/>
        </w:rPr>
      </w:pPr>
      <w:r w:rsidRPr="000F279D">
        <w:rPr>
          <w:rFonts w:ascii="Times New Roman" w:hAnsi="Times New Roman" w:cs="Times New Roman"/>
          <w:sz w:val="24"/>
          <w:szCs w:val="24"/>
          <w:lang w:eastAsia="ar-SA"/>
        </w:rPr>
        <w:t xml:space="preserve">        а)</w:t>
      </w:r>
      <w:r w:rsidRPr="000F279D">
        <w:rPr>
          <w:rFonts w:ascii="Times New Roman" w:hAnsi="Times New Roman" w:cs="Times New Roman"/>
          <w:b/>
          <w:sz w:val="24"/>
          <w:szCs w:val="24"/>
          <w:lang w:eastAsia="ar-SA"/>
        </w:rPr>
        <w:t xml:space="preserve"> </w:t>
      </w:r>
      <w:r w:rsidRPr="000F279D">
        <w:rPr>
          <w:rFonts w:ascii="Times New Roman" w:hAnsi="Times New Roman" w:cs="Times New Roman"/>
          <w:sz w:val="24"/>
          <w:szCs w:val="24"/>
          <w:lang w:eastAsia="ar-SA"/>
        </w:rPr>
        <w:t>в</w:t>
      </w:r>
      <w:r w:rsidRPr="000F279D">
        <w:rPr>
          <w:rFonts w:ascii="Times New Roman" w:hAnsi="Times New Roman" w:cs="Times New Roman"/>
          <w:sz w:val="24"/>
          <w:szCs w:val="24"/>
          <w:lang w:eastAsia="ru-RU"/>
        </w:rPr>
        <w:t xml:space="preserve"> связи с безвозмездным поступлением денежных средств </w:t>
      </w:r>
      <w:r w:rsidRPr="000F279D">
        <w:rPr>
          <w:rFonts w:ascii="Times New Roman" w:hAnsi="Times New Roman" w:cs="Times New Roman"/>
          <w:sz w:val="24"/>
          <w:szCs w:val="24"/>
          <w:lang w:eastAsia="ar-SA"/>
        </w:rPr>
        <w:t>в бюджет муниципального округа</w:t>
      </w:r>
      <w:r w:rsidRPr="000F279D">
        <w:rPr>
          <w:rFonts w:ascii="Times New Roman" w:hAnsi="Times New Roman" w:cs="Times New Roman"/>
          <w:sz w:val="24"/>
          <w:szCs w:val="24"/>
          <w:lang w:eastAsia="ru-RU"/>
        </w:rPr>
        <w:t xml:space="preserve"> в сумме 336 392,00 рубля увеличить плановые назначения по следующим видам доходов:</w:t>
      </w:r>
    </w:p>
    <w:p w14:paraId="6F252E58" w14:textId="77777777" w:rsidR="000F279D" w:rsidRPr="000F279D" w:rsidRDefault="000F279D" w:rsidP="000F279D">
      <w:pPr>
        <w:suppressAutoHyphens/>
        <w:spacing w:after="0" w:line="240" w:lineRule="auto"/>
        <w:jc w:val="both"/>
        <w:rPr>
          <w:rFonts w:ascii="Times New Roman" w:hAnsi="Times New Roman" w:cs="Times New Roman"/>
          <w:sz w:val="24"/>
          <w:szCs w:val="24"/>
          <w:lang w:eastAsia="ru-RU"/>
        </w:rPr>
      </w:pP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988"/>
      </w:tblGrid>
      <w:tr w:rsidR="000F279D" w:rsidRPr="000F279D" w14:paraId="503913C0" w14:textId="77777777" w:rsidTr="00D51112">
        <w:trPr>
          <w:trHeight w:val="475"/>
        </w:trPr>
        <w:tc>
          <w:tcPr>
            <w:tcW w:w="2694" w:type="dxa"/>
            <w:tcBorders>
              <w:top w:val="single" w:sz="4" w:space="0" w:color="auto"/>
              <w:left w:val="single" w:sz="4" w:space="0" w:color="auto"/>
              <w:bottom w:val="single" w:sz="4" w:space="0" w:color="auto"/>
              <w:right w:val="single" w:sz="4" w:space="0" w:color="auto"/>
            </w:tcBorders>
            <w:hideMark/>
          </w:tcPr>
          <w:p w14:paraId="006FE37A" w14:textId="77777777" w:rsidR="000F279D" w:rsidRPr="000F279D" w:rsidRDefault="000F279D" w:rsidP="000F279D">
            <w:pPr>
              <w:spacing w:after="0" w:line="240" w:lineRule="auto"/>
              <w:jc w:val="center"/>
              <w:rPr>
                <w:rFonts w:ascii="Times New Roman" w:hAnsi="Times New Roman" w:cs="Times New Roman"/>
                <w:b/>
                <w:sz w:val="24"/>
                <w:szCs w:val="24"/>
                <w:lang w:eastAsia="ru-RU"/>
              </w:rPr>
            </w:pPr>
            <w:r w:rsidRPr="000F279D">
              <w:rPr>
                <w:rFonts w:ascii="Times New Roman" w:hAnsi="Times New Roman" w:cs="Times New Roman"/>
                <w:b/>
                <w:sz w:val="24"/>
                <w:szCs w:val="24"/>
                <w:lang w:eastAsia="ru-RU"/>
              </w:rPr>
              <w:t>Код бюджетной</w:t>
            </w:r>
          </w:p>
          <w:p w14:paraId="5F767C63" w14:textId="77777777" w:rsidR="000F279D" w:rsidRPr="000F279D" w:rsidRDefault="000F279D" w:rsidP="000F279D">
            <w:pPr>
              <w:spacing w:after="0" w:line="240" w:lineRule="auto"/>
              <w:jc w:val="center"/>
              <w:rPr>
                <w:rFonts w:ascii="Times New Roman" w:hAnsi="Times New Roman" w:cs="Times New Roman"/>
                <w:b/>
                <w:sz w:val="24"/>
                <w:szCs w:val="24"/>
                <w:lang w:eastAsia="ru-RU"/>
              </w:rPr>
            </w:pPr>
            <w:r w:rsidRPr="000F279D">
              <w:rPr>
                <w:rFonts w:ascii="Times New Roman" w:hAnsi="Times New Roman" w:cs="Times New Roman"/>
                <w:b/>
                <w:sz w:val="24"/>
                <w:szCs w:val="24"/>
                <w:lang w:eastAsia="ru-RU"/>
              </w:rPr>
              <w:t>классификации</w:t>
            </w:r>
          </w:p>
        </w:tc>
        <w:tc>
          <w:tcPr>
            <w:tcW w:w="5103" w:type="dxa"/>
            <w:tcBorders>
              <w:top w:val="single" w:sz="4" w:space="0" w:color="auto"/>
              <w:left w:val="single" w:sz="4" w:space="0" w:color="auto"/>
              <w:bottom w:val="single" w:sz="4" w:space="0" w:color="auto"/>
              <w:right w:val="single" w:sz="4" w:space="0" w:color="auto"/>
            </w:tcBorders>
            <w:hideMark/>
          </w:tcPr>
          <w:p w14:paraId="5F8EBD3A" w14:textId="77777777" w:rsidR="000F279D" w:rsidRPr="000F279D" w:rsidRDefault="000F279D" w:rsidP="000F279D">
            <w:pPr>
              <w:spacing w:after="0" w:line="240" w:lineRule="auto"/>
              <w:jc w:val="center"/>
              <w:rPr>
                <w:rFonts w:ascii="Times New Roman" w:hAnsi="Times New Roman" w:cs="Times New Roman"/>
                <w:b/>
                <w:sz w:val="24"/>
                <w:szCs w:val="24"/>
                <w:lang w:eastAsia="ru-RU"/>
              </w:rPr>
            </w:pPr>
            <w:r w:rsidRPr="000F279D">
              <w:rPr>
                <w:rFonts w:ascii="Times New Roman" w:hAnsi="Times New Roman" w:cs="Times New Roman"/>
                <w:b/>
                <w:sz w:val="24"/>
                <w:szCs w:val="24"/>
                <w:lang w:eastAsia="ru-RU"/>
              </w:rPr>
              <w:t xml:space="preserve">Наименование </w:t>
            </w:r>
          </w:p>
        </w:tc>
        <w:tc>
          <w:tcPr>
            <w:tcW w:w="1988" w:type="dxa"/>
            <w:tcBorders>
              <w:top w:val="single" w:sz="4" w:space="0" w:color="auto"/>
              <w:left w:val="single" w:sz="4" w:space="0" w:color="auto"/>
              <w:bottom w:val="single" w:sz="4" w:space="0" w:color="auto"/>
              <w:right w:val="single" w:sz="4" w:space="0" w:color="auto"/>
            </w:tcBorders>
            <w:hideMark/>
          </w:tcPr>
          <w:p w14:paraId="01FE4885" w14:textId="77777777" w:rsidR="000F279D" w:rsidRPr="000F279D" w:rsidRDefault="000F279D" w:rsidP="000F279D">
            <w:pPr>
              <w:spacing w:after="0" w:line="240" w:lineRule="auto"/>
              <w:jc w:val="center"/>
              <w:rPr>
                <w:rFonts w:ascii="Times New Roman" w:hAnsi="Times New Roman" w:cs="Times New Roman"/>
                <w:b/>
                <w:sz w:val="24"/>
                <w:szCs w:val="24"/>
                <w:lang w:eastAsia="ru-RU"/>
              </w:rPr>
            </w:pPr>
            <w:r w:rsidRPr="000F279D">
              <w:rPr>
                <w:rFonts w:ascii="Times New Roman" w:hAnsi="Times New Roman" w:cs="Times New Roman"/>
                <w:b/>
                <w:sz w:val="24"/>
                <w:szCs w:val="24"/>
                <w:lang w:eastAsia="ru-RU"/>
              </w:rPr>
              <w:t xml:space="preserve">Сумма, </w:t>
            </w:r>
          </w:p>
          <w:p w14:paraId="1330BFC1" w14:textId="77777777" w:rsidR="000F279D" w:rsidRPr="000F279D" w:rsidRDefault="000F279D" w:rsidP="000F279D">
            <w:pPr>
              <w:spacing w:after="0" w:line="240" w:lineRule="auto"/>
              <w:jc w:val="center"/>
              <w:rPr>
                <w:rFonts w:ascii="Times New Roman" w:hAnsi="Times New Roman" w:cs="Times New Roman"/>
                <w:b/>
                <w:sz w:val="24"/>
                <w:szCs w:val="24"/>
                <w:lang w:eastAsia="ru-RU"/>
              </w:rPr>
            </w:pPr>
            <w:r w:rsidRPr="000F279D">
              <w:rPr>
                <w:rFonts w:ascii="Times New Roman" w:hAnsi="Times New Roman" w:cs="Times New Roman"/>
                <w:b/>
                <w:sz w:val="24"/>
                <w:szCs w:val="24"/>
                <w:lang w:eastAsia="ru-RU"/>
              </w:rPr>
              <w:t>рублей</w:t>
            </w:r>
          </w:p>
        </w:tc>
      </w:tr>
      <w:tr w:rsidR="000F279D" w:rsidRPr="000F279D" w14:paraId="37AF02BA" w14:textId="77777777" w:rsidTr="00D51112">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38B785EA" w14:textId="77777777" w:rsidR="000F279D" w:rsidRPr="000F279D" w:rsidRDefault="000F279D" w:rsidP="000F279D">
            <w:pPr>
              <w:spacing w:after="0" w:line="240" w:lineRule="auto"/>
              <w:jc w:val="center"/>
              <w:rPr>
                <w:rFonts w:ascii="Times New Roman" w:hAnsi="Times New Roman" w:cs="Times New Roman"/>
                <w:lang w:eastAsia="ru-RU"/>
              </w:rPr>
            </w:pPr>
            <w:r w:rsidRPr="000F279D">
              <w:rPr>
                <w:rFonts w:ascii="Times New Roman" w:hAnsi="Times New Roman" w:cs="Times New Roman"/>
                <w:lang w:eastAsia="ru-RU"/>
              </w:rPr>
              <w:t>541 207 04020 14 0000 150</w:t>
            </w:r>
          </w:p>
        </w:tc>
        <w:tc>
          <w:tcPr>
            <w:tcW w:w="5103" w:type="dxa"/>
            <w:tcBorders>
              <w:top w:val="single" w:sz="4" w:space="0" w:color="auto"/>
              <w:left w:val="single" w:sz="4" w:space="0" w:color="auto"/>
              <w:bottom w:val="single" w:sz="4" w:space="0" w:color="auto"/>
              <w:right w:val="single" w:sz="4" w:space="0" w:color="auto"/>
            </w:tcBorders>
            <w:hideMark/>
          </w:tcPr>
          <w:p w14:paraId="739941B0"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Поступления от денежных пожертвований, предоставляемых физическими лицами получателям средств бюджетов муниципальных округов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5979FB6A" w14:textId="77777777" w:rsidR="000F279D" w:rsidRPr="000F279D" w:rsidRDefault="000F279D" w:rsidP="000F279D">
            <w:pPr>
              <w:spacing w:after="0" w:line="240" w:lineRule="auto"/>
              <w:jc w:val="center"/>
              <w:rPr>
                <w:rFonts w:ascii="Times New Roman" w:hAnsi="Times New Roman" w:cs="Times New Roman"/>
                <w:sz w:val="24"/>
                <w:szCs w:val="24"/>
                <w:lang w:eastAsia="ru-RU"/>
              </w:rPr>
            </w:pPr>
            <w:r w:rsidRPr="000F279D">
              <w:rPr>
                <w:rFonts w:ascii="Times New Roman" w:hAnsi="Times New Roman" w:cs="Times New Roman"/>
                <w:sz w:val="24"/>
                <w:szCs w:val="24"/>
                <w:lang w:eastAsia="ru-RU"/>
              </w:rPr>
              <w:t>1 500,00</w:t>
            </w:r>
          </w:p>
        </w:tc>
      </w:tr>
      <w:tr w:rsidR="000F279D" w:rsidRPr="000F279D" w14:paraId="7A79BC7B" w14:textId="77777777" w:rsidTr="00D51112">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50085EA7" w14:textId="77777777" w:rsidR="000F279D" w:rsidRPr="000F279D" w:rsidRDefault="000F279D" w:rsidP="000F279D">
            <w:pPr>
              <w:spacing w:after="0" w:line="240" w:lineRule="auto"/>
              <w:jc w:val="center"/>
              <w:rPr>
                <w:rFonts w:ascii="Times New Roman" w:hAnsi="Times New Roman" w:cs="Times New Roman"/>
                <w:lang w:eastAsia="ru-RU"/>
              </w:rPr>
            </w:pPr>
            <w:r w:rsidRPr="000F279D">
              <w:rPr>
                <w:rFonts w:ascii="Times New Roman" w:hAnsi="Times New Roman" w:cs="Times New Roman"/>
                <w:lang w:eastAsia="ru-RU"/>
              </w:rPr>
              <w:t>526 207 04050 14 0000 150</w:t>
            </w:r>
          </w:p>
        </w:tc>
        <w:tc>
          <w:tcPr>
            <w:tcW w:w="5103" w:type="dxa"/>
            <w:tcBorders>
              <w:top w:val="single" w:sz="4" w:space="0" w:color="auto"/>
              <w:left w:val="single" w:sz="4" w:space="0" w:color="auto"/>
              <w:bottom w:val="single" w:sz="4" w:space="0" w:color="auto"/>
              <w:right w:val="single" w:sz="4" w:space="0" w:color="auto"/>
            </w:tcBorders>
            <w:hideMark/>
          </w:tcPr>
          <w:p w14:paraId="6C2418A3"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Прочие безвозмездные поступления в бюджеты муниципальных округов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3FD21B9A" w14:textId="77777777" w:rsidR="000F279D" w:rsidRPr="000F279D" w:rsidRDefault="000F279D" w:rsidP="000F279D">
            <w:pPr>
              <w:spacing w:after="0" w:line="240" w:lineRule="auto"/>
              <w:jc w:val="center"/>
              <w:rPr>
                <w:rFonts w:ascii="Times New Roman" w:hAnsi="Times New Roman" w:cs="Times New Roman"/>
                <w:sz w:val="24"/>
                <w:szCs w:val="24"/>
                <w:lang w:eastAsia="ru-RU"/>
              </w:rPr>
            </w:pPr>
            <w:r w:rsidRPr="000F279D">
              <w:rPr>
                <w:rFonts w:ascii="Times New Roman" w:hAnsi="Times New Roman" w:cs="Times New Roman"/>
                <w:sz w:val="24"/>
                <w:szCs w:val="24"/>
                <w:lang w:eastAsia="ru-RU"/>
              </w:rPr>
              <w:t>240 000,00</w:t>
            </w:r>
          </w:p>
        </w:tc>
      </w:tr>
      <w:tr w:rsidR="000F279D" w:rsidRPr="000F279D" w14:paraId="3055C441" w14:textId="77777777" w:rsidTr="00D51112">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2B40BD36" w14:textId="77777777" w:rsidR="000F279D" w:rsidRPr="000F279D" w:rsidRDefault="000F279D" w:rsidP="000F279D">
            <w:pPr>
              <w:spacing w:after="0" w:line="240" w:lineRule="auto"/>
              <w:jc w:val="center"/>
              <w:rPr>
                <w:rFonts w:ascii="Times New Roman" w:hAnsi="Times New Roman" w:cs="Times New Roman"/>
                <w:lang w:eastAsia="ru-RU"/>
              </w:rPr>
            </w:pPr>
            <w:r w:rsidRPr="000F279D">
              <w:rPr>
                <w:rFonts w:ascii="Times New Roman" w:hAnsi="Times New Roman" w:cs="Times New Roman"/>
                <w:lang w:eastAsia="ru-RU"/>
              </w:rPr>
              <w:t>541 207 04050 14 0000 150</w:t>
            </w:r>
          </w:p>
        </w:tc>
        <w:tc>
          <w:tcPr>
            <w:tcW w:w="5103" w:type="dxa"/>
            <w:tcBorders>
              <w:top w:val="single" w:sz="4" w:space="0" w:color="auto"/>
              <w:left w:val="single" w:sz="4" w:space="0" w:color="auto"/>
              <w:bottom w:val="single" w:sz="4" w:space="0" w:color="auto"/>
              <w:right w:val="single" w:sz="4" w:space="0" w:color="auto"/>
            </w:tcBorders>
            <w:hideMark/>
          </w:tcPr>
          <w:p w14:paraId="6DA78446"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Прочие безвозмездные поступления в бюджеты муниципальных округов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4E8A7275" w14:textId="77777777" w:rsidR="000F279D" w:rsidRPr="000F279D" w:rsidRDefault="000F279D" w:rsidP="000F279D">
            <w:pPr>
              <w:spacing w:after="0" w:line="240" w:lineRule="auto"/>
              <w:jc w:val="center"/>
              <w:rPr>
                <w:rFonts w:ascii="Times New Roman" w:hAnsi="Times New Roman" w:cs="Times New Roman"/>
                <w:sz w:val="24"/>
                <w:szCs w:val="24"/>
                <w:lang w:eastAsia="ru-RU"/>
              </w:rPr>
            </w:pPr>
            <w:r w:rsidRPr="000F279D">
              <w:rPr>
                <w:rFonts w:ascii="Times New Roman" w:hAnsi="Times New Roman" w:cs="Times New Roman"/>
                <w:sz w:val="24"/>
                <w:szCs w:val="24"/>
                <w:lang w:eastAsia="ru-RU"/>
              </w:rPr>
              <w:t>94 892,00</w:t>
            </w:r>
          </w:p>
        </w:tc>
      </w:tr>
    </w:tbl>
    <w:p w14:paraId="6556AB9B" w14:textId="77777777" w:rsidR="000F279D" w:rsidRPr="000F279D" w:rsidRDefault="000F279D" w:rsidP="000F279D">
      <w:pPr>
        <w:spacing w:after="0" w:line="240" w:lineRule="auto"/>
        <w:ind w:firstLine="709"/>
        <w:jc w:val="both"/>
        <w:rPr>
          <w:rFonts w:ascii="Times New Roman" w:hAnsi="Times New Roman" w:cs="Times New Roman"/>
          <w:sz w:val="24"/>
          <w:szCs w:val="24"/>
          <w:lang w:eastAsia="ar-SA"/>
        </w:rPr>
      </w:pPr>
    </w:p>
    <w:p w14:paraId="490249C7" w14:textId="77777777" w:rsidR="000F279D" w:rsidRPr="000F279D" w:rsidRDefault="000F279D" w:rsidP="000F279D">
      <w:pPr>
        <w:spacing w:after="0" w:line="240" w:lineRule="auto"/>
        <w:ind w:firstLine="709"/>
        <w:jc w:val="both"/>
        <w:rPr>
          <w:rFonts w:ascii="Times New Roman" w:hAnsi="Times New Roman" w:cs="Times New Roman"/>
          <w:sz w:val="24"/>
          <w:szCs w:val="24"/>
          <w:lang w:eastAsia="ru-RU"/>
        </w:rPr>
      </w:pPr>
      <w:r w:rsidRPr="000F279D">
        <w:rPr>
          <w:rFonts w:ascii="Times New Roman" w:hAnsi="Times New Roman" w:cs="Times New Roman"/>
          <w:sz w:val="24"/>
          <w:szCs w:val="24"/>
          <w:lang w:eastAsia="ar-SA"/>
        </w:rPr>
        <w:t xml:space="preserve">б) </w:t>
      </w:r>
      <w:r w:rsidRPr="000F279D">
        <w:rPr>
          <w:rFonts w:ascii="Times New Roman" w:hAnsi="Times New Roman" w:cs="Times New Roman"/>
          <w:sz w:val="24"/>
          <w:szCs w:val="24"/>
          <w:lang w:eastAsia="ru-RU"/>
        </w:rPr>
        <w:t xml:space="preserve">увеличить расходную часть бюджета муниципального образования «Муниципальный округ </w:t>
      </w:r>
      <w:r w:rsidRPr="000F279D">
        <w:rPr>
          <w:rFonts w:ascii="Times New Roman" w:hAnsi="Times New Roman" w:cs="Times New Roman"/>
          <w:sz w:val="24"/>
          <w:szCs w:val="24"/>
          <w:lang w:eastAsia="ar-SA"/>
        </w:rPr>
        <w:t>Красногорский</w:t>
      </w:r>
      <w:r w:rsidRPr="000F279D">
        <w:rPr>
          <w:rFonts w:ascii="Times New Roman" w:hAnsi="Times New Roman" w:cs="Times New Roman"/>
          <w:sz w:val="24"/>
          <w:szCs w:val="24"/>
          <w:lang w:eastAsia="ru-RU"/>
        </w:rPr>
        <w:t xml:space="preserve"> район Удмуртской Республики» на 336 392,00 рубля </w:t>
      </w:r>
      <w:r w:rsidRPr="000F279D">
        <w:rPr>
          <w:rFonts w:ascii="Times New Roman" w:hAnsi="Times New Roman" w:cs="Times New Roman"/>
          <w:sz w:val="24"/>
          <w:szCs w:val="24"/>
          <w:lang w:eastAsia="ar-SA"/>
        </w:rPr>
        <w:t>и распределить по следующим направлениям</w:t>
      </w:r>
      <w:r w:rsidRPr="000F279D">
        <w:rPr>
          <w:rFonts w:ascii="Times New Roman" w:hAnsi="Times New Roman" w:cs="Times New Roman"/>
          <w:sz w:val="24"/>
          <w:szCs w:val="24"/>
          <w:lang w:eastAsia="ru-RU"/>
        </w:rPr>
        <w:t>:</w:t>
      </w:r>
    </w:p>
    <w:p w14:paraId="77D5236B" w14:textId="77777777" w:rsidR="000F279D" w:rsidRPr="000F279D" w:rsidRDefault="000F279D" w:rsidP="000F279D">
      <w:pPr>
        <w:suppressAutoHyphens/>
        <w:spacing w:after="0" w:line="240" w:lineRule="auto"/>
        <w:ind w:firstLine="709"/>
        <w:jc w:val="both"/>
        <w:rPr>
          <w:rFonts w:ascii="Times New Roman" w:hAnsi="Times New Roman" w:cs="Times New Roman"/>
          <w:sz w:val="24"/>
          <w:szCs w:val="24"/>
          <w:lang w:eastAsia="ar-SA"/>
        </w:rPr>
      </w:pPr>
      <w:r w:rsidRPr="000F279D">
        <w:rPr>
          <w:rFonts w:ascii="Times New Roman" w:hAnsi="Times New Roman" w:cs="Times New Roman"/>
          <w:sz w:val="24"/>
          <w:szCs w:val="24"/>
          <w:lang w:eastAsia="ru-RU"/>
        </w:rPr>
        <w:t xml:space="preserve">- </w:t>
      </w:r>
      <w:r w:rsidRPr="000F279D">
        <w:rPr>
          <w:rFonts w:ascii="Times New Roman" w:hAnsi="Times New Roman" w:cs="Times New Roman"/>
          <w:b/>
          <w:sz w:val="24"/>
          <w:szCs w:val="24"/>
          <w:lang w:eastAsia="ru-RU"/>
        </w:rPr>
        <w:t xml:space="preserve">94 892,00 </w:t>
      </w:r>
      <w:r w:rsidRPr="000F279D">
        <w:rPr>
          <w:rFonts w:ascii="Times New Roman" w:hAnsi="Times New Roman" w:cs="Times New Roman"/>
          <w:sz w:val="24"/>
          <w:szCs w:val="24"/>
          <w:lang w:eastAsia="ru-RU"/>
        </w:rPr>
        <w:t>рубля – безвозмездные поступления от ООО «</w:t>
      </w:r>
      <w:proofErr w:type="spellStart"/>
      <w:r w:rsidRPr="000F279D">
        <w:rPr>
          <w:rFonts w:ascii="Times New Roman" w:hAnsi="Times New Roman" w:cs="Times New Roman"/>
          <w:sz w:val="24"/>
          <w:szCs w:val="24"/>
          <w:lang w:eastAsia="ru-RU"/>
        </w:rPr>
        <w:t>Качкашурское</w:t>
      </w:r>
      <w:proofErr w:type="spellEnd"/>
      <w:r w:rsidRPr="000F279D">
        <w:rPr>
          <w:rFonts w:ascii="Times New Roman" w:hAnsi="Times New Roman" w:cs="Times New Roman"/>
          <w:sz w:val="24"/>
          <w:szCs w:val="24"/>
          <w:lang w:eastAsia="ru-RU"/>
        </w:rPr>
        <w:t>» направить на проведение первенства по лыжным гонкам</w:t>
      </w:r>
    </w:p>
    <w:tbl>
      <w:tblPr>
        <w:tblW w:w="9781" w:type="dxa"/>
        <w:tblInd w:w="108" w:type="dxa"/>
        <w:tblLayout w:type="fixed"/>
        <w:tblLook w:val="04A0" w:firstRow="1" w:lastRow="0" w:firstColumn="1" w:lastColumn="0" w:noHBand="0" w:noVBand="1"/>
      </w:tblPr>
      <w:tblGrid>
        <w:gridCol w:w="4678"/>
        <w:gridCol w:w="3402"/>
        <w:gridCol w:w="1701"/>
      </w:tblGrid>
      <w:tr w:rsidR="000F279D" w:rsidRPr="000F279D" w14:paraId="271DE5E2" w14:textId="77777777" w:rsidTr="00D51112">
        <w:trPr>
          <w:trHeight w:val="90"/>
        </w:trPr>
        <w:tc>
          <w:tcPr>
            <w:tcW w:w="4678" w:type="dxa"/>
            <w:tcBorders>
              <w:top w:val="single" w:sz="4" w:space="0" w:color="000000"/>
              <w:left w:val="single" w:sz="4" w:space="0" w:color="000000"/>
              <w:bottom w:val="single" w:sz="4" w:space="0" w:color="000000"/>
              <w:right w:val="nil"/>
            </w:tcBorders>
            <w:hideMark/>
          </w:tcPr>
          <w:p w14:paraId="46BCAEB1" w14:textId="77777777" w:rsidR="000F279D" w:rsidRPr="000F279D" w:rsidRDefault="000F279D" w:rsidP="000F279D">
            <w:pPr>
              <w:suppressAutoHyphens/>
              <w:spacing w:after="0" w:line="240" w:lineRule="auto"/>
              <w:jc w:val="center"/>
              <w:rPr>
                <w:rFonts w:ascii="Times New Roman" w:hAnsi="Times New Roman"/>
                <w:b/>
                <w:sz w:val="24"/>
                <w:szCs w:val="24"/>
                <w:lang w:eastAsia="ar-SA"/>
              </w:rPr>
            </w:pPr>
            <w:r w:rsidRPr="000F279D">
              <w:rPr>
                <w:rFonts w:ascii="Times New Roman" w:hAnsi="Times New Roman" w:cs="Times New Roman"/>
                <w:b/>
                <w:sz w:val="24"/>
                <w:szCs w:val="24"/>
                <w:lang w:eastAsia="ar-SA"/>
              </w:rPr>
              <w:t>Наименование</w:t>
            </w:r>
          </w:p>
        </w:tc>
        <w:tc>
          <w:tcPr>
            <w:tcW w:w="3402" w:type="dxa"/>
            <w:tcBorders>
              <w:top w:val="single" w:sz="4" w:space="0" w:color="000000"/>
              <w:left w:val="single" w:sz="4" w:space="0" w:color="000000"/>
              <w:bottom w:val="single" w:sz="4" w:space="0" w:color="000000"/>
              <w:right w:val="nil"/>
            </w:tcBorders>
            <w:hideMark/>
          </w:tcPr>
          <w:p w14:paraId="4F8688A7" w14:textId="77777777" w:rsidR="000F279D" w:rsidRPr="000F279D" w:rsidRDefault="000F279D" w:rsidP="000F279D">
            <w:pPr>
              <w:suppressAutoHyphens/>
              <w:spacing w:after="0" w:line="240" w:lineRule="auto"/>
              <w:jc w:val="center"/>
              <w:rPr>
                <w:rFonts w:ascii="Times New Roman" w:hAnsi="Times New Roman"/>
                <w:b/>
                <w:sz w:val="24"/>
                <w:szCs w:val="24"/>
                <w:lang w:eastAsia="ar-SA"/>
              </w:rPr>
            </w:pPr>
            <w:r w:rsidRPr="000F279D">
              <w:rPr>
                <w:rFonts w:ascii="Times New Roman" w:hAnsi="Times New Roman" w:cs="Times New Roman"/>
                <w:b/>
                <w:sz w:val="24"/>
                <w:szCs w:val="24"/>
                <w:lang w:eastAsia="ar-SA"/>
              </w:rPr>
              <w:t>Код бюджетной классификации</w:t>
            </w:r>
          </w:p>
        </w:tc>
        <w:tc>
          <w:tcPr>
            <w:tcW w:w="1701" w:type="dxa"/>
            <w:tcBorders>
              <w:top w:val="single" w:sz="4" w:space="0" w:color="000000"/>
              <w:left w:val="single" w:sz="4" w:space="0" w:color="000000"/>
              <w:bottom w:val="single" w:sz="4" w:space="0" w:color="000000"/>
              <w:right w:val="single" w:sz="4" w:space="0" w:color="000000"/>
            </w:tcBorders>
            <w:hideMark/>
          </w:tcPr>
          <w:p w14:paraId="77354C07" w14:textId="77777777" w:rsidR="000F279D" w:rsidRPr="000F279D" w:rsidRDefault="000F279D" w:rsidP="000F279D">
            <w:pPr>
              <w:suppressAutoHyphens/>
              <w:spacing w:after="0" w:line="240" w:lineRule="auto"/>
              <w:jc w:val="center"/>
              <w:rPr>
                <w:rFonts w:ascii="Times New Roman" w:hAnsi="Times New Roman"/>
                <w:b/>
                <w:sz w:val="24"/>
                <w:szCs w:val="24"/>
                <w:lang w:eastAsia="ar-SA"/>
              </w:rPr>
            </w:pPr>
            <w:r w:rsidRPr="000F279D">
              <w:rPr>
                <w:rFonts w:ascii="Times New Roman" w:hAnsi="Times New Roman" w:cs="Times New Roman"/>
                <w:b/>
                <w:sz w:val="24"/>
                <w:szCs w:val="24"/>
                <w:lang w:eastAsia="ar-SA"/>
              </w:rPr>
              <w:t xml:space="preserve">Сумма, </w:t>
            </w:r>
          </w:p>
          <w:p w14:paraId="52B28ED2" w14:textId="77777777" w:rsidR="000F279D" w:rsidRPr="000F279D" w:rsidRDefault="000F279D" w:rsidP="000F279D">
            <w:pPr>
              <w:suppressAutoHyphens/>
              <w:spacing w:after="0" w:line="240" w:lineRule="auto"/>
              <w:jc w:val="center"/>
              <w:rPr>
                <w:rFonts w:ascii="Times New Roman" w:hAnsi="Times New Roman"/>
                <w:b/>
                <w:sz w:val="24"/>
                <w:szCs w:val="24"/>
                <w:lang w:eastAsia="ar-SA"/>
              </w:rPr>
            </w:pPr>
            <w:r w:rsidRPr="000F279D">
              <w:rPr>
                <w:rFonts w:ascii="Times New Roman" w:hAnsi="Times New Roman" w:cs="Times New Roman"/>
                <w:b/>
                <w:sz w:val="24"/>
                <w:szCs w:val="24"/>
                <w:lang w:eastAsia="ar-SA"/>
              </w:rPr>
              <w:t>рублей</w:t>
            </w:r>
          </w:p>
        </w:tc>
      </w:tr>
      <w:tr w:rsidR="000F279D" w:rsidRPr="000F279D" w14:paraId="735E2629" w14:textId="77777777" w:rsidTr="00D51112">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4108CF8A" w14:textId="77777777" w:rsidR="000F279D" w:rsidRPr="000F279D" w:rsidRDefault="000F279D" w:rsidP="000F279D">
            <w:pPr>
              <w:suppressAutoHyphens/>
              <w:spacing w:after="0" w:line="240" w:lineRule="auto"/>
              <w:rPr>
                <w:rFonts w:ascii="Times New Roman" w:hAnsi="Times New Roman" w:cs="Times New Roman"/>
                <w:b/>
                <w:bCs/>
                <w:i/>
                <w:sz w:val="24"/>
                <w:szCs w:val="24"/>
                <w:lang w:eastAsia="ar-SA"/>
              </w:rPr>
            </w:pPr>
            <w:r w:rsidRPr="000F279D">
              <w:rPr>
                <w:rFonts w:ascii="Times New Roman" w:hAnsi="Times New Roman" w:cs="Times New Roman"/>
                <w:b/>
                <w:i/>
                <w:sz w:val="24"/>
                <w:szCs w:val="24"/>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0A0EC311" w14:textId="77777777" w:rsidR="000F279D" w:rsidRPr="000F279D" w:rsidRDefault="000F279D" w:rsidP="000F279D">
            <w:pPr>
              <w:suppressAutoHyphens/>
              <w:spacing w:after="0" w:line="240" w:lineRule="auto"/>
              <w:jc w:val="center"/>
              <w:rPr>
                <w:rFonts w:ascii="Times New Roman" w:hAnsi="Times New Roman"/>
                <w:b/>
                <w:i/>
                <w:sz w:val="24"/>
                <w:szCs w:val="24"/>
                <w:lang w:eastAsia="ar-SA"/>
              </w:rPr>
            </w:pPr>
            <w:r w:rsidRPr="000F279D">
              <w:rPr>
                <w:rFonts w:ascii="Times New Roman" w:hAnsi="Times New Roman"/>
                <w:b/>
                <w:i/>
                <w:sz w:val="24"/>
                <w:szCs w:val="24"/>
                <w:lang w:eastAsia="ar-SA"/>
              </w:rPr>
              <w:t>94 892,00</w:t>
            </w:r>
          </w:p>
        </w:tc>
      </w:tr>
      <w:tr w:rsidR="000F279D" w:rsidRPr="000F279D" w14:paraId="4312DEC8" w14:textId="77777777" w:rsidTr="00D51112">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7DEADB91"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 xml:space="preserve">Муниципальная программа " </w:t>
            </w:r>
            <w:r w:rsidRPr="000F279D">
              <w:rPr>
                <w:rFonts w:ascii="Times New Roman" w:hAnsi="Times New Roman" w:cs="Times New Roman"/>
                <w:lang w:eastAsia="ar-SA"/>
              </w:rPr>
              <w:t>Сохранение здоровья и формирование здорового образа жизни населения</w:t>
            </w:r>
            <w:r w:rsidRPr="000F279D">
              <w:rPr>
                <w:rFonts w:ascii="Times New Roman" w:hAnsi="Times New Roman" w:cs="Times New Roman"/>
                <w:sz w:val="24"/>
                <w:szCs w:val="24"/>
                <w:lang w:eastAsia="ar-SA"/>
              </w:rPr>
              <w:t xml:space="preserve"> "</w:t>
            </w:r>
          </w:p>
        </w:tc>
        <w:tc>
          <w:tcPr>
            <w:tcW w:w="1701" w:type="dxa"/>
            <w:tcBorders>
              <w:top w:val="single" w:sz="4" w:space="0" w:color="000000"/>
              <w:left w:val="single" w:sz="4" w:space="0" w:color="auto"/>
              <w:bottom w:val="single" w:sz="4" w:space="0" w:color="000000"/>
              <w:right w:val="single" w:sz="4" w:space="0" w:color="000000"/>
            </w:tcBorders>
          </w:tcPr>
          <w:p w14:paraId="35F64070" w14:textId="77777777" w:rsidR="000F279D" w:rsidRPr="000F279D" w:rsidRDefault="000F279D" w:rsidP="000F279D">
            <w:pPr>
              <w:suppressAutoHyphens/>
              <w:spacing w:after="0" w:line="240" w:lineRule="auto"/>
              <w:jc w:val="center"/>
              <w:rPr>
                <w:rFonts w:ascii="Times New Roman" w:hAnsi="Times New Roman"/>
                <w:b/>
                <w:bCs/>
                <w:sz w:val="24"/>
                <w:szCs w:val="24"/>
                <w:lang w:eastAsia="ar-SA"/>
              </w:rPr>
            </w:pPr>
          </w:p>
        </w:tc>
      </w:tr>
      <w:tr w:rsidR="000F279D" w:rsidRPr="000F279D" w14:paraId="6CD97F76" w14:textId="77777777" w:rsidTr="00D51112">
        <w:trPr>
          <w:trHeight w:val="340"/>
        </w:trPr>
        <w:tc>
          <w:tcPr>
            <w:tcW w:w="4678" w:type="dxa"/>
            <w:tcBorders>
              <w:top w:val="single" w:sz="4" w:space="0" w:color="000000"/>
              <w:left w:val="single" w:sz="4" w:space="0" w:color="000000"/>
              <w:bottom w:val="single" w:sz="4" w:space="0" w:color="000000"/>
              <w:right w:val="single" w:sz="4" w:space="0" w:color="auto"/>
            </w:tcBorders>
            <w:hideMark/>
          </w:tcPr>
          <w:p w14:paraId="45F96D2E" w14:textId="77777777" w:rsidR="000F279D" w:rsidRPr="000F279D" w:rsidRDefault="000F279D" w:rsidP="000F279D">
            <w:pPr>
              <w:suppressAutoHyphens/>
              <w:spacing w:after="0" w:line="240" w:lineRule="auto"/>
              <w:rPr>
                <w:rFonts w:ascii="Times New Roman" w:hAnsi="Times New Roman" w:cs="Times New Roman"/>
                <w:color w:val="000000"/>
                <w:sz w:val="24"/>
                <w:szCs w:val="24"/>
                <w:lang w:eastAsia="ar-SA"/>
              </w:rPr>
            </w:pPr>
            <w:r w:rsidRPr="000F279D">
              <w:rPr>
                <w:rFonts w:ascii="Times New Roman" w:hAnsi="Times New Roman" w:cs="Times New Roman"/>
                <w:color w:val="000000"/>
                <w:sz w:val="24"/>
                <w:szCs w:val="24"/>
                <w:lang w:eastAsia="ar-SA"/>
              </w:rPr>
              <w:lastRenderedPageBreak/>
              <w:t>Расходы за счет безвозмездных поступлений (на спортивные мероприятия)</w:t>
            </w:r>
          </w:p>
        </w:tc>
        <w:tc>
          <w:tcPr>
            <w:tcW w:w="3402" w:type="dxa"/>
            <w:tcBorders>
              <w:top w:val="single" w:sz="4" w:space="0" w:color="000000"/>
              <w:left w:val="single" w:sz="4" w:space="0" w:color="000000"/>
              <w:bottom w:val="single" w:sz="4" w:space="0" w:color="000000"/>
              <w:right w:val="single" w:sz="4" w:space="0" w:color="auto"/>
            </w:tcBorders>
            <w:vAlign w:val="center"/>
          </w:tcPr>
          <w:p w14:paraId="0CDE6557" w14:textId="77777777" w:rsidR="000F279D" w:rsidRPr="000F279D" w:rsidRDefault="000F279D" w:rsidP="000F279D">
            <w:pPr>
              <w:spacing w:after="0" w:line="240" w:lineRule="auto"/>
              <w:jc w:val="center"/>
              <w:rPr>
                <w:rFonts w:ascii="Times New Roman" w:hAnsi="Times New Roman"/>
                <w:bCs/>
                <w:sz w:val="24"/>
                <w:szCs w:val="24"/>
                <w:lang w:eastAsia="ar-SA"/>
              </w:rPr>
            </w:pPr>
            <w:r w:rsidRPr="000F279D">
              <w:rPr>
                <w:rFonts w:ascii="Times New Roman" w:hAnsi="Times New Roman"/>
                <w:bCs/>
                <w:sz w:val="24"/>
                <w:szCs w:val="24"/>
                <w:lang w:eastAsia="ar-SA"/>
              </w:rPr>
              <w:t>541 1102 0200163300 622</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4AE27619" w14:textId="77777777" w:rsidR="000F279D" w:rsidRPr="000F279D" w:rsidRDefault="000F279D" w:rsidP="000F279D">
            <w:pPr>
              <w:suppressAutoHyphens/>
              <w:spacing w:after="0" w:line="240" w:lineRule="auto"/>
              <w:jc w:val="center"/>
              <w:rPr>
                <w:rFonts w:ascii="Times New Roman" w:hAnsi="Times New Roman"/>
                <w:bCs/>
                <w:sz w:val="24"/>
                <w:szCs w:val="24"/>
                <w:lang w:eastAsia="ar-SA"/>
              </w:rPr>
            </w:pPr>
            <w:r w:rsidRPr="000F279D">
              <w:rPr>
                <w:rFonts w:ascii="Times New Roman" w:hAnsi="Times New Roman"/>
                <w:bCs/>
                <w:sz w:val="24"/>
                <w:szCs w:val="24"/>
                <w:lang w:eastAsia="ar-SA"/>
              </w:rPr>
              <w:t>94 892,00</w:t>
            </w:r>
          </w:p>
        </w:tc>
      </w:tr>
    </w:tbl>
    <w:p w14:paraId="6EFBBEA9" w14:textId="77777777" w:rsidR="000F279D" w:rsidRPr="000F279D" w:rsidRDefault="000F279D" w:rsidP="000F279D">
      <w:pPr>
        <w:suppressAutoHyphens/>
        <w:spacing w:after="0" w:line="240" w:lineRule="auto"/>
        <w:ind w:firstLine="567"/>
        <w:jc w:val="both"/>
        <w:rPr>
          <w:rFonts w:ascii="Times New Roman" w:hAnsi="Times New Roman" w:cs="Times New Roman"/>
          <w:sz w:val="24"/>
          <w:szCs w:val="24"/>
          <w:lang w:eastAsia="ar-SA"/>
        </w:rPr>
      </w:pPr>
    </w:p>
    <w:p w14:paraId="4ACE4FB5" w14:textId="77777777" w:rsidR="000F279D" w:rsidRPr="000F279D" w:rsidRDefault="000F279D" w:rsidP="000F279D">
      <w:pPr>
        <w:suppressAutoHyphens/>
        <w:spacing w:after="0" w:line="240" w:lineRule="auto"/>
        <w:ind w:firstLine="567"/>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 xml:space="preserve">- </w:t>
      </w:r>
      <w:r w:rsidRPr="000F279D">
        <w:rPr>
          <w:rFonts w:ascii="Times New Roman" w:hAnsi="Times New Roman" w:cs="Times New Roman"/>
          <w:b/>
          <w:sz w:val="24"/>
          <w:szCs w:val="24"/>
          <w:lang w:eastAsia="ar-SA"/>
        </w:rPr>
        <w:t>240 000,00</w:t>
      </w:r>
      <w:r w:rsidRPr="000F279D">
        <w:rPr>
          <w:rFonts w:ascii="Times New Roman" w:hAnsi="Times New Roman" w:cs="Times New Roman"/>
          <w:sz w:val="24"/>
          <w:szCs w:val="24"/>
          <w:lang w:eastAsia="ar-SA"/>
        </w:rPr>
        <w:t xml:space="preserve"> рубля – </w:t>
      </w:r>
      <w:r w:rsidRPr="000F279D">
        <w:rPr>
          <w:rFonts w:ascii="Times New Roman" w:hAnsi="Times New Roman" w:cs="Times New Roman"/>
          <w:sz w:val="24"/>
          <w:szCs w:val="24"/>
          <w:lang w:eastAsia="ru-RU"/>
        </w:rPr>
        <w:t>безвозмездные поступления от ООО «ОРИОН» и БФ «ДОБРО» направить</w:t>
      </w:r>
      <w:r w:rsidRPr="000F279D">
        <w:rPr>
          <w:rFonts w:ascii="Times New Roman" w:hAnsi="Times New Roman" w:cs="Times New Roman"/>
          <w:sz w:val="24"/>
          <w:szCs w:val="24"/>
          <w:lang w:eastAsia="ar-SA"/>
        </w:rPr>
        <w:t xml:space="preserve"> на проведение 32-х Республиканских зимних сельских спортивных игр </w:t>
      </w:r>
    </w:p>
    <w:tbl>
      <w:tblPr>
        <w:tblW w:w="9781" w:type="dxa"/>
        <w:tblInd w:w="108" w:type="dxa"/>
        <w:tblLayout w:type="fixed"/>
        <w:tblLook w:val="04A0" w:firstRow="1" w:lastRow="0" w:firstColumn="1" w:lastColumn="0" w:noHBand="0" w:noVBand="1"/>
      </w:tblPr>
      <w:tblGrid>
        <w:gridCol w:w="4678"/>
        <w:gridCol w:w="3402"/>
        <w:gridCol w:w="1701"/>
      </w:tblGrid>
      <w:tr w:rsidR="000F279D" w:rsidRPr="000F279D" w14:paraId="19159B5F" w14:textId="77777777" w:rsidTr="00D51112">
        <w:trPr>
          <w:trHeight w:val="90"/>
        </w:trPr>
        <w:tc>
          <w:tcPr>
            <w:tcW w:w="4678" w:type="dxa"/>
            <w:tcBorders>
              <w:top w:val="single" w:sz="4" w:space="0" w:color="000000"/>
              <w:left w:val="single" w:sz="4" w:space="0" w:color="000000"/>
              <w:bottom w:val="single" w:sz="4" w:space="0" w:color="000000"/>
              <w:right w:val="nil"/>
            </w:tcBorders>
            <w:hideMark/>
          </w:tcPr>
          <w:p w14:paraId="67D4A566" w14:textId="77777777" w:rsidR="000F279D" w:rsidRPr="000F279D" w:rsidRDefault="000F279D" w:rsidP="000F279D">
            <w:pPr>
              <w:suppressAutoHyphens/>
              <w:spacing w:after="0" w:line="240" w:lineRule="auto"/>
              <w:jc w:val="center"/>
              <w:rPr>
                <w:rFonts w:ascii="Times New Roman" w:hAnsi="Times New Roman"/>
                <w:b/>
                <w:sz w:val="24"/>
                <w:szCs w:val="24"/>
                <w:lang w:eastAsia="ar-SA"/>
              </w:rPr>
            </w:pPr>
            <w:r w:rsidRPr="000F279D">
              <w:rPr>
                <w:rFonts w:ascii="Times New Roman" w:hAnsi="Times New Roman" w:cs="Times New Roman"/>
                <w:b/>
                <w:sz w:val="24"/>
                <w:szCs w:val="24"/>
                <w:lang w:eastAsia="ar-SA"/>
              </w:rPr>
              <w:t>Наименование</w:t>
            </w:r>
          </w:p>
        </w:tc>
        <w:tc>
          <w:tcPr>
            <w:tcW w:w="3402" w:type="dxa"/>
            <w:tcBorders>
              <w:top w:val="single" w:sz="4" w:space="0" w:color="000000"/>
              <w:left w:val="single" w:sz="4" w:space="0" w:color="000000"/>
              <w:bottom w:val="single" w:sz="4" w:space="0" w:color="000000"/>
              <w:right w:val="nil"/>
            </w:tcBorders>
            <w:hideMark/>
          </w:tcPr>
          <w:p w14:paraId="63DA214E" w14:textId="77777777" w:rsidR="000F279D" w:rsidRPr="000F279D" w:rsidRDefault="000F279D" w:rsidP="000F279D">
            <w:pPr>
              <w:suppressAutoHyphens/>
              <w:spacing w:after="0" w:line="240" w:lineRule="auto"/>
              <w:jc w:val="center"/>
              <w:rPr>
                <w:rFonts w:ascii="Times New Roman" w:hAnsi="Times New Roman"/>
                <w:b/>
                <w:sz w:val="24"/>
                <w:szCs w:val="24"/>
                <w:lang w:eastAsia="ar-SA"/>
              </w:rPr>
            </w:pPr>
            <w:r w:rsidRPr="000F279D">
              <w:rPr>
                <w:rFonts w:ascii="Times New Roman" w:hAnsi="Times New Roman" w:cs="Times New Roman"/>
                <w:b/>
                <w:sz w:val="24"/>
                <w:szCs w:val="24"/>
                <w:lang w:eastAsia="ar-SA"/>
              </w:rPr>
              <w:t>Код бюджетной классификации</w:t>
            </w:r>
          </w:p>
        </w:tc>
        <w:tc>
          <w:tcPr>
            <w:tcW w:w="1701" w:type="dxa"/>
            <w:tcBorders>
              <w:top w:val="single" w:sz="4" w:space="0" w:color="000000"/>
              <w:left w:val="single" w:sz="4" w:space="0" w:color="000000"/>
              <w:bottom w:val="single" w:sz="4" w:space="0" w:color="000000"/>
              <w:right w:val="single" w:sz="4" w:space="0" w:color="000000"/>
            </w:tcBorders>
            <w:hideMark/>
          </w:tcPr>
          <w:p w14:paraId="423C92B7" w14:textId="77777777" w:rsidR="000F279D" w:rsidRPr="000F279D" w:rsidRDefault="000F279D" w:rsidP="000F279D">
            <w:pPr>
              <w:suppressAutoHyphens/>
              <w:spacing w:after="0" w:line="240" w:lineRule="auto"/>
              <w:jc w:val="center"/>
              <w:rPr>
                <w:rFonts w:ascii="Times New Roman" w:hAnsi="Times New Roman"/>
                <w:b/>
                <w:sz w:val="24"/>
                <w:szCs w:val="24"/>
                <w:lang w:eastAsia="ar-SA"/>
              </w:rPr>
            </w:pPr>
            <w:r w:rsidRPr="000F279D">
              <w:rPr>
                <w:rFonts w:ascii="Times New Roman" w:hAnsi="Times New Roman" w:cs="Times New Roman"/>
                <w:b/>
                <w:sz w:val="24"/>
                <w:szCs w:val="24"/>
                <w:lang w:eastAsia="ar-SA"/>
              </w:rPr>
              <w:t xml:space="preserve">Сумма, </w:t>
            </w:r>
          </w:p>
          <w:p w14:paraId="28D5471B" w14:textId="77777777" w:rsidR="000F279D" w:rsidRPr="000F279D" w:rsidRDefault="000F279D" w:rsidP="000F279D">
            <w:pPr>
              <w:suppressAutoHyphens/>
              <w:spacing w:after="0" w:line="240" w:lineRule="auto"/>
              <w:jc w:val="center"/>
              <w:rPr>
                <w:rFonts w:ascii="Times New Roman" w:hAnsi="Times New Roman"/>
                <w:b/>
                <w:sz w:val="24"/>
                <w:szCs w:val="24"/>
                <w:lang w:eastAsia="ar-SA"/>
              </w:rPr>
            </w:pPr>
            <w:r w:rsidRPr="000F279D">
              <w:rPr>
                <w:rFonts w:ascii="Times New Roman" w:hAnsi="Times New Roman" w:cs="Times New Roman"/>
                <w:b/>
                <w:sz w:val="24"/>
                <w:szCs w:val="24"/>
                <w:lang w:eastAsia="ar-SA"/>
              </w:rPr>
              <w:t>рублей</w:t>
            </w:r>
          </w:p>
        </w:tc>
      </w:tr>
      <w:tr w:rsidR="000F279D" w:rsidRPr="000F279D" w14:paraId="7DC46554" w14:textId="77777777" w:rsidTr="00D51112">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6CF646B4" w14:textId="77777777" w:rsidR="000F279D" w:rsidRPr="000F279D" w:rsidRDefault="000F279D" w:rsidP="000F279D">
            <w:pPr>
              <w:suppressAutoHyphens/>
              <w:spacing w:after="0" w:line="240" w:lineRule="auto"/>
              <w:rPr>
                <w:rFonts w:ascii="Times New Roman" w:hAnsi="Times New Roman" w:cs="Times New Roman"/>
                <w:b/>
                <w:bCs/>
                <w:i/>
                <w:sz w:val="24"/>
                <w:szCs w:val="24"/>
                <w:lang w:eastAsia="ar-SA"/>
              </w:rPr>
            </w:pPr>
            <w:proofErr w:type="gramStart"/>
            <w:r w:rsidRPr="000F279D">
              <w:rPr>
                <w:rFonts w:ascii="Times New Roman" w:hAnsi="Times New Roman" w:cs="Times New Roman"/>
                <w:b/>
                <w:i/>
                <w:sz w:val="24"/>
                <w:szCs w:val="24"/>
                <w:lang w:eastAsia="ar-SA"/>
              </w:rPr>
              <w:t>Администрация  муниципального</w:t>
            </w:r>
            <w:proofErr w:type="gramEnd"/>
            <w:r w:rsidRPr="000F279D">
              <w:rPr>
                <w:rFonts w:ascii="Times New Roman" w:hAnsi="Times New Roman" w:cs="Times New Roman"/>
                <w:b/>
                <w:i/>
                <w:sz w:val="24"/>
                <w:szCs w:val="24"/>
                <w:lang w:eastAsia="ar-SA"/>
              </w:rPr>
              <w:t xml:space="preserve"> образования «Муниципальный округ Красногорский район Удмуртской Республики»</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3F035443" w14:textId="77777777" w:rsidR="000F279D" w:rsidRPr="000F279D" w:rsidRDefault="000F279D" w:rsidP="000F279D">
            <w:pPr>
              <w:suppressAutoHyphens/>
              <w:spacing w:after="0" w:line="240" w:lineRule="auto"/>
              <w:jc w:val="center"/>
              <w:rPr>
                <w:rFonts w:ascii="Times New Roman" w:hAnsi="Times New Roman"/>
                <w:b/>
                <w:i/>
                <w:sz w:val="24"/>
                <w:szCs w:val="24"/>
                <w:lang w:eastAsia="ar-SA"/>
              </w:rPr>
            </w:pPr>
            <w:r w:rsidRPr="000F279D">
              <w:rPr>
                <w:rFonts w:ascii="Times New Roman" w:hAnsi="Times New Roman"/>
                <w:b/>
                <w:i/>
                <w:sz w:val="24"/>
                <w:szCs w:val="24"/>
                <w:lang w:eastAsia="ar-SA"/>
              </w:rPr>
              <w:t>240 000,00</w:t>
            </w:r>
          </w:p>
        </w:tc>
      </w:tr>
      <w:tr w:rsidR="000F279D" w:rsidRPr="000F279D" w14:paraId="44FD4CDE" w14:textId="77777777" w:rsidTr="00D51112">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7270434B"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Муниципальная программа " Сохранение здоровья и формирование здорового образа жизни населения "</w:t>
            </w:r>
          </w:p>
        </w:tc>
        <w:tc>
          <w:tcPr>
            <w:tcW w:w="1701" w:type="dxa"/>
            <w:tcBorders>
              <w:top w:val="single" w:sz="4" w:space="0" w:color="000000"/>
              <w:left w:val="single" w:sz="4" w:space="0" w:color="auto"/>
              <w:bottom w:val="single" w:sz="4" w:space="0" w:color="000000"/>
              <w:right w:val="single" w:sz="4" w:space="0" w:color="000000"/>
            </w:tcBorders>
          </w:tcPr>
          <w:p w14:paraId="57D29725" w14:textId="77777777" w:rsidR="000F279D" w:rsidRPr="000F279D" w:rsidRDefault="000F279D" w:rsidP="000F279D">
            <w:pPr>
              <w:suppressAutoHyphens/>
              <w:spacing w:after="0" w:line="240" w:lineRule="auto"/>
              <w:jc w:val="center"/>
              <w:rPr>
                <w:rFonts w:ascii="Times New Roman" w:hAnsi="Times New Roman"/>
                <w:b/>
                <w:bCs/>
                <w:sz w:val="24"/>
                <w:szCs w:val="24"/>
                <w:lang w:eastAsia="ar-SA"/>
              </w:rPr>
            </w:pPr>
          </w:p>
        </w:tc>
      </w:tr>
      <w:tr w:rsidR="000F279D" w:rsidRPr="000F279D" w14:paraId="1E801779" w14:textId="77777777" w:rsidTr="00D51112">
        <w:trPr>
          <w:trHeight w:val="340"/>
        </w:trPr>
        <w:tc>
          <w:tcPr>
            <w:tcW w:w="4678" w:type="dxa"/>
            <w:tcBorders>
              <w:top w:val="single" w:sz="4" w:space="0" w:color="000000"/>
              <w:left w:val="single" w:sz="4" w:space="0" w:color="000000"/>
              <w:bottom w:val="single" w:sz="4" w:space="0" w:color="000000"/>
              <w:right w:val="single" w:sz="4" w:space="0" w:color="auto"/>
            </w:tcBorders>
            <w:hideMark/>
          </w:tcPr>
          <w:p w14:paraId="447AC61A" w14:textId="77777777" w:rsidR="000F279D" w:rsidRPr="000F279D" w:rsidRDefault="000F279D" w:rsidP="000F279D">
            <w:pPr>
              <w:suppressAutoHyphens/>
              <w:spacing w:after="0" w:line="240" w:lineRule="auto"/>
              <w:rPr>
                <w:rFonts w:ascii="Times New Roman" w:hAnsi="Times New Roman" w:cs="Times New Roman"/>
                <w:color w:val="000000"/>
                <w:sz w:val="24"/>
                <w:szCs w:val="24"/>
                <w:lang w:eastAsia="ar-SA"/>
              </w:rPr>
            </w:pPr>
            <w:r w:rsidRPr="000F279D">
              <w:rPr>
                <w:rFonts w:ascii="Times New Roman" w:hAnsi="Times New Roman" w:cs="Times New Roman"/>
                <w:color w:val="000000"/>
                <w:sz w:val="24"/>
                <w:szCs w:val="24"/>
                <w:lang w:eastAsia="ar-SA"/>
              </w:rPr>
              <w:t>Расходы за счет безвозмездных поступлений (на спортивные мероприятия)</w:t>
            </w:r>
          </w:p>
        </w:tc>
        <w:tc>
          <w:tcPr>
            <w:tcW w:w="3402" w:type="dxa"/>
            <w:tcBorders>
              <w:top w:val="single" w:sz="4" w:space="0" w:color="000000"/>
              <w:left w:val="single" w:sz="4" w:space="0" w:color="000000"/>
              <w:bottom w:val="single" w:sz="4" w:space="0" w:color="000000"/>
              <w:right w:val="single" w:sz="4" w:space="0" w:color="auto"/>
            </w:tcBorders>
            <w:vAlign w:val="center"/>
          </w:tcPr>
          <w:p w14:paraId="350EAB0A" w14:textId="77777777" w:rsidR="000F279D" w:rsidRPr="000F279D" w:rsidRDefault="000F279D" w:rsidP="000F279D">
            <w:pPr>
              <w:spacing w:after="0" w:line="240" w:lineRule="auto"/>
              <w:jc w:val="center"/>
              <w:rPr>
                <w:rFonts w:ascii="Times New Roman" w:hAnsi="Times New Roman"/>
                <w:bCs/>
                <w:sz w:val="24"/>
                <w:szCs w:val="24"/>
                <w:lang w:val="en-US" w:eastAsia="ar-SA"/>
              </w:rPr>
            </w:pPr>
            <w:r w:rsidRPr="000F279D">
              <w:rPr>
                <w:rFonts w:ascii="Times New Roman" w:hAnsi="Times New Roman"/>
                <w:bCs/>
                <w:sz w:val="24"/>
                <w:szCs w:val="24"/>
                <w:lang w:eastAsia="ar-SA"/>
              </w:rPr>
              <w:t xml:space="preserve">526 1102 0200163300 </w:t>
            </w:r>
            <w:r w:rsidRPr="000F279D">
              <w:rPr>
                <w:rFonts w:ascii="Times New Roman" w:hAnsi="Times New Roman"/>
                <w:bCs/>
                <w:sz w:val="24"/>
                <w:szCs w:val="24"/>
                <w:lang w:val="en-US" w:eastAsia="ar-SA"/>
              </w:rPr>
              <w:t>244</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0EC45F13" w14:textId="77777777" w:rsidR="000F279D" w:rsidRPr="000F279D" w:rsidRDefault="000F279D" w:rsidP="000F279D">
            <w:pPr>
              <w:suppressAutoHyphens/>
              <w:spacing w:after="0" w:line="240" w:lineRule="auto"/>
              <w:jc w:val="center"/>
              <w:rPr>
                <w:rFonts w:ascii="Times New Roman" w:hAnsi="Times New Roman"/>
                <w:bCs/>
                <w:sz w:val="24"/>
                <w:szCs w:val="24"/>
                <w:lang w:eastAsia="ar-SA"/>
              </w:rPr>
            </w:pPr>
            <w:r w:rsidRPr="000F279D">
              <w:rPr>
                <w:rFonts w:ascii="Times New Roman" w:hAnsi="Times New Roman"/>
                <w:bCs/>
                <w:sz w:val="24"/>
                <w:szCs w:val="24"/>
                <w:lang w:eastAsia="ar-SA"/>
              </w:rPr>
              <w:t>240 000,00</w:t>
            </w:r>
          </w:p>
        </w:tc>
      </w:tr>
    </w:tbl>
    <w:p w14:paraId="33113FF2" w14:textId="77777777" w:rsidR="000F279D" w:rsidRPr="000F279D" w:rsidRDefault="000F279D" w:rsidP="000F279D">
      <w:pPr>
        <w:tabs>
          <w:tab w:val="left" w:pos="3630"/>
        </w:tabs>
        <w:suppressAutoHyphens/>
        <w:spacing w:after="0" w:line="240" w:lineRule="auto"/>
        <w:ind w:firstLine="567"/>
        <w:jc w:val="both"/>
        <w:rPr>
          <w:rFonts w:ascii="Times New Roman" w:hAnsi="Times New Roman" w:cs="Times New Roman"/>
          <w:sz w:val="24"/>
          <w:szCs w:val="24"/>
          <w:lang w:eastAsia="ar-SA"/>
        </w:rPr>
      </w:pPr>
    </w:p>
    <w:p w14:paraId="37CEE93A" w14:textId="77777777" w:rsidR="000F279D" w:rsidRPr="000F279D" w:rsidRDefault="000F279D" w:rsidP="000F279D">
      <w:pPr>
        <w:tabs>
          <w:tab w:val="left" w:pos="3630"/>
        </w:tabs>
        <w:suppressAutoHyphens/>
        <w:spacing w:after="0" w:line="240" w:lineRule="auto"/>
        <w:ind w:firstLine="567"/>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 xml:space="preserve">- </w:t>
      </w:r>
      <w:r w:rsidRPr="000F279D">
        <w:rPr>
          <w:rFonts w:ascii="Times New Roman" w:hAnsi="Times New Roman" w:cs="Times New Roman"/>
          <w:b/>
          <w:sz w:val="24"/>
          <w:szCs w:val="24"/>
          <w:lang w:eastAsia="ar-SA"/>
        </w:rPr>
        <w:t>1 500,00</w:t>
      </w:r>
      <w:r w:rsidRPr="000F279D">
        <w:rPr>
          <w:rFonts w:ascii="Times New Roman" w:hAnsi="Times New Roman" w:cs="Times New Roman"/>
          <w:sz w:val="24"/>
          <w:szCs w:val="24"/>
          <w:lang w:eastAsia="ar-SA"/>
        </w:rPr>
        <w:t xml:space="preserve"> рубля – расходы на хозяйственные нужды МКОУ «Барановская СОШ»</w:t>
      </w:r>
      <w:r w:rsidRPr="000F279D">
        <w:rPr>
          <w:rFonts w:ascii="Times New Roman" w:hAnsi="Times New Roman" w:cs="Times New Roman"/>
          <w:sz w:val="24"/>
          <w:szCs w:val="24"/>
          <w:lang w:eastAsia="ar-SA"/>
        </w:rPr>
        <w:tab/>
      </w:r>
    </w:p>
    <w:tbl>
      <w:tblPr>
        <w:tblW w:w="9781" w:type="dxa"/>
        <w:tblInd w:w="108" w:type="dxa"/>
        <w:tblLayout w:type="fixed"/>
        <w:tblLook w:val="04A0" w:firstRow="1" w:lastRow="0" w:firstColumn="1" w:lastColumn="0" w:noHBand="0" w:noVBand="1"/>
      </w:tblPr>
      <w:tblGrid>
        <w:gridCol w:w="4678"/>
        <w:gridCol w:w="3402"/>
        <w:gridCol w:w="1701"/>
      </w:tblGrid>
      <w:tr w:rsidR="000F279D" w:rsidRPr="000F279D" w14:paraId="434D530F" w14:textId="77777777" w:rsidTr="00D51112">
        <w:trPr>
          <w:trHeight w:val="90"/>
        </w:trPr>
        <w:tc>
          <w:tcPr>
            <w:tcW w:w="4678" w:type="dxa"/>
            <w:tcBorders>
              <w:top w:val="single" w:sz="4" w:space="0" w:color="000000"/>
              <w:left w:val="single" w:sz="4" w:space="0" w:color="000000"/>
              <w:bottom w:val="single" w:sz="4" w:space="0" w:color="000000"/>
              <w:right w:val="nil"/>
            </w:tcBorders>
            <w:hideMark/>
          </w:tcPr>
          <w:p w14:paraId="17D62665" w14:textId="77777777" w:rsidR="000F279D" w:rsidRPr="000F279D" w:rsidRDefault="000F279D" w:rsidP="000F279D">
            <w:pPr>
              <w:suppressAutoHyphens/>
              <w:spacing w:after="0" w:line="240" w:lineRule="auto"/>
              <w:jc w:val="center"/>
              <w:rPr>
                <w:rFonts w:ascii="Times New Roman" w:hAnsi="Times New Roman"/>
                <w:b/>
                <w:sz w:val="24"/>
                <w:szCs w:val="24"/>
                <w:lang w:eastAsia="ar-SA"/>
              </w:rPr>
            </w:pPr>
            <w:r w:rsidRPr="000F279D">
              <w:rPr>
                <w:rFonts w:ascii="Times New Roman" w:hAnsi="Times New Roman" w:cs="Times New Roman"/>
                <w:b/>
                <w:sz w:val="24"/>
                <w:szCs w:val="24"/>
                <w:lang w:eastAsia="ar-SA"/>
              </w:rPr>
              <w:t>Наименование</w:t>
            </w:r>
          </w:p>
        </w:tc>
        <w:tc>
          <w:tcPr>
            <w:tcW w:w="3402" w:type="dxa"/>
            <w:tcBorders>
              <w:top w:val="single" w:sz="4" w:space="0" w:color="000000"/>
              <w:left w:val="single" w:sz="4" w:space="0" w:color="000000"/>
              <w:bottom w:val="single" w:sz="4" w:space="0" w:color="000000"/>
              <w:right w:val="nil"/>
            </w:tcBorders>
            <w:hideMark/>
          </w:tcPr>
          <w:p w14:paraId="0D8BBFBF" w14:textId="77777777" w:rsidR="000F279D" w:rsidRPr="000F279D" w:rsidRDefault="000F279D" w:rsidP="000F279D">
            <w:pPr>
              <w:suppressAutoHyphens/>
              <w:spacing w:after="0" w:line="240" w:lineRule="auto"/>
              <w:jc w:val="center"/>
              <w:rPr>
                <w:rFonts w:ascii="Times New Roman" w:hAnsi="Times New Roman"/>
                <w:b/>
                <w:sz w:val="24"/>
                <w:szCs w:val="24"/>
                <w:lang w:eastAsia="ar-SA"/>
              </w:rPr>
            </w:pPr>
            <w:r w:rsidRPr="000F279D">
              <w:rPr>
                <w:rFonts w:ascii="Times New Roman" w:hAnsi="Times New Roman" w:cs="Times New Roman"/>
                <w:b/>
                <w:sz w:val="24"/>
                <w:szCs w:val="24"/>
                <w:lang w:eastAsia="ar-SA"/>
              </w:rPr>
              <w:t>Код бюджетной классификации</w:t>
            </w:r>
          </w:p>
        </w:tc>
        <w:tc>
          <w:tcPr>
            <w:tcW w:w="1701" w:type="dxa"/>
            <w:tcBorders>
              <w:top w:val="single" w:sz="4" w:space="0" w:color="000000"/>
              <w:left w:val="single" w:sz="4" w:space="0" w:color="000000"/>
              <w:bottom w:val="single" w:sz="4" w:space="0" w:color="000000"/>
              <w:right w:val="single" w:sz="4" w:space="0" w:color="000000"/>
            </w:tcBorders>
            <w:hideMark/>
          </w:tcPr>
          <w:p w14:paraId="4547A7B3" w14:textId="77777777" w:rsidR="000F279D" w:rsidRPr="000F279D" w:rsidRDefault="000F279D" w:rsidP="000F279D">
            <w:pPr>
              <w:suppressAutoHyphens/>
              <w:spacing w:after="0" w:line="240" w:lineRule="auto"/>
              <w:jc w:val="center"/>
              <w:rPr>
                <w:rFonts w:ascii="Times New Roman" w:hAnsi="Times New Roman"/>
                <w:b/>
                <w:sz w:val="24"/>
                <w:szCs w:val="24"/>
                <w:lang w:eastAsia="ar-SA"/>
              </w:rPr>
            </w:pPr>
            <w:r w:rsidRPr="000F279D">
              <w:rPr>
                <w:rFonts w:ascii="Times New Roman" w:hAnsi="Times New Roman" w:cs="Times New Roman"/>
                <w:b/>
                <w:sz w:val="24"/>
                <w:szCs w:val="24"/>
                <w:lang w:eastAsia="ar-SA"/>
              </w:rPr>
              <w:t xml:space="preserve">Сумма, </w:t>
            </w:r>
          </w:p>
          <w:p w14:paraId="68F96966" w14:textId="77777777" w:rsidR="000F279D" w:rsidRPr="000F279D" w:rsidRDefault="000F279D" w:rsidP="000F279D">
            <w:pPr>
              <w:suppressAutoHyphens/>
              <w:spacing w:after="0" w:line="240" w:lineRule="auto"/>
              <w:jc w:val="center"/>
              <w:rPr>
                <w:rFonts w:ascii="Times New Roman" w:hAnsi="Times New Roman"/>
                <w:b/>
                <w:sz w:val="24"/>
                <w:szCs w:val="24"/>
                <w:lang w:eastAsia="ar-SA"/>
              </w:rPr>
            </w:pPr>
            <w:r w:rsidRPr="000F279D">
              <w:rPr>
                <w:rFonts w:ascii="Times New Roman" w:hAnsi="Times New Roman" w:cs="Times New Roman"/>
                <w:b/>
                <w:sz w:val="24"/>
                <w:szCs w:val="24"/>
                <w:lang w:eastAsia="ar-SA"/>
              </w:rPr>
              <w:t>рублей</w:t>
            </w:r>
          </w:p>
        </w:tc>
      </w:tr>
      <w:tr w:rsidR="000F279D" w:rsidRPr="000F279D" w14:paraId="70043948" w14:textId="77777777" w:rsidTr="00D51112">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08783A99" w14:textId="77777777" w:rsidR="000F279D" w:rsidRPr="000F279D" w:rsidRDefault="000F279D" w:rsidP="000F279D">
            <w:pPr>
              <w:suppressAutoHyphens/>
              <w:spacing w:after="0" w:line="240" w:lineRule="auto"/>
              <w:rPr>
                <w:rFonts w:ascii="Times New Roman" w:hAnsi="Times New Roman" w:cs="Times New Roman"/>
                <w:b/>
                <w:bCs/>
                <w:i/>
                <w:sz w:val="24"/>
                <w:szCs w:val="24"/>
                <w:lang w:eastAsia="ar-SA"/>
              </w:rPr>
            </w:pPr>
            <w:r w:rsidRPr="000F279D">
              <w:rPr>
                <w:rFonts w:ascii="Times New Roman" w:hAnsi="Times New Roman" w:cs="Times New Roman"/>
                <w:b/>
                <w:i/>
                <w:sz w:val="24"/>
                <w:szCs w:val="24"/>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076CB263" w14:textId="77777777" w:rsidR="000F279D" w:rsidRPr="000F279D" w:rsidRDefault="000F279D" w:rsidP="000F279D">
            <w:pPr>
              <w:suppressAutoHyphens/>
              <w:spacing w:after="0" w:line="240" w:lineRule="auto"/>
              <w:jc w:val="center"/>
              <w:rPr>
                <w:rFonts w:ascii="Times New Roman" w:hAnsi="Times New Roman"/>
                <w:b/>
                <w:i/>
                <w:sz w:val="24"/>
                <w:szCs w:val="24"/>
                <w:lang w:eastAsia="ar-SA"/>
              </w:rPr>
            </w:pPr>
            <w:r w:rsidRPr="000F279D">
              <w:rPr>
                <w:rFonts w:ascii="Times New Roman" w:hAnsi="Times New Roman"/>
                <w:b/>
                <w:i/>
                <w:sz w:val="24"/>
                <w:szCs w:val="24"/>
                <w:lang w:eastAsia="ar-SA"/>
              </w:rPr>
              <w:t>1 500,00</w:t>
            </w:r>
          </w:p>
        </w:tc>
      </w:tr>
      <w:tr w:rsidR="000F279D" w:rsidRPr="000F279D" w14:paraId="01D5F4B4" w14:textId="77777777" w:rsidTr="00D51112">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6D167DA2"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bCs/>
                <w:sz w:val="24"/>
                <w:szCs w:val="24"/>
                <w:lang w:eastAsia="ar-SA"/>
              </w:rPr>
              <w:t>Муниципальная программа «Развитие образования и воспитание»</w:t>
            </w:r>
          </w:p>
        </w:tc>
        <w:tc>
          <w:tcPr>
            <w:tcW w:w="1701" w:type="dxa"/>
            <w:tcBorders>
              <w:top w:val="single" w:sz="4" w:space="0" w:color="000000"/>
              <w:left w:val="single" w:sz="4" w:space="0" w:color="auto"/>
              <w:bottom w:val="single" w:sz="4" w:space="0" w:color="000000"/>
              <w:right w:val="single" w:sz="4" w:space="0" w:color="000000"/>
            </w:tcBorders>
          </w:tcPr>
          <w:p w14:paraId="12DEA112" w14:textId="77777777" w:rsidR="000F279D" w:rsidRPr="000F279D" w:rsidRDefault="000F279D" w:rsidP="000F279D">
            <w:pPr>
              <w:suppressAutoHyphens/>
              <w:spacing w:after="0" w:line="240" w:lineRule="auto"/>
              <w:jc w:val="center"/>
              <w:rPr>
                <w:rFonts w:ascii="Times New Roman" w:hAnsi="Times New Roman"/>
                <w:b/>
                <w:bCs/>
                <w:sz w:val="24"/>
                <w:szCs w:val="24"/>
                <w:lang w:eastAsia="ar-SA"/>
              </w:rPr>
            </w:pPr>
          </w:p>
        </w:tc>
      </w:tr>
      <w:tr w:rsidR="000F279D" w:rsidRPr="000F279D" w14:paraId="4F5BD186" w14:textId="77777777" w:rsidTr="00D51112">
        <w:trPr>
          <w:trHeight w:val="340"/>
        </w:trPr>
        <w:tc>
          <w:tcPr>
            <w:tcW w:w="8080" w:type="dxa"/>
            <w:gridSpan w:val="2"/>
            <w:tcBorders>
              <w:top w:val="single" w:sz="4" w:space="0" w:color="000000"/>
              <w:left w:val="single" w:sz="4" w:space="0" w:color="000000"/>
              <w:bottom w:val="single" w:sz="4" w:space="0" w:color="000000"/>
              <w:right w:val="single" w:sz="4" w:space="0" w:color="auto"/>
            </w:tcBorders>
          </w:tcPr>
          <w:p w14:paraId="0819439C"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Подпрограмма «Развитие общего образования»</w:t>
            </w:r>
          </w:p>
        </w:tc>
        <w:tc>
          <w:tcPr>
            <w:tcW w:w="1701" w:type="dxa"/>
            <w:tcBorders>
              <w:top w:val="single" w:sz="4" w:space="0" w:color="000000"/>
              <w:left w:val="single" w:sz="4" w:space="0" w:color="auto"/>
              <w:bottom w:val="single" w:sz="4" w:space="0" w:color="000000"/>
              <w:right w:val="single" w:sz="4" w:space="0" w:color="000000"/>
            </w:tcBorders>
          </w:tcPr>
          <w:p w14:paraId="4C435D36" w14:textId="77777777" w:rsidR="000F279D" w:rsidRPr="000F279D" w:rsidRDefault="000F279D" w:rsidP="000F279D">
            <w:pPr>
              <w:suppressAutoHyphens/>
              <w:spacing w:after="0" w:line="240" w:lineRule="auto"/>
              <w:jc w:val="center"/>
              <w:rPr>
                <w:rFonts w:ascii="Times New Roman" w:hAnsi="Times New Roman"/>
                <w:b/>
                <w:bCs/>
                <w:sz w:val="24"/>
                <w:szCs w:val="24"/>
                <w:lang w:eastAsia="ar-SA"/>
              </w:rPr>
            </w:pPr>
          </w:p>
        </w:tc>
      </w:tr>
      <w:tr w:rsidR="000F279D" w:rsidRPr="000F279D" w14:paraId="7ACEFFDE" w14:textId="77777777" w:rsidTr="00D51112">
        <w:trPr>
          <w:trHeight w:val="340"/>
        </w:trPr>
        <w:tc>
          <w:tcPr>
            <w:tcW w:w="4678" w:type="dxa"/>
            <w:tcBorders>
              <w:top w:val="single" w:sz="4" w:space="0" w:color="000000"/>
              <w:left w:val="single" w:sz="4" w:space="0" w:color="000000"/>
              <w:bottom w:val="single" w:sz="4" w:space="0" w:color="000000"/>
              <w:right w:val="single" w:sz="4" w:space="0" w:color="auto"/>
            </w:tcBorders>
            <w:hideMark/>
          </w:tcPr>
          <w:p w14:paraId="1081E856" w14:textId="77777777" w:rsidR="000F279D" w:rsidRPr="000F279D" w:rsidRDefault="000F279D" w:rsidP="000F279D">
            <w:pPr>
              <w:suppressAutoHyphens/>
              <w:spacing w:after="0" w:line="240" w:lineRule="auto"/>
              <w:rPr>
                <w:rFonts w:ascii="Times New Roman" w:hAnsi="Times New Roman" w:cs="Times New Roman"/>
                <w:color w:val="000000"/>
                <w:sz w:val="24"/>
                <w:szCs w:val="24"/>
                <w:lang w:eastAsia="ar-SA"/>
              </w:rPr>
            </w:pPr>
            <w:r w:rsidRPr="000F279D">
              <w:rPr>
                <w:rFonts w:ascii="Times New Roman" w:hAnsi="Times New Roman" w:cs="Times New Roman"/>
                <w:color w:val="000000"/>
                <w:sz w:val="24"/>
                <w:szCs w:val="24"/>
                <w:lang w:eastAsia="ar-SA"/>
              </w:rPr>
              <w:t xml:space="preserve">Расходы за счет безвозмездных поступлений </w:t>
            </w:r>
          </w:p>
        </w:tc>
        <w:tc>
          <w:tcPr>
            <w:tcW w:w="3402" w:type="dxa"/>
            <w:tcBorders>
              <w:top w:val="single" w:sz="4" w:space="0" w:color="000000"/>
              <w:left w:val="single" w:sz="4" w:space="0" w:color="000000"/>
              <w:bottom w:val="single" w:sz="4" w:space="0" w:color="000000"/>
              <w:right w:val="single" w:sz="4" w:space="0" w:color="auto"/>
            </w:tcBorders>
            <w:vAlign w:val="center"/>
          </w:tcPr>
          <w:p w14:paraId="62BAD8DF" w14:textId="77777777" w:rsidR="000F279D" w:rsidRPr="000F279D" w:rsidRDefault="000F279D" w:rsidP="000F279D">
            <w:pPr>
              <w:spacing w:after="0" w:line="240" w:lineRule="auto"/>
              <w:jc w:val="center"/>
              <w:rPr>
                <w:rFonts w:ascii="Times New Roman" w:hAnsi="Times New Roman"/>
                <w:bCs/>
                <w:sz w:val="24"/>
                <w:szCs w:val="24"/>
                <w:lang w:eastAsia="ar-SA"/>
              </w:rPr>
            </w:pPr>
            <w:r w:rsidRPr="000F279D">
              <w:rPr>
                <w:rFonts w:ascii="Times New Roman" w:hAnsi="Times New Roman"/>
                <w:bCs/>
                <w:sz w:val="24"/>
                <w:szCs w:val="24"/>
                <w:lang w:eastAsia="ar-SA"/>
              </w:rPr>
              <w:t>541 0702 0120163300 244</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351ED49B" w14:textId="77777777" w:rsidR="000F279D" w:rsidRPr="000F279D" w:rsidRDefault="000F279D" w:rsidP="000F279D">
            <w:pPr>
              <w:suppressAutoHyphens/>
              <w:spacing w:after="0" w:line="240" w:lineRule="auto"/>
              <w:jc w:val="center"/>
              <w:rPr>
                <w:rFonts w:ascii="Times New Roman" w:hAnsi="Times New Roman"/>
                <w:bCs/>
                <w:sz w:val="24"/>
                <w:szCs w:val="24"/>
                <w:lang w:eastAsia="ar-SA"/>
              </w:rPr>
            </w:pPr>
            <w:r w:rsidRPr="000F279D">
              <w:rPr>
                <w:rFonts w:ascii="Times New Roman" w:hAnsi="Times New Roman"/>
                <w:bCs/>
                <w:sz w:val="24"/>
                <w:szCs w:val="24"/>
                <w:lang w:eastAsia="ar-SA"/>
              </w:rPr>
              <w:t>1 500,00</w:t>
            </w:r>
          </w:p>
        </w:tc>
      </w:tr>
    </w:tbl>
    <w:p w14:paraId="723AE560" w14:textId="77777777" w:rsidR="000F279D" w:rsidRPr="000F279D" w:rsidRDefault="000F279D" w:rsidP="000F279D">
      <w:pPr>
        <w:suppressAutoHyphens/>
        <w:spacing w:after="0" w:line="240" w:lineRule="auto"/>
        <w:ind w:firstLine="708"/>
        <w:jc w:val="both"/>
        <w:rPr>
          <w:rFonts w:ascii="Times New Roman" w:hAnsi="Times New Roman" w:cs="Times New Roman"/>
          <w:sz w:val="24"/>
          <w:szCs w:val="24"/>
          <w:lang w:eastAsia="ar-SA"/>
        </w:rPr>
      </w:pPr>
    </w:p>
    <w:p w14:paraId="587E8C49" w14:textId="77777777" w:rsidR="000F279D" w:rsidRPr="000F279D" w:rsidRDefault="000F279D" w:rsidP="000F279D">
      <w:pPr>
        <w:suppressAutoHyphens/>
        <w:spacing w:after="0" w:line="240" w:lineRule="auto"/>
        <w:ind w:right="-284" w:firstLine="567"/>
        <w:jc w:val="both"/>
        <w:rPr>
          <w:rFonts w:ascii="Times New Roman" w:hAnsi="Times New Roman" w:cs="Times New Roman"/>
          <w:sz w:val="24"/>
          <w:szCs w:val="24"/>
          <w:lang w:eastAsia="ar-SA"/>
        </w:rPr>
      </w:pPr>
      <w:r w:rsidRPr="000F279D">
        <w:rPr>
          <w:rFonts w:ascii="Times New Roman" w:hAnsi="Times New Roman" w:cs="Times New Roman"/>
          <w:b/>
          <w:sz w:val="24"/>
          <w:szCs w:val="24"/>
          <w:lang w:eastAsia="ar-SA"/>
        </w:rPr>
        <w:t xml:space="preserve">3. </w:t>
      </w:r>
      <w:r w:rsidRPr="000F279D">
        <w:rPr>
          <w:rFonts w:ascii="Times New Roman" w:hAnsi="Times New Roman" w:cs="Times New Roman"/>
          <w:sz w:val="24"/>
          <w:szCs w:val="24"/>
          <w:lang w:eastAsia="ar-SA"/>
        </w:rPr>
        <w:t xml:space="preserve">В связи </w:t>
      </w:r>
      <w:proofErr w:type="gramStart"/>
      <w:r w:rsidRPr="000F279D">
        <w:rPr>
          <w:rFonts w:ascii="Times New Roman" w:hAnsi="Times New Roman" w:cs="Times New Roman"/>
          <w:sz w:val="24"/>
          <w:szCs w:val="24"/>
          <w:lang w:eastAsia="ar-SA"/>
        </w:rPr>
        <w:t>с предоставлении</w:t>
      </w:r>
      <w:proofErr w:type="gramEnd"/>
      <w:r w:rsidRPr="000F279D">
        <w:rPr>
          <w:rFonts w:ascii="Times New Roman" w:hAnsi="Times New Roman" w:cs="Times New Roman"/>
          <w:sz w:val="24"/>
          <w:szCs w:val="24"/>
          <w:lang w:eastAsia="ar-SA"/>
        </w:rPr>
        <w:t xml:space="preserve"> дотации на поддержку мер по обеспечению сбалансированности бюджета муниципального образования по распоряжению Правительства УР от 03.03.2026 № 153-р о в сумме 25 572 700,00 рубля:</w:t>
      </w:r>
    </w:p>
    <w:p w14:paraId="09D8A277" w14:textId="77777777" w:rsidR="000F279D" w:rsidRPr="000F279D" w:rsidRDefault="000F279D" w:rsidP="000F279D">
      <w:pPr>
        <w:suppressAutoHyphens/>
        <w:spacing w:after="0" w:line="240" w:lineRule="auto"/>
        <w:ind w:firstLine="567"/>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а) увеличить плановые назначения по следующему виду доходов:</w:t>
      </w:r>
    </w:p>
    <w:p w14:paraId="56DD6FD1" w14:textId="77777777" w:rsidR="000F279D" w:rsidRPr="000F279D" w:rsidRDefault="000F279D" w:rsidP="000F279D">
      <w:pPr>
        <w:suppressAutoHyphens/>
        <w:spacing w:after="0" w:line="240" w:lineRule="auto"/>
        <w:ind w:firstLine="567"/>
        <w:jc w:val="both"/>
        <w:rPr>
          <w:rFonts w:ascii="Times New Roman" w:hAnsi="Times New Roman" w:cs="Times New Roman"/>
          <w:sz w:val="24"/>
          <w:szCs w:val="24"/>
          <w:lang w:eastAsia="ar-SA"/>
        </w:rPr>
      </w:pP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988"/>
      </w:tblGrid>
      <w:tr w:rsidR="000F279D" w:rsidRPr="000F279D" w14:paraId="2EDD16F4" w14:textId="77777777" w:rsidTr="00D51112">
        <w:trPr>
          <w:trHeight w:val="475"/>
        </w:trPr>
        <w:tc>
          <w:tcPr>
            <w:tcW w:w="2694" w:type="dxa"/>
            <w:tcBorders>
              <w:top w:val="single" w:sz="4" w:space="0" w:color="auto"/>
              <w:left w:val="single" w:sz="4" w:space="0" w:color="auto"/>
              <w:bottom w:val="single" w:sz="4" w:space="0" w:color="auto"/>
              <w:right w:val="single" w:sz="4" w:space="0" w:color="auto"/>
            </w:tcBorders>
            <w:hideMark/>
          </w:tcPr>
          <w:p w14:paraId="081794CC" w14:textId="77777777" w:rsidR="000F279D" w:rsidRPr="000F279D" w:rsidRDefault="000F279D" w:rsidP="000F279D">
            <w:pPr>
              <w:spacing w:after="0" w:line="240" w:lineRule="auto"/>
              <w:jc w:val="center"/>
              <w:rPr>
                <w:rFonts w:ascii="Times New Roman" w:hAnsi="Times New Roman" w:cs="Times New Roman"/>
                <w:b/>
                <w:sz w:val="24"/>
                <w:szCs w:val="24"/>
                <w:lang w:eastAsia="ru-RU"/>
              </w:rPr>
            </w:pPr>
            <w:r w:rsidRPr="000F279D">
              <w:rPr>
                <w:rFonts w:ascii="Times New Roman" w:hAnsi="Times New Roman" w:cs="Times New Roman"/>
                <w:b/>
                <w:sz w:val="24"/>
                <w:szCs w:val="24"/>
                <w:lang w:eastAsia="ru-RU"/>
              </w:rPr>
              <w:t>Код бюджетной</w:t>
            </w:r>
          </w:p>
          <w:p w14:paraId="0BB410DB" w14:textId="77777777" w:rsidR="000F279D" w:rsidRPr="000F279D" w:rsidRDefault="000F279D" w:rsidP="000F279D">
            <w:pPr>
              <w:spacing w:after="0" w:line="240" w:lineRule="auto"/>
              <w:jc w:val="center"/>
              <w:rPr>
                <w:rFonts w:ascii="Times New Roman" w:hAnsi="Times New Roman" w:cs="Times New Roman"/>
                <w:b/>
                <w:sz w:val="24"/>
                <w:szCs w:val="24"/>
                <w:lang w:eastAsia="ru-RU"/>
              </w:rPr>
            </w:pPr>
            <w:r w:rsidRPr="000F279D">
              <w:rPr>
                <w:rFonts w:ascii="Times New Roman" w:hAnsi="Times New Roman" w:cs="Times New Roman"/>
                <w:b/>
                <w:sz w:val="24"/>
                <w:szCs w:val="24"/>
                <w:lang w:eastAsia="ru-RU"/>
              </w:rPr>
              <w:t>классификации</w:t>
            </w:r>
          </w:p>
        </w:tc>
        <w:tc>
          <w:tcPr>
            <w:tcW w:w="5103" w:type="dxa"/>
            <w:tcBorders>
              <w:top w:val="single" w:sz="4" w:space="0" w:color="auto"/>
              <w:left w:val="single" w:sz="4" w:space="0" w:color="auto"/>
              <w:bottom w:val="single" w:sz="4" w:space="0" w:color="auto"/>
              <w:right w:val="single" w:sz="4" w:space="0" w:color="auto"/>
            </w:tcBorders>
            <w:hideMark/>
          </w:tcPr>
          <w:p w14:paraId="15F7649F" w14:textId="77777777" w:rsidR="000F279D" w:rsidRPr="000F279D" w:rsidRDefault="000F279D" w:rsidP="000F279D">
            <w:pPr>
              <w:spacing w:after="0" w:line="240" w:lineRule="auto"/>
              <w:jc w:val="center"/>
              <w:rPr>
                <w:rFonts w:ascii="Times New Roman" w:hAnsi="Times New Roman" w:cs="Times New Roman"/>
                <w:b/>
                <w:sz w:val="24"/>
                <w:szCs w:val="24"/>
                <w:lang w:eastAsia="ru-RU"/>
              </w:rPr>
            </w:pPr>
            <w:r w:rsidRPr="000F279D">
              <w:rPr>
                <w:rFonts w:ascii="Times New Roman" w:hAnsi="Times New Roman" w:cs="Times New Roman"/>
                <w:b/>
                <w:sz w:val="24"/>
                <w:szCs w:val="24"/>
                <w:lang w:eastAsia="ru-RU"/>
              </w:rPr>
              <w:t xml:space="preserve">Наименование </w:t>
            </w:r>
          </w:p>
        </w:tc>
        <w:tc>
          <w:tcPr>
            <w:tcW w:w="1988" w:type="dxa"/>
            <w:tcBorders>
              <w:top w:val="single" w:sz="4" w:space="0" w:color="auto"/>
              <w:left w:val="single" w:sz="4" w:space="0" w:color="auto"/>
              <w:bottom w:val="single" w:sz="4" w:space="0" w:color="auto"/>
              <w:right w:val="single" w:sz="4" w:space="0" w:color="auto"/>
            </w:tcBorders>
            <w:hideMark/>
          </w:tcPr>
          <w:p w14:paraId="4EDBF10A" w14:textId="77777777" w:rsidR="000F279D" w:rsidRPr="000F279D" w:rsidRDefault="000F279D" w:rsidP="000F279D">
            <w:pPr>
              <w:spacing w:after="0" w:line="240" w:lineRule="auto"/>
              <w:jc w:val="center"/>
              <w:rPr>
                <w:rFonts w:ascii="Times New Roman" w:hAnsi="Times New Roman" w:cs="Times New Roman"/>
                <w:b/>
                <w:sz w:val="24"/>
                <w:szCs w:val="24"/>
                <w:lang w:eastAsia="ru-RU"/>
              </w:rPr>
            </w:pPr>
            <w:r w:rsidRPr="000F279D">
              <w:rPr>
                <w:rFonts w:ascii="Times New Roman" w:hAnsi="Times New Roman" w:cs="Times New Roman"/>
                <w:b/>
                <w:sz w:val="24"/>
                <w:szCs w:val="24"/>
                <w:lang w:eastAsia="ru-RU"/>
              </w:rPr>
              <w:t xml:space="preserve">Сумма, </w:t>
            </w:r>
          </w:p>
          <w:p w14:paraId="66BAFF32" w14:textId="77777777" w:rsidR="000F279D" w:rsidRPr="000F279D" w:rsidRDefault="000F279D" w:rsidP="000F279D">
            <w:pPr>
              <w:spacing w:after="0" w:line="240" w:lineRule="auto"/>
              <w:jc w:val="center"/>
              <w:rPr>
                <w:rFonts w:ascii="Times New Roman" w:hAnsi="Times New Roman" w:cs="Times New Roman"/>
                <w:b/>
                <w:sz w:val="24"/>
                <w:szCs w:val="24"/>
                <w:lang w:eastAsia="ru-RU"/>
              </w:rPr>
            </w:pPr>
            <w:r w:rsidRPr="000F279D">
              <w:rPr>
                <w:rFonts w:ascii="Times New Roman" w:hAnsi="Times New Roman" w:cs="Times New Roman"/>
                <w:b/>
                <w:sz w:val="24"/>
                <w:szCs w:val="24"/>
                <w:lang w:eastAsia="ru-RU"/>
              </w:rPr>
              <w:t>рублей</w:t>
            </w:r>
          </w:p>
        </w:tc>
      </w:tr>
      <w:tr w:rsidR="000F279D" w:rsidRPr="000F279D" w14:paraId="6CBA2DE3" w14:textId="77777777" w:rsidTr="00D51112">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72C656CB" w14:textId="77777777" w:rsidR="000F279D" w:rsidRPr="000F279D" w:rsidRDefault="000F279D" w:rsidP="000F279D">
            <w:pPr>
              <w:spacing w:after="0" w:line="240" w:lineRule="auto"/>
              <w:jc w:val="center"/>
              <w:rPr>
                <w:rFonts w:ascii="Times New Roman" w:hAnsi="Times New Roman" w:cs="Times New Roman"/>
                <w:lang w:eastAsia="ru-RU"/>
              </w:rPr>
            </w:pPr>
            <w:r w:rsidRPr="000F279D">
              <w:rPr>
                <w:rFonts w:ascii="Times New Roman" w:hAnsi="Times New Roman" w:cs="Times New Roman"/>
                <w:lang w:eastAsia="ru-RU"/>
              </w:rPr>
              <w:t>545 202 15002 14 0000 150</w:t>
            </w:r>
          </w:p>
        </w:tc>
        <w:tc>
          <w:tcPr>
            <w:tcW w:w="5103" w:type="dxa"/>
            <w:tcBorders>
              <w:top w:val="single" w:sz="4" w:space="0" w:color="auto"/>
              <w:left w:val="single" w:sz="4" w:space="0" w:color="auto"/>
              <w:bottom w:val="single" w:sz="4" w:space="0" w:color="auto"/>
              <w:right w:val="single" w:sz="4" w:space="0" w:color="auto"/>
            </w:tcBorders>
            <w:hideMark/>
          </w:tcPr>
          <w:p w14:paraId="3DFCA6E0"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Дотации бюджетам муниципальных округов на поддержку мер по обеспечению сбалансированности бюджетов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209AC667" w14:textId="77777777" w:rsidR="000F279D" w:rsidRPr="000F279D" w:rsidRDefault="000F279D" w:rsidP="000F279D">
            <w:pPr>
              <w:spacing w:after="0" w:line="240" w:lineRule="auto"/>
              <w:jc w:val="center"/>
              <w:rPr>
                <w:rFonts w:ascii="Times New Roman" w:hAnsi="Times New Roman" w:cs="Times New Roman"/>
                <w:sz w:val="24"/>
                <w:szCs w:val="24"/>
                <w:lang w:eastAsia="ru-RU"/>
              </w:rPr>
            </w:pPr>
            <w:r w:rsidRPr="000F279D">
              <w:rPr>
                <w:rFonts w:ascii="Times New Roman" w:hAnsi="Times New Roman" w:cs="Times New Roman"/>
                <w:sz w:val="24"/>
                <w:szCs w:val="24"/>
                <w:lang w:eastAsia="ru-RU"/>
              </w:rPr>
              <w:t>25 572 700,00</w:t>
            </w:r>
          </w:p>
        </w:tc>
      </w:tr>
    </w:tbl>
    <w:p w14:paraId="3D7F60D1" w14:textId="77777777" w:rsidR="000F279D" w:rsidRPr="000F279D" w:rsidRDefault="000F279D" w:rsidP="000F279D">
      <w:pPr>
        <w:suppressAutoHyphens/>
        <w:spacing w:after="0" w:line="240" w:lineRule="auto"/>
        <w:ind w:firstLine="567"/>
        <w:jc w:val="both"/>
        <w:rPr>
          <w:rFonts w:ascii="Times New Roman" w:hAnsi="Times New Roman" w:cs="Times New Roman"/>
          <w:b/>
          <w:sz w:val="24"/>
          <w:szCs w:val="24"/>
          <w:lang w:eastAsia="ar-SA"/>
        </w:rPr>
      </w:pPr>
    </w:p>
    <w:p w14:paraId="5AB1F56F" w14:textId="77777777" w:rsidR="000F279D" w:rsidRPr="000F279D" w:rsidRDefault="000F279D" w:rsidP="000F279D">
      <w:pPr>
        <w:spacing w:after="0" w:line="240" w:lineRule="auto"/>
        <w:ind w:firstLine="709"/>
        <w:jc w:val="both"/>
        <w:rPr>
          <w:rFonts w:ascii="Times New Roman" w:hAnsi="Times New Roman" w:cs="Times New Roman"/>
          <w:sz w:val="24"/>
          <w:szCs w:val="24"/>
          <w:lang w:eastAsia="ru-RU"/>
        </w:rPr>
      </w:pPr>
      <w:r w:rsidRPr="000F279D">
        <w:rPr>
          <w:rFonts w:ascii="Times New Roman" w:hAnsi="Times New Roman" w:cs="Times New Roman"/>
          <w:sz w:val="24"/>
          <w:szCs w:val="24"/>
          <w:lang w:eastAsia="ar-SA"/>
        </w:rPr>
        <w:t xml:space="preserve">б) </w:t>
      </w:r>
      <w:r w:rsidRPr="000F279D">
        <w:rPr>
          <w:rFonts w:ascii="Times New Roman" w:hAnsi="Times New Roman" w:cs="Times New Roman"/>
          <w:sz w:val="24"/>
          <w:szCs w:val="24"/>
          <w:lang w:eastAsia="ru-RU"/>
        </w:rPr>
        <w:t xml:space="preserve">увеличить расходную часть бюджета муниципального образования «Муниципальный округ </w:t>
      </w:r>
      <w:r w:rsidRPr="000F279D">
        <w:rPr>
          <w:rFonts w:ascii="Times New Roman" w:hAnsi="Times New Roman" w:cs="Times New Roman"/>
          <w:sz w:val="24"/>
          <w:szCs w:val="24"/>
          <w:lang w:eastAsia="ar-SA"/>
        </w:rPr>
        <w:t>Красногорский</w:t>
      </w:r>
      <w:r w:rsidRPr="000F279D">
        <w:rPr>
          <w:rFonts w:ascii="Times New Roman" w:hAnsi="Times New Roman" w:cs="Times New Roman"/>
          <w:sz w:val="24"/>
          <w:szCs w:val="24"/>
          <w:lang w:eastAsia="ru-RU"/>
        </w:rPr>
        <w:t xml:space="preserve"> район Удмуртской Республики» на 25 572 700,00 рубля </w:t>
      </w:r>
      <w:r w:rsidRPr="000F279D">
        <w:rPr>
          <w:rFonts w:ascii="Times New Roman" w:hAnsi="Times New Roman" w:cs="Times New Roman"/>
          <w:sz w:val="24"/>
          <w:szCs w:val="24"/>
          <w:lang w:eastAsia="ar-SA"/>
        </w:rPr>
        <w:t>и распределить по следующим направлениям</w:t>
      </w:r>
      <w:r w:rsidRPr="000F279D">
        <w:rPr>
          <w:rFonts w:ascii="Times New Roman" w:hAnsi="Times New Roman" w:cs="Times New Roman"/>
          <w:sz w:val="24"/>
          <w:szCs w:val="24"/>
          <w:lang w:eastAsia="ru-RU"/>
        </w:rPr>
        <w:t>:</w:t>
      </w:r>
    </w:p>
    <w:p w14:paraId="78219669" w14:textId="77777777" w:rsidR="000F279D" w:rsidRPr="000F279D" w:rsidRDefault="000F279D" w:rsidP="000F279D">
      <w:pPr>
        <w:spacing w:after="0" w:line="240" w:lineRule="auto"/>
        <w:ind w:firstLine="709"/>
        <w:jc w:val="both"/>
        <w:rPr>
          <w:rFonts w:ascii="Times New Roman" w:hAnsi="Times New Roman" w:cs="Times New Roman"/>
          <w:sz w:val="24"/>
          <w:szCs w:val="24"/>
          <w:lang w:eastAsia="ru-RU"/>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1620"/>
        <w:gridCol w:w="3492"/>
        <w:gridCol w:w="1950"/>
      </w:tblGrid>
      <w:tr w:rsidR="000F279D" w:rsidRPr="000F279D" w14:paraId="288E2CC5" w14:textId="77777777" w:rsidTr="00D51112">
        <w:trPr>
          <w:trHeight w:val="475"/>
        </w:trPr>
        <w:tc>
          <w:tcPr>
            <w:tcW w:w="2685" w:type="dxa"/>
            <w:tcBorders>
              <w:top w:val="single" w:sz="4" w:space="0" w:color="auto"/>
              <w:left w:val="single" w:sz="4" w:space="0" w:color="auto"/>
              <w:bottom w:val="single" w:sz="4" w:space="0" w:color="auto"/>
              <w:right w:val="single" w:sz="4" w:space="0" w:color="auto"/>
            </w:tcBorders>
            <w:hideMark/>
          </w:tcPr>
          <w:p w14:paraId="3B943A59"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Наименование</w:t>
            </w:r>
          </w:p>
        </w:tc>
        <w:tc>
          <w:tcPr>
            <w:tcW w:w="5112" w:type="dxa"/>
            <w:gridSpan w:val="2"/>
            <w:tcBorders>
              <w:top w:val="single" w:sz="4" w:space="0" w:color="auto"/>
              <w:left w:val="single" w:sz="4" w:space="0" w:color="auto"/>
              <w:bottom w:val="single" w:sz="4" w:space="0" w:color="auto"/>
              <w:right w:val="single" w:sz="4" w:space="0" w:color="auto"/>
            </w:tcBorders>
            <w:hideMark/>
          </w:tcPr>
          <w:p w14:paraId="408F3A14"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Код бюджетной</w:t>
            </w:r>
          </w:p>
          <w:p w14:paraId="51B3F19F"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классификации</w:t>
            </w:r>
          </w:p>
        </w:tc>
        <w:tc>
          <w:tcPr>
            <w:tcW w:w="1950" w:type="dxa"/>
            <w:tcBorders>
              <w:top w:val="single" w:sz="4" w:space="0" w:color="auto"/>
              <w:left w:val="single" w:sz="4" w:space="0" w:color="auto"/>
              <w:bottom w:val="single" w:sz="4" w:space="0" w:color="auto"/>
              <w:right w:val="single" w:sz="4" w:space="0" w:color="auto"/>
            </w:tcBorders>
            <w:hideMark/>
          </w:tcPr>
          <w:p w14:paraId="7F49513A"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 xml:space="preserve">Сумма, </w:t>
            </w:r>
          </w:p>
          <w:p w14:paraId="3ABE1090"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рублей</w:t>
            </w:r>
          </w:p>
        </w:tc>
      </w:tr>
      <w:tr w:rsidR="000F279D" w:rsidRPr="000F279D" w14:paraId="527F3B65" w14:textId="77777777" w:rsidTr="00D51112">
        <w:tblPrEx>
          <w:tblLook w:val="04A0" w:firstRow="1" w:lastRow="0" w:firstColumn="1" w:lastColumn="0" w:noHBand="0" w:noVBand="1"/>
        </w:tblPrEx>
        <w:tc>
          <w:tcPr>
            <w:tcW w:w="7797" w:type="dxa"/>
            <w:gridSpan w:val="3"/>
          </w:tcPr>
          <w:p w14:paraId="71584DD7" w14:textId="77777777" w:rsidR="000F279D" w:rsidRPr="000F279D" w:rsidRDefault="000F279D" w:rsidP="000F279D">
            <w:pPr>
              <w:suppressAutoHyphens/>
              <w:spacing w:after="0" w:line="240" w:lineRule="auto"/>
              <w:rPr>
                <w:rFonts w:ascii="Times New Roman" w:hAnsi="Times New Roman" w:cs="Times New Roman"/>
                <w:b/>
                <w:bCs/>
                <w:i/>
                <w:sz w:val="24"/>
                <w:szCs w:val="24"/>
                <w:lang w:eastAsia="ar-SA"/>
              </w:rPr>
            </w:pPr>
            <w:r w:rsidRPr="000F279D">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950" w:type="dxa"/>
          </w:tcPr>
          <w:p w14:paraId="63AF2DDC" w14:textId="77777777" w:rsidR="000F279D" w:rsidRPr="000F279D" w:rsidRDefault="000F279D" w:rsidP="000F279D">
            <w:pPr>
              <w:spacing w:after="0" w:line="240" w:lineRule="auto"/>
              <w:jc w:val="center"/>
              <w:rPr>
                <w:rFonts w:ascii="Times New Roman" w:hAnsi="Times New Roman" w:cs="Times New Roman"/>
                <w:b/>
                <w:i/>
                <w:color w:val="000000"/>
                <w:sz w:val="24"/>
                <w:szCs w:val="24"/>
                <w:lang w:eastAsia="ru-RU"/>
              </w:rPr>
            </w:pPr>
            <w:r w:rsidRPr="000F279D">
              <w:rPr>
                <w:rFonts w:ascii="Times New Roman" w:hAnsi="Times New Roman" w:cs="Times New Roman"/>
                <w:b/>
                <w:i/>
                <w:color w:val="000000"/>
                <w:sz w:val="24"/>
                <w:szCs w:val="24"/>
                <w:lang w:eastAsia="ru-RU"/>
              </w:rPr>
              <w:t>14 124 050,94</w:t>
            </w:r>
          </w:p>
        </w:tc>
      </w:tr>
      <w:tr w:rsidR="000F279D" w:rsidRPr="000F279D" w14:paraId="0AF7F680" w14:textId="77777777" w:rsidTr="00D51112">
        <w:tblPrEx>
          <w:tblLook w:val="04A0" w:firstRow="1" w:lastRow="0" w:firstColumn="1" w:lastColumn="0" w:noHBand="0" w:noVBand="1"/>
        </w:tblPrEx>
        <w:tc>
          <w:tcPr>
            <w:tcW w:w="7797" w:type="dxa"/>
            <w:gridSpan w:val="3"/>
          </w:tcPr>
          <w:p w14:paraId="76166FCC"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Муниципальная программа " Сохранение здоровья и формирование здорового образа жизни населения "</w:t>
            </w:r>
          </w:p>
        </w:tc>
        <w:tc>
          <w:tcPr>
            <w:tcW w:w="1950" w:type="dxa"/>
          </w:tcPr>
          <w:p w14:paraId="55CBEAB5" w14:textId="77777777" w:rsidR="000F279D" w:rsidRPr="000F279D" w:rsidRDefault="000F279D" w:rsidP="000F279D">
            <w:pPr>
              <w:spacing w:after="0" w:line="240" w:lineRule="auto"/>
              <w:jc w:val="center"/>
              <w:rPr>
                <w:rFonts w:ascii="Times New Roman" w:hAnsi="Times New Roman" w:cs="Times New Roman"/>
                <w:b/>
                <w:i/>
                <w:color w:val="000000"/>
                <w:sz w:val="24"/>
                <w:szCs w:val="24"/>
                <w:lang w:eastAsia="ru-RU"/>
              </w:rPr>
            </w:pPr>
          </w:p>
        </w:tc>
      </w:tr>
      <w:tr w:rsidR="000F279D" w:rsidRPr="000F279D" w14:paraId="1749A8B4" w14:textId="77777777" w:rsidTr="00D51112">
        <w:tblPrEx>
          <w:tblLook w:val="04A0" w:firstRow="1" w:lastRow="0" w:firstColumn="1" w:lastColumn="0" w:noHBand="0" w:noVBand="1"/>
        </w:tblPrEx>
        <w:tc>
          <w:tcPr>
            <w:tcW w:w="4305" w:type="dxa"/>
            <w:gridSpan w:val="2"/>
          </w:tcPr>
          <w:p w14:paraId="65B850AF" w14:textId="77777777" w:rsidR="000F279D" w:rsidRPr="000F279D" w:rsidRDefault="000F279D" w:rsidP="000F279D">
            <w:pPr>
              <w:suppressAutoHyphens/>
              <w:spacing w:after="0" w:line="240" w:lineRule="auto"/>
              <w:rPr>
                <w:rFonts w:ascii="Times New Roman" w:hAnsi="Times New Roman" w:cs="Times New Roman"/>
                <w:color w:val="000000"/>
                <w:sz w:val="24"/>
                <w:szCs w:val="24"/>
                <w:lang w:eastAsia="ar-SA"/>
              </w:rPr>
            </w:pPr>
            <w:r w:rsidRPr="000F279D">
              <w:rPr>
                <w:rFonts w:ascii="Times New Roman" w:hAnsi="Times New Roman" w:cs="Times New Roman"/>
                <w:color w:val="000000"/>
                <w:sz w:val="24"/>
                <w:szCs w:val="24"/>
                <w:lang w:eastAsia="ar-SA"/>
              </w:rPr>
              <w:t>Проведение ХХХII-х Республиканских зимних сельских спортивные игр в 2026 г</w:t>
            </w:r>
          </w:p>
        </w:tc>
        <w:tc>
          <w:tcPr>
            <w:tcW w:w="3492" w:type="dxa"/>
            <w:vAlign w:val="center"/>
          </w:tcPr>
          <w:p w14:paraId="6AFC2EA6" w14:textId="77777777" w:rsidR="000F279D" w:rsidRPr="000F279D" w:rsidRDefault="000F279D" w:rsidP="000F279D">
            <w:pPr>
              <w:suppressAutoHyphens/>
              <w:spacing w:after="0" w:line="240" w:lineRule="auto"/>
              <w:jc w:val="center"/>
              <w:rPr>
                <w:rFonts w:ascii="Times New Roman" w:hAnsi="Times New Roman" w:cs="Times New Roman"/>
                <w:color w:val="000000"/>
                <w:sz w:val="24"/>
                <w:szCs w:val="24"/>
                <w:lang w:eastAsia="ar-SA"/>
              </w:rPr>
            </w:pPr>
            <w:r w:rsidRPr="000F279D">
              <w:rPr>
                <w:rFonts w:ascii="Times New Roman" w:hAnsi="Times New Roman" w:cs="Times New Roman"/>
                <w:color w:val="000000"/>
                <w:sz w:val="24"/>
                <w:szCs w:val="24"/>
                <w:lang w:eastAsia="ar-SA"/>
              </w:rPr>
              <w:t>526 1102 0200161490 244</w:t>
            </w:r>
          </w:p>
        </w:tc>
        <w:tc>
          <w:tcPr>
            <w:tcW w:w="1950" w:type="dxa"/>
            <w:vAlign w:val="center"/>
          </w:tcPr>
          <w:p w14:paraId="679697C7" w14:textId="77777777" w:rsidR="000F279D" w:rsidRPr="000F279D" w:rsidRDefault="000F279D" w:rsidP="000F279D">
            <w:pPr>
              <w:spacing w:after="0" w:line="240" w:lineRule="auto"/>
              <w:jc w:val="center"/>
              <w:rPr>
                <w:rFonts w:ascii="Times New Roman" w:hAnsi="Times New Roman"/>
                <w:bCs/>
                <w:sz w:val="24"/>
                <w:szCs w:val="24"/>
                <w:lang w:val="en-US" w:eastAsia="ar-SA"/>
              </w:rPr>
            </w:pPr>
            <w:r w:rsidRPr="000F279D">
              <w:rPr>
                <w:rFonts w:ascii="Times New Roman" w:hAnsi="Times New Roman"/>
                <w:bCs/>
                <w:sz w:val="24"/>
                <w:szCs w:val="24"/>
                <w:lang w:eastAsia="ar-SA"/>
              </w:rPr>
              <w:t>1 000 000,00</w:t>
            </w:r>
          </w:p>
        </w:tc>
      </w:tr>
      <w:tr w:rsidR="000F279D" w:rsidRPr="000F279D" w14:paraId="7AC1CA2D" w14:textId="77777777" w:rsidTr="00D51112">
        <w:tblPrEx>
          <w:tblLook w:val="04A0" w:firstRow="1" w:lastRow="0" w:firstColumn="1" w:lastColumn="0" w:noHBand="0" w:noVBand="1"/>
        </w:tblPrEx>
        <w:tc>
          <w:tcPr>
            <w:tcW w:w="7797" w:type="dxa"/>
            <w:gridSpan w:val="3"/>
          </w:tcPr>
          <w:p w14:paraId="7FD9BB15" w14:textId="77777777" w:rsidR="000F279D" w:rsidRPr="000F279D" w:rsidRDefault="000F279D" w:rsidP="000F279D">
            <w:pPr>
              <w:suppressAutoHyphens/>
              <w:spacing w:after="0" w:line="240" w:lineRule="auto"/>
              <w:rPr>
                <w:rFonts w:ascii="Times New Roman" w:hAnsi="Times New Roman" w:cs="Times New Roman"/>
                <w:color w:val="000000"/>
                <w:sz w:val="24"/>
                <w:szCs w:val="24"/>
                <w:lang w:eastAsia="ar-SA"/>
              </w:rPr>
            </w:pPr>
            <w:r w:rsidRPr="000F279D">
              <w:rPr>
                <w:rFonts w:ascii="Times New Roman" w:hAnsi="Times New Roman" w:cs="Times New Roman"/>
                <w:color w:val="000000"/>
                <w:sz w:val="24"/>
                <w:szCs w:val="24"/>
                <w:lang w:eastAsia="ar-SA"/>
              </w:rPr>
              <w:t>Муниципальная программа Красногорского района «Безопасность»</w:t>
            </w:r>
          </w:p>
        </w:tc>
        <w:tc>
          <w:tcPr>
            <w:tcW w:w="1950" w:type="dxa"/>
            <w:vAlign w:val="center"/>
          </w:tcPr>
          <w:p w14:paraId="5EEB0F96" w14:textId="77777777" w:rsidR="000F279D" w:rsidRPr="000F279D" w:rsidRDefault="000F279D" w:rsidP="000F279D">
            <w:pPr>
              <w:spacing w:after="0" w:line="240" w:lineRule="auto"/>
              <w:jc w:val="center"/>
              <w:rPr>
                <w:rFonts w:ascii="Times New Roman" w:hAnsi="Times New Roman"/>
                <w:bCs/>
                <w:sz w:val="24"/>
                <w:szCs w:val="24"/>
                <w:lang w:eastAsia="ar-SA"/>
              </w:rPr>
            </w:pPr>
          </w:p>
        </w:tc>
      </w:tr>
      <w:tr w:rsidR="000F279D" w:rsidRPr="000F279D" w14:paraId="6413700A" w14:textId="77777777" w:rsidTr="00D51112">
        <w:tblPrEx>
          <w:tblLook w:val="04A0" w:firstRow="1" w:lastRow="0" w:firstColumn="1" w:lastColumn="0" w:noHBand="0" w:noVBand="1"/>
        </w:tblPrEx>
        <w:tc>
          <w:tcPr>
            <w:tcW w:w="7797" w:type="dxa"/>
            <w:gridSpan w:val="3"/>
          </w:tcPr>
          <w:p w14:paraId="777614A2" w14:textId="77777777" w:rsidR="000F279D" w:rsidRPr="000F279D" w:rsidRDefault="000F279D" w:rsidP="000F279D">
            <w:pPr>
              <w:suppressAutoHyphens/>
              <w:spacing w:after="0" w:line="240" w:lineRule="auto"/>
              <w:rPr>
                <w:rFonts w:ascii="Times New Roman" w:hAnsi="Times New Roman" w:cs="Times New Roman"/>
                <w:color w:val="000000"/>
                <w:sz w:val="24"/>
                <w:szCs w:val="24"/>
                <w:lang w:eastAsia="ar-SA"/>
              </w:rPr>
            </w:pPr>
            <w:r w:rsidRPr="000F279D">
              <w:rPr>
                <w:rFonts w:ascii="Times New Roman" w:hAnsi="Times New Roman" w:cs="Times New Roman"/>
                <w:color w:val="000000"/>
                <w:sz w:val="24"/>
                <w:szCs w:val="24"/>
                <w:lang w:eastAsia="ar-SA"/>
              </w:rPr>
              <w:t>Подпрограмма «Предупреждение и ликвидация последствий чрезвычайных ситуаций, реализация мер пожарной безопасности»</w:t>
            </w:r>
          </w:p>
        </w:tc>
        <w:tc>
          <w:tcPr>
            <w:tcW w:w="1950" w:type="dxa"/>
            <w:vAlign w:val="center"/>
          </w:tcPr>
          <w:p w14:paraId="08028776" w14:textId="77777777" w:rsidR="000F279D" w:rsidRPr="000F279D" w:rsidRDefault="000F279D" w:rsidP="000F279D">
            <w:pPr>
              <w:spacing w:after="0" w:line="240" w:lineRule="auto"/>
              <w:jc w:val="center"/>
              <w:rPr>
                <w:rFonts w:ascii="Times New Roman" w:hAnsi="Times New Roman"/>
                <w:bCs/>
                <w:sz w:val="24"/>
                <w:szCs w:val="24"/>
                <w:lang w:eastAsia="ar-SA"/>
              </w:rPr>
            </w:pPr>
          </w:p>
        </w:tc>
      </w:tr>
      <w:tr w:rsidR="000F279D" w:rsidRPr="000F279D" w14:paraId="2ACD44D4" w14:textId="77777777" w:rsidTr="00D51112">
        <w:tblPrEx>
          <w:tblLook w:val="04A0" w:firstRow="1" w:lastRow="0" w:firstColumn="1" w:lastColumn="0" w:noHBand="0" w:noVBand="1"/>
        </w:tblPrEx>
        <w:tc>
          <w:tcPr>
            <w:tcW w:w="4305" w:type="dxa"/>
            <w:gridSpan w:val="2"/>
          </w:tcPr>
          <w:p w14:paraId="58BE15FC" w14:textId="77777777" w:rsidR="000F279D" w:rsidRPr="000F279D" w:rsidRDefault="000F279D" w:rsidP="000F279D">
            <w:pPr>
              <w:suppressAutoHyphens/>
              <w:spacing w:after="0" w:line="240" w:lineRule="auto"/>
              <w:rPr>
                <w:rFonts w:ascii="Times New Roman" w:hAnsi="Times New Roman" w:cs="Times New Roman"/>
                <w:color w:val="000000"/>
                <w:sz w:val="24"/>
                <w:szCs w:val="24"/>
                <w:lang w:eastAsia="ar-SA"/>
              </w:rPr>
            </w:pPr>
            <w:r w:rsidRPr="000F279D">
              <w:rPr>
                <w:rFonts w:ascii="Times New Roman" w:hAnsi="Times New Roman" w:cs="Times New Roman"/>
                <w:color w:val="000000"/>
                <w:sz w:val="24"/>
                <w:szCs w:val="24"/>
                <w:lang w:eastAsia="ar-SA"/>
              </w:rPr>
              <w:lastRenderedPageBreak/>
              <w:t>Обеспечение пожарной безопасности в рамках ЧС</w:t>
            </w:r>
          </w:p>
        </w:tc>
        <w:tc>
          <w:tcPr>
            <w:tcW w:w="3492" w:type="dxa"/>
            <w:vAlign w:val="center"/>
          </w:tcPr>
          <w:p w14:paraId="0F5E4309" w14:textId="77777777" w:rsidR="000F279D" w:rsidRPr="000F279D" w:rsidRDefault="000F279D" w:rsidP="000F279D">
            <w:pPr>
              <w:suppressAutoHyphens/>
              <w:spacing w:after="0" w:line="240" w:lineRule="auto"/>
              <w:jc w:val="center"/>
              <w:rPr>
                <w:rFonts w:ascii="Times New Roman" w:hAnsi="Times New Roman" w:cs="Times New Roman"/>
                <w:color w:val="000000"/>
                <w:sz w:val="24"/>
                <w:szCs w:val="24"/>
                <w:lang w:eastAsia="ar-SA"/>
              </w:rPr>
            </w:pPr>
            <w:r w:rsidRPr="000F279D">
              <w:rPr>
                <w:rFonts w:ascii="Times New Roman" w:hAnsi="Times New Roman" w:cs="Times New Roman"/>
                <w:color w:val="000000"/>
                <w:sz w:val="24"/>
                <w:szCs w:val="24"/>
                <w:lang w:eastAsia="ar-SA"/>
              </w:rPr>
              <w:t>526 0310 0610161980 244</w:t>
            </w:r>
          </w:p>
        </w:tc>
        <w:tc>
          <w:tcPr>
            <w:tcW w:w="1950" w:type="dxa"/>
            <w:vAlign w:val="center"/>
          </w:tcPr>
          <w:p w14:paraId="2E3E659F" w14:textId="77777777" w:rsidR="000F279D" w:rsidRPr="000F279D" w:rsidRDefault="000F279D" w:rsidP="000F279D">
            <w:pPr>
              <w:spacing w:after="0" w:line="240" w:lineRule="auto"/>
              <w:jc w:val="center"/>
              <w:rPr>
                <w:rFonts w:ascii="Times New Roman" w:hAnsi="Times New Roman"/>
                <w:bCs/>
                <w:sz w:val="24"/>
                <w:szCs w:val="24"/>
                <w:lang w:eastAsia="ar-SA"/>
              </w:rPr>
            </w:pPr>
            <w:r w:rsidRPr="000F279D">
              <w:rPr>
                <w:rFonts w:ascii="Times New Roman" w:hAnsi="Times New Roman"/>
                <w:bCs/>
                <w:sz w:val="24"/>
                <w:szCs w:val="24"/>
                <w:lang w:eastAsia="ar-SA"/>
              </w:rPr>
              <w:t>189 479,33</w:t>
            </w:r>
          </w:p>
        </w:tc>
      </w:tr>
      <w:tr w:rsidR="000F279D" w:rsidRPr="000F279D" w14:paraId="607A9EDB" w14:textId="77777777" w:rsidTr="00D51112">
        <w:tblPrEx>
          <w:tblLook w:val="04A0" w:firstRow="1" w:lastRow="0" w:firstColumn="1" w:lastColumn="0" w:noHBand="0" w:noVBand="1"/>
        </w:tblPrEx>
        <w:tc>
          <w:tcPr>
            <w:tcW w:w="7797" w:type="dxa"/>
            <w:gridSpan w:val="3"/>
          </w:tcPr>
          <w:p w14:paraId="1FD6381C"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Муниципальная программа "Содержание и развитие муниципального хозяйства"</w:t>
            </w:r>
          </w:p>
        </w:tc>
        <w:tc>
          <w:tcPr>
            <w:tcW w:w="1950" w:type="dxa"/>
            <w:vAlign w:val="center"/>
          </w:tcPr>
          <w:p w14:paraId="78333B66"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30DE3027" w14:textId="77777777" w:rsidTr="00D51112">
        <w:tblPrEx>
          <w:tblLook w:val="04A0" w:firstRow="1" w:lastRow="0" w:firstColumn="1" w:lastColumn="0" w:noHBand="0" w:noVBand="1"/>
        </w:tblPrEx>
        <w:tc>
          <w:tcPr>
            <w:tcW w:w="7797" w:type="dxa"/>
            <w:gridSpan w:val="3"/>
          </w:tcPr>
          <w:p w14:paraId="5B2D197D"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 xml:space="preserve">Подпрограмма </w:t>
            </w:r>
            <w:proofErr w:type="gramStart"/>
            <w:r w:rsidRPr="000F279D">
              <w:rPr>
                <w:rFonts w:ascii="Times New Roman" w:hAnsi="Times New Roman" w:cs="Times New Roman"/>
                <w:sz w:val="24"/>
                <w:szCs w:val="24"/>
                <w:lang w:eastAsia="ar-SA"/>
              </w:rPr>
              <w:t>« Содержание</w:t>
            </w:r>
            <w:proofErr w:type="gramEnd"/>
            <w:r w:rsidRPr="000F279D">
              <w:rPr>
                <w:rFonts w:ascii="Times New Roman" w:hAnsi="Times New Roman" w:cs="Times New Roman"/>
                <w:sz w:val="24"/>
                <w:szCs w:val="24"/>
                <w:lang w:eastAsia="ar-SA"/>
              </w:rPr>
              <w:t xml:space="preserve"> и развитие жилищного хозяйства»</w:t>
            </w:r>
          </w:p>
        </w:tc>
        <w:tc>
          <w:tcPr>
            <w:tcW w:w="1950" w:type="dxa"/>
            <w:vAlign w:val="center"/>
          </w:tcPr>
          <w:p w14:paraId="6C37B9C2"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7367FC2A" w14:textId="77777777" w:rsidTr="00D51112">
        <w:tblPrEx>
          <w:tblLook w:val="04A0" w:firstRow="1" w:lastRow="0" w:firstColumn="1" w:lastColumn="0" w:noHBand="0" w:noVBand="1"/>
        </w:tblPrEx>
        <w:tc>
          <w:tcPr>
            <w:tcW w:w="4305" w:type="dxa"/>
            <w:gridSpan w:val="2"/>
          </w:tcPr>
          <w:p w14:paraId="56EA1891"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 xml:space="preserve">Ремонт муниципального имущества </w:t>
            </w:r>
          </w:p>
        </w:tc>
        <w:tc>
          <w:tcPr>
            <w:tcW w:w="3492" w:type="dxa"/>
            <w:vAlign w:val="center"/>
          </w:tcPr>
          <w:p w14:paraId="6DBD48B1"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526 0501 0720362110 244</w:t>
            </w:r>
          </w:p>
        </w:tc>
        <w:tc>
          <w:tcPr>
            <w:tcW w:w="1950" w:type="dxa"/>
            <w:vAlign w:val="center"/>
          </w:tcPr>
          <w:p w14:paraId="119A9C39"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60 000,00</w:t>
            </w:r>
          </w:p>
        </w:tc>
      </w:tr>
      <w:tr w:rsidR="000F279D" w:rsidRPr="000F279D" w14:paraId="16777700" w14:textId="77777777" w:rsidTr="00D51112">
        <w:tblPrEx>
          <w:tblLook w:val="04A0" w:firstRow="1" w:lastRow="0" w:firstColumn="1" w:lastColumn="0" w:noHBand="0" w:noVBand="1"/>
        </w:tblPrEx>
        <w:tc>
          <w:tcPr>
            <w:tcW w:w="7797" w:type="dxa"/>
            <w:gridSpan w:val="3"/>
          </w:tcPr>
          <w:p w14:paraId="7741BFB4"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Подпрограмма «Содержание и развитие коммунальной инфраструктуры»</w:t>
            </w:r>
          </w:p>
        </w:tc>
        <w:tc>
          <w:tcPr>
            <w:tcW w:w="1950" w:type="dxa"/>
            <w:vAlign w:val="center"/>
          </w:tcPr>
          <w:p w14:paraId="306464B0"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775A6D5F" w14:textId="77777777" w:rsidTr="00D51112">
        <w:tblPrEx>
          <w:tblLook w:val="04A0" w:firstRow="1" w:lastRow="0" w:firstColumn="1" w:lastColumn="0" w:noHBand="0" w:noVBand="1"/>
        </w:tblPrEx>
        <w:tc>
          <w:tcPr>
            <w:tcW w:w="4305" w:type="dxa"/>
            <w:gridSpan w:val="2"/>
          </w:tcPr>
          <w:p w14:paraId="001D0449"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Расходы по содержанию и ремонту сетей газоснабжения</w:t>
            </w:r>
          </w:p>
        </w:tc>
        <w:tc>
          <w:tcPr>
            <w:tcW w:w="3492" w:type="dxa"/>
            <w:vAlign w:val="center"/>
          </w:tcPr>
          <w:p w14:paraId="743A0A5B"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526 0502 0730162200 244</w:t>
            </w:r>
          </w:p>
        </w:tc>
        <w:tc>
          <w:tcPr>
            <w:tcW w:w="1950" w:type="dxa"/>
            <w:vAlign w:val="center"/>
          </w:tcPr>
          <w:p w14:paraId="71AC3AD8"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100 000,00</w:t>
            </w:r>
          </w:p>
        </w:tc>
      </w:tr>
      <w:tr w:rsidR="000F279D" w:rsidRPr="000F279D" w14:paraId="4DED34FA" w14:textId="77777777" w:rsidTr="00D51112">
        <w:tblPrEx>
          <w:tblLook w:val="04A0" w:firstRow="1" w:lastRow="0" w:firstColumn="1" w:lastColumn="0" w:noHBand="0" w:noVBand="1"/>
        </w:tblPrEx>
        <w:tc>
          <w:tcPr>
            <w:tcW w:w="4305" w:type="dxa"/>
            <w:gridSpan w:val="2"/>
          </w:tcPr>
          <w:p w14:paraId="6322CDEB"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Расходы на содержание объектов водоснабжения</w:t>
            </w:r>
          </w:p>
        </w:tc>
        <w:tc>
          <w:tcPr>
            <w:tcW w:w="3492" w:type="dxa"/>
            <w:vAlign w:val="center"/>
          </w:tcPr>
          <w:p w14:paraId="4942ACAD"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526 0502 0730162230 243</w:t>
            </w:r>
          </w:p>
        </w:tc>
        <w:tc>
          <w:tcPr>
            <w:tcW w:w="1950" w:type="dxa"/>
            <w:vAlign w:val="center"/>
          </w:tcPr>
          <w:p w14:paraId="1DE74FCD"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200 000,00</w:t>
            </w:r>
          </w:p>
        </w:tc>
      </w:tr>
      <w:tr w:rsidR="000F279D" w:rsidRPr="000F279D" w14:paraId="4BE9C9F6" w14:textId="77777777" w:rsidTr="00D51112">
        <w:tblPrEx>
          <w:tblLook w:val="04A0" w:firstRow="1" w:lastRow="0" w:firstColumn="1" w:lastColumn="0" w:noHBand="0" w:noVBand="1"/>
        </w:tblPrEx>
        <w:tc>
          <w:tcPr>
            <w:tcW w:w="7797" w:type="dxa"/>
            <w:gridSpan w:val="3"/>
          </w:tcPr>
          <w:p w14:paraId="20163BEE"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bCs/>
                <w:sz w:val="24"/>
                <w:szCs w:val="24"/>
                <w:lang w:eastAsia="ar-SA"/>
              </w:rPr>
              <w:t>Подпрограмма "Организация транспортного обслуживания населения, развитие дорожного хозяйства"</w:t>
            </w:r>
          </w:p>
        </w:tc>
        <w:tc>
          <w:tcPr>
            <w:tcW w:w="1950" w:type="dxa"/>
          </w:tcPr>
          <w:p w14:paraId="1005DC86" w14:textId="77777777" w:rsidR="000F279D" w:rsidRPr="000F279D" w:rsidRDefault="000F279D" w:rsidP="000F279D">
            <w:pPr>
              <w:spacing w:after="0" w:line="240" w:lineRule="auto"/>
              <w:jc w:val="center"/>
              <w:rPr>
                <w:rFonts w:ascii="Times New Roman" w:hAnsi="Times New Roman" w:cs="Times New Roman"/>
                <w:b/>
                <w:i/>
                <w:color w:val="000000"/>
                <w:sz w:val="24"/>
                <w:szCs w:val="24"/>
                <w:lang w:eastAsia="ru-RU"/>
              </w:rPr>
            </w:pPr>
          </w:p>
        </w:tc>
      </w:tr>
      <w:tr w:rsidR="000F279D" w:rsidRPr="000F279D" w14:paraId="03714BBC" w14:textId="77777777" w:rsidTr="00D51112">
        <w:tblPrEx>
          <w:tblLook w:val="04A0" w:firstRow="1" w:lastRow="0" w:firstColumn="1" w:lastColumn="0" w:noHBand="0" w:noVBand="1"/>
        </w:tblPrEx>
        <w:tc>
          <w:tcPr>
            <w:tcW w:w="4305" w:type="dxa"/>
            <w:gridSpan w:val="2"/>
          </w:tcPr>
          <w:p w14:paraId="62F5AE91"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Расходы на реализацию наказов избирателей</w:t>
            </w:r>
          </w:p>
        </w:tc>
        <w:tc>
          <w:tcPr>
            <w:tcW w:w="3492" w:type="dxa"/>
          </w:tcPr>
          <w:p w14:paraId="0636E678"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526 0409 0750160190 244</w:t>
            </w:r>
          </w:p>
        </w:tc>
        <w:tc>
          <w:tcPr>
            <w:tcW w:w="1950" w:type="dxa"/>
          </w:tcPr>
          <w:p w14:paraId="03342B64"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250 000,00</w:t>
            </w:r>
          </w:p>
        </w:tc>
      </w:tr>
      <w:tr w:rsidR="000F279D" w:rsidRPr="000F279D" w14:paraId="04F7F9A3" w14:textId="77777777" w:rsidTr="00D51112">
        <w:tblPrEx>
          <w:tblLook w:val="04A0" w:firstRow="1" w:lastRow="0" w:firstColumn="1" w:lastColumn="0" w:noHBand="0" w:noVBand="1"/>
        </w:tblPrEx>
        <w:tc>
          <w:tcPr>
            <w:tcW w:w="7797" w:type="dxa"/>
            <w:gridSpan w:val="3"/>
          </w:tcPr>
          <w:p w14:paraId="2C732BD0"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Муниципальная программа "Муниципальное управление"</w:t>
            </w:r>
          </w:p>
        </w:tc>
        <w:tc>
          <w:tcPr>
            <w:tcW w:w="1950" w:type="dxa"/>
          </w:tcPr>
          <w:p w14:paraId="5964A417" w14:textId="77777777" w:rsidR="000F279D" w:rsidRPr="000F279D" w:rsidRDefault="000F279D" w:rsidP="000F279D">
            <w:pPr>
              <w:spacing w:after="0" w:line="240" w:lineRule="auto"/>
              <w:jc w:val="center"/>
              <w:rPr>
                <w:rFonts w:ascii="Times New Roman" w:hAnsi="Times New Roman" w:cs="Times New Roman"/>
                <w:b/>
                <w:i/>
                <w:color w:val="000000"/>
                <w:sz w:val="24"/>
                <w:szCs w:val="24"/>
                <w:lang w:eastAsia="ru-RU"/>
              </w:rPr>
            </w:pPr>
          </w:p>
        </w:tc>
      </w:tr>
      <w:tr w:rsidR="000F279D" w:rsidRPr="000F279D" w14:paraId="0E393E5D" w14:textId="77777777" w:rsidTr="00D51112">
        <w:tblPrEx>
          <w:tblLook w:val="04A0" w:firstRow="1" w:lastRow="0" w:firstColumn="1" w:lastColumn="0" w:noHBand="0" w:noVBand="1"/>
        </w:tblPrEx>
        <w:tc>
          <w:tcPr>
            <w:tcW w:w="7797" w:type="dxa"/>
            <w:gridSpan w:val="3"/>
          </w:tcPr>
          <w:p w14:paraId="383093F8"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Подпрограмма «Организация муниципального управления»</w:t>
            </w:r>
          </w:p>
        </w:tc>
        <w:tc>
          <w:tcPr>
            <w:tcW w:w="1950" w:type="dxa"/>
          </w:tcPr>
          <w:p w14:paraId="3AA95BF3" w14:textId="77777777" w:rsidR="000F279D" w:rsidRPr="000F279D" w:rsidRDefault="000F279D" w:rsidP="000F279D">
            <w:pPr>
              <w:spacing w:after="0" w:line="240" w:lineRule="auto"/>
              <w:jc w:val="center"/>
              <w:rPr>
                <w:rFonts w:ascii="Times New Roman" w:hAnsi="Times New Roman" w:cs="Times New Roman"/>
                <w:b/>
                <w:i/>
                <w:color w:val="000000"/>
                <w:sz w:val="24"/>
                <w:szCs w:val="24"/>
                <w:lang w:eastAsia="ru-RU"/>
              </w:rPr>
            </w:pPr>
          </w:p>
        </w:tc>
      </w:tr>
      <w:tr w:rsidR="000F279D" w:rsidRPr="000F279D" w14:paraId="644932FA" w14:textId="77777777" w:rsidTr="00D51112">
        <w:tblPrEx>
          <w:tblLook w:val="04A0" w:firstRow="1" w:lastRow="0" w:firstColumn="1" w:lastColumn="0" w:noHBand="0" w:noVBand="1"/>
        </w:tblPrEx>
        <w:tc>
          <w:tcPr>
            <w:tcW w:w="4305" w:type="dxa"/>
            <w:gridSpan w:val="2"/>
          </w:tcPr>
          <w:p w14:paraId="451A3B65"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Глава муниципального образования</w:t>
            </w:r>
          </w:p>
        </w:tc>
        <w:tc>
          <w:tcPr>
            <w:tcW w:w="3492" w:type="dxa"/>
          </w:tcPr>
          <w:p w14:paraId="1A6561B8"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526 0102 0910260010 122</w:t>
            </w:r>
          </w:p>
        </w:tc>
        <w:tc>
          <w:tcPr>
            <w:tcW w:w="1950" w:type="dxa"/>
          </w:tcPr>
          <w:p w14:paraId="3E628305"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58 684,00</w:t>
            </w:r>
          </w:p>
        </w:tc>
      </w:tr>
      <w:tr w:rsidR="000F279D" w:rsidRPr="000F279D" w14:paraId="7D4C8D70" w14:textId="77777777" w:rsidTr="00D51112">
        <w:tblPrEx>
          <w:tblLook w:val="04A0" w:firstRow="1" w:lastRow="0" w:firstColumn="1" w:lastColumn="0" w:noHBand="0" w:noVBand="1"/>
        </w:tblPrEx>
        <w:tc>
          <w:tcPr>
            <w:tcW w:w="4305" w:type="dxa"/>
            <w:gridSpan w:val="2"/>
          </w:tcPr>
          <w:p w14:paraId="67358AB1"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Расходы на содержание центрального аппарата</w:t>
            </w:r>
          </w:p>
        </w:tc>
        <w:tc>
          <w:tcPr>
            <w:tcW w:w="3492" w:type="dxa"/>
            <w:vAlign w:val="center"/>
          </w:tcPr>
          <w:p w14:paraId="0C169B65"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526 0104 0910260030 244</w:t>
            </w:r>
          </w:p>
          <w:p w14:paraId="5A54252A"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526 0104 0910260030 853</w:t>
            </w:r>
          </w:p>
        </w:tc>
        <w:tc>
          <w:tcPr>
            <w:tcW w:w="1950" w:type="dxa"/>
          </w:tcPr>
          <w:p w14:paraId="6922B44A"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270 600,00</w:t>
            </w:r>
          </w:p>
          <w:p w14:paraId="736B7AA2"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80 000,00</w:t>
            </w:r>
          </w:p>
        </w:tc>
      </w:tr>
      <w:tr w:rsidR="000F279D" w:rsidRPr="000F279D" w14:paraId="2118C8C6" w14:textId="77777777" w:rsidTr="00D51112">
        <w:tblPrEx>
          <w:tblLook w:val="04A0" w:firstRow="1" w:lastRow="0" w:firstColumn="1" w:lastColumn="0" w:noHBand="0" w:noVBand="1"/>
        </w:tblPrEx>
        <w:tc>
          <w:tcPr>
            <w:tcW w:w="4305" w:type="dxa"/>
            <w:gridSpan w:val="2"/>
          </w:tcPr>
          <w:p w14:paraId="7CDAF3CD"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Доплаты к пенсиям муниципальных служащих</w:t>
            </w:r>
          </w:p>
        </w:tc>
        <w:tc>
          <w:tcPr>
            <w:tcW w:w="3492" w:type="dxa"/>
            <w:vAlign w:val="center"/>
          </w:tcPr>
          <w:p w14:paraId="76C7F1E3"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526 1001 0910161710 312</w:t>
            </w:r>
          </w:p>
        </w:tc>
        <w:tc>
          <w:tcPr>
            <w:tcW w:w="1950" w:type="dxa"/>
            <w:vAlign w:val="center"/>
          </w:tcPr>
          <w:p w14:paraId="6F977963"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1 276 200,00</w:t>
            </w:r>
          </w:p>
        </w:tc>
      </w:tr>
      <w:tr w:rsidR="000F279D" w:rsidRPr="000F279D" w14:paraId="5161DE33" w14:textId="77777777" w:rsidTr="00D51112">
        <w:tblPrEx>
          <w:tblLook w:val="04A0" w:firstRow="1" w:lastRow="0" w:firstColumn="1" w:lastColumn="0" w:noHBand="0" w:noVBand="1"/>
        </w:tblPrEx>
        <w:tc>
          <w:tcPr>
            <w:tcW w:w="4305" w:type="dxa"/>
            <w:gridSpan w:val="2"/>
          </w:tcPr>
          <w:p w14:paraId="4EDB0681"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Расходы на обеспечение деятельности централизованных бухгалтерий и прочих учреждений</w:t>
            </w:r>
          </w:p>
        </w:tc>
        <w:tc>
          <w:tcPr>
            <w:tcW w:w="3492" w:type="dxa"/>
            <w:vAlign w:val="center"/>
          </w:tcPr>
          <w:p w14:paraId="43957401"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526 0113 0910260120 244</w:t>
            </w:r>
          </w:p>
        </w:tc>
        <w:tc>
          <w:tcPr>
            <w:tcW w:w="1950" w:type="dxa"/>
            <w:vAlign w:val="center"/>
          </w:tcPr>
          <w:p w14:paraId="57902ED7"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100 000,00</w:t>
            </w:r>
          </w:p>
        </w:tc>
      </w:tr>
      <w:tr w:rsidR="000F279D" w:rsidRPr="000F279D" w14:paraId="14A11CC1" w14:textId="77777777" w:rsidTr="00D51112">
        <w:tblPrEx>
          <w:tblLook w:val="04A0" w:firstRow="1" w:lastRow="0" w:firstColumn="1" w:lastColumn="0" w:noHBand="0" w:noVBand="1"/>
        </w:tblPrEx>
        <w:tc>
          <w:tcPr>
            <w:tcW w:w="4305" w:type="dxa"/>
            <w:gridSpan w:val="2"/>
          </w:tcPr>
          <w:p w14:paraId="32961A2D"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Расходы на обеспечение деятельности МБУ "Центр по комплексному обслуживанию муниципальных учреждений"</w:t>
            </w:r>
          </w:p>
        </w:tc>
        <w:tc>
          <w:tcPr>
            <w:tcW w:w="3492" w:type="dxa"/>
            <w:vAlign w:val="center"/>
          </w:tcPr>
          <w:p w14:paraId="43770D69"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526 0113 0910260140 611</w:t>
            </w:r>
          </w:p>
          <w:p w14:paraId="494A3F8C"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526 0113 0910260140 612</w:t>
            </w:r>
          </w:p>
        </w:tc>
        <w:tc>
          <w:tcPr>
            <w:tcW w:w="1950" w:type="dxa"/>
            <w:vAlign w:val="center"/>
          </w:tcPr>
          <w:p w14:paraId="4074C5DC"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3 812 390,00</w:t>
            </w:r>
          </w:p>
          <w:p w14:paraId="5AD76741"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27 300,00</w:t>
            </w:r>
          </w:p>
        </w:tc>
      </w:tr>
      <w:tr w:rsidR="000F279D" w:rsidRPr="000F279D" w14:paraId="027ADF0A" w14:textId="77777777" w:rsidTr="00D51112">
        <w:tblPrEx>
          <w:tblLook w:val="04A0" w:firstRow="1" w:lastRow="0" w:firstColumn="1" w:lastColumn="0" w:noHBand="0" w:noVBand="1"/>
        </w:tblPrEx>
        <w:tc>
          <w:tcPr>
            <w:tcW w:w="7797" w:type="dxa"/>
            <w:gridSpan w:val="3"/>
          </w:tcPr>
          <w:p w14:paraId="03D8E06C" w14:textId="77777777" w:rsidR="000F279D" w:rsidRPr="000F279D" w:rsidRDefault="000F279D" w:rsidP="000F279D">
            <w:pPr>
              <w:spacing w:after="0" w:line="240" w:lineRule="auto"/>
              <w:rPr>
                <w:rFonts w:ascii="Times New Roman" w:hAnsi="Times New Roman" w:cs="Times New Roman"/>
                <w:b/>
                <w:sz w:val="24"/>
                <w:szCs w:val="24"/>
                <w:lang w:eastAsia="ar-SA"/>
              </w:rPr>
            </w:pPr>
            <w:r w:rsidRPr="000F279D">
              <w:rPr>
                <w:rFonts w:ascii="Times New Roman" w:hAnsi="Times New Roman" w:cs="Times New Roman"/>
                <w:sz w:val="24"/>
                <w:szCs w:val="24"/>
                <w:lang w:eastAsia="ar-SA"/>
              </w:rPr>
              <w:t xml:space="preserve">Подпрограмма </w:t>
            </w:r>
            <w:r w:rsidRPr="000F279D">
              <w:rPr>
                <w:rFonts w:ascii="Times New Roman" w:hAnsi="Times New Roman" w:cs="Times New Roman"/>
                <w:b/>
                <w:bCs/>
                <w:spacing w:val="10"/>
                <w:sz w:val="24"/>
                <w:szCs w:val="24"/>
                <w:lang w:eastAsia="ar-SA"/>
              </w:rPr>
              <w:t>«Управление муниципальными финансами»</w:t>
            </w:r>
          </w:p>
        </w:tc>
        <w:tc>
          <w:tcPr>
            <w:tcW w:w="1950" w:type="dxa"/>
            <w:vAlign w:val="center"/>
          </w:tcPr>
          <w:p w14:paraId="32264D93"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76D7BD3A" w14:textId="77777777" w:rsidTr="00D51112">
        <w:tblPrEx>
          <w:tblLook w:val="04A0" w:firstRow="1" w:lastRow="0" w:firstColumn="1" w:lastColumn="0" w:noHBand="0" w:noVBand="1"/>
        </w:tblPrEx>
        <w:tc>
          <w:tcPr>
            <w:tcW w:w="4305" w:type="dxa"/>
            <w:gridSpan w:val="2"/>
          </w:tcPr>
          <w:p w14:paraId="3ECB45EB"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Резервные фонды местных администраций</w:t>
            </w:r>
          </w:p>
        </w:tc>
        <w:tc>
          <w:tcPr>
            <w:tcW w:w="3492" w:type="dxa"/>
            <w:vAlign w:val="center"/>
          </w:tcPr>
          <w:p w14:paraId="17462690"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526 0111 0920160080 870</w:t>
            </w:r>
          </w:p>
        </w:tc>
        <w:tc>
          <w:tcPr>
            <w:tcW w:w="1950" w:type="dxa"/>
            <w:vAlign w:val="center"/>
          </w:tcPr>
          <w:p w14:paraId="794212CA"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515 918,60</w:t>
            </w:r>
          </w:p>
        </w:tc>
      </w:tr>
      <w:tr w:rsidR="000F279D" w:rsidRPr="000F279D" w14:paraId="65BB0F0D" w14:textId="77777777" w:rsidTr="00D51112">
        <w:tblPrEx>
          <w:tblLook w:val="04A0" w:firstRow="1" w:lastRow="0" w:firstColumn="1" w:lastColumn="0" w:noHBand="0" w:noVBand="1"/>
        </w:tblPrEx>
        <w:tc>
          <w:tcPr>
            <w:tcW w:w="7797" w:type="dxa"/>
            <w:gridSpan w:val="3"/>
          </w:tcPr>
          <w:p w14:paraId="4D833F00" w14:textId="77777777" w:rsidR="000F279D" w:rsidRPr="000F279D" w:rsidRDefault="000F279D" w:rsidP="000F279D">
            <w:pPr>
              <w:spacing w:after="0" w:line="240" w:lineRule="auto"/>
              <w:rPr>
                <w:rFonts w:ascii="Times New Roman" w:hAnsi="Times New Roman" w:cs="Times New Roman"/>
                <w:bCs/>
                <w:sz w:val="24"/>
                <w:szCs w:val="24"/>
                <w:lang w:eastAsia="ar-SA"/>
              </w:rPr>
            </w:pPr>
            <w:r w:rsidRPr="000F279D">
              <w:rPr>
                <w:rFonts w:ascii="Times New Roman" w:hAnsi="Times New Roman" w:cs="Times New Roman"/>
                <w:bCs/>
                <w:sz w:val="24"/>
                <w:szCs w:val="24"/>
                <w:lang w:eastAsia="ar-SA"/>
              </w:rPr>
              <w:t xml:space="preserve">Подпрограмма «Управление муниципальным имуществом и </w:t>
            </w:r>
          </w:p>
          <w:p w14:paraId="3F14B040"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bCs/>
                <w:sz w:val="24"/>
                <w:szCs w:val="24"/>
                <w:lang w:eastAsia="ar-SA"/>
              </w:rPr>
              <w:t>земельными ресурсами»</w:t>
            </w:r>
          </w:p>
        </w:tc>
        <w:tc>
          <w:tcPr>
            <w:tcW w:w="1950" w:type="dxa"/>
            <w:vAlign w:val="center"/>
          </w:tcPr>
          <w:p w14:paraId="17BA6B82"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585D0F4B" w14:textId="77777777" w:rsidTr="00D51112">
        <w:tblPrEx>
          <w:tblLook w:val="04A0" w:firstRow="1" w:lastRow="0" w:firstColumn="1" w:lastColumn="0" w:noHBand="0" w:noVBand="1"/>
        </w:tblPrEx>
        <w:tc>
          <w:tcPr>
            <w:tcW w:w="4305" w:type="dxa"/>
            <w:gridSpan w:val="2"/>
          </w:tcPr>
          <w:p w14:paraId="543D41BC"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Оценка недвижимости, признание прав и регулирование отношений в сфере управления государственной и муниципальной собственностью</w:t>
            </w:r>
          </w:p>
        </w:tc>
        <w:tc>
          <w:tcPr>
            <w:tcW w:w="3492" w:type="dxa"/>
            <w:vAlign w:val="center"/>
          </w:tcPr>
          <w:p w14:paraId="4D0FA53C"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526 0113 0940160090 244</w:t>
            </w:r>
          </w:p>
        </w:tc>
        <w:tc>
          <w:tcPr>
            <w:tcW w:w="1950" w:type="dxa"/>
            <w:vAlign w:val="center"/>
          </w:tcPr>
          <w:p w14:paraId="6C42C3C3"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50 000,00</w:t>
            </w:r>
          </w:p>
        </w:tc>
      </w:tr>
      <w:tr w:rsidR="000F279D" w:rsidRPr="000F279D" w14:paraId="7D404AAE" w14:textId="77777777" w:rsidTr="00D51112">
        <w:tblPrEx>
          <w:tblLook w:val="04A0" w:firstRow="1" w:lastRow="0" w:firstColumn="1" w:lastColumn="0" w:noHBand="0" w:noVBand="1"/>
        </w:tblPrEx>
        <w:tc>
          <w:tcPr>
            <w:tcW w:w="4305" w:type="dxa"/>
            <w:gridSpan w:val="2"/>
          </w:tcPr>
          <w:p w14:paraId="0520890A"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Расходы по содержанию муниципального жилья и имущества</w:t>
            </w:r>
          </w:p>
        </w:tc>
        <w:tc>
          <w:tcPr>
            <w:tcW w:w="3492" w:type="dxa"/>
            <w:vAlign w:val="center"/>
          </w:tcPr>
          <w:p w14:paraId="4C360179"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526 0501 0940162140 831</w:t>
            </w:r>
          </w:p>
          <w:p w14:paraId="4EE36BAD"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526 0501 0940162140 852</w:t>
            </w:r>
          </w:p>
        </w:tc>
        <w:tc>
          <w:tcPr>
            <w:tcW w:w="1950" w:type="dxa"/>
            <w:vAlign w:val="center"/>
          </w:tcPr>
          <w:p w14:paraId="05A6BB32"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14 600,00</w:t>
            </w:r>
          </w:p>
          <w:p w14:paraId="68681D7E"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3 000,00</w:t>
            </w:r>
          </w:p>
        </w:tc>
      </w:tr>
      <w:tr w:rsidR="000F279D" w:rsidRPr="000F279D" w14:paraId="72987AF5" w14:textId="77777777" w:rsidTr="00D51112">
        <w:tblPrEx>
          <w:tblLook w:val="04A0" w:firstRow="1" w:lastRow="0" w:firstColumn="1" w:lastColumn="0" w:noHBand="0" w:noVBand="1"/>
        </w:tblPrEx>
        <w:tc>
          <w:tcPr>
            <w:tcW w:w="7797" w:type="dxa"/>
            <w:gridSpan w:val="3"/>
          </w:tcPr>
          <w:p w14:paraId="267DE23C" w14:textId="77777777" w:rsidR="000F279D" w:rsidRPr="000F279D" w:rsidRDefault="000F279D" w:rsidP="000F279D">
            <w:pPr>
              <w:suppressAutoHyphens/>
              <w:spacing w:after="0" w:line="240" w:lineRule="auto"/>
              <w:rPr>
                <w:rFonts w:ascii="Times New Roman" w:hAnsi="Times New Roman" w:cs="Times New Roman"/>
                <w:bCs/>
                <w:sz w:val="24"/>
                <w:szCs w:val="24"/>
                <w:lang w:eastAsia="ar-SA"/>
              </w:rPr>
            </w:pPr>
            <w:r w:rsidRPr="000F279D">
              <w:rPr>
                <w:rFonts w:ascii="Times New Roman" w:hAnsi="Times New Roman" w:cs="Times New Roman"/>
                <w:bCs/>
                <w:sz w:val="24"/>
                <w:szCs w:val="24"/>
                <w:lang w:eastAsia="ar-SA"/>
              </w:rPr>
              <w:t>Непрограммные расходы</w:t>
            </w:r>
          </w:p>
        </w:tc>
        <w:tc>
          <w:tcPr>
            <w:tcW w:w="1950" w:type="dxa"/>
            <w:vAlign w:val="center"/>
          </w:tcPr>
          <w:p w14:paraId="465CD65D"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1ECAFC3E" w14:textId="77777777" w:rsidTr="00D51112">
        <w:tblPrEx>
          <w:tblLook w:val="04A0" w:firstRow="1" w:lastRow="0" w:firstColumn="1" w:lastColumn="0" w:noHBand="0" w:noVBand="1"/>
        </w:tblPrEx>
        <w:tc>
          <w:tcPr>
            <w:tcW w:w="4305" w:type="dxa"/>
            <w:gridSpan w:val="2"/>
          </w:tcPr>
          <w:p w14:paraId="5EB20CA7"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92" w:type="dxa"/>
            <w:vAlign w:val="center"/>
          </w:tcPr>
          <w:p w14:paraId="6F9C420D"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526 0104 9900066770 244</w:t>
            </w:r>
          </w:p>
          <w:p w14:paraId="589ECF54"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526 0703 9900066770 244</w:t>
            </w:r>
          </w:p>
          <w:p w14:paraId="5F84A4DA"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526 0801 9900066770 244</w:t>
            </w:r>
          </w:p>
        </w:tc>
        <w:tc>
          <w:tcPr>
            <w:tcW w:w="1950" w:type="dxa"/>
            <w:vAlign w:val="center"/>
          </w:tcPr>
          <w:p w14:paraId="7EB52924"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4 380 302,48</w:t>
            </w:r>
          </w:p>
          <w:p w14:paraId="06F84424"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1 252 371,89</w:t>
            </w:r>
          </w:p>
          <w:p w14:paraId="7D5AC881"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483 204,64</w:t>
            </w:r>
          </w:p>
        </w:tc>
      </w:tr>
      <w:tr w:rsidR="000F279D" w:rsidRPr="000F279D" w14:paraId="429502DA" w14:textId="77777777" w:rsidTr="00D51112">
        <w:tblPrEx>
          <w:tblLook w:val="04A0" w:firstRow="1" w:lastRow="0" w:firstColumn="1" w:lastColumn="0" w:noHBand="0" w:noVBand="1"/>
        </w:tblPrEx>
        <w:tc>
          <w:tcPr>
            <w:tcW w:w="7797" w:type="dxa"/>
            <w:gridSpan w:val="3"/>
          </w:tcPr>
          <w:p w14:paraId="6C3BA845" w14:textId="77777777" w:rsidR="000F279D" w:rsidRPr="000F279D" w:rsidRDefault="000F279D" w:rsidP="000F279D">
            <w:pPr>
              <w:spacing w:after="0" w:line="240" w:lineRule="auto"/>
              <w:rPr>
                <w:rFonts w:ascii="Times New Roman" w:hAnsi="Times New Roman" w:cs="Times New Roman"/>
                <w:b/>
                <w:i/>
                <w:color w:val="000000"/>
                <w:sz w:val="24"/>
                <w:szCs w:val="24"/>
                <w:lang w:eastAsia="ru-RU"/>
              </w:rPr>
            </w:pPr>
            <w:r w:rsidRPr="000F279D">
              <w:rPr>
                <w:rFonts w:ascii="Times New Roman" w:hAnsi="Times New Roman" w:cs="Times New Roman"/>
                <w:b/>
                <w:i/>
                <w:color w:val="000000"/>
                <w:sz w:val="24"/>
                <w:szCs w:val="24"/>
                <w:lang w:eastAsia="ru-RU"/>
              </w:rPr>
              <w:t>Совет депутатов муниципального образования "Муниципальный округ Красногорский район Удмуртской Республики"</w:t>
            </w:r>
          </w:p>
        </w:tc>
        <w:tc>
          <w:tcPr>
            <w:tcW w:w="1950" w:type="dxa"/>
          </w:tcPr>
          <w:p w14:paraId="47B33F6D" w14:textId="77777777" w:rsidR="000F279D" w:rsidRPr="000F279D" w:rsidRDefault="000F279D" w:rsidP="000F279D">
            <w:pPr>
              <w:spacing w:after="0" w:line="240" w:lineRule="auto"/>
              <w:jc w:val="center"/>
              <w:rPr>
                <w:rFonts w:ascii="Times New Roman" w:hAnsi="Times New Roman" w:cs="Times New Roman"/>
                <w:b/>
                <w:i/>
                <w:color w:val="000000"/>
                <w:sz w:val="24"/>
                <w:szCs w:val="24"/>
                <w:lang w:eastAsia="ru-RU"/>
              </w:rPr>
            </w:pPr>
            <w:r w:rsidRPr="000F279D">
              <w:rPr>
                <w:rFonts w:ascii="Times New Roman" w:hAnsi="Times New Roman" w:cs="Times New Roman"/>
                <w:b/>
                <w:i/>
                <w:color w:val="000000"/>
                <w:sz w:val="24"/>
                <w:szCs w:val="24"/>
                <w:lang w:eastAsia="ru-RU"/>
              </w:rPr>
              <w:t>33 605,00</w:t>
            </w:r>
          </w:p>
        </w:tc>
      </w:tr>
      <w:tr w:rsidR="000F279D" w:rsidRPr="000F279D" w14:paraId="03D6AD8F" w14:textId="77777777" w:rsidTr="00D51112">
        <w:tblPrEx>
          <w:tblLook w:val="04A0" w:firstRow="1" w:lastRow="0" w:firstColumn="1" w:lastColumn="0" w:noHBand="0" w:noVBand="1"/>
        </w:tblPrEx>
        <w:tc>
          <w:tcPr>
            <w:tcW w:w="9747" w:type="dxa"/>
            <w:gridSpan w:val="4"/>
          </w:tcPr>
          <w:p w14:paraId="699B3F42" w14:textId="77777777" w:rsidR="000F279D" w:rsidRPr="000F279D" w:rsidRDefault="000F279D" w:rsidP="000F279D">
            <w:pPr>
              <w:spacing w:after="0" w:line="240" w:lineRule="auto"/>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Непрограммные расходы</w:t>
            </w:r>
          </w:p>
        </w:tc>
      </w:tr>
      <w:tr w:rsidR="000F279D" w:rsidRPr="000F279D" w14:paraId="42CF26EA" w14:textId="77777777" w:rsidTr="00D51112">
        <w:tblPrEx>
          <w:tblLook w:val="04A0" w:firstRow="1" w:lastRow="0" w:firstColumn="1" w:lastColumn="0" w:noHBand="0" w:noVBand="1"/>
        </w:tblPrEx>
        <w:tc>
          <w:tcPr>
            <w:tcW w:w="4305" w:type="dxa"/>
            <w:gridSpan w:val="2"/>
          </w:tcPr>
          <w:p w14:paraId="5DCCED9C"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Содержание представительного органа муниципального образования</w:t>
            </w:r>
          </w:p>
        </w:tc>
        <w:tc>
          <w:tcPr>
            <w:tcW w:w="3492" w:type="dxa"/>
            <w:vAlign w:val="center"/>
          </w:tcPr>
          <w:p w14:paraId="19C46F63"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537 0103 9900060040 122</w:t>
            </w:r>
          </w:p>
          <w:p w14:paraId="1FF1EA28"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537 0103 9900060040 244</w:t>
            </w:r>
          </w:p>
        </w:tc>
        <w:tc>
          <w:tcPr>
            <w:tcW w:w="1950" w:type="dxa"/>
            <w:vAlign w:val="center"/>
          </w:tcPr>
          <w:p w14:paraId="1EB0B50F"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29 305,00</w:t>
            </w:r>
          </w:p>
          <w:p w14:paraId="7C1EC096"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4 300,00</w:t>
            </w:r>
          </w:p>
        </w:tc>
      </w:tr>
      <w:tr w:rsidR="000F279D" w:rsidRPr="000F279D" w14:paraId="4A5E2570" w14:textId="77777777" w:rsidTr="00D51112">
        <w:tblPrEx>
          <w:tblLook w:val="04A0" w:firstRow="1" w:lastRow="0" w:firstColumn="1" w:lastColumn="0" w:noHBand="0" w:noVBand="1"/>
        </w:tblPrEx>
        <w:tc>
          <w:tcPr>
            <w:tcW w:w="7797" w:type="dxa"/>
            <w:gridSpan w:val="3"/>
          </w:tcPr>
          <w:p w14:paraId="2014B28E" w14:textId="77777777" w:rsidR="000F279D" w:rsidRPr="000F279D" w:rsidRDefault="000F279D" w:rsidP="000F279D">
            <w:pPr>
              <w:spacing w:after="0" w:line="240" w:lineRule="auto"/>
              <w:jc w:val="both"/>
              <w:rPr>
                <w:rFonts w:ascii="Times New Roman" w:hAnsi="Times New Roman" w:cs="Times New Roman"/>
                <w:sz w:val="24"/>
                <w:szCs w:val="24"/>
                <w:lang w:eastAsia="ar-SA"/>
              </w:rPr>
            </w:pPr>
            <w:r w:rsidRPr="000F279D">
              <w:rPr>
                <w:rFonts w:ascii="Times New Roman" w:hAnsi="Times New Roman" w:cs="Times New Roman"/>
                <w:b/>
                <w:i/>
                <w:sz w:val="24"/>
                <w:szCs w:val="24"/>
                <w:lang w:eastAsia="ar-SA"/>
              </w:rPr>
              <w:lastRenderedPageBreak/>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1950" w:type="dxa"/>
            <w:vAlign w:val="center"/>
          </w:tcPr>
          <w:p w14:paraId="5512B95E" w14:textId="77777777" w:rsidR="000F279D" w:rsidRPr="000F279D" w:rsidRDefault="000F279D" w:rsidP="000F279D">
            <w:pPr>
              <w:spacing w:after="0" w:line="240" w:lineRule="auto"/>
              <w:jc w:val="center"/>
              <w:rPr>
                <w:rFonts w:ascii="Times New Roman" w:hAnsi="Times New Roman" w:cs="Times New Roman"/>
                <w:b/>
                <w:i/>
                <w:color w:val="000000"/>
                <w:sz w:val="24"/>
                <w:szCs w:val="24"/>
                <w:lang w:eastAsia="ru-RU"/>
              </w:rPr>
            </w:pPr>
            <w:r w:rsidRPr="000F279D">
              <w:rPr>
                <w:rFonts w:ascii="Times New Roman" w:hAnsi="Times New Roman" w:cs="Times New Roman"/>
                <w:b/>
                <w:i/>
                <w:color w:val="000000"/>
                <w:sz w:val="24"/>
                <w:szCs w:val="24"/>
                <w:lang w:eastAsia="ru-RU"/>
              </w:rPr>
              <w:t>1 070 634,60</w:t>
            </w:r>
          </w:p>
        </w:tc>
      </w:tr>
      <w:tr w:rsidR="000F279D" w:rsidRPr="000F279D" w14:paraId="433A7DC2" w14:textId="77777777" w:rsidTr="00D51112">
        <w:tblPrEx>
          <w:tblLook w:val="04A0" w:firstRow="1" w:lastRow="0" w:firstColumn="1" w:lastColumn="0" w:noHBand="0" w:noVBand="1"/>
        </w:tblPrEx>
        <w:tc>
          <w:tcPr>
            <w:tcW w:w="7797" w:type="dxa"/>
            <w:gridSpan w:val="3"/>
          </w:tcPr>
          <w:p w14:paraId="18CF0ECF"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bCs/>
                <w:sz w:val="24"/>
                <w:szCs w:val="24"/>
                <w:lang w:eastAsia="ar-SA"/>
              </w:rPr>
              <w:t>Муниципальная программа «Развитие образования и воспитание»</w:t>
            </w:r>
          </w:p>
        </w:tc>
        <w:tc>
          <w:tcPr>
            <w:tcW w:w="1950" w:type="dxa"/>
            <w:vAlign w:val="center"/>
          </w:tcPr>
          <w:p w14:paraId="5A77DBDC"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22FFB5E2" w14:textId="77777777" w:rsidTr="00D51112">
        <w:tblPrEx>
          <w:tblLook w:val="04A0" w:firstRow="1" w:lastRow="0" w:firstColumn="1" w:lastColumn="0" w:noHBand="0" w:noVBand="1"/>
        </w:tblPrEx>
        <w:tc>
          <w:tcPr>
            <w:tcW w:w="7797" w:type="dxa"/>
            <w:gridSpan w:val="3"/>
          </w:tcPr>
          <w:p w14:paraId="35F75877"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Подпрограмма «Развитие дополнительного образования»</w:t>
            </w:r>
          </w:p>
        </w:tc>
        <w:tc>
          <w:tcPr>
            <w:tcW w:w="1950" w:type="dxa"/>
            <w:vAlign w:val="center"/>
          </w:tcPr>
          <w:p w14:paraId="6D0990AA"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7A1503D8" w14:textId="77777777" w:rsidTr="00D51112">
        <w:tblPrEx>
          <w:tblLook w:val="04A0" w:firstRow="1" w:lastRow="0" w:firstColumn="1" w:lastColumn="0" w:noHBand="0" w:noVBand="1"/>
        </w:tblPrEx>
        <w:tc>
          <w:tcPr>
            <w:tcW w:w="4305" w:type="dxa"/>
            <w:gridSpan w:val="2"/>
          </w:tcPr>
          <w:p w14:paraId="46F156C6"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92" w:type="dxa"/>
            <w:vAlign w:val="center"/>
          </w:tcPr>
          <w:p w14:paraId="339AC232"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540 0703 0130166770 611</w:t>
            </w:r>
          </w:p>
        </w:tc>
        <w:tc>
          <w:tcPr>
            <w:tcW w:w="1950" w:type="dxa"/>
            <w:vAlign w:val="center"/>
          </w:tcPr>
          <w:p w14:paraId="5318D0F4"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25 374,00</w:t>
            </w:r>
          </w:p>
        </w:tc>
      </w:tr>
      <w:tr w:rsidR="000F279D" w:rsidRPr="000F279D" w14:paraId="7BEBDD21" w14:textId="77777777" w:rsidTr="00D51112">
        <w:tblPrEx>
          <w:tblLook w:val="04A0" w:firstRow="1" w:lastRow="0" w:firstColumn="1" w:lastColumn="0" w:noHBand="0" w:noVBand="1"/>
        </w:tblPrEx>
        <w:tc>
          <w:tcPr>
            <w:tcW w:w="4305" w:type="dxa"/>
            <w:gridSpan w:val="2"/>
          </w:tcPr>
          <w:p w14:paraId="13416231"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Соцподдержка специалистов на селе по оплате коммунальных услуг</w:t>
            </w:r>
          </w:p>
        </w:tc>
        <w:tc>
          <w:tcPr>
            <w:tcW w:w="3492" w:type="dxa"/>
            <w:vAlign w:val="center"/>
          </w:tcPr>
          <w:p w14:paraId="4E60BADB"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540 0703 0130162310 612</w:t>
            </w:r>
          </w:p>
        </w:tc>
        <w:tc>
          <w:tcPr>
            <w:tcW w:w="1950" w:type="dxa"/>
            <w:vAlign w:val="center"/>
          </w:tcPr>
          <w:p w14:paraId="6FED4137"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50 000,00</w:t>
            </w:r>
          </w:p>
        </w:tc>
      </w:tr>
      <w:tr w:rsidR="000F279D" w:rsidRPr="000F279D" w14:paraId="24CBAA8E" w14:textId="77777777" w:rsidTr="00D51112">
        <w:tblPrEx>
          <w:tblLook w:val="04A0" w:firstRow="1" w:lastRow="0" w:firstColumn="1" w:lastColumn="0" w:noHBand="0" w:noVBand="1"/>
        </w:tblPrEx>
        <w:tc>
          <w:tcPr>
            <w:tcW w:w="7797" w:type="dxa"/>
            <w:gridSpan w:val="3"/>
          </w:tcPr>
          <w:p w14:paraId="228F2876"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bCs/>
                <w:sz w:val="24"/>
                <w:szCs w:val="24"/>
                <w:lang w:eastAsia="ar-SA"/>
              </w:rPr>
              <w:t>Муниципальная программа «Развитие культуры»</w:t>
            </w:r>
          </w:p>
        </w:tc>
        <w:tc>
          <w:tcPr>
            <w:tcW w:w="1950" w:type="dxa"/>
            <w:vAlign w:val="center"/>
          </w:tcPr>
          <w:p w14:paraId="690FF8E0"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0A7F3E21" w14:textId="77777777" w:rsidTr="00D51112">
        <w:tblPrEx>
          <w:tblLook w:val="04A0" w:firstRow="1" w:lastRow="0" w:firstColumn="1" w:lastColumn="0" w:noHBand="0" w:noVBand="1"/>
        </w:tblPrEx>
        <w:tc>
          <w:tcPr>
            <w:tcW w:w="7797" w:type="dxa"/>
            <w:gridSpan w:val="3"/>
          </w:tcPr>
          <w:p w14:paraId="345AC2C2"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Подпрограмма «Организация библиотечного обслуживания населения»</w:t>
            </w:r>
          </w:p>
        </w:tc>
        <w:tc>
          <w:tcPr>
            <w:tcW w:w="1950" w:type="dxa"/>
            <w:vAlign w:val="center"/>
          </w:tcPr>
          <w:p w14:paraId="18EE56A9"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5437806F" w14:textId="77777777" w:rsidTr="00D51112">
        <w:tblPrEx>
          <w:tblLook w:val="04A0" w:firstRow="1" w:lastRow="0" w:firstColumn="1" w:lastColumn="0" w:noHBand="0" w:noVBand="1"/>
        </w:tblPrEx>
        <w:tc>
          <w:tcPr>
            <w:tcW w:w="4305" w:type="dxa"/>
            <w:gridSpan w:val="2"/>
          </w:tcPr>
          <w:p w14:paraId="4E7F3C53"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92" w:type="dxa"/>
            <w:vAlign w:val="center"/>
          </w:tcPr>
          <w:p w14:paraId="023A08CF"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540 0801 0310166770 611</w:t>
            </w:r>
          </w:p>
          <w:p w14:paraId="077099B6"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540 0801 0310166770 612</w:t>
            </w:r>
          </w:p>
        </w:tc>
        <w:tc>
          <w:tcPr>
            <w:tcW w:w="1950" w:type="dxa"/>
            <w:vAlign w:val="center"/>
          </w:tcPr>
          <w:p w14:paraId="05C58A8E"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176 200,00</w:t>
            </w:r>
          </w:p>
          <w:p w14:paraId="06610CDF"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107 000,00</w:t>
            </w:r>
          </w:p>
        </w:tc>
      </w:tr>
      <w:tr w:rsidR="000F279D" w:rsidRPr="000F279D" w14:paraId="7ECED8E5" w14:textId="77777777" w:rsidTr="00D51112">
        <w:tblPrEx>
          <w:tblLook w:val="04A0" w:firstRow="1" w:lastRow="0" w:firstColumn="1" w:lastColumn="0" w:noHBand="0" w:noVBand="1"/>
        </w:tblPrEx>
        <w:tc>
          <w:tcPr>
            <w:tcW w:w="4305" w:type="dxa"/>
            <w:gridSpan w:val="2"/>
          </w:tcPr>
          <w:p w14:paraId="704708D0"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Соцподдержка специалистов на селе по оплате коммунальных услуг</w:t>
            </w:r>
          </w:p>
        </w:tc>
        <w:tc>
          <w:tcPr>
            <w:tcW w:w="3492" w:type="dxa"/>
            <w:vAlign w:val="center"/>
          </w:tcPr>
          <w:p w14:paraId="702A170F"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540 0801 0310162310 612</w:t>
            </w:r>
          </w:p>
        </w:tc>
        <w:tc>
          <w:tcPr>
            <w:tcW w:w="1950" w:type="dxa"/>
            <w:vAlign w:val="center"/>
          </w:tcPr>
          <w:p w14:paraId="19C39243"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30 000,00</w:t>
            </w:r>
          </w:p>
        </w:tc>
      </w:tr>
      <w:tr w:rsidR="000F279D" w:rsidRPr="000F279D" w14:paraId="17F72B64" w14:textId="77777777" w:rsidTr="00D51112">
        <w:tblPrEx>
          <w:tblLook w:val="04A0" w:firstRow="1" w:lastRow="0" w:firstColumn="1" w:lastColumn="0" w:noHBand="0" w:noVBand="1"/>
        </w:tblPrEx>
        <w:tc>
          <w:tcPr>
            <w:tcW w:w="4305" w:type="dxa"/>
            <w:gridSpan w:val="2"/>
          </w:tcPr>
          <w:p w14:paraId="6063D11C"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Уплата налога на имущество организаций</w:t>
            </w:r>
          </w:p>
        </w:tc>
        <w:tc>
          <w:tcPr>
            <w:tcW w:w="3492" w:type="dxa"/>
            <w:vAlign w:val="center"/>
          </w:tcPr>
          <w:p w14:paraId="705A0C31"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540 0801 0310160620 612</w:t>
            </w:r>
          </w:p>
        </w:tc>
        <w:tc>
          <w:tcPr>
            <w:tcW w:w="1950" w:type="dxa"/>
            <w:vAlign w:val="center"/>
          </w:tcPr>
          <w:p w14:paraId="499298A7"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12 900,00</w:t>
            </w:r>
          </w:p>
        </w:tc>
      </w:tr>
      <w:tr w:rsidR="000F279D" w:rsidRPr="000F279D" w14:paraId="636B393C" w14:textId="77777777" w:rsidTr="00D51112">
        <w:tblPrEx>
          <w:tblLook w:val="04A0" w:firstRow="1" w:lastRow="0" w:firstColumn="1" w:lastColumn="0" w:noHBand="0" w:noVBand="1"/>
        </w:tblPrEx>
        <w:tc>
          <w:tcPr>
            <w:tcW w:w="7797" w:type="dxa"/>
            <w:gridSpan w:val="3"/>
          </w:tcPr>
          <w:p w14:paraId="00486450"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Подпрограмма «Организация досуга, предоставление услуг организаций культуры и доступа к музейным фондам»</w:t>
            </w:r>
          </w:p>
        </w:tc>
        <w:tc>
          <w:tcPr>
            <w:tcW w:w="1950" w:type="dxa"/>
            <w:vAlign w:val="center"/>
          </w:tcPr>
          <w:p w14:paraId="743D0163"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00C13BC2" w14:textId="77777777" w:rsidTr="00D51112">
        <w:tblPrEx>
          <w:tblLook w:val="04A0" w:firstRow="1" w:lastRow="0" w:firstColumn="1" w:lastColumn="0" w:noHBand="0" w:noVBand="1"/>
        </w:tblPrEx>
        <w:tc>
          <w:tcPr>
            <w:tcW w:w="4305" w:type="dxa"/>
            <w:gridSpan w:val="2"/>
          </w:tcPr>
          <w:p w14:paraId="237FAE35"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92" w:type="dxa"/>
            <w:vAlign w:val="center"/>
          </w:tcPr>
          <w:p w14:paraId="744AE0F2"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540 0801 0320166770 611</w:t>
            </w:r>
          </w:p>
          <w:p w14:paraId="77A49EDE"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540 0801 0320166770 612</w:t>
            </w:r>
          </w:p>
        </w:tc>
        <w:tc>
          <w:tcPr>
            <w:tcW w:w="1950" w:type="dxa"/>
            <w:vAlign w:val="center"/>
          </w:tcPr>
          <w:p w14:paraId="016FADB4"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36 372,00</w:t>
            </w:r>
          </w:p>
          <w:p w14:paraId="34677A07"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39 000,00</w:t>
            </w:r>
          </w:p>
        </w:tc>
      </w:tr>
      <w:tr w:rsidR="000F279D" w:rsidRPr="000F279D" w14:paraId="4F43F395" w14:textId="77777777" w:rsidTr="00D51112">
        <w:tblPrEx>
          <w:tblLook w:val="04A0" w:firstRow="1" w:lastRow="0" w:firstColumn="1" w:lastColumn="0" w:noHBand="0" w:noVBand="1"/>
        </w:tblPrEx>
        <w:tc>
          <w:tcPr>
            <w:tcW w:w="4305" w:type="dxa"/>
            <w:gridSpan w:val="2"/>
          </w:tcPr>
          <w:p w14:paraId="101E3EF5"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Соцподдержка специалистов на селе по оплате коммунальных услуг</w:t>
            </w:r>
          </w:p>
        </w:tc>
        <w:tc>
          <w:tcPr>
            <w:tcW w:w="3492" w:type="dxa"/>
            <w:vAlign w:val="center"/>
          </w:tcPr>
          <w:p w14:paraId="7362050C"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540 0801 0320162310 612</w:t>
            </w:r>
          </w:p>
        </w:tc>
        <w:tc>
          <w:tcPr>
            <w:tcW w:w="1950" w:type="dxa"/>
            <w:vAlign w:val="center"/>
          </w:tcPr>
          <w:p w14:paraId="1268885C"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25 000,00</w:t>
            </w:r>
          </w:p>
        </w:tc>
      </w:tr>
      <w:tr w:rsidR="000F279D" w:rsidRPr="000F279D" w14:paraId="5AC27CAA" w14:textId="77777777" w:rsidTr="00D51112">
        <w:tblPrEx>
          <w:tblLook w:val="04A0" w:firstRow="1" w:lastRow="0" w:firstColumn="1" w:lastColumn="0" w:noHBand="0" w:noVBand="1"/>
        </w:tblPrEx>
        <w:tc>
          <w:tcPr>
            <w:tcW w:w="4305" w:type="dxa"/>
            <w:gridSpan w:val="2"/>
          </w:tcPr>
          <w:p w14:paraId="7CE483E0"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Уплата налога на имущество организаций</w:t>
            </w:r>
          </w:p>
        </w:tc>
        <w:tc>
          <w:tcPr>
            <w:tcW w:w="3492" w:type="dxa"/>
            <w:vAlign w:val="center"/>
          </w:tcPr>
          <w:p w14:paraId="65A42607"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540 0801 0320160620 612</w:t>
            </w:r>
          </w:p>
        </w:tc>
        <w:tc>
          <w:tcPr>
            <w:tcW w:w="1950" w:type="dxa"/>
            <w:vAlign w:val="center"/>
          </w:tcPr>
          <w:p w14:paraId="6553CBE8"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47 400,00</w:t>
            </w:r>
          </w:p>
        </w:tc>
      </w:tr>
      <w:tr w:rsidR="000F279D" w:rsidRPr="000F279D" w14:paraId="15C62AB9" w14:textId="77777777" w:rsidTr="00D51112">
        <w:tblPrEx>
          <w:tblLook w:val="04A0" w:firstRow="1" w:lastRow="0" w:firstColumn="1" w:lastColumn="0" w:noHBand="0" w:noVBand="1"/>
        </w:tblPrEx>
        <w:tc>
          <w:tcPr>
            <w:tcW w:w="7797" w:type="dxa"/>
            <w:gridSpan w:val="3"/>
          </w:tcPr>
          <w:p w14:paraId="7235697C"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Подпрограмма «Реализация национальной политики, развитие местного народного творчества»</w:t>
            </w:r>
          </w:p>
        </w:tc>
        <w:tc>
          <w:tcPr>
            <w:tcW w:w="1950" w:type="dxa"/>
            <w:vAlign w:val="center"/>
          </w:tcPr>
          <w:p w14:paraId="061CB130"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16D2497A" w14:textId="77777777" w:rsidTr="00D51112">
        <w:tblPrEx>
          <w:tblLook w:val="04A0" w:firstRow="1" w:lastRow="0" w:firstColumn="1" w:lastColumn="0" w:noHBand="0" w:noVBand="1"/>
        </w:tblPrEx>
        <w:tc>
          <w:tcPr>
            <w:tcW w:w="4305" w:type="dxa"/>
            <w:gridSpan w:val="2"/>
          </w:tcPr>
          <w:p w14:paraId="6E61BC18"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92" w:type="dxa"/>
            <w:vAlign w:val="center"/>
          </w:tcPr>
          <w:p w14:paraId="3679CA19"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540 0801 0330166770 611</w:t>
            </w:r>
          </w:p>
          <w:p w14:paraId="794AF1C7"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540 0801 0330166770 612</w:t>
            </w:r>
          </w:p>
        </w:tc>
        <w:tc>
          <w:tcPr>
            <w:tcW w:w="1950" w:type="dxa"/>
            <w:vAlign w:val="center"/>
          </w:tcPr>
          <w:p w14:paraId="4B2A512F"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329 654,00</w:t>
            </w:r>
          </w:p>
          <w:p w14:paraId="31795583"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8 000,00</w:t>
            </w:r>
          </w:p>
        </w:tc>
      </w:tr>
      <w:tr w:rsidR="000F279D" w:rsidRPr="000F279D" w14:paraId="6D0D2E25" w14:textId="77777777" w:rsidTr="00D51112">
        <w:tblPrEx>
          <w:tblLook w:val="04A0" w:firstRow="1" w:lastRow="0" w:firstColumn="1" w:lastColumn="0" w:noHBand="0" w:noVBand="1"/>
        </w:tblPrEx>
        <w:tc>
          <w:tcPr>
            <w:tcW w:w="4305" w:type="dxa"/>
            <w:gridSpan w:val="2"/>
          </w:tcPr>
          <w:p w14:paraId="1C597A5B"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Соцподдержка специалистов на селе по оплате коммунальных услуг</w:t>
            </w:r>
          </w:p>
        </w:tc>
        <w:tc>
          <w:tcPr>
            <w:tcW w:w="3492" w:type="dxa"/>
            <w:vAlign w:val="center"/>
          </w:tcPr>
          <w:p w14:paraId="2FB7AEE8"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540 0801 0330162310 612</w:t>
            </w:r>
          </w:p>
        </w:tc>
        <w:tc>
          <w:tcPr>
            <w:tcW w:w="1950" w:type="dxa"/>
            <w:vAlign w:val="center"/>
          </w:tcPr>
          <w:p w14:paraId="34BDB673"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20 000,00</w:t>
            </w:r>
          </w:p>
        </w:tc>
      </w:tr>
      <w:tr w:rsidR="000F279D" w:rsidRPr="000F279D" w14:paraId="150904A6" w14:textId="77777777" w:rsidTr="00D51112">
        <w:tblPrEx>
          <w:tblLook w:val="04A0" w:firstRow="1" w:lastRow="0" w:firstColumn="1" w:lastColumn="0" w:noHBand="0" w:noVBand="1"/>
        </w:tblPrEx>
        <w:tc>
          <w:tcPr>
            <w:tcW w:w="4305" w:type="dxa"/>
            <w:gridSpan w:val="2"/>
          </w:tcPr>
          <w:p w14:paraId="2DB02F83"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Уплата налога на имущество организаций</w:t>
            </w:r>
          </w:p>
        </w:tc>
        <w:tc>
          <w:tcPr>
            <w:tcW w:w="3492" w:type="dxa"/>
            <w:vAlign w:val="center"/>
          </w:tcPr>
          <w:p w14:paraId="5B1B87FC"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540 0801 0330160620 612</w:t>
            </w:r>
          </w:p>
        </w:tc>
        <w:tc>
          <w:tcPr>
            <w:tcW w:w="1950" w:type="dxa"/>
            <w:vAlign w:val="center"/>
          </w:tcPr>
          <w:p w14:paraId="4A3CAEC1"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89 900,00</w:t>
            </w:r>
          </w:p>
        </w:tc>
      </w:tr>
      <w:tr w:rsidR="000F279D" w:rsidRPr="000F279D" w14:paraId="5CE11EE3" w14:textId="77777777" w:rsidTr="00D51112">
        <w:tblPrEx>
          <w:tblLook w:val="04A0" w:firstRow="1" w:lastRow="0" w:firstColumn="1" w:lastColumn="0" w:noHBand="0" w:noVBand="1"/>
        </w:tblPrEx>
        <w:tc>
          <w:tcPr>
            <w:tcW w:w="7797" w:type="dxa"/>
            <w:gridSpan w:val="3"/>
          </w:tcPr>
          <w:p w14:paraId="16040250"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Непрограммные расходы</w:t>
            </w:r>
          </w:p>
        </w:tc>
        <w:tc>
          <w:tcPr>
            <w:tcW w:w="1950" w:type="dxa"/>
            <w:vAlign w:val="center"/>
          </w:tcPr>
          <w:p w14:paraId="32D97EC5"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6A877F93" w14:textId="77777777" w:rsidTr="00D51112">
        <w:tblPrEx>
          <w:tblLook w:val="04A0" w:firstRow="1" w:lastRow="0" w:firstColumn="1" w:lastColumn="0" w:noHBand="0" w:noVBand="1"/>
        </w:tblPrEx>
        <w:tc>
          <w:tcPr>
            <w:tcW w:w="4305" w:type="dxa"/>
            <w:gridSpan w:val="2"/>
          </w:tcPr>
          <w:p w14:paraId="436AC3B4"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92" w:type="dxa"/>
            <w:vAlign w:val="center"/>
          </w:tcPr>
          <w:p w14:paraId="71E2B70A"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540 0801 99000666770 612</w:t>
            </w:r>
          </w:p>
        </w:tc>
        <w:tc>
          <w:tcPr>
            <w:tcW w:w="1950" w:type="dxa"/>
            <w:vAlign w:val="center"/>
          </w:tcPr>
          <w:p w14:paraId="2194F4FE"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73 834,60</w:t>
            </w:r>
          </w:p>
        </w:tc>
      </w:tr>
      <w:tr w:rsidR="000F279D" w:rsidRPr="000F279D" w14:paraId="4FEBE2E7" w14:textId="77777777" w:rsidTr="00D51112">
        <w:tblPrEx>
          <w:tblLook w:val="04A0" w:firstRow="1" w:lastRow="0" w:firstColumn="1" w:lastColumn="0" w:noHBand="0" w:noVBand="1"/>
        </w:tblPrEx>
        <w:tc>
          <w:tcPr>
            <w:tcW w:w="7797" w:type="dxa"/>
            <w:gridSpan w:val="3"/>
          </w:tcPr>
          <w:p w14:paraId="6B36194B"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b/>
                <w:i/>
                <w:sz w:val="24"/>
                <w:szCs w:val="24"/>
                <w:lang w:eastAsia="ar-SA"/>
              </w:rPr>
              <w:lastRenderedPageBreak/>
              <w:t>Отдел образования Администрации муниципального образования "Муниципальный округ Красногорский район Удмуртской Республики"</w:t>
            </w:r>
          </w:p>
        </w:tc>
        <w:tc>
          <w:tcPr>
            <w:tcW w:w="1950" w:type="dxa"/>
            <w:vAlign w:val="center"/>
          </w:tcPr>
          <w:p w14:paraId="15754BDC" w14:textId="77777777" w:rsidR="000F279D" w:rsidRPr="000F279D" w:rsidRDefault="000F279D" w:rsidP="000F279D">
            <w:pPr>
              <w:spacing w:after="0" w:line="240" w:lineRule="auto"/>
              <w:jc w:val="center"/>
              <w:rPr>
                <w:rFonts w:ascii="Times New Roman" w:hAnsi="Times New Roman" w:cs="Times New Roman"/>
                <w:b/>
                <w:i/>
                <w:color w:val="000000"/>
                <w:sz w:val="24"/>
                <w:szCs w:val="24"/>
                <w:lang w:eastAsia="ru-RU"/>
              </w:rPr>
            </w:pPr>
            <w:r w:rsidRPr="000F279D">
              <w:rPr>
                <w:rFonts w:ascii="Times New Roman" w:hAnsi="Times New Roman" w:cs="Times New Roman"/>
                <w:b/>
                <w:i/>
                <w:color w:val="000000"/>
                <w:sz w:val="24"/>
                <w:szCs w:val="24"/>
                <w:lang w:eastAsia="ru-RU"/>
              </w:rPr>
              <w:t>9 404 224,41</w:t>
            </w:r>
          </w:p>
        </w:tc>
      </w:tr>
      <w:tr w:rsidR="000F279D" w:rsidRPr="000F279D" w14:paraId="652B2B50" w14:textId="77777777" w:rsidTr="00D51112">
        <w:tblPrEx>
          <w:tblLook w:val="04A0" w:firstRow="1" w:lastRow="0" w:firstColumn="1" w:lastColumn="0" w:noHBand="0" w:noVBand="1"/>
        </w:tblPrEx>
        <w:tc>
          <w:tcPr>
            <w:tcW w:w="7797" w:type="dxa"/>
            <w:gridSpan w:val="3"/>
          </w:tcPr>
          <w:p w14:paraId="276CA9A9"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bCs/>
                <w:sz w:val="24"/>
                <w:szCs w:val="24"/>
                <w:lang w:eastAsia="ar-SA"/>
              </w:rPr>
              <w:t>Муниципальная программа «Развитие образования и воспитание»</w:t>
            </w:r>
          </w:p>
        </w:tc>
        <w:tc>
          <w:tcPr>
            <w:tcW w:w="1950" w:type="dxa"/>
            <w:vAlign w:val="center"/>
          </w:tcPr>
          <w:p w14:paraId="0EB587E6"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2332BCC3" w14:textId="77777777" w:rsidTr="00D51112">
        <w:tblPrEx>
          <w:tblLook w:val="04A0" w:firstRow="1" w:lastRow="0" w:firstColumn="1" w:lastColumn="0" w:noHBand="0" w:noVBand="1"/>
        </w:tblPrEx>
        <w:tc>
          <w:tcPr>
            <w:tcW w:w="7797" w:type="dxa"/>
            <w:gridSpan w:val="3"/>
          </w:tcPr>
          <w:p w14:paraId="44299512"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Подпрограмма «Предоставление дошкольного образования»</w:t>
            </w:r>
          </w:p>
        </w:tc>
        <w:tc>
          <w:tcPr>
            <w:tcW w:w="1950" w:type="dxa"/>
            <w:vAlign w:val="center"/>
          </w:tcPr>
          <w:p w14:paraId="0A48BACB"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58298ECD" w14:textId="77777777" w:rsidTr="00D51112">
        <w:tblPrEx>
          <w:tblLook w:val="04A0" w:firstRow="1" w:lastRow="0" w:firstColumn="1" w:lastColumn="0" w:noHBand="0" w:noVBand="1"/>
        </w:tblPrEx>
        <w:tc>
          <w:tcPr>
            <w:tcW w:w="4305" w:type="dxa"/>
            <w:gridSpan w:val="2"/>
          </w:tcPr>
          <w:p w14:paraId="6C805576"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92" w:type="dxa"/>
            <w:vAlign w:val="center"/>
          </w:tcPr>
          <w:p w14:paraId="125B7ACB"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541 0701 0110166770 244</w:t>
            </w:r>
          </w:p>
          <w:p w14:paraId="5A827903"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541 0701 0110166770 611</w:t>
            </w:r>
          </w:p>
        </w:tc>
        <w:tc>
          <w:tcPr>
            <w:tcW w:w="1950" w:type="dxa"/>
            <w:vAlign w:val="center"/>
          </w:tcPr>
          <w:p w14:paraId="5A695BED"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6 272,00</w:t>
            </w:r>
          </w:p>
          <w:p w14:paraId="16F88C42"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1 157 573,00</w:t>
            </w:r>
          </w:p>
        </w:tc>
      </w:tr>
      <w:tr w:rsidR="000F279D" w:rsidRPr="000F279D" w14:paraId="454DE496" w14:textId="77777777" w:rsidTr="00D51112">
        <w:tblPrEx>
          <w:tblLook w:val="04A0" w:firstRow="1" w:lastRow="0" w:firstColumn="1" w:lastColumn="0" w:noHBand="0" w:noVBand="1"/>
        </w:tblPrEx>
        <w:tc>
          <w:tcPr>
            <w:tcW w:w="4305" w:type="dxa"/>
            <w:gridSpan w:val="2"/>
          </w:tcPr>
          <w:p w14:paraId="4D582B9C"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Соцподдержка специалистов на селе по оплате коммунальных услуг</w:t>
            </w:r>
          </w:p>
        </w:tc>
        <w:tc>
          <w:tcPr>
            <w:tcW w:w="3492" w:type="dxa"/>
            <w:vAlign w:val="center"/>
          </w:tcPr>
          <w:p w14:paraId="4A8DD10B"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541 0701 0110162310 112</w:t>
            </w:r>
          </w:p>
          <w:p w14:paraId="3D9976E0"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541 0701 0110162310 321</w:t>
            </w:r>
          </w:p>
          <w:p w14:paraId="43724E16"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541 0701 0110162310 612</w:t>
            </w:r>
          </w:p>
        </w:tc>
        <w:tc>
          <w:tcPr>
            <w:tcW w:w="1950" w:type="dxa"/>
            <w:vAlign w:val="center"/>
          </w:tcPr>
          <w:p w14:paraId="132A6C40"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20 000,00</w:t>
            </w:r>
          </w:p>
          <w:p w14:paraId="5D8786F3"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25 000,00</w:t>
            </w:r>
          </w:p>
          <w:p w14:paraId="3350FEDB"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440 000,00</w:t>
            </w:r>
          </w:p>
        </w:tc>
      </w:tr>
      <w:tr w:rsidR="000F279D" w:rsidRPr="000F279D" w14:paraId="20630FEC" w14:textId="77777777" w:rsidTr="00D51112">
        <w:tblPrEx>
          <w:tblLook w:val="04A0" w:firstRow="1" w:lastRow="0" w:firstColumn="1" w:lastColumn="0" w:noHBand="0" w:noVBand="1"/>
        </w:tblPrEx>
        <w:tc>
          <w:tcPr>
            <w:tcW w:w="7797" w:type="dxa"/>
            <w:gridSpan w:val="3"/>
          </w:tcPr>
          <w:p w14:paraId="58471DD7"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Подпрограмма «Развитие общего образования»</w:t>
            </w:r>
          </w:p>
        </w:tc>
        <w:tc>
          <w:tcPr>
            <w:tcW w:w="1950" w:type="dxa"/>
            <w:vAlign w:val="center"/>
          </w:tcPr>
          <w:p w14:paraId="3B50A8A8"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6B25C32B" w14:textId="77777777" w:rsidTr="00D51112">
        <w:tblPrEx>
          <w:tblLook w:val="04A0" w:firstRow="1" w:lastRow="0" w:firstColumn="1" w:lastColumn="0" w:noHBand="0" w:noVBand="1"/>
        </w:tblPrEx>
        <w:tc>
          <w:tcPr>
            <w:tcW w:w="4305" w:type="dxa"/>
            <w:gridSpan w:val="2"/>
          </w:tcPr>
          <w:p w14:paraId="136690E0"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92" w:type="dxa"/>
            <w:vAlign w:val="center"/>
          </w:tcPr>
          <w:p w14:paraId="60D0A76E" w14:textId="77777777" w:rsidR="000F279D" w:rsidRPr="000F279D" w:rsidRDefault="000F279D" w:rsidP="000F279D">
            <w:pPr>
              <w:spacing w:after="0" w:line="240" w:lineRule="auto"/>
              <w:jc w:val="center"/>
              <w:rPr>
                <w:rFonts w:ascii="Times New Roman" w:hAnsi="Times New Roman" w:cs="Times New Roman"/>
                <w:sz w:val="24"/>
                <w:szCs w:val="24"/>
                <w:lang w:eastAsia="ar-SA"/>
              </w:rPr>
            </w:pPr>
          </w:p>
          <w:p w14:paraId="3FB420CB"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541 0702 0120166770 244</w:t>
            </w:r>
          </w:p>
          <w:p w14:paraId="7C5AF2EB"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541 0702 0120166770 611</w:t>
            </w:r>
          </w:p>
          <w:p w14:paraId="48262625"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541 0702 0120166770 621</w:t>
            </w:r>
          </w:p>
          <w:p w14:paraId="7A922E2F" w14:textId="77777777" w:rsidR="000F279D" w:rsidRPr="000F279D" w:rsidRDefault="000F279D" w:rsidP="000F279D">
            <w:pPr>
              <w:spacing w:after="0" w:line="240" w:lineRule="auto"/>
              <w:jc w:val="center"/>
              <w:rPr>
                <w:rFonts w:ascii="Times New Roman" w:hAnsi="Times New Roman" w:cs="Times New Roman"/>
                <w:sz w:val="24"/>
                <w:szCs w:val="24"/>
                <w:lang w:eastAsia="ar-SA"/>
              </w:rPr>
            </w:pPr>
          </w:p>
        </w:tc>
        <w:tc>
          <w:tcPr>
            <w:tcW w:w="1950" w:type="dxa"/>
            <w:vAlign w:val="center"/>
          </w:tcPr>
          <w:p w14:paraId="5502AB9F"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34 971,00</w:t>
            </w:r>
          </w:p>
          <w:p w14:paraId="627ED7FD"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804 829,00</w:t>
            </w:r>
          </w:p>
          <w:p w14:paraId="3730EDF6"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533 594,00</w:t>
            </w:r>
          </w:p>
        </w:tc>
      </w:tr>
      <w:tr w:rsidR="000F279D" w:rsidRPr="000F279D" w14:paraId="11598082" w14:textId="77777777" w:rsidTr="00D51112">
        <w:tblPrEx>
          <w:tblLook w:val="04A0" w:firstRow="1" w:lastRow="0" w:firstColumn="1" w:lastColumn="0" w:noHBand="0" w:noVBand="1"/>
        </w:tblPrEx>
        <w:tc>
          <w:tcPr>
            <w:tcW w:w="4305" w:type="dxa"/>
            <w:gridSpan w:val="2"/>
          </w:tcPr>
          <w:p w14:paraId="22BD296E"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Соцподдержка специалистов на селе по оплате коммунальных услуг</w:t>
            </w:r>
          </w:p>
        </w:tc>
        <w:tc>
          <w:tcPr>
            <w:tcW w:w="3492" w:type="dxa"/>
            <w:vAlign w:val="center"/>
          </w:tcPr>
          <w:p w14:paraId="4DEB2E83"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541 0702 0120162310 112</w:t>
            </w:r>
          </w:p>
          <w:p w14:paraId="5264315A"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541 0702 0120162310 321</w:t>
            </w:r>
          </w:p>
          <w:p w14:paraId="68C63AC3"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541 0702 0120162310 612</w:t>
            </w:r>
          </w:p>
          <w:p w14:paraId="17C9285A"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541 0702 0120162310 622</w:t>
            </w:r>
          </w:p>
        </w:tc>
        <w:tc>
          <w:tcPr>
            <w:tcW w:w="1950" w:type="dxa"/>
          </w:tcPr>
          <w:p w14:paraId="1B1DD28C"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140 000,00</w:t>
            </w:r>
          </w:p>
          <w:p w14:paraId="62231422"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155 000,00</w:t>
            </w:r>
          </w:p>
          <w:p w14:paraId="76C83CEE"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730 000,00</w:t>
            </w:r>
          </w:p>
          <w:p w14:paraId="7AD67BD4"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370 000,00</w:t>
            </w:r>
          </w:p>
        </w:tc>
      </w:tr>
      <w:tr w:rsidR="000F279D" w:rsidRPr="000F279D" w14:paraId="050A0BD8" w14:textId="77777777" w:rsidTr="00D51112">
        <w:tblPrEx>
          <w:tblLook w:val="04A0" w:firstRow="1" w:lastRow="0" w:firstColumn="1" w:lastColumn="0" w:noHBand="0" w:noVBand="1"/>
        </w:tblPrEx>
        <w:tc>
          <w:tcPr>
            <w:tcW w:w="7797" w:type="dxa"/>
            <w:gridSpan w:val="3"/>
          </w:tcPr>
          <w:p w14:paraId="31A3C4E2"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Подпрограмма «Развитие дополнительного образования»</w:t>
            </w:r>
          </w:p>
        </w:tc>
        <w:tc>
          <w:tcPr>
            <w:tcW w:w="1950" w:type="dxa"/>
          </w:tcPr>
          <w:p w14:paraId="72C4DAC7"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40E41B13" w14:textId="77777777" w:rsidTr="00D51112">
        <w:tblPrEx>
          <w:tblLook w:val="04A0" w:firstRow="1" w:lastRow="0" w:firstColumn="1" w:lastColumn="0" w:noHBand="0" w:noVBand="1"/>
        </w:tblPrEx>
        <w:tc>
          <w:tcPr>
            <w:tcW w:w="4305" w:type="dxa"/>
            <w:gridSpan w:val="2"/>
          </w:tcPr>
          <w:p w14:paraId="6D750135"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92" w:type="dxa"/>
            <w:vAlign w:val="center"/>
          </w:tcPr>
          <w:p w14:paraId="3CBC40BF"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541 0703 0130166770 611</w:t>
            </w:r>
          </w:p>
          <w:p w14:paraId="1D0CA7D8"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541 0703 0130166770 621</w:t>
            </w:r>
          </w:p>
          <w:p w14:paraId="098FD5C0" w14:textId="77777777" w:rsidR="000F279D" w:rsidRPr="000F279D" w:rsidRDefault="000F279D" w:rsidP="000F279D">
            <w:pPr>
              <w:spacing w:after="0" w:line="240" w:lineRule="auto"/>
              <w:jc w:val="center"/>
              <w:rPr>
                <w:rFonts w:ascii="Times New Roman" w:hAnsi="Times New Roman" w:cs="Times New Roman"/>
                <w:sz w:val="24"/>
                <w:szCs w:val="24"/>
                <w:lang w:eastAsia="ar-SA"/>
              </w:rPr>
            </w:pPr>
          </w:p>
        </w:tc>
        <w:tc>
          <w:tcPr>
            <w:tcW w:w="1950" w:type="dxa"/>
          </w:tcPr>
          <w:p w14:paraId="6E07D6C7"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p w14:paraId="3DC77AB1"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21 120,00</w:t>
            </w:r>
          </w:p>
          <w:p w14:paraId="28BAAF72"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356 797,00</w:t>
            </w:r>
          </w:p>
          <w:p w14:paraId="1CE96568"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6F36DC57" w14:textId="77777777" w:rsidTr="00D51112">
        <w:tblPrEx>
          <w:tblLook w:val="04A0" w:firstRow="1" w:lastRow="0" w:firstColumn="1" w:lastColumn="0" w:noHBand="0" w:noVBand="1"/>
        </w:tblPrEx>
        <w:tc>
          <w:tcPr>
            <w:tcW w:w="4305" w:type="dxa"/>
            <w:gridSpan w:val="2"/>
          </w:tcPr>
          <w:p w14:paraId="09EF8F02"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Соцподдержка специалистов на селе по оплате коммунальных услуг</w:t>
            </w:r>
          </w:p>
        </w:tc>
        <w:tc>
          <w:tcPr>
            <w:tcW w:w="3492" w:type="dxa"/>
          </w:tcPr>
          <w:p w14:paraId="464DF0CE"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541 0703 0130162310 612</w:t>
            </w:r>
          </w:p>
          <w:p w14:paraId="371BE7B4"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541 0703 0130162310 622</w:t>
            </w:r>
          </w:p>
        </w:tc>
        <w:tc>
          <w:tcPr>
            <w:tcW w:w="1950" w:type="dxa"/>
          </w:tcPr>
          <w:p w14:paraId="4494A833"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80 000,00</w:t>
            </w:r>
          </w:p>
          <w:p w14:paraId="16059521"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40 000,00</w:t>
            </w:r>
          </w:p>
        </w:tc>
      </w:tr>
      <w:tr w:rsidR="000F279D" w:rsidRPr="000F279D" w14:paraId="38724EE0" w14:textId="77777777" w:rsidTr="00D51112">
        <w:tblPrEx>
          <w:tblLook w:val="04A0" w:firstRow="1" w:lastRow="0" w:firstColumn="1" w:lastColumn="0" w:noHBand="0" w:noVBand="1"/>
        </w:tblPrEx>
        <w:trPr>
          <w:trHeight w:val="403"/>
        </w:trPr>
        <w:tc>
          <w:tcPr>
            <w:tcW w:w="7797" w:type="dxa"/>
            <w:gridSpan w:val="3"/>
          </w:tcPr>
          <w:p w14:paraId="26AFEF24"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Подпрограмма «Управление системой образования»</w:t>
            </w:r>
          </w:p>
        </w:tc>
        <w:tc>
          <w:tcPr>
            <w:tcW w:w="1950" w:type="dxa"/>
            <w:vAlign w:val="center"/>
          </w:tcPr>
          <w:p w14:paraId="46760388"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5DE57972" w14:textId="77777777" w:rsidTr="00D51112">
        <w:tblPrEx>
          <w:tblLook w:val="04A0" w:firstRow="1" w:lastRow="0" w:firstColumn="1" w:lastColumn="0" w:noHBand="0" w:noVBand="1"/>
        </w:tblPrEx>
        <w:tc>
          <w:tcPr>
            <w:tcW w:w="4305" w:type="dxa"/>
            <w:gridSpan w:val="2"/>
          </w:tcPr>
          <w:p w14:paraId="1448B262"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Расходы на обеспечение деятельности централизованных бухгалтерий и прочих учреждений</w:t>
            </w:r>
          </w:p>
        </w:tc>
        <w:tc>
          <w:tcPr>
            <w:tcW w:w="3492" w:type="dxa"/>
            <w:vAlign w:val="center"/>
          </w:tcPr>
          <w:p w14:paraId="43F00642"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541 0709 0150160120 244</w:t>
            </w:r>
          </w:p>
          <w:p w14:paraId="6A2CF5B4"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541 0709 0150160120 851</w:t>
            </w:r>
          </w:p>
        </w:tc>
        <w:tc>
          <w:tcPr>
            <w:tcW w:w="1950" w:type="dxa"/>
            <w:vAlign w:val="center"/>
          </w:tcPr>
          <w:p w14:paraId="59DAF186"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702 661,78</w:t>
            </w:r>
          </w:p>
          <w:p w14:paraId="3F709A8A"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471 100,00</w:t>
            </w:r>
          </w:p>
        </w:tc>
      </w:tr>
      <w:tr w:rsidR="000F279D" w:rsidRPr="000F279D" w14:paraId="01FA2E67" w14:textId="77777777" w:rsidTr="00D51112">
        <w:tblPrEx>
          <w:tblLook w:val="04A0" w:firstRow="1" w:lastRow="0" w:firstColumn="1" w:lastColumn="0" w:noHBand="0" w:noVBand="1"/>
        </w:tblPrEx>
        <w:tc>
          <w:tcPr>
            <w:tcW w:w="4305" w:type="dxa"/>
            <w:gridSpan w:val="2"/>
          </w:tcPr>
          <w:p w14:paraId="4770F809"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Уплата налога на имущество организаций</w:t>
            </w:r>
          </w:p>
        </w:tc>
        <w:tc>
          <w:tcPr>
            <w:tcW w:w="3492" w:type="dxa"/>
            <w:vAlign w:val="center"/>
          </w:tcPr>
          <w:p w14:paraId="53E84124"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541 0709 0150160620 851</w:t>
            </w:r>
          </w:p>
        </w:tc>
        <w:tc>
          <w:tcPr>
            <w:tcW w:w="1950" w:type="dxa"/>
            <w:vAlign w:val="center"/>
          </w:tcPr>
          <w:p w14:paraId="1017F40C"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1 857 000,00</w:t>
            </w:r>
          </w:p>
        </w:tc>
      </w:tr>
      <w:tr w:rsidR="000F279D" w:rsidRPr="000F279D" w14:paraId="2E796273" w14:textId="77777777" w:rsidTr="00D51112">
        <w:tblPrEx>
          <w:tblLook w:val="04A0" w:firstRow="1" w:lastRow="0" w:firstColumn="1" w:lastColumn="0" w:noHBand="0" w:noVBand="1"/>
        </w:tblPrEx>
        <w:tc>
          <w:tcPr>
            <w:tcW w:w="7797" w:type="dxa"/>
            <w:gridSpan w:val="3"/>
          </w:tcPr>
          <w:p w14:paraId="75D2E82D"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Подпрограмма «Детское и школьное питание»</w:t>
            </w:r>
          </w:p>
        </w:tc>
        <w:tc>
          <w:tcPr>
            <w:tcW w:w="1950" w:type="dxa"/>
            <w:vAlign w:val="center"/>
          </w:tcPr>
          <w:p w14:paraId="3722007C"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13FCCC28" w14:textId="77777777" w:rsidTr="00D51112">
        <w:tblPrEx>
          <w:tblLook w:val="04A0" w:firstRow="1" w:lastRow="0" w:firstColumn="1" w:lastColumn="0" w:noHBand="0" w:noVBand="1"/>
        </w:tblPrEx>
        <w:tc>
          <w:tcPr>
            <w:tcW w:w="4305" w:type="dxa"/>
            <w:gridSpan w:val="2"/>
          </w:tcPr>
          <w:p w14:paraId="01C2A19C"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Организация детского и школьного питания</w:t>
            </w:r>
          </w:p>
        </w:tc>
        <w:tc>
          <w:tcPr>
            <w:tcW w:w="3492" w:type="dxa"/>
            <w:vAlign w:val="center"/>
          </w:tcPr>
          <w:p w14:paraId="22BE8A42"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541 0701 0170161420 244</w:t>
            </w:r>
          </w:p>
          <w:p w14:paraId="02CABC62"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541 0701 0170161420 611</w:t>
            </w:r>
          </w:p>
          <w:p w14:paraId="36A99AC6"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541 0702 0170161420 244</w:t>
            </w:r>
          </w:p>
          <w:p w14:paraId="23A366FD"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541 0702 0170161420 611</w:t>
            </w:r>
          </w:p>
          <w:p w14:paraId="4EB2C636"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541 0702 0170161420 621</w:t>
            </w:r>
          </w:p>
        </w:tc>
        <w:tc>
          <w:tcPr>
            <w:tcW w:w="1950" w:type="dxa"/>
            <w:vAlign w:val="center"/>
          </w:tcPr>
          <w:p w14:paraId="3B6AD857"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17 000,00</w:t>
            </w:r>
          </w:p>
          <w:p w14:paraId="0CFA4977"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427 000,00</w:t>
            </w:r>
          </w:p>
          <w:p w14:paraId="78E1151F"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53 850,00</w:t>
            </w:r>
          </w:p>
          <w:p w14:paraId="6DF43D9F"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80 810,00</w:t>
            </w:r>
          </w:p>
          <w:p w14:paraId="4DECE43D"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11 000,00</w:t>
            </w:r>
          </w:p>
        </w:tc>
      </w:tr>
      <w:tr w:rsidR="000F279D" w:rsidRPr="000F279D" w14:paraId="653821EA" w14:textId="77777777" w:rsidTr="00D51112">
        <w:tblPrEx>
          <w:tblLook w:val="04A0" w:firstRow="1" w:lastRow="0" w:firstColumn="1" w:lastColumn="0" w:noHBand="0" w:noVBand="1"/>
        </w:tblPrEx>
        <w:tc>
          <w:tcPr>
            <w:tcW w:w="4305" w:type="dxa"/>
            <w:gridSpan w:val="2"/>
          </w:tcPr>
          <w:p w14:paraId="6430E5C2"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Расходы на питание детей с ОВЗ</w:t>
            </w:r>
          </w:p>
        </w:tc>
        <w:tc>
          <w:tcPr>
            <w:tcW w:w="3492" w:type="dxa"/>
            <w:vAlign w:val="center"/>
          </w:tcPr>
          <w:p w14:paraId="42EB2B67"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541 0702 0170161540 621</w:t>
            </w:r>
          </w:p>
        </w:tc>
        <w:tc>
          <w:tcPr>
            <w:tcW w:w="1950" w:type="dxa"/>
            <w:vAlign w:val="center"/>
          </w:tcPr>
          <w:p w14:paraId="52ECE5C9"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2 925,00</w:t>
            </w:r>
          </w:p>
        </w:tc>
      </w:tr>
      <w:tr w:rsidR="000F279D" w:rsidRPr="000F279D" w14:paraId="49064E5B" w14:textId="77777777" w:rsidTr="00D51112">
        <w:tblPrEx>
          <w:tblLook w:val="04A0" w:firstRow="1" w:lastRow="0" w:firstColumn="1" w:lastColumn="0" w:noHBand="0" w:noVBand="1"/>
        </w:tblPrEx>
        <w:tc>
          <w:tcPr>
            <w:tcW w:w="4305" w:type="dxa"/>
            <w:gridSpan w:val="2"/>
          </w:tcPr>
          <w:p w14:paraId="3579FC4E"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 xml:space="preserve">Расходы на дополнительную меру социальной поддержки семей граждан Российской Федерации, призванных на военную службу по мобилизации в Вооруженные Силы Российской Федерации, по обеспечению бесплатным горячим питанием обучающихся в период их обучения по образовательным программам </w:t>
            </w:r>
            <w:r w:rsidRPr="000F279D">
              <w:rPr>
                <w:rFonts w:ascii="Times New Roman" w:hAnsi="Times New Roman" w:cs="Times New Roman"/>
                <w:sz w:val="24"/>
                <w:szCs w:val="24"/>
                <w:lang w:eastAsia="ar-SA"/>
              </w:rPr>
              <w:lastRenderedPageBreak/>
              <w:t>основного общего образования и среднего общего образования в государственных и муниципальных образовательных организациях, расположенных на территории Удмуртской Республики (софинансирование)</w:t>
            </w:r>
          </w:p>
        </w:tc>
        <w:tc>
          <w:tcPr>
            <w:tcW w:w="3492" w:type="dxa"/>
            <w:vAlign w:val="center"/>
          </w:tcPr>
          <w:p w14:paraId="23D0FE33" w14:textId="77777777" w:rsidR="000F279D" w:rsidRPr="000F279D" w:rsidRDefault="000F279D" w:rsidP="000F279D">
            <w:pPr>
              <w:spacing w:after="0" w:line="240" w:lineRule="auto"/>
              <w:jc w:val="center"/>
              <w:rPr>
                <w:rFonts w:ascii="Times New Roman" w:hAnsi="Times New Roman" w:cs="Times New Roman"/>
                <w:sz w:val="24"/>
                <w:szCs w:val="24"/>
                <w:lang w:val="en-US" w:eastAsia="ar-SA"/>
              </w:rPr>
            </w:pPr>
            <w:r w:rsidRPr="000F279D">
              <w:rPr>
                <w:rFonts w:ascii="Times New Roman" w:hAnsi="Times New Roman" w:cs="Times New Roman"/>
                <w:sz w:val="24"/>
                <w:szCs w:val="24"/>
                <w:lang w:eastAsia="ar-SA"/>
              </w:rPr>
              <w:lastRenderedPageBreak/>
              <w:t>541 1004 01701</w:t>
            </w:r>
            <w:r w:rsidRPr="000F279D">
              <w:rPr>
                <w:rFonts w:ascii="Times New Roman" w:hAnsi="Times New Roman" w:cs="Times New Roman"/>
                <w:sz w:val="24"/>
                <w:szCs w:val="24"/>
                <w:lang w:val="en-US" w:eastAsia="ar-SA"/>
              </w:rPr>
              <w:t>S8330 612</w:t>
            </w:r>
          </w:p>
          <w:p w14:paraId="23B4B768" w14:textId="77777777" w:rsidR="000F279D" w:rsidRPr="000F279D" w:rsidRDefault="000F279D" w:rsidP="000F279D">
            <w:pPr>
              <w:spacing w:after="0" w:line="240" w:lineRule="auto"/>
              <w:jc w:val="center"/>
              <w:rPr>
                <w:rFonts w:ascii="Times New Roman" w:hAnsi="Times New Roman" w:cs="Times New Roman"/>
                <w:sz w:val="24"/>
                <w:szCs w:val="24"/>
                <w:lang w:val="en-US" w:eastAsia="ar-SA"/>
              </w:rPr>
            </w:pPr>
            <w:r w:rsidRPr="000F279D">
              <w:rPr>
                <w:rFonts w:ascii="Times New Roman" w:hAnsi="Times New Roman" w:cs="Times New Roman"/>
                <w:sz w:val="24"/>
                <w:szCs w:val="24"/>
                <w:lang w:eastAsia="ar-SA"/>
              </w:rPr>
              <w:t>541 1004 01701</w:t>
            </w:r>
            <w:r w:rsidRPr="000F279D">
              <w:rPr>
                <w:rFonts w:ascii="Times New Roman" w:hAnsi="Times New Roman" w:cs="Times New Roman"/>
                <w:sz w:val="24"/>
                <w:szCs w:val="24"/>
                <w:lang w:val="en-US" w:eastAsia="ar-SA"/>
              </w:rPr>
              <w:t>S8330 622</w:t>
            </w:r>
          </w:p>
        </w:tc>
        <w:tc>
          <w:tcPr>
            <w:tcW w:w="1950" w:type="dxa"/>
            <w:vAlign w:val="center"/>
          </w:tcPr>
          <w:p w14:paraId="66ECD231" w14:textId="77777777" w:rsidR="000F279D" w:rsidRPr="000F279D" w:rsidRDefault="000F279D" w:rsidP="000F279D">
            <w:pPr>
              <w:spacing w:after="0" w:line="240" w:lineRule="auto"/>
              <w:jc w:val="center"/>
              <w:rPr>
                <w:rFonts w:ascii="Times New Roman" w:hAnsi="Times New Roman" w:cs="Times New Roman"/>
                <w:color w:val="000000"/>
                <w:sz w:val="24"/>
                <w:szCs w:val="24"/>
                <w:lang w:val="en-US" w:eastAsia="ru-RU"/>
              </w:rPr>
            </w:pPr>
            <w:r w:rsidRPr="000F279D">
              <w:rPr>
                <w:rFonts w:ascii="Times New Roman" w:hAnsi="Times New Roman" w:cs="Times New Roman"/>
                <w:color w:val="000000"/>
                <w:sz w:val="24"/>
                <w:szCs w:val="24"/>
                <w:lang w:val="en-US" w:eastAsia="ru-RU"/>
              </w:rPr>
              <w:t>43 850</w:t>
            </w:r>
            <w:r w:rsidRPr="000F279D">
              <w:rPr>
                <w:rFonts w:ascii="Times New Roman" w:hAnsi="Times New Roman" w:cs="Times New Roman"/>
                <w:color w:val="000000"/>
                <w:sz w:val="24"/>
                <w:szCs w:val="24"/>
                <w:lang w:eastAsia="ru-RU"/>
              </w:rPr>
              <w:t>,</w:t>
            </w:r>
            <w:r w:rsidRPr="000F279D">
              <w:rPr>
                <w:rFonts w:ascii="Times New Roman" w:hAnsi="Times New Roman" w:cs="Times New Roman"/>
                <w:color w:val="000000"/>
                <w:sz w:val="24"/>
                <w:szCs w:val="24"/>
                <w:lang w:val="en-US" w:eastAsia="ru-RU"/>
              </w:rPr>
              <w:t>00</w:t>
            </w:r>
          </w:p>
          <w:p w14:paraId="26489198"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105 265,00</w:t>
            </w:r>
          </w:p>
        </w:tc>
      </w:tr>
      <w:tr w:rsidR="000F279D" w:rsidRPr="000F279D" w14:paraId="47D6BAB4" w14:textId="77777777" w:rsidTr="00D51112">
        <w:tblPrEx>
          <w:tblLook w:val="04A0" w:firstRow="1" w:lastRow="0" w:firstColumn="1" w:lastColumn="0" w:noHBand="0" w:noVBand="1"/>
        </w:tblPrEx>
        <w:tc>
          <w:tcPr>
            <w:tcW w:w="7797" w:type="dxa"/>
            <w:gridSpan w:val="3"/>
          </w:tcPr>
          <w:p w14:paraId="11F8E69B"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Непрограммные расходы</w:t>
            </w:r>
          </w:p>
        </w:tc>
        <w:tc>
          <w:tcPr>
            <w:tcW w:w="1950" w:type="dxa"/>
            <w:vAlign w:val="center"/>
          </w:tcPr>
          <w:p w14:paraId="14B39137" w14:textId="77777777" w:rsidR="000F279D" w:rsidRPr="000F279D" w:rsidRDefault="000F279D" w:rsidP="000F279D">
            <w:pPr>
              <w:spacing w:after="0" w:line="240" w:lineRule="auto"/>
              <w:jc w:val="center"/>
              <w:rPr>
                <w:rFonts w:ascii="Times New Roman" w:hAnsi="Times New Roman" w:cs="Times New Roman"/>
                <w:b/>
                <w:i/>
                <w:color w:val="000000"/>
                <w:sz w:val="24"/>
                <w:szCs w:val="24"/>
                <w:lang w:eastAsia="ru-RU"/>
              </w:rPr>
            </w:pPr>
          </w:p>
        </w:tc>
      </w:tr>
      <w:tr w:rsidR="000F279D" w:rsidRPr="000F279D" w14:paraId="60DF8BE6" w14:textId="77777777" w:rsidTr="00D51112">
        <w:tblPrEx>
          <w:tblLook w:val="04A0" w:firstRow="1" w:lastRow="0" w:firstColumn="1" w:lastColumn="0" w:noHBand="0" w:noVBand="1"/>
        </w:tblPrEx>
        <w:tc>
          <w:tcPr>
            <w:tcW w:w="4305" w:type="dxa"/>
            <w:gridSpan w:val="2"/>
          </w:tcPr>
          <w:p w14:paraId="13C56F6C"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92" w:type="dxa"/>
            <w:vAlign w:val="center"/>
          </w:tcPr>
          <w:p w14:paraId="18504885"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541 0703 9900066770 244</w:t>
            </w:r>
          </w:p>
          <w:p w14:paraId="5AFAD854"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541 0703 9900066770 622</w:t>
            </w:r>
          </w:p>
        </w:tc>
        <w:tc>
          <w:tcPr>
            <w:tcW w:w="1950" w:type="dxa"/>
            <w:vAlign w:val="center"/>
          </w:tcPr>
          <w:p w14:paraId="6449E954"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349 304,00</w:t>
            </w:r>
          </w:p>
          <w:p w14:paraId="02891B0E"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367 302,63</w:t>
            </w:r>
          </w:p>
        </w:tc>
      </w:tr>
      <w:tr w:rsidR="000F279D" w:rsidRPr="000F279D" w14:paraId="35E8C368" w14:textId="77777777" w:rsidTr="00D51112">
        <w:tblPrEx>
          <w:tblLook w:val="04A0" w:firstRow="1" w:lastRow="0" w:firstColumn="1" w:lastColumn="0" w:noHBand="0" w:noVBand="1"/>
        </w:tblPrEx>
        <w:tc>
          <w:tcPr>
            <w:tcW w:w="7797" w:type="dxa"/>
            <w:gridSpan w:val="3"/>
          </w:tcPr>
          <w:p w14:paraId="7B06F003"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b/>
                <w:i/>
                <w:sz w:val="24"/>
                <w:szCs w:val="24"/>
                <w:lang w:eastAsia="ar-SA"/>
              </w:rPr>
              <w:t>Управление по развитию территорий и проектной деятельности Администрации муниципального образования «Муниципальный округ Красногорский район Удмуртской Республики»</w:t>
            </w:r>
          </w:p>
        </w:tc>
        <w:tc>
          <w:tcPr>
            <w:tcW w:w="1950" w:type="dxa"/>
            <w:vAlign w:val="center"/>
          </w:tcPr>
          <w:p w14:paraId="5432A4CA" w14:textId="77777777" w:rsidR="000F279D" w:rsidRPr="000F279D" w:rsidRDefault="000F279D" w:rsidP="000F279D">
            <w:pPr>
              <w:spacing w:after="0" w:line="240" w:lineRule="auto"/>
              <w:jc w:val="center"/>
              <w:rPr>
                <w:rFonts w:ascii="Times New Roman" w:hAnsi="Times New Roman" w:cs="Times New Roman"/>
                <w:b/>
                <w:i/>
                <w:color w:val="000000"/>
                <w:sz w:val="24"/>
                <w:szCs w:val="24"/>
                <w:lang w:eastAsia="ru-RU"/>
              </w:rPr>
            </w:pPr>
            <w:r w:rsidRPr="000F279D">
              <w:rPr>
                <w:rFonts w:ascii="Times New Roman" w:hAnsi="Times New Roman" w:cs="Times New Roman"/>
                <w:b/>
                <w:i/>
                <w:color w:val="000000"/>
                <w:sz w:val="24"/>
                <w:szCs w:val="24"/>
                <w:lang w:eastAsia="ru-RU"/>
              </w:rPr>
              <w:t>907 985,05</w:t>
            </w:r>
          </w:p>
        </w:tc>
      </w:tr>
      <w:tr w:rsidR="000F279D" w:rsidRPr="000F279D" w14:paraId="5C1BEF82" w14:textId="77777777" w:rsidTr="00D51112">
        <w:tblPrEx>
          <w:tblLook w:val="04A0" w:firstRow="1" w:lastRow="0" w:firstColumn="1" w:lastColumn="0" w:noHBand="0" w:noVBand="1"/>
        </w:tblPrEx>
        <w:tc>
          <w:tcPr>
            <w:tcW w:w="7797" w:type="dxa"/>
            <w:gridSpan w:val="3"/>
          </w:tcPr>
          <w:p w14:paraId="3D9D4772"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Муниципальная программа "Содержание и развитие муниципального хозяйства"</w:t>
            </w:r>
          </w:p>
        </w:tc>
        <w:tc>
          <w:tcPr>
            <w:tcW w:w="1950" w:type="dxa"/>
            <w:vAlign w:val="center"/>
          </w:tcPr>
          <w:p w14:paraId="55CAB203" w14:textId="77777777" w:rsidR="000F279D" w:rsidRPr="000F279D" w:rsidRDefault="000F279D" w:rsidP="000F279D">
            <w:pPr>
              <w:spacing w:after="0" w:line="240" w:lineRule="auto"/>
              <w:jc w:val="center"/>
              <w:rPr>
                <w:rFonts w:ascii="Times New Roman" w:hAnsi="Times New Roman" w:cs="Times New Roman"/>
                <w:b/>
                <w:i/>
                <w:color w:val="000000"/>
                <w:sz w:val="24"/>
                <w:szCs w:val="24"/>
                <w:lang w:eastAsia="ru-RU"/>
              </w:rPr>
            </w:pPr>
          </w:p>
        </w:tc>
      </w:tr>
      <w:tr w:rsidR="000F279D" w:rsidRPr="000F279D" w14:paraId="6349FA2C" w14:textId="77777777" w:rsidTr="00D51112">
        <w:tblPrEx>
          <w:tblLook w:val="04A0" w:firstRow="1" w:lastRow="0" w:firstColumn="1" w:lastColumn="0" w:noHBand="0" w:noVBand="1"/>
        </w:tblPrEx>
        <w:tc>
          <w:tcPr>
            <w:tcW w:w="7797" w:type="dxa"/>
            <w:gridSpan w:val="3"/>
          </w:tcPr>
          <w:p w14:paraId="36C046F0"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Подпрограмма «Благоустройство и охрана окружающей среды»</w:t>
            </w:r>
          </w:p>
        </w:tc>
        <w:tc>
          <w:tcPr>
            <w:tcW w:w="1950" w:type="dxa"/>
            <w:vAlign w:val="center"/>
          </w:tcPr>
          <w:p w14:paraId="096E3092"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175F01B2" w14:textId="77777777" w:rsidTr="00D51112">
        <w:tblPrEx>
          <w:tblLook w:val="04A0" w:firstRow="1" w:lastRow="0" w:firstColumn="1" w:lastColumn="0" w:noHBand="0" w:noVBand="1"/>
        </w:tblPrEx>
        <w:tc>
          <w:tcPr>
            <w:tcW w:w="4305" w:type="dxa"/>
            <w:gridSpan w:val="2"/>
          </w:tcPr>
          <w:p w14:paraId="280F5F79"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Мероприятия по инициативному бюджетированию за счет средств местного бюджета</w:t>
            </w:r>
          </w:p>
        </w:tc>
        <w:tc>
          <w:tcPr>
            <w:tcW w:w="3492" w:type="dxa"/>
            <w:vAlign w:val="center"/>
          </w:tcPr>
          <w:p w14:paraId="70CE779A"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542 0503 0740162360 244</w:t>
            </w:r>
          </w:p>
        </w:tc>
        <w:tc>
          <w:tcPr>
            <w:tcW w:w="1950" w:type="dxa"/>
            <w:vAlign w:val="center"/>
          </w:tcPr>
          <w:p w14:paraId="3BCF3632"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170 885,05</w:t>
            </w:r>
          </w:p>
        </w:tc>
      </w:tr>
      <w:tr w:rsidR="000F279D" w:rsidRPr="000F279D" w14:paraId="4C8CB140" w14:textId="77777777" w:rsidTr="00D51112">
        <w:tblPrEx>
          <w:tblLook w:val="04A0" w:firstRow="1" w:lastRow="0" w:firstColumn="1" w:lastColumn="0" w:noHBand="0" w:noVBand="1"/>
        </w:tblPrEx>
        <w:tc>
          <w:tcPr>
            <w:tcW w:w="7797" w:type="dxa"/>
            <w:gridSpan w:val="3"/>
          </w:tcPr>
          <w:p w14:paraId="32D0C1DD"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bCs/>
                <w:sz w:val="24"/>
                <w:szCs w:val="24"/>
                <w:lang w:eastAsia="ar-SA"/>
              </w:rPr>
              <w:t>Подпрограмма "Организация транспортного обслуживания населения, развитие дорожного хозяйства"</w:t>
            </w:r>
          </w:p>
        </w:tc>
        <w:tc>
          <w:tcPr>
            <w:tcW w:w="1950" w:type="dxa"/>
          </w:tcPr>
          <w:p w14:paraId="0DA9F79B" w14:textId="77777777" w:rsidR="000F279D" w:rsidRPr="000F279D" w:rsidRDefault="000F279D" w:rsidP="000F279D">
            <w:pPr>
              <w:spacing w:after="0" w:line="240" w:lineRule="auto"/>
              <w:jc w:val="center"/>
              <w:rPr>
                <w:rFonts w:ascii="Times New Roman" w:hAnsi="Times New Roman" w:cs="Times New Roman"/>
                <w:b/>
                <w:i/>
                <w:color w:val="000000"/>
                <w:sz w:val="24"/>
                <w:szCs w:val="24"/>
                <w:lang w:eastAsia="ru-RU"/>
              </w:rPr>
            </w:pPr>
          </w:p>
        </w:tc>
      </w:tr>
      <w:tr w:rsidR="000F279D" w:rsidRPr="000F279D" w14:paraId="79B20A7D" w14:textId="77777777" w:rsidTr="00D51112">
        <w:tblPrEx>
          <w:tblLook w:val="04A0" w:firstRow="1" w:lastRow="0" w:firstColumn="1" w:lastColumn="0" w:noHBand="0" w:noVBand="1"/>
        </w:tblPrEx>
        <w:tc>
          <w:tcPr>
            <w:tcW w:w="4305" w:type="dxa"/>
            <w:gridSpan w:val="2"/>
          </w:tcPr>
          <w:p w14:paraId="4C78CA14"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Расходы на реализацию наказов избирателей</w:t>
            </w:r>
          </w:p>
        </w:tc>
        <w:tc>
          <w:tcPr>
            <w:tcW w:w="3492" w:type="dxa"/>
          </w:tcPr>
          <w:p w14:paraId="50ED3556"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542 0409 0750160190 244</w:t>
            </w:r>
          </w:p>
        </w:tc>
        <w:tc>
          <w:tcPr>
            <w:tcW w:w="1950" w:type="dxa"/>
          </w:tcPr>
          <w:p w14:paraId="3723F670"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500 000,00</w:t>
            </w:r>
          </w:p>
        </w:tc>
      </w:tr>
      <w:tr w:rsidR="000F279D" w:rsidRPr="000F279D" w14:paraId="40FE4113" w14:textId="77777777" w:rsidTr="00D51112">
        <w:tblPrEx>
          <w:tblLook w:val="04A0" w:firstRow="1" w:lastRow="0" w:firstColumn="1" w:lastColumn="0" w:noHBand="0" w:noVBand="1"/>
        </w:tblPrEx>
        <w:tc>
          <w:tcPr>
            <w:tcW w:w="7797" w:type="dxa"/>
            <w:gridSpan w:val="3"/>
          </w:tcPr>
          <w:p w14:paraId="3E495B84"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Муниципальная программа "Муниципальное управление"</w:t>
            </w:r>
          </w:p>
        </w:tc>
        <w:tc>
          <w:tcPr>
            <w:tcW w:w="1950" w:type="dxa"/>
          </w:tcPr>
          <w:p w14:paraId="1F48A568"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012E7158" w14:textId="77777777" w:rsidTr="00D51112">
        <w:tblPrEx>
          <w:tblLook w:val="04A0" w:firstRow="1" w:lastRow="0" w:firstColumn="1" w:lastColumn="0" w:noHBand="0" w:noVBand="1"/>
        </w:tblPrEx>
        <w:tc>
          <w:tcPr>
            <w:tcW w:w="7797" w:type="dxa"/>
            <w:gridSpan w:val="3"/>
          </w:tcPr>
          <w:p w14:paraId="75135BE0"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Подпрограмма «Организация муниципального управления»</w:t>
            </w:r>
          </w:p>
        </w:tc>
        <w:tc>
          <w:tcPr>
            <w:tcW w:w="1950" w:type="dxa"/>
          </w:tcPr>
          <w:p w14:paraId="02B8A8C0"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2774E9D9" w14:textId="77777777" w:rsidTr="00D51112">
        <w:tblPrEx>
          <w:tblLook w:val="04A0" w:firstRow="1" w:lastRow="0" w:firstColumn="1" w:lastColumn="0" w:noHBand="0" w:noVBand="1"/>
        </w:tblPrEx>
        <w:tc>
          <w:tcPr>
            <w:tcW w:w="4305" w:type="dxa"/>
            <w:gridSpan w:val="2"/>
          </w:tcPr>
          <w:p w14:paraId="6DBEFB29"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Расходы на содержание центрального аппарата</w:t>
            </w:r>
          </w:p>
        </w:tc>
        <w:tc>
          <w:tcPr>
            <w:tcW w:w="3492" w:type="dxa"/>
            <w:vAlign w:val="center"/>
          </w:tcPr>
          <w:p w14:paraId="52B63B97"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542 0104 0910260030 244</w:t>
            </w:r>
          </w:p>
          <w:p w14:paraId="3418E5A6"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542 0104 0910260030 247</w:t>
            </w:r>
          </w:p>
          <w:p w14:paraId="3A2EEA52"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542 0104 0910260030 851</w:t>
            </w:r>
          </w:p>
        </w:tc>
        <w:tc>
          <w:tcPr>
            <w:tcW w:w="1950" w:type="dxa"/>
            <w:vAlign w:val="center"/>
          </w:tcPr>
          <w:p w14:paraId="34E01D89"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185 800,00</w:t>
            </w:r>
          </w:p>
          <w:p w14:paraId="14D9F121"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25 800,00</w:t>
            </w:r>
          </w:p>
          <w:p w14:paraId="08044919"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25 500,00</w:t>
            </w:r>
          </w:p>
        </w:tc>
      </w:tr>
      <w:tr w:rsidR="000F279D" w:rsidRPr="000F279D" w14:paraId="602D7449" w14:textId="77777777" w:rsidTr="00D51112">
        <w:tblPrEx>
          <w:tblLook w:val="04A0" w:firstRow="1" w:lastRow="0" w:firstColumn="1" w:lastColumn="0" w:noHBand="0" w:noVBand="1"/>
        </w:tblPrEx>
        <w:tc>
          <w:tcPr>
            <w:tcW w:w="7797" w:type="dxa"/>
            <w:gridSpan w:val="3"/>
          </w:tcPr>
          <w:p w14:paraId="4B3BF24A"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b/>
                <w:i/>
                <w:sz w:val="24"/>
                <w:szCs w:val="24"/>
                <w:lang w:eastAsia="ar-SA"/>
              </w:rPr>
              <w:t>Управление финансов Администрации муниципального образования «Муниципальный округ Красногорский район Удмуртской Республики»</w:t>
            </w:r>
          </w:p>
        </w:tc>
        <w:tc>
          <w:tcPr>
            <w:tcW w:w="1950" w:type="dxa"/>
            <w:vAlign w:val="center"/>
          </w:tcPr>
          <w:p w14:paraId="55CACD29" w14:textId="77777777" w:rsidR="000F279D" w:rsidRPr="000F279D" w:rsidRDefault="000F279D" w:rsidP="000F279D">
            <w:pPr>
              <w:spacing w:after="0" w:line="240" w:lineRule="auto"/>
              <w:jc w:val="center"/>
              <w:rPr>
                <w:rFonts w:ascii="Times New Roman" w:hAnsi="Times New Roman" w:cs="Times New Roman"/>
                <w:b/>
                <w:i/>
                <w:color w:val="000000"/>
                <w:sz w:val="24"/>
                <w:szCs w:val="24"/>
                <w:lang w:eastAsia="ru-RU"/>
              </w:rPr>
            </w:pPr>
            <w:r w:rsidRPr="000F279D">
              <w:rPr>
                <w:rFonts w:ascii="Times New Roman" w:hAnsi="Times New Roman" w:cs="Times New Roman"/>
                <w:b/>
                <w:i/>
                <w:color w:val="000000"/>
                <w:sz w:val="24"/>
                <w:szCs w:val="24"/>
                <w:lang w:eastAsia="ru-RU"/>
              </w:rPr>
              <w:t>32 200,00</w:t>
            </w:r>
          </w:p>
        </w:tc>
      </w:tr>
      <w:tr w:rsidR="000F279D" w:rsidRPr="000F279D" w14:paraId="24D908F2" w14:textId="77777777" w:rsidTr="00D51112">
        <w:tblPrEx>
          <w:tblLook w:val="04A0" w:firstRow="1" w:lastRow="0" w:firstColumn="1" w:lastColumn="0" w:noHBand="0" w:noVBand="1"/>
        </w:tblPrEx>
        <w:tc>
          <w:tcPr>
            <w:tcW w:w="7797" w:type="dxa"/>
            <w:gridSpan w:val="3"/>
            <w:tcBorders>
              <w:top w:val="single" w:sz="4" w:space="0" w:color="auto"/>
              <w:left w:val="single" w:sz="4" w:space="0" w:color="auto"/>
              <w:bottom w:val="single" w:sz="4" w:space="0" w:color="auto"/>
              <w:right w:val="single" w:sz="4" w:space="0" w:color="auto"/>
            </w:tcBorders>
          </w:tcPr>
          <w:p w14:paraId="4AD2FEEB"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Муниципальная программа "Муниципальное управление"</w:t>
            </w:r>
          </w:p>
        </w:tc>
        <w:tc>
          <w:tcPr>
            <w:tcW w:w="1950" w:type="dxa"/>
            <w:tcBorders>
              <w:top w:val="single" w:sz="4" w:space="0" w:color="auto"/>
              <w:left w:val="single" w:sz="4" w:space="0" w:color="auto"/>
              <w:bottom w:val="single" w:sz="4" w:space="0" w:color="auto"/>
              <w:right w:val="single" w:sz="4" w:space="0" w:color="auto"/>
            </w:tcBorders>
            <w:vAlign w:val="center"/>
          </w:tcPr>
          <w:p w14:paraId="1B8A5484" w14:textId="77777777" w:rsidR="000F279D" w:rsidRPr="000F279D" w:rsidRDefault="000F279D" w:rsidP="000F279D">
            <w:pPr>
              <w:spacing w:after="0" w:line="240" w:lineRule="auto"/>
              <w:jc w:val="center"/>
              <w:rPr>
                <w:rFonts w:ascii="Times New Roman" w:hAnsi="Times New Roman" w:cs="Times New Roman"/>
                <w:b/>
                <w:i/>
                <w:color w:val="000000"/>
                <w:sz w:val="24"/>
                <w:szCs w:val="24"/>
                <w:lang w:eastAsia="ru-RU"/>
              </w:rPr>
            </w:pPr>
          </w:p>
        </w:tc>
      </w:tr>
      <w:tr w:rsidR="000F279D" w:rsidRPr="000F279D" w14:paraId="687DF27F" w14:textId="77777777" w:rsidTr="00D51112">
        <w:tblPrEx>
          <w:tblLook w:val="04A0" w:firstRow="1" w:lastRow="0" w:firstColumn="1" w:lastColumn="0" w:noHBand="0" w:noVBand="1"/>
        </w:tblPrEx>
        <w:tc>
          <w:tcPr>
            <w:tcW w:w="7797" w:type="dxa"/>
            <w:gridSpan w:val="3"/>
            <w:tcBorders>
              <w:top w:val="single" w:sz="4" w:space="0" w:color="auto"/>
              <w:left w:val="single" w:sz="4" w:space="0" w:color="auto"/>
              <w:bottom w:val="single" w:sz="4" w:space="0" w:color="auto"/>
              <w:right w:val="single" w:sz="4" w:space="0" w:color="auto"/>
            </w:tcBorders>
          </w:tcPr>
          <w:p w14:paraId="35390036"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Подпрограмма «Управление муниципальными финансам»</w:t>
            </w:r>
          </w:p>
        </w:tc>
        <w:tc>
          <w:tcPr>
            <w:tcW w:w="1950" w:type="dxa"/>
            <w:tcBorders>
              <w:top w:val="single" w:sz="4" w:space="0" w:color="auto"/>
              <w:left w:val="single" w:sz="4" w:space="0" w:color="auto"/>
              <w:bottom w:val="single" w:sz="4" w:space="0" w:color="auto"/>
              <w:right w:val="single" w:sz="4" w:space="0" w:color="auto"/>
            </w:tcBorders>
            <w:vAlign w:val="center"/>
          </w:tcPr>
          <w:p w14:paraId="66C9D85A" w14:textId="77777777" w:rsidR="000F279D" w:rsidRPr="000F279D" w:rsidRDefault="000F279D" w:rsidP="000F279D">
            <w:pPr>
              <w:spacing w:after="0" w:line="240" w:lineRule="auto"/>
              <w:jc w:val="center"/>
              <w:rPr>
                <w:rFonts w:ascii="Times New Roman" w:hAnsi="Times New Roman" w:cs="Times New Roman"/>
                <w:b/>
                <w:i/>
                <w:color w:val="000000"/>
                <w:sz w:val="24"/>
                <w:szCs w:val="24"/>
                <w:lang w:eastAsia="ru-RU"/>
              </w:rPr>
            </w:pPr>
          </w:p>
        </w:tc>
      </w:tr>
      <w:tr w:rsidR="000F279D" w:rsidRPr="000F279D" w14:paraId="6856DCA9" w14:textId="77777777" w:rsidTr="00D51112">
        <w:tblPrEx>
          <w:tblLook w:val="04A0" w:firstRow="1" w:lastRow="0" w:firstColumn="1" w:lastColumn="0" w:noHBand="0" w:noVBand="1"/>
        </w:tblPrEx>
        <w:tc>
          <w:tcPr>
            <w:tcW w:w="4305" w:type="dxa"/>
            <w:gridSpan w:val="2"/>
          </w:tcPr>
          <w:p w14:paraId="42CCF15D"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Расходы на содержание центрального аппарата</w:t>
            </w:r>
          </w:p>
        </w:tc>
        <w:tc>
          <w:tcPr>
            <w:tcW w:w="3492" w:type="dxa"/>
            <w:vAlign w:val="center"/>
          </w:tcPr>
          <w:p w14:paraId="4B5466F5"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545 0106 0920360030 244</w:t>
            </w:r>
          </w:p>
        </w:tc>
        <w:tc>
          <w:tcPr>
            <w:tcW w:w="1950" w:type="dxa"/>
            <w:vAlign w:val="center"/>
          </w:tcPr>
          <w:p w14:paraId="7FFEAD9A"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32 200,00</w:t>
            </w:r>
          </w:p>
        </w:tc>
      </w:tr>
    </w:tbl>
    <w:p w14:paraId="675C3900" w14:textId="77777777" w:rsidR="000F279D" w:rsidRPr="000F279D" w:rsidRDefault="000F279D" w:rsidP="000F279D">
      <w:pPr>
        <w:suppressAutoHyphens/>
        <w:spacing w:after="0" w:line="240" w:lineRule="auto"/>
        <w:ind w:firstLine="567"/>
        <w:jc w:val="both"/>
        <w:rPr>
          <w:rFonts w:ascii="Times New Roman" w:hAnsi="Times New Roman" w:cs="Times New Roman"/>
          <w:b/>
          <w:sz w:val="24"/>
          <w:szCs w:val="24"/>
          <w:lang w:eastAsia="ar-SA"/>
        </w:rPr>
      </w:pPr>
    </w:p>
    <w:p w14:paraId="5803ADA2" w14:textId="77777777" w:rsidR="000F279D" w:rsidRPr="000F279D" w:rsidRDefault="000F279D" w:rsidP="000F279D">
      <w:pPr>
        <w:suppressAutoHyphens/>
        <w:spacing w:after="0" w:line="240" w:lineRule="auto"/>
        <w:ind w:right="-284" w:firstLine="567"/>
        <w:jc w:val="both"/>
        <w:rPr>
          <w:rFonts w:ascii="Times New Roman" w:hAnsi="Times New Roman" w:cs="Times New Roman"/>
          <w:sz w:val="24"/>
          <w:szCs w:val="24"/>
          <w:lang w:eastAsia="ar-SA"/>
        </w:rPr>
      </w:pPr>
      <w:r w:rsidRPr="000F279D">
        <w:rPr>
          <w:rFonts w:ascii="Times New Roman" w:hAnsi="Times New Roman" w:cs="Times New Roman"/>
          <w:b/>
          <w:sz w:val="24"/>
          <w:szCs w:val="24"/>
          <w:lang w:eastAsia="ar-SA"/>
        </w:rPr>
        <w:t xml:space="preserve">4. </w:t>
      </w:r>
      <w:r w:rsidRPr="000F279D">
        <w:rPr>
          <w:rFonts w:ascii="Times New Roman" w:hAnsi="Times New Roman" w:cs="Times New Roman"/>
          <w:sz w:val="24"/>
          <w:szCs w:val="24"/>
          <w:lang w:eastAsia="ar-SA"/>
        </w:rPr>
        <w:t xml:space="preserve">В связи </w:t>
      </w:r>
      <w:proofErr w:type="gramStart"/>
      <w:r w:rsidRPr="000F279D">
        <w:rPr>
          <w:rFonts w:ascii="Times New Roman" w:hAnsi="Times New Roman" w:cs="Times New Roman"/>
          <w:sz w:val="24"/>
          <w:szCs w:val="24"/>
          <w:lang w:eastAsia="ar-SA"/>
        </w:rPr>
        <w:t>с предоставлении</w:t>
      </w:r>
      <w:proofErr w:type="gramEnd"/>
      <w:r w:rsidRPr="000F279D">
        <w:rPr>
          <w:rFonts w:ascii="Times New Roman" w:hAnsi="Times New Roman" w:cs="Times New Roman"/>
          <w:sz w:val="24"/>
          <w:szCs w:val="24"/>
          <w:lang w:eastAsia="ar-SA"/>
        </w:rPr>
        <w:t xml:space="preserve"> дотации на поддержку мер по обеспечению сбалансированности бюджета муниципального образования по распоряжению Правительства УР от 06.04.2026 № 287-</w:t>
      </w:r>
      <w:proofErr w:type="gramStart"/>
      <w:r w:rsidRPr="000F279D">
        <w:rPr>
          <w:rFonts w:ascii="Times New Roman" w:hAnsi="Times New Roman" w:cs="Times New Roman"/>
          <w:sz w:val="24"/>
          <w:szCs w:val="24"/>
          <w:lang w:eastAsia="ar-SA"/>
        </w:rPr>
        <w:t>р  в</w:t>
      </w:r>
      <w:proofErr w:type="gramEnd"/>
      <w:r w:rsidRPr="000F279D">
        <w:rPr>
          <w:rFonts w:ascii="Times New Roman" w:hAnsi="Times New Roman" w:cs="Times New Roman"/>
          <w:sz w:val="24"/>
          <w:szCs w:val="24"/>
          <w:lang w:eastAsia="ar-SA"/>
        </w:rPr>
        <w:t xml:space="preserve"> сумме 4 238 000,00 рубля:</w:t>
      </w:r>
    </w:p>
    <w:p w14:paraId="20290AA0" w14:textId="77777777" w:rsidR="000F279D" w:rsidRPr="000F279D" w:rsidRDefault="000F279D" w:rsidP="000F279D">
      <w:pPr>
        <w:suppressAutoHyphens/>
        <w:spacing w:after="0" w:line="240" w:lineRule="auto"/>
        <w:ind w:firstLine="567"/>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а) увеличить плановые назначения по следующему виду доходов:</w:t>
      </w:r>
    </w:p>
    <w:p w14:paraId="61896FBE" w14:textId="77777777" w:rsidR="000F279D" w:rsidRPr="000F279D" w:rsidRDefault="000F279D" w:rsidP="000F279D">
      <w:pPr>
        <w:suppressAutoHyphens/>
        <w:spacing w:after="0" w:line="240" w:lineRule="auto"/>
        <w:ind w:firstLine="567"/>
        <w:jc w:val="both"/>
        <w:rPr>
          <w:rFonts w:ascii="Times New Roman" w:hAnsi="Times New Roman" w:cs="Times New Roman"/>
          <w:sz w:val="24"/>
          <w:szCs w:val="24"/>
          <w:lang w:eastAsia="ar-SA"/>
        </w:rPr>
      </w:pP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988"/>
      </w:tblGrid>
      <w:tr w:rsidR="000F279D" w:rsidRPr="000F279D" w14:paraId="0C8FFAD9" w14:textId="77777777" w:rsidTr="00D51112">
        <w:trPr>
          <w:trHeight w:val="475"/>
        </w:trPr>
        <w:tc>
          <w:tcPr>
            <w:tcW w:w="2694" w:type="dxa"/>
            <w:tcBorders>
              <w:top w:val="single" w:sz="4" w:space="0" w:color="auto"/>
              <w:left w:val="single" w:sz="4" w:space="0" w:color="auto"/>
              <w:bottom w:val="single" w:sz="4" w:space="0" w:color="auto"/>
              <w:right w:val="single" w:sz="4" w:space="0" w:color="auto"/>
            </w:tcBorders>
            <w:hideMark/>
          </w:tcPr>
          <w:p w14:paraId="7090C122" w14:textId="77777777" w:rsidR="000F279D" w:rsidRPr="000F279D" w:rsidRDefault="000F279D" w:rsidP="000F279D">
            <w:pPr>
              <w:spacing w:after="0" w:line="240" w:lineRule="auto"/>
              <w:jc w:val="center"/>
              <w:rPr>
                <w:rFonts w:ascii="Times New Roman" w:hAnsi="Times New Roman" w:cs="Times New Roman"/>
                <w:b/>
                <w:sz w:val="24"/>
                <w:szCs w:val="24"/>
                <w:lang w:eastAsia="ru-RU"/>
              </w:rPr>
            </w:pPr>
            <w:r w:rsidRPr="000F279D">
              <w:rPr>
                <w:rFonts w:ascii="Times New Roman" w:hAnsi="Times New Roman" w:cs="Times New Roman"/>
                <w:b/>
                <w:sz w:val="24"/>
                <w:szCs w:val="24"/>
                <w:lang w:eastAsia="ru-RU"/>
              </w:rPr>
              <w:t>Код бюджетной</w:t>
            </w:r>
          </w:p>
          <w:p w14:paraId="7C4E31E1" w14:textId="77777777" w:rsidR="000F279D" w:rsidRPr="000F279D" w:rsidRDefault="000F279D" w:rsidP="000F279D">
            <w:pPr>
              <w:spacing w:after="0" w:line="240" w:lineRule="auto"/>
              <w:jc w:val="center"/>
              <w:rPr>
                <w:rFonts w:ascii="Times New Roman" w:hAnsi="Times New Roman" w:cs="Times New Roman"/>
                <w:b/>
                <w:sz w:val="24"/>
                <w:szCs w:val="24"/>
                <w:lang w:eastAsia="ru-RU"/>
              </w:rPr>
            </w:pPr>
            <w:r w:rsidRPr="000F279D">
              <w:rPr>
                <w:rFonts w:ascii="Times New Roman" w:hAnsi="Times New Roman" w:cs="Times New Roman"/>
                <w:b/>
                <w:sz w:val="24"/>
                <w:szCs w:val="24"/>
                <w:lang w:eastAsia="ru-RU"/>
              </w:rPr>
              <w:t>классификации</w:t>
            </w:r>
          </w:p>
        </w:tc>
        <w:tc>
          <w:tcPr>
            <w:tcW w:w="5103" w:type="dxa"/>
            <w:tcBorders>
              <w:top w:val="single" w:sz="4" w:space="0" w:color="auto"/>
              <w:left w:val="single" w:sz="4" w:space="0" w:color="auto"/>
              <w:bottom w:val="single" w:sz="4" w:space="0" w:color="auto"/>
              <w:right w:val="single" w:sz="4" w:space="0" w:color="auto"/>
            </w:tcBorders>
            <w:hideMark/>
          </w:tcPr>
          <w:p w14:paraId="5EDC80BE" w14:textId="77777777" w:rsidR="000F279D" w:rsidRPr="000F279D" w:rsidRDefault="000F279D" w:rsidP="000F279D">
            <w:pPr>
              <w:spacing w:after="0" w:line="240" w:lineRule="auto"/>
              <w:jc w:val="center"/>
              <w:rPr>
                <w:rFonts w:ascii="Times New Roman" w:hAnsi="Times New Roman" w:cs="Times New Roman"/>
                <w:b/>
                <w:sz w:val="24"/>
                <w:szCs w:val="24"/>
                <w:lang w:eastAsia="ru-RU"/>
              </w:rPr>
            </w:pPr>
            <w:r w:rsidRPr="000F279D">
              <w:rPr>
                <w:rFonts w:ascii="Times New Roman" w:hAnsi="Times New Roman" w:cs="Times New Roman"/>
                <w:b/>
                <w:sz w:val="24"/>
                <w:szCs w:val="24"/>
                <w:lang w:eastAsia="ru-RU"/>
              </w:rPr>
              <w:t xml:space="preserve">Наименование </w:t>
            </w:r>
          </w:p>
        </w:tc>
        <w:tc>
          <w:tcPr>
            <w:tcW w:w="1988" w:type="dxa"/>
            <w:tcBorders>
              <w:top w:val="single" w:sz="4" w:space="0" w:color="auto"/>
              <w:left w:val="single" w:sz="4" w:space="0" w:color="auto"/>
              <w:bottom w:val="single" w:sz="4" w:space="0" w:color="auto"/>
              <w:right w:val="single" w:sz="4" w:space="0" w:color="auto"/>
            </w:tcBorders>
            <w:hideMark/>
          </w:tcPr>
          <w:p w14:paraId="4C43EA8A" w14:textId="77777777" w:rsidR="000F279D" w:rsidRPr="000F279D" w:rsidRDefault="000F279D" w:rsidP="000F279D">
            <w:pPr>
              <w:spacing w:after="0" w:line="240" w:lineRule="auto"/>
              <w:jc w:val="center"/>
              <w:rPr>
                <w:rFonts w:ascii="Times New Roman" w:hAnsi="Times New Roman" w:cs="Times New Roman"/>
                <w:b/>
                <w:sz w:val="24"/>
                <w:szCs w:val="24"/>
                <w:lang w:eastAsia="ru-RU"/>
              </w:rPr>
            </w:pPr>
            <w:r w:rsidRPr="000F279D">
              <w:rPr>
                <w:rFonts w:ascii="Times New Roman" w:hAnsi="Times New Roman" w:cs="Times New Roman"/>
                <w:b/>
                <w:sz w:val="24"/>
                <w:szCs w:val="24"/>
                <w:lang w:eastAsia="ru-RU"/>
              </w:rPr>
              <w:t xml:space="preserve">Сумма, </w:t>
            </w:r>
          </w:p>
          <w:p w14:paraId="64899117" w14:textId="77777777" w:rsidR="000F279D" w:rsidRPr="000F279D" w:rsidRDefault="000F279D" w:rsidP="000F279D">
            <w:pPr>
              <w:spacing w:after="0" w:line="240" w:lineRule="auto"/>
              <w:jc w:val="center"/>
              <w:rPr>
                <w:rFonts w:ascii="Times New Roman" w:hAnsi="Times New Roman" w:cs="Times New Roman"/>
                <w:b/>
                <w:sz w:val="24"/>
                <w:szCs w:val="24"/>
                <w:lang w:eastAsia="ru-RU"/>
              </w:rPr>
            </w:pPr>
            <w:r w:rsidRPr="000F279D">
              <w:rPr>
                <w:rFonts w:ascii="Times New Roman" w:hAnsi="Times New Roman" w:cs="Times New Roman"/>
                <w:b/>
                <w:sz w:val="24"/>
                <w:szCs w:val="24"/>
                <w:lang w:eastAsia="ru-RU"/>
              </w:rPr>
              <w:t>рублей</w:t>
            </w:r>
          </w:p>
        </w:tc>
      </w:tr>
      <w:tr w:rsidR="000F279D" w:rsidRPr="000F279D" w14:paraId="503460A3" w14:textId="77777777" w:rsidTr="00D51112">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0A9701FF" w14:textId="77777777" w:rsidR="000F279D" w:rsidRPr="000F279D" w:rsidRDefault="000F279D" w:rsidP="000F279D">
            <w:pPr>
              <w:spacing w:after="0" w:line="240" w:lineRule="auto"/>
              <w:jc w:val="center"/>
              <w:rPr>
                <w:rFonts w:ascii="Times New Roman" w:hAnsi="Times New Roman" w:cs="Times New Roman"/>
                <w:lang w:eastAsia="ru-RU"/>
              </w:rPr>
            </w:pPr>
            <w:r w:rsidRPr="000F279D">
              <w:rPr>
                <w:rFonts w:ascii="Times New Roman" w:hAnsi="Times New Roman" w:cs="Times New Roman"/>
                <w:lang w:eastAsia="ru-RU"/>
              </w:rPr>
              <w:t>545 202 15002 14 0000 150</w:t>
            </w:r>
          </w:p>
        </w:tc>
        <w:tc>
          <w:tcPr>
            <w:tcW w:w="5103" w:type="dxa"/>
            <w:tcBorders>
              <w:top w:val="single" w:sz="4" w:space="0" w:color="auto"/>
              <w:left w:val="single" w:sz="4" w:space="0" w:color="auto"/>
              <w:bottom w:val="single" w:sz="4" w:space="0" w:color="auto"/>
              <w:right w:val="single" w:sz="4" w:space="0" w:color="auto"/>
            </w:tcBorders>
            <w:hideMark/>
          </w:tcPr>
          <w:p w14:paraId="5E3438BA"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Дотации бюджетам муниципальных округов на поддержку мер по обеспечению сбалансированности бюджетов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14710E0A" w14:textId="77777777" w:rsidR="000F279D" w:rsidRPr="000F279D" w:rsidRDefault="000F279D" w:rsidP="000F279D">
            <w:pPr>
              <w:spacing w:after="0" w:line="240" w:lineRule="auto"/>
              <w:jc w:val="center"/>
              <w:rPr>
                <w:rFonts w:ascii="Times New Roman" w:hAnsi="Times New Roman" w:cs="Times New Roman"/>
                <w:sz w:val="24"/>
                <w:szCs w:val="24"/>
                <w:lang w:eastAsia="ru-RU"/>
              </w:rPr>
            </w:pPr>
            <w:r w:rsidRPr="000F279D">
              <w:rPr>
                <w:rFonts w:ascii="Times New Roman" w:hAnsi="Times New Roman" w:cs="Times New Roman"/>
                <w:sz w:val="24"/>
                <w:szCs w:val="24"/>
                <w:lang w:eastAsia="ru-RU"/>
              </w:rPr>
              <w:t>4 238 000,00</w:t>
            </w:r>
          </w:p>
        </w:tc>
      </w:tr>
    </w:tbl>
    <w:p w14:paraId="046C203D" w14:textId="77777777" w:rsidR="000F279D" w:rsidRPr="000F279D" w:rsidRDefault="000F279D" w:rsidP="000F279D">
      <w:pPr>
        <w:suppressAutoHyphens/>
        <w:spacing w:after="0" w:line="240" w:lineRule="auto"/>
        <w:ind w:firstLine="567"/>
        <w:jc w:val="both"/>
        <w:rPr>
          <w:rFonts w:ascii="Times New Roman" w:hAnsi="Times New Roman" w:cs="Times New Roman"/>
          <w:b/>
          <w:sz w:val="24"/>
          <w:szCs w:val="24"/>
          <w:lang w:eastAsia="ar-SA"/>
        </w:rPr>
      </w:pPr>
    </w:p>
    <w:p w14:paraId="431D8187" w14:textId="77777777" w:rsidR="000F279D" w:rsidRPr="000F279D" w:rsidRDefault="000F279D" w:rsidP="000F279D">
      <w:pPr>
        <w:spacing w:after="0" w:line="240" w:lineRule="auto"/>
        <w:ind w:firstLine="709"/>
        <w:jc w:val="both"/>
        <w:rPr>
          <w:rFonts w:ascii="Times New Roman" w:hAnsi="Times New Roman" w:cs="Times New Roman"/>
          <w:sz w:val="24"/>
          <w:szCs w:val="24"/>
          <w:lang w:eastAsia="ru-RU"/>
        </w:rPr>
      </w:pPr>
      <w:r w:rsidRPr="000F279D">
        <w:rPr>
          <w:rFonts w:ascii="Times New Roman" w:hAnsi="Times New Roman" w:cs="Times New Roman"/>
          <w:sz w:val="24"/>
          <w:szCs w:val="24"/>
          <w:lang w:eastAsia="ar-SA"/>
        </w:rPr>
        <w:t xml:space="preserve">б) </w:t>
      </w:r>
      <w:r w:rsidRPr="000F279D">
        <w:rPr>
          <w:rFonts w:ascii="Times New Roman" w:hAnsi="Times New Roman" w:cs="Times New Roman"/>
          <w:sz w:val="24"/>
          <w:szCs w:val="24"/>
          <w:lang w:eastAsia="ru-RU"/>
        </w:rPr>
        <w:t xml:space="preserve">увеличить расходную часть бюджета муниципального образования «Муниципальный округ </w:t>
      </w:r>
      <w:r w:rsidRPr="000F279D">
        <w:rPr>
          <w:rFonts w:ascii="Times New Roman" w:hAnsi="Times New Roman" w:cs="Times New Roman"/>
          <w:sz w:val="24"/>
          <w:szCs w:val="24"/>
          <w:lang w:eastAsia="ar-SA"/>
        </w:rPr>
        <w:t>Красногорский</w:t>
      </w:r>
      <w:r w:rsidRPr="000F279D">
        <w:rPr>
          <w:rFonts w:ascii="Times New Roman" w:hAnsi="Times New Roman" w:cs="Times New Roman"/>
          <w:sz w:val="24"/>
          <w:szCs w:val="24"/>
          <w:lang w:eastAsia="ru-RU"/>
        </w:rPr>
        <w:t xml:space="preserve"> район Удмуртской Республики» на 4 238 000,00 рубля </w:t>
      </w:r>
      <w:r w:rsidRPr="000F279D">
        <w:rPr>
          <w:rFonts w:ascii="Times New Roman" w:hAnsi="Times New Roman" w:cs="Times New Roman"/>
          <w:sz w:val="24"/>
          <w:szCs w:val="24"/>
          <w:lang w:eastAsia="ar-SA"/>
        </w:rPr>
        <w:t>и распределить по следующим направлениям</w:t>
      </w:r>
      <w:r w:rsidRPr="000F279D">
        <w:rPr>
          <w:rFonts w:ascii="Times New Roman" w:hAnsi="Times New Roman" w:cs="Times New Roman"/>
          <w:sz w:val="24"/>
          <w:szCs w:val="24"/>
          <w:lang w:eastAsia="ru-RU"/>
        </w:rPr>
        <w:t>:</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1620"/>
        <w:gridCol w:w="3492"/>
        <w:gridCol w:w="1950"/>
      </w:tblGrid>
      <w:tr w:rsidR="000F279D" w:rsidRPr="000F279D" w14:paraId="2D4A3B8E" w14:textId="77777777" w:rsidTr="00D51112">
        <w:trPr>
          <w:trHeight w:val="475"/>
        </w:trPr>
        <w:tc>
          <w:tcPr>
            <w:tcW w:w="2685" w:type="dxa"/>
            <w:tcBorders>
              <w:top w:val="single" w:sz="4" w:space="0" w:color="auto"/>
              <w:left w:val="single" w:sz="4" w:space="0" w:color="auto"/>
              <w:bottom w:val="single" w:sz="4" w:space="0" w:color="auto"/>
              <w:right w:val="single" w:sz="4" w:space="0" w:color="auto"/>
            </w:tcBorders>
            <w:hideMark/>
          </w:tcPr>
          <w:p w14:paraId="5DFEE8D0"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lastRenderedPageBreak/>
              <w:t>Наименование</w:t>
            </w:r>
          </w:p>
        </w:tc>
        <w:tc>
          <w:tcPr>
            <w:tcW w:w="5112" w:type="dxa"/>
            <w:gridSpan w:val="2"/>
            <w:tcBorders>
              <w:top w:val="single" w:sz="4" w:space="0" w:color="auto"/>
              <w:left w:val="single" w:sz="4" w:space="0" w:color="auto"/>
              <w:bottom w:val="single" w:sz="4" w:space="0" w:color="auto"/>
              <w:right w:val="single" w:sz="4" w:space="0" w:color="auto"/>
            </w:tcBorders>
            <w:hideMark/>
          </w:tcPr>
          <w:p w14:paraId="17366C6D"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Код бюджетной</w:t>
            </w:r>
          </w:p>
          <w:p w14:paraId="1DEA448D"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классификации</w:t>
            </w:r>
          </w:p>
        </w:tc>
        <w:tc>
          <w:tcPr>
            <w:tcW w:w="1950" w:type="dxa"/>
            <w:tcBorders>
              <w:top w:val="single" w:sz="4" w:space="0" w:color="auto"/>
              <w:left w:val="single" w:sz="4" w:space="0" w:color="auto"/>
              <w:bottom w:val="single" w:sz="4" w:space="0" w:color="auto"/>
              <w:right w:val="single" w:sz="4" w:space="0" w:color="auto"/>
            </w:tcBorders>
            <w:hideMark/>
          </w:tcPr>
          <w:p w14:paraId="3F549C7B"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 xml:space="preserve">Сумма, </w:t>
            </w:r>
          </w:p>
          <w:p w14:paraId="2C03EA8F"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рублей</w:t>
            </w:r>
          </w:p>
        </w:tc>
      </w:tr>
      <w:tr w:rsidR="000F279D" w:rsidRPr="000F279D" w14:paraId="1920F606" w14:textId="77777777" w:rsidTr="00D51112">
        <w:tblPrEx>
          <w:tblLook w:val="04A0" w:firstRow="1" w:lastRow="0" w:firstColumn="1" w:lastColumn="0" w:noHBand="0" w:noVBand="1"/>
        </w:tblPrEx>
        <w:tc>
          <w:tcPr>
            <w:tcW w:w="7797" w:type="dxa"/>
            <w:gridSpan w:val="3"/>
          </w:tcPr>
          <w:p w14:paraId="13DB74A1"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b/>
                <w:i/>
                <w:sz w:val="24"/>
                <w:szCs w:val="24"/>
                <w:lang w:eastAsia="ar-SA"/>
              </w:rPr>
              <w:t>Управление финансов Администрации муниципального образования «Муниципальный округ Красногорский район Удмуртской Республики»</w:t>
            </w:r>
          </w:p>
        </w:tc>
        <w:tc>
          <w:tcPr>
            <w:tcW w:w="1950" w:type="dxa"/>
            <w:vAlign w:val="center"/>
          </w:tcPr>
          <w:p w14:paraId="6516073F" w14:textId="77777777" w:rsidR="000F279D" w:rsidRPr="000F279D" w:rsidRDefault="000F279D" w:rsidP="000F279D">
            <w:pPr>
              <w:spacing w:after="0" w:line="240" w:lineRule="auto"/>
              <w:jc w:val="center"/>
              <w:rPr>
                <w:rFonts w:ascii="Times New Roman" w:hAnsi="Times New Roman" w:cs="Times New Roman"/>
                <w:b/>
                <w:i/>
                <w:color w:val="000000"/>
                <w:sz w:val="24"/>
                <w:szCs w:val="24"/>
                <w:lang w:eastAsia="ru-RU"/>
              </w:rPr>
            </w:pPr>
            <w:r w:rsidRPr="000F279D">
              <w:rPr>
                <w:rFonts w:ascii="Times New Roman" w:hAnsi="Times New Roman" w:cs="Times New Roman"/>
                <w:b/>
                <w:i/>
                <w:color w:val="000000"/>
                <w:sz w:val="24"/>
                <w:szCs w:val="24"/>
                <w:lang w:eastAsia="ru-RU"/>
              </w:rPr>
              <w:t>4 238 000,00</w:t>
            </w:r>
          </w:p>
        </w:tc>
      </w:tr>
      <w:tr w:rsidR="000F279D" w:rsidRPr="000F279D" w14:paraId="6893BFA0" w14:textId="77777777" w:rsidTr="00D51112">
        <w:tblPrEx>
          <w:tblLook w:val="04A0" w:firstRow="1" w:lastRow="0" w:firstColumn="1" w:lastColumn="0" w:noHBand="0" w:noVBand="1"/>
        </w:tblPrEx>
        <w:tc>
          <w:tcPr>
            <w:tcW w:w="7797" w:type="dxa"/>
            <w:gridSpan w:val="3"/>
            <w:tcBorders>
              <w:top w:val="single" w:sz="4" w:space="0" w:color="auto"/>
              <w:left w:val="single" w:sz="4" w:space="0" w:color="auto"/>
              <w:bottom w:val="single" w:sz="4" w:space="0" w:color="auto"/>
              <w:right w:val="single" w:sz="4" w:space="0" w:color="auto"/>
            </w:tcBorders>
          </w:tcPr>
          <w:p w14:paraId="208AFA81"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Муниципальная программа "Муниципальное управление"</w:t>
            </w:r>
          </w:p>
        </w:tc>
        <w:tc>
          <w:tcPr>
            <w:tcW w:w="1950" w:type="dxa"/>
            <w:tcBorders>
              <w:top w:val="single" w:sz="4" w:space="0" w:color="auto"/>
              <w:left w:val="single" w:sz="4" w:space="0" w:color="auto"/>
              <w:bottom w:val="single" w:sz="4" w:space="0" w:color="auto"/>
              <w:right w:val="single" w:sz="4" w:space="0" w:color="auto"/>
            </w:tcBorders>
            <w:vAlign w:val="center"/>
          </w:tcPr>
          <w:p w14:paraId="0EB8F4CB" w14:textId="77777777" w:rsidR="000F279D" w:rsidRPr="000F279D" w:rsidRDefault="000F279D" w:rsidP="000F279D">
            <w:pPr>
              <w:spacing w:after="0" w:line="240" w:lineRule="auto"/>
              <w:jc w:val="center"/>
              <w:rPr>
                <w:rFonts w:ascii="Times New Roman" w:hAnsi="Times New Roman" w:cs="Times New Roman"/>
                <w:b/>
                <w:i/>
                <w:color w:val="000000"/>
                <w:sz w:val="24"/>
                <w:szCs w:val="24"/>
                <w:lang w:eastAsia="ru-RU"/>
              </w:rPr>
            </w:pPr>
          </w:p>
        </w:tc>
      </w:tr>
      <w:tr w:rsidR="000F279D" w:rsidRPr="000F279D" w14:paraId="474089FB" w14:textId="77777777" w:rsidTr="00D51112">
        <w:tblPrEx>
          <w:tblLook w:val="04A0" w:firstRow="1" w:lastRow="0" w:firstColumn="1" w:lastColumn="0" w:noHBand="0" w:noVBand="1"/>
        </w:tblPrEx>
        <w:tc>
          <w:tcPr>
            <w:tcW w:w="7797" w:type="dxa"/>
            <w:gridSpan w:val="3"/>
            <w:tcBorders>
              <w:top w:val="single" w:sz="4" w:space="0" w:color="auto"/>
              <w:left w:val="single" w:sz="4" w:space="0" w:color="auto"/>
              <w:bottom w:val="single" w:sz="4" w:space="0" w:color="auto"/>
              <w:right w:val="single" w:sz="4" w:space="0" w:color="auto"/>
            </w:tcBorders>
          </w:tcPr>
          <w:p w14:paraId="072B3997"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Подпрограмма «Управление муниципальными финансам»</w:t>
            </w:r>
          </w:p>
        </w:tc>
        <w:tc>
          <w:tcPr>
            <w:tcW w:w="1950" w:type="dxa"/>
            <w:tcBorders>
              <w:top w:val="single" w:sz="4" w:space="0" w:color="auto"/>
              <w:left w:val="single" w:sz="4" w:space="0" w:color="auto"/>
              <w:bottom w:val="single" w:sz="4" w:space="0" w:color="auto"/>
              <w:right w:val="single" w:sz="4" w:space="0" w:color="auto"/>
            </w:tcBorders>
            <w:vAlign w:val="center"/>
          </w:tcPr>
          <w:p w14:paraId="204D0EE1" w14:textId="77777777" w:rsidR="000F279D" w:rsidRPr="000F279D" w:rsidRDefault="000F279D" w:rsidP="000F279D">
            <w:pPr>
              <w:spacing w:after="0" w:line="240" w:lineRule="auto"/>
              <w:jc w:val="center"/>
              <w:rPr>
                <w:rFonts w:ascii="Times New Roman" w:hAnsi="Times New Roman" w:cs="Times New Roman"/>
                <w:b/>
                <w:i/>
                <w:color w:val="000000"/>
                <w:sz w:val="24"/>
                <w:szCs w:val="24"/>
                <w:lang w:eastAsia="ru-RU"/>
              </w:rPr>
            </w:pPr>
          </w:p>
        </w:tc>
      </w:tr>
      <w:tr w:rsidR="000F279D" w:rsidRPr="000F279D" w14:paraId="31DD5BC6" w14:textId="77777777" w:rsidTr="00D51112">
        <w:tblPrEx>
          <w:tblLook w:val="04A0" w:firstRow="1" w:lastRow="0" w:firstColumn="1" w:lastColumn="0" w:noHBand="0" w:noVBand="1"/>
        </w:tblPrEx>
        <w:tc>
          <w:tcPr>
            <w:tcW w:w="4305" w:type="dxa"/>
            <w:gridSpan w:val="2"/>
          </w:tcPr>
          <w:p w14:paraId="11FA3D86"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Уплата налога на имущество организаций</w:t>
            </w:r>
          </w:p>
        </w:tc>
        <w:tc>
          <w:tcPr>
            <w:tcW w:w="3492" w:type="dxa"/>
            <w:vAlign w:val="center"/>
          </w:tcPr>
          <w:p w14:paraId="48170144"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545 0106 0920360620 851</w:t>
            </w:r>
          </w:p>
        </w:tc>
        <w:tc>
          <w:tcPr>
            <w:tcW w:w="1950" w:type="dxa"/>
            <w:vAlign w:val="center"/>
          </w:tcPr>
          <w:p w14:paraId="35986166"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4 238 000,00</w:t>
            </w:r>
          </w:p>
        </w:tc>
      </w:tr>
    </w:tbl>
    <w:p w14:paraId="14168CFB" w14:textId="77777777" w:rsidR="000F279D" w:rsidRPr="000F279D" w:rsidRDefault="000F279D" w:rsidP="000F279D">
      <w:pPr>
        <w:suppressAutoHyphens/>
        <w:spacing w:after="0" w:line="240" w:lineRule="auto"/>
        <w:ind w:firstLine="567"/>
        <w:jc w:val="both"/>
        <w:rPr>
          <w:rFonts w:ascii="Times New Roman" w:hAnsi="Times New Roman" w:cs="Times New Roman"/>
          <w:b/>
          <w:sz w:val="24"/>
          <w:szCs w:val="24"/>
          <w:lang w:eastAsia="ar-SA"/>
        </w:rPr>
      </w:pPr>
    </w:p>
    <w:p w14:paraId="402B28B0" w14:textId="77777777" w:rsidR="000F279D" w:rsidRPr="000F279D" w:rsidRDefault="000F279D" w:rsidP="000F279D">
      <w:pPr>
        <w:suppressAutoHyphens/>
        <w:spacing w:after="0" w:line="240" w:lineRule="auto"/>
        <w:ind w:firstLine="567"/>
        <w:jc w:val="both"/>
        <w:rPr>
          <w:rFonts w:ascii="Times New Roman" w:hAnsi="Times New Roman" w:cs="Times New Roman"/>
          <w:sz w:val="24"/>
          <w:szCs w:val="24"/>
          <w:lang w:eastAsia="ar-SA"/>
        </w:rPr>
      </w:pPr>
      <w:r w:rsidRPr="000F279D">
        <w:rPr>
          <w:rFonts w:ascii="Times New Roman" w:hAnsi="Times New Roman" w:cs="Times New Roman"/>
          <w:b/>
          <w:sz w:val="24"/>
          <w:szCs w:val="24"/>
          <w:lang w:eastAsia="ar-SA"/>
        </w:rPr>
        <w:t xml:space="preserve">5. </w:t>
      </w:r>
      <w:r w:rsidRPr="000F279D">
        <w:rPr>
          <w:rFonts w:ascii="Times New Roman" w:hAnsi="Times New Roman" w:cs="Times New Roman"/>
          <w:sz w:val="24"/>
          <w:szCs w:val="24"/>
          <w:lang w:eastAsia="ar-SA"/>
        </w:rPr>
        <w:t>В соответствии с доведенными уведомлениями по расчетам между бюджетами на 2026 год внести изменения плановых бюджетных назначений на 2026 год и плановый период 2027-2028 гг. по следующим главным администраторам доходов и кодам бюджетной классификации доходов бюджета муниципального образования:</w:t>
      </w:r>
    </w:p>
    <w:p w14:paraId="52C4C7EB" w14:textId="77777777" w:rsidR="000F279D" w:rsidRPr="000F279D" w:rsidRDefault="000F279D" w:rsidP="000F279D">
      <w:pPr>
        <w:suppressAutoHyphens/>
        <w:spacing w:after="0" w:line="240" w:lineRule="auto"/>
        <w:ind w:firstLine="567"/>
        <w:jc w:val="both"/>
        <w:rPr>
          <w:rFonts w:ascii="Times New Roman" w:hAnsi="Times New Roman" w:cs="Times New Roman"/>
          <w:sz w:val="24"/>
          <w:szCs w:val="24"/>
          <w:lang w:eastAsia="ar-SA"/>
        </w:rPr>
      </w:pP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119"/>
        <w:gridCol w:w="1417"/>
        <w:gridCol w:w="1418"/>
        <w:gridCol w:w="1563"/>
      </w:tblGrid>
      <w:tr w:rsidR="000F279D" w:rsidRPr="000F279D" w14:paraId="44392600" w14:textId="77777777" w:rsidTr="00D51112">
        <w:trPr>
          <w:trHeight w:val="475"/>
        </w:trPr>
        <w:tc>
          <w:tcPr>
            <w:tcW w:w="2268" w:type="dxa"/>
            <w:tcBorders>
              <w:top w:val="single" w:sz="4" w:space="0" w:color="auto"/>
              <w:left w:val="single" w:sz="4" w:space="0" w:color="auto"/>
              <w:bottom w:val="single" w:sz="4" w:space="0" w:color="auto"/>
              <w:right w:val="single" w:sz="4" w:space="0" w:color="auto"/>
            </w:tcBorders>
            <w:hideMark/>
          </w:tcPr>
          <w:p w14:paraId="6236765C" w14:textId="77777777" w:rsidR="000F279D" w:rsidRPr="000F279D" w:rsidRDefault="000F279D" w:rsidP="000F279D">
            <w:pPr>
              <w:spacing w:after="0" w:line="240" w:lineRule="auto"/>
              <w:jc w:val="center"/>
              <w:rPr>
                <w:rFonts w:ascii="Times New Roman" w:hAnsi="Times New Roman" w:cs="Times New Roman"/>
                <w:b/>
                <w:sz w:val="24"/>
                <w:szCs w:val="24"/>
                <w:lang w:eastAsia="ru-RU"/>
              </w:rPr>
            </w:pPr>
            <w:r w:rsidRPr="000F279D">
              <w:rPr>
                <w:rFonts w:ascii="Times New Roman" w:hAnsi="Times New Roman" w:cs="Times New Roman"/>
                <w:b/>
                <w:sz w:val="24"/>
                <w:szCs w:val="24"/>
                <w:lang w:eastAsia="ru-RU"/>
              </w:rPr>
              <w:t>Код бюджетной</w:t>
            </w:r>
          </w:p>
          <w:p w14:paraId="5E678827" w14:textId="77777777" w:rsidR="000F279D" w:rsidRPr="000F279D" w:rsidRDefault="000F279D" w:rsidP="000F279D">
            <w:pPr>
              <w:spacing w:after="0" w:line="240" w:lineRule="auto"/>
              <w:jc w:val="center"/>
              <w:rPr>
                <w:rFonts w:ascii="Times New Roman" w:hAnsi="Times New Roman" w:cs="Times New Roman"/>
                <w:b/>
                <w:sz w:val="24"/>
                <w:szCs w:val="24"/>
                <w:lang w:eastAsia="ru-RU"/>
              </w:rPr>
            </w:pPr>
            <w:r w:rsidRPr="000F279D">
              <w:rPr>
                <w:rFonts w:ascii="Times New Roman" w:hAnsi="Times New Roman" w:cs="Times New Roman"/>
                <w:b/>
                <w:sz w:val="24"/>
                <w:szCs w:val="24"/>
                <w:lang w:eastAsia="ru-RU"/>
              </w:rPr>
              <w:t>классификации</w:t>
            </w:r>
          </w:p>
        </w:tc>
        <w:tc>
          <w:tcPr>
            <w:tcW w:w="3119" w:type="dxa"/>
            <w:tcBorders>
              <w:top w:val="single" w:sz="4" w:space="0" w:color="auto"/>
              <w:left w:val="single" w:sz="4" w:space="0" w:color="auto"/>
              <w:bottom w:val="single" w:sz="4" w:space="0" w:color="auto"/>
              <w:right w:val="single" w:sz="4" w:space="0" w:color="auto"/>
            </w:tcBorders>
            <w:hideMark/>
          </w:tcPr>
          <w:p w14:paraId="44DF2D1D" w14:textId="77777777" w:rsidR="000F279D" w:rsidRPr="000F279D" w:rsidRDefault="000F279D" w:rsidP="000F279D">
            <w:pPr>
              <w:spacing w:after="0" w:line="240" w:lineRule="auto"/>
              <w:jc w:val="center"/>
              <w:rPr>
                <w:rFonts w:ascii="Times New Roman" w:hAnsi="Times New Roman" w:cs="Times New Roman"/>
                <w:b/>
                <w:sz w:val="24"/>
                <w:szCs w:val="24"/>
                <w:lang w:eastAsia="ru-RU"/>
              </w:rPr>
            </w:pPr>
            <w:r w:rsidRPr="000F279D">
              <w:rPr>
                <w:rFonts w:ascii="Times New Roman" w:hAnsi="Times New Roman" w:cs="Times New Roman"/>
                <w:b/>
                <w:sz w:val="24"/>
                <w:szCs w:val="24"/>
                <w:lang w:eastAsia="ru-RU"/>
              </w:rPr>
              <w:t xml:space="preserve">Наименование </w:t>
            </w:r>
          </w:p>
        </w:tc>
        <w:tc>
          <w:tcPr>
            <w:tcW w:w="1417" w:type="dxa"/>
            <w:tcBorders>
              <w:top w:val="single" w:sz="4" w:space="0" w:color="auto"/>
              <w:left w:val="single" w:sz="4" w:space="0" w:color="auto"/>
              <w:bottom w:val="single" w:sz="4" w:space="0" w:color="auto"/>
              <w:right w:val="single" w:sz="4" w:space="0" w:color="auto"/>
            </w:tcBorders>
            <w:hideMark/>
          </w:tcPr>
          <w:p w14:paraId="40D28F6C" w14:textId="77777777" w:rsidR="000F279D" w:rsidRPr="000F279D" w:rsidRDefault="000F279D" w:rsidP="000F279D">
            <w:pPr>
              <w:spacing w:after="0" w:line="240" w:lineRule="auto"/>
              <w:jc w:val="center"/>
              <w:rPr>
                <w:rFonts w:ascii="Times New Roman" w:hAnsi="Times New Roman" w:cs="Times New Roman"/>
                <w:b/>
                <w:sz w:val="24"/>
                <w:szCs w:val="24"/>
                <w:lang w:eastAsia="ru-RU"/>
              </w:rPr>
            </w:pPr>
            <w:r w:rsidRPr="000F279D">
              <w:rPr>
                <w:rFonts w:ascii="Times New Roman" w:hAnsi="Times New Roman" w:cs="Times New Roman"/>
                <w:b/>
                <w:sz w:val="24"/>
                <w:szCs w:val="24"/>
                <w:lang w:eastAsia="ru-RU"/>
              </w:rPr>
              <w:t>Сумма на 2026 год, рублей</w:t>
            </w:r>
          </w:p>
        </w:tc>
        <w:tc>
          <w:tcPr>
            <w:tcW w:w="1418" w:type="dxa"/>
            <w:tcBorders>
              <w:top w:val="single" w:sz="4" w:space="0" w:color="auto"/>
              <w:left w:val="single" w:sz="4" w:space="0" w:color="auto"/>
              <w:bottom w:val="single" w:sz="4" w:space="0" w:color="auto"/>
              <w:right w:val="single" w:sz="4" w:space="0" w:color="auto"/>
            </w:tcBorders>
            <w:hideMark/>
          </w:tcPr>
          <w:p w14:paraId="68D4EC90" w14:textId="77777777" w:rsidR="000F279D" w:rsidRPr="000F279D" w:rsidRDefault="000F279D" w:rsidP="000F279D">
            <w:pPr>
              <w:spacing w:after="0" w:line="240" w:lineRule="auto"/>
              <w:jc w:val="center"/>
              <w:rPr>
                <w:rFonts w:ascii="Times New Roman" w:hAnsi="Times New Roman" w:cs="Times New Roman"/>
                <w:b/>
                <w:sz w:val="24"/>
                <w:szCs w:val="24"/>
                <w:lang w:eastAsia="ru-RU"/>
              </w:rPr>
            </w:pPr>
            <w:r w:rsidRPr="000F279D">
              <w:rPr>
                <w:rFonts w:ascii="Times New Roman" w:hAnsi="Times New Roman" w:cs="Times New Roman"/>
                <w:b/>
                <w:sz w:val="24"/>
                <w:szCs w:val="24"/>
                <w:lang w:eastAsia="ru-RU"/>
              </w:rPr>
              <w:t>Сумма на 2027 год, рублей</w:t>
            </w:r>
          </w:p>
        </w:tc>
        <w:tc>
          <w:tcPr>
            <w:tcW w:w="1563" w:type="dxa"/>
            <w:tcBorders>
              <w:top w:val="single" w:sz="4" w:space="0" w:color="auto"/>
              <w:left w:val="single" w:sz="4" w:space="0" w:color="auto"/>
              <w:bottom w:val="single" w:sz="4" w:space="0" w:color="auto"/>
              <w:right w:val="single" w:sz="4" w:space="0" w:color="auto"/>
            </w:tcBorders>
            <w:hideMark/>
          </w:tcPr>
          <w:p w14:paraId="4B843158" w14:textId="77777777" w:rsidR="000F279D" w:rsidRPr="000F279D" w:rsidRDefault="000F279D" w:rsidP="000F279D">
            <w:pPr>
              <w:spacing w:after="0" w:line="240" w:lineRule="auto"/>
              <w:jc w:val="center"/>
              <w:rPr>
                <w:rFonts w:ascii="Times New Roman" w:hAnsi="Times New Roman" w:cs="Times New Roman"/>
                <w:b/>
                <w:sz w:val="24"/>
                <w:szCs w:val="24"/>
                <w:lang w:eastAsia="ru-RU"/>
              </w:rPr>
            </w:pPr>
            <w:r w:rsidRPr="000F279D">
              <w:rPr>
                <w:rFonts w:ascii="Times New Roman" w:hAnsi="Times New Roman" w:cs="Times New Roman"/>
                <w:b/>
                <w:sz w:val="24"/>
                <w:szCs w:val="24"/>
                <w:lang w:eastAsia="ru-RU"/>
              </w:rPr>
              <w:t xml:space="preserve">Сумма на 2028 год, </w:t>
            </w:r>
          </w:p>
          <w:p w14:paraId="2965DF6D" w14:textId="77777777" w:rsidR="000F279D" w:rsidRPr="000F279D" w:rsidRDefault="000F279D" w:rsidP="000F279D">
            <w:pPr>
              <w:spacing w:after="0" w:line="240" w:lineRule="auto"/>
              <w:jc w:val="center"/>
              <w:rPr>
                <w:rFonts w:ascii="Times New Roman" w:hAnsi="Times New Roman" w:cs="Times New Roman"/>
                <w:b/>
                <w:sz w:val="24"/>
                <w:szCs w:val="24"/>
                <w:lang w:eastAsia="ru-RU"/>
              </w:rPr>
            </w:pPr>
            <w:r w:rsidRPr="000F279D">
              <w:rPr>
                <w:rFonts w:ascii="Times New Roman" w:hAnsi="Times New Roman" w:cs="Times New Roman"/>
                <w:b/>
                <w:sz w:val="24"/>
                <w:szCs w:val="24"/>
                <w:lang w:eastAsia="ru-RU"/>
              </w:rPr>
              <w:t>рублей</w:t>
            </w:r>
          </w:p>
        </w:tc>
      </w:tr>
      <w:tr w:rsidR="000F279D" w:rsidRPr="000F279D" w14:paraId="4FAC2F53" w14:textId="77777777" w:rsidTr="00D51112">
        <w:trPr>
          <w:trHeight w:val="610"/>
        </w:trPr>
        <w:tc>
          <w:tcPr>
            <w:tcW w:w="2268" w:type="dxa"/>
            <w:tcBorders>
              <w:top w:val="single" w:sz="4" w:space="0" w:color="auto"/>
              <w:left w:val="single" w:sz="4" w:space="0" w:color="auto"/>
              <w:bottom w:val="single" w:sz="4" w:space="0" w:color="auto"/>
              <w:right w:val="single" w:sz="4" w:space="0" w:color="auto"/>
            </w:tcBorders>
            <w:vAlign w:val="center"/>
            <w:hideMark/>
          </w:tcPr>
          <w:p w14:paraId="5F7399D3" w14:textId="77777777" w:rsidR="000F279D" w:rsidRPr="000F279D" w:rsidRDefault="000F279D" w:rsidP="000F279D">
            <w:pPr>
              <w:spacing w:after="0" w:line="240" w:lineRule="auto"/>
              <w:jc w:val="center"/>
              <w:rPr>
                <w:rFonts w:ascii="Times New Roman" w:hAnsi="Times New Roman" w:cs="Times New Roman"/>
                <w:sz w:val="18"/>
                <w:szCs w:val="18"/>
                <w:lang w:eastAsia="ru-RU"/>
              </w:rPr>
            </w:pPr>
            <w:r w:rsidRPr="000F279D">
              <w:rPr>
                <w:rFonts w:ascii="Times New Roman" w:hAnsi="Times New Roman" w:cs="Times New Roman"/>
                <w:sz w:val="18"/>
                <w:szCs w:val="18"/>
                <w:lang w:eastAsia="ru-RU"/>
              </w:rPr>
              <w:t xml:space="preserve">526 202 20216 14 0000 150 </w:t>
            </w:r>
          </w:p>
        </w:tc>
        <w:tc>
          <w:tcPr>
            <w:tcW w:w="3119" w:type="dxa"/>
            <w:tcBorders>
              <w:top w:val="single" w:sz="4" w:space="0" w:color="auto"/>
              <w:left w:val="single" w:sz="4" w:space="0" w:color="auto"/>
              <w:bottom w:val="single" w:sz="4" w:space="0" w:color="auto"/>
              <w:right w:val="single" w:sz="4" w:space="0" w:color="auto"/>
            </w:tcBorders>
            <w:hideMark/>
          </w:tcPr>
          <w:p w14:paraId="70E12CF5" w14:textId="77777777" w:rsidR="000F279D" w:rsidRPr="000F279D" w:rsidRDefault="000F279D" w:rsidP="000F279D">
            <w:pPr>
              <w:spacing w:after="0" w:line="240" w:lineRule="auto"/>
              <w:rPr>
                <w:rFonts w:ascii="Times New Roman" w:hAnsi="Times New Roman" w:cs="Times New Roman"/>
                <w:sz w:val="18"/>
                <w:szCs w:val="18"/>
                <w:lang w:eastAsia="ar-SA"/>
              </w:rPr>
            </w:pPr>
            <w:r w:rsidRPr="000F279D">
              <w:rPr>
                <w:rFonts w:ascii="Times New Roman" w:hAnsi="Times New Roman" w:cs="Times New Roman"/>
                <w:sz w:val="18"/>
                <w:szCs w:val="18"/>
                <w:lang w:eastAsia="ar-SA"/>
              </w:rPr>
              <w:t>Субсидии бюджетам муниципальных округов на осуществление дорожной деятельности в отношении автомобильных дорог общего пользования, и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86B622" w14:textId="77777777" w:rsidR="000F279D" w:rsidRPr="000F279D" w:rsidRDefault="000F279D" w:rsidP="000F279D">
            <w:pPr>
              <w:spacing w:after="0" w:line="240" w:lineRule="auto"/>
              <w:jc w:val="center"/>
              <w:rPr>
                <w:rFonts w:ascii="Times New Roman" w:hAnsi="Times New Roman" w:cs="Times New Roman"/>
                <w:sz w:val="18"/>
                <w:szCs w:val="18"/>
                <w:lang w:eastAsia="ar-SA"/>
              </w:rPr>
            </w:pPr>
            <w:r w:rsidRPr="000F279D">
              <w:rPr>
                <w:rFonts w:ascii="Times New Roman" w:hAnsi="Times New Roman" w:cs="Times New Roman"/>
                <w:sz w:val="18"/>
                <w:szCs w:val="18"/>
                <w:lang w:eastAsia="ar-SA"/>
              </w:rPr>
              <w:t>-47 583 020,85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05E509" w14:textId="77777777" w:rsidR="000F279D" w:rsidRPr="000F279D" w:rsidRDefault="000F279D" w:rsidP="000F279D">
            <w:pPr>
              <w:spacing w:after="0" w:line="240" w:lineRule="auto"/>
              <w:jc w:val="center"/>
              <w:rPr>
                <w:rFonts w:ascii="Times New Roman" w:hAnsi="Times New Roman" w:cs="Times New Roman"/>
                <w:sz w:val="18"/>
                <w:szCs w:val="18"/>
                <w:lang w:eastAsia="ar-SA"/>
              </w:rPr>
            </w:pPr>
            <w:r w:rsidRPr="000F279D">
              <w:rPr>
                <w:rFonts w:ascii="Times New Roman" w:hAnsi="Times New Roman" w:cs="Times New Roman"/>
                <w:sz w:val="18"/>
                <w:szCs w:val="18"/>
                <w:lang w:eastAsia="ar-SA"/>
              </w:rPr>
              <w:t>-13 527 225,85</w:t>
            </w:r>
          </w:p>
        </w:tc>
        <w:tc>
          <w:tcPr>
            <w:tcW w:w="1563" w:type="dxa"/>
            <w:tcBorders>
              <w:top w:val="single" w:sz="4" w:space="0" w:color="auto"/>
              <w:left w:val="single" w:sz="4" w:space="0" w:color="auto"/>
              <w:bottom w:val="single" w:sz="4" w:space="0" w:color="auto"/>
              <w:right w:val="single" w:sz="4" w:space="0" w:color="auto"/>
            </w:tcBorders>
            <w:vAlign w:val="center"/>
            <w:hideMark/>
          </w:tcPr>
          <w:p w14:paraId="4D3043F7" w14:textId="77777777" w:rsidR="000F279D" w:rsidRPr="000F279D" w:rsidRDefault="000F279D" w:rsidP="000F279D">
            <w:pPr>
              <w:spacing w:after="0" w:line="240" w:lineRule="auto"/>
              <w:jc w:val="center"/>
              <w:rPr>
                <w:rFonts w:ascii="Times New Roman" w:hAnsi="Times New Roman" w:cs="Times New Roman"/>
                <w:sz w:val="18"/>
                <w:szCs w:val="18"/>
                <w:lang w:eastAsia="ru-RU"/>
              </w:rPr>
            </w:pPr>
            <w:r w:rsidRPr="000F279D">
              <w:rPr>
                <w:rFonts w:ascii="Times New Roman" w:hAnsi="Times New Roman" w:cs="Times New Roman"/>
                <w:sz w:val="18"/>
                <w:szCs w:val="18"/>
                <w:lang w:eastAsia="ru-RU"/>
              </w:rPr>
              <w:t>- 13 519 913,86</w:t>
            </w:r>
          </w:p>
        </w:tc>
      </w:tr>
      <w:tr w:rsidR="000F279D" w:rsidRPr="000F279D" w14:paraId="3B151379" w14:textId="77777777" w:rsidTr="00D51112">
        <w:trPr>
          <w:trHeight w:val="610"/>
        </w:trPr>
        <w:tc>
          <w:tcPr>
            <w:tcW w:w="2268" w:type="dxa"/>
            <w:tcBorders>
              <w:top w:val="single" w:sz="4" w:space="0" w:color="auto"/>
              <w:left w:val="single" w:sz="4" w:space="0" w:color="auto"/>
              <w:bottom w:val="single" w:sz="4" w:space="0" w:color="auto"/>
              <w:right w:val="single" w:sz="4" w:space="0" w:color="auto"/>
            </w:tcBorders>
            <w:vAlign w:val="center"/>
            <w:hideMark/>
          </w:tcPr>
          <w:p w14:paraId="1BA05FC4" w14:textId="77777777" w:rsidR="000F279D" w:rsidRPr="000F279D" w:rsidRDefault="000F279D" w:rsidP="000F279D">
            <w:pPr>
              <w:spacing w:after="0" w:line="240" w:lineRule="auto"/>
              <w:jc w:val="center"/>
              <w:rPr>
                <w:rFonts w:ascii="Times New Roman" w:hAnsi="Times New Roman" w:cs="Times New Roman"/>
                <w:sz w:val="18"/>
                <w:szCs w:val="18"/>
                <w:lang w:eastAsia="ru-RU"/>
              </w:rPr>
            </w:pPr>
            <w:r w:rsidRPr="000F279D">
              <w:rPr>
                <w:rFonts w:ascii="Times New Roman" w:hAnsi="Times New Roman" w:cs="Times New Roman"/>
                <w:sz w:val="18"/>
                <w:szCs w:val="18"/>
                <w:lang w:eastAsia="ru-RU"/>
              </w:rPr>
              <w:t>526 202 29999 14 0109 150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286A928" w14:textId="77777777" w:rsidR="000F279D" w:rsidRPr="000F279D" w:rsidRDefault="000F279D" w:rsidP="000F279D">
            <w:pPr>
              <w:spacing w:after="0" w:line="240" w:lineRule="auto"/>
              <w:rPr>
                <w:rFonts w:ascii="Times New Roman" w:hAnsi="Times New Roman" w:cs="Times New Roman"/>
                <w:sz w:val="18"/>
                <w:szCs w:val="18"/>
                <w:lang w:eastAsia="ar-SA"/>
              </w:rPr>
            </w:pPr>
            <w:r w:rsidRPr="000F279D">
              <w:rPr>
                <w:rFonts w:ascii="Times New Roman" w:hAnsi="Times New Roman" w:cs="Times New Roman"/>
                <w:sz w:val="18"/>
                <w:szCs w:val="18"/>
                <w:lang w:eastAsia="ar-SA"/>
              </w:rPr>
              <w:t>Субсидии бюджетам муниципальных округов на капитальный ремонт и ремонт автомобильных дорог местного значения и искусственных сооружений на них, в том числе на проектирование, включая капитальный ремонт и ремонт автомобильных дорог местного значения - подъездных автодорог к садовым некоммерческим товариществам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146442" w14:textId="77777777" w:rsidR="000F279D" w:rsidRPr="000F279D" w:rsidRDefault="000F279D" w:rsidP="000F279D">
            <w:pPr>
              <w:spacing w:after="0" w:line="240" w:lineRule="auto"/>
              <w:jc w:val="center"/>
              <w:rPr>
                <w:rFonts w:ascii="Times New Roman" w:hAnsi="Times New Roman" w:cs="Times New Roman"/>
                <w:sz w:val="18"/>
                <w:szCs w:val="18"/>
                <w:lang w:eastAsia="ar-SA"/>
              </w:rPr>
            </w:pPr>
            <w:r w:rsidRPr="000F279D">
              <w:rPr>
                <w:rFonts w:ascii="Times New Roman" w:hAnsi="Times New Roman" w:cs="Times New Roman"/>
                <w:sz w:val="18"/>
                <w:szCs w:val="18"/>
                <w:lang w:eastAsia="ar-SA"/>
              </w:rPr>
              <w:t>43 583 020,85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571437" w14:textId="77777777" w:rsidR="000F279D" w:rsidRPr="000F279D" w:rsidRDefault="000F279D" w:rsidP="000F279D">
            <w:pPr>
              <w:spacing w:after="0" w:line="240" w:lineRule="auto"/>
              <w:jc w:val="center"/>
              <w:rPr>
                <w:rFonts w:ascii="Times New Roman" w:hAnsi="Times New Roman" w:cs="Times New Roman"/>
                <w:sz w:val="18"/>
                <w:szCs w:val="18"/>
                <w:lang w:eastAsia="ar-SA"/>
              </w:rPr>
            </w:pPr>
            <w:r w:rsidRPr="000F279D">
              <w:rPr>
                <w:rFonts w:ascii="Times New Roman" w:hAnsi="Times New Roman" w:cs="Times New Roman"/>
                <w:sz w:val="18"/>
                <w:szCs w:val="18"/>
                <w:lang w:eastAsia="ar-SA"/>
              </w:rPr>
              <w:t>13 527 225,85</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7AF4C76" w14:textId="77777777" w:rsidR="000F279D" w:rsidRPr="000F279D" w:rsidRDefault="000F279D" w:rsidP="000F279D">
            <w:pPr>
              <w:spacing w:after="0" w:line="240" w:lineRule="auto"/>
              <w:jc w:val="center"/>
              <w:rPr>
                <w:rFonts w:ascii="Times New Roman" w:hAnsi="Times New Roman" w:cs="Times New Roman"/>
                <w:sz w:val="18"/>
                <w:szCs w:val="18"/>
                <w:lang w:eastAsia="ru-RU"/>
              </w:rPr>
            </w:pPr>
            <w:r w:rsidRPr="000F279D">
              <w:rPr>
                <w:rFonts w:ascii="Times New Roman" w:hAnsi="Times New Roman" w:cs="Times New Roman"/>
                <w:sz w:val="18"/>
                <w:szCs w:val="18"/>
                <w:lang w:eastAsia="ru-RU"/>
              </w:rPr>
              <w:t>13 519 913,86</w:t>
            </w:r>
          </w:p>
        </w:tc>
      </w:tr>
      <w:tr w:rsidR="000F279D" w:rsidRPr="000F279D" w14:paraId="37C8FCA1" w14:textId="77777777" w:rsidTr="00D51112">
        <w:trPr>
          <w:trHeight w:val="610"/>
        </w:trPr>
        <w:tc>
          <w:tcPr>
            <w:tcW w:w="2268" w:type="dxa"/>
            <w:tcBorders>
              <w:top w:val="single" w:sz="4" w:space="0" w:color="auto"/>
              <w:left w:val="single" w:sz="4" w:space="0" w:color="auto"/>
              <w:bottom w:val="single" w:sz="4" w:space="0" w:color="auto"/>
              <w:right w:val="single" w:sz="4" w:space="0" w:color="auto"/>
            </w:tcBorders>
            <w:vAlign w:val="center"/>
            <w:hideMark/>
          </w:tcPr>
          <w:p w14:paraId="3298E32C" w14:textId="77777777" w:rsidR="000F279D" w:rsidRPr="000F279D" w:rsidRDefault="000F279D" w:rsidP="000F279D">
            <w:pPr>
              <w:spacing w:after="0" w:line="240" w:lineRule="auto"/>
              <w:jc w:val="center"/>
              <w:rPr>
                <w:rFonts w:ascii="Times New Roman" w:hAnsi="Times New Roman" w:cs="Times New Roman"/>
                <w:sz w:val="18"/>
                <w:szCs w:val="18"/>
                <w:lang w:eastAsia="ru-RU"/>
              </w:rPr>
            </w:pPr>
            <w:r w:rsidRPr="000F279D">
              <w:rPr>
                <w:rFonts w:ascii="Times New Roman" w:hAnsi="Times New Roman" w:cs="Times New Roman"/>
                <w:sz w:val="18"/>
                <w:szCs w:val="18"/>
                <w:lang w:eastAsia="ru-RU"/>
              </w:rPr>
              <w:t>526 202 45784 14 0000 150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E4FDD23" w14:textId="77777777" w:rsidR="000F279D" w:rsidRPr="000F279D" w:rsidRDefault="000F279D" w:rsidP="000F279D">
            <w:pPr>
              <w:suppressAutoHyphens/>
              <w:spacing w:after="0" w:line="240" w:lineRule="auto"/>
              <w:rPr>
                <w:rFonts w:ascii="Times New Roman" w:hAnsi="Times New Roman" w:cs="Times New Roman"/>
                <w:sz w:val="18"/>
                <w:szCs w:val="18"/>
                <w:lang w:eastAsia="ar-SA"/>
              </w:rPr>
            </w:pPr>
            <w:r w:rsidRPr="000F279D">
              <w:rPr>
                <w:rFonts w:ascii="Times New Roman" w:hAnsi="Times New Roman" w:cs="Times New Roman"/>
                <w:sz w:val="18"/>
                <w:szCs w:val="18"/>
                <w:lang w:eastAsia="ar-SA"/>
              </w:rPr>
              <w:t>Межбюджетные трансферты, передаваемые бюджетам муниципальных округов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E34C80" w14:textId="77777777" w:rsidR="000F279D" w:rsidRPr="000F279D" w:rsidRDefault="000F279D" w:rsidP="000F279D">
            <w:pPr>
              <w:spacing w:after="0" w:line="240" w:lineRule="auto"/>
              <w:jc w:val="center"/>
              <w:rPr>
                <w:rFonts w:ascii="Times New Roman" w:hAnsi="Times New Roman" w:cs="Times New Roman"/>
                <w:sz w:val="18"/>
                <w:szCs w:val="18"/>
                <w:lang w:eastAsia="ar-SA"/>
              </w:rPr>
            </w:pPr>
          </w:p>
          <w:p w14:paraId="52FA9A99" w14:textId="77777777" w:rsidR="000F279D" w:rsidRPr="000F279D" w:rsidRDefault="000F279D" w:rsidP="000F279D">
            <w:pPr>
              <w:spacing w:after="0" w:line="240" w:lineRule="auto"/>
              <w:jc w:val="center"/>
              <w:rPr>
                <w:rFonts w:ascii="Times New Roman" w:hAnsi="Times New Roman" w:cs="Times New Roman"/>
                <w:sz w:val="18"/>
                <w:szCs w:val="18"/>
                <w:lang w:eastAsia="ar-SA"/>
              </w:rPr>
            </w:pPr>
            <w:r w:rsidRPr="000F279D">
              <w:rPr>
                <w:rFonts w:ascii="Times New Roman" w:hAnsi="Times New Roman" w:cs="Times New Roman"/>
                <w:sz w:val="18"/>
                <w:szCs w:val="18"/>
                <w:lang w:eastAsia="ar-SA"/>
              </w:rPr>
              <w:t>4 000 000,00</w:t>
            </w:r>
          </w:p>
          <w:p w14:paraId="7309C016" w14:textId="77777777" w:rsidR="000F279D" w:rsidRPr="000F279D" w:rsidRDefault="000F279D" w:rsidP="000F279D">
            <w:pPr>
              <w:spacing w:after="0" w:line="240" w:lineRule="auto"/>
              <w:jc w:val="center"/>
              <w:rPr>
                <w:rFonts w:ascii="Times New Roman" w:hAnsi="Times New Roman" w:cs="Times New Roman"/>
                <w:sz w:val="18"/>
                <w:szCs w:val="18"/>
                <w:lang w:eastAsia="ar-SA"/>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81B0A65" w14:textId="77777777" w:rsidR="000F279D" w:rsidRPr="000F279D" w:rsidRDefault="000F279D" w:rsidP="000F279D">
            <w:pPr>
              <w:suppressAutoHyphens/>
              <w:spacing w:after="0" w:line="240" w:lineRule="auto"/>
              <w:jc w:val="center"/>
              <w:rPr>
                <w:rFonts w:ascii="Times New Roman" w:hAnsi="Times New Roman" w:cs="Times New Roman"/>
                <w:sz w:val="18"/>
                <w:szCs w:val="18"/>
                <w:lang w:eastAsia="ar-SA"/>
              </w:rPr>
            </w:pPr>
            <w:r w:rsidRPr="000F279D">
              <w:rPr>
                <w:rFonts w:ascii="Times New Roman" w:hAnsi="Times New Roman" w:cs="Times New Roman"/>
                <w:sz w:val="18"/>
                <w:szCs w:val="18"/>
                <w:lang w:eastAsia="ar-SA"/>
              </w:rPr>
              <w:t>0,00</w:t>
            </w:r>
          </w:p>
        </w:tc>
        <w:tc>
          <w:tcPr>
            <w:tcW w:w="1563" w:type="dxa"/>
            <w:tcBorders>
              <w:top w:val="single" w:sz="4" w:space="0" w:color="auto"/>
              <w:left w:val="single" w:sz="4" w:space="0" w:color="auto"/>
              <w:bottom w:val="single" w:sz="4" w:space="0" w:color="auto"/>
              <w:right w:val="single" w:sz="4" w:space="0" w:color="auto"/>
            </w:tcBorders>
            <w:vAlign w:val="center"/>
            <w:hideMark/>
          </w:tcPr>
          <w:p w14:paraId="206AAF04" w14:textId="77777777" w:rsidR="000F279D" w:rsidRPr="000F279D" w:rsidRDefault="000F279D" w:rsidP="000F279D">
            <w:pPr>
              <w:suppressAutoHyphens/>
              <w:spacing w:after="0" w:line="240" w:lineRule="auto"/>
              <w:jc w:val="center"/>
              <w:rPr>
                <w:rFonts w:ascii="Times New Roman" w:hAnsi="Times New Roman" w:cs="Times New Roman"/>
                <w:sz w:val="18"/>
                <w:szCs w:val="18"/>
                <w:lang w:eastAsia="ar-SA"/>
              </w:rPr>
            </w:pPr>
            <w:r w:rsidRPr="000F279D">
              <w:rPr>
                <w:rFonts w:ascii="Times New Roman" w:hAnsi="Times New Roman" w:cs="Times New Roman"/>
                <w:sz w:val="18"/>
                <w:szCs w:val="18"/>
                <w:lang w:eastAsia="ar-SA"/>
              </w:rPr>
              <w:t>0,00</w:t>
            </w:r>
          </w:p>
        </w:tc>
      </w:tr>
      <w:tr w:rsidR="000F279D" w:rsidRPr="000F279D" w14:paraId="7713C1A4" w14:textId="77777777" w:rsidTr="00D51112">
        <w:trPr>
          <w:trHeight w:val="610"/>
        </w:trPr>
        <w:tc>
          <w:tcPr>
            <w:tcW w:w="2268" w:type="dxa"/>
            <w:tcBorders>
              <w:top w:val="single" w:sz="4" w:space="0" w:color="auto"/>
              <w:left w:val="single" w:sz="4" w:space="0" w:color="auto"/>
              <w:bottom w:val="single" w:sz="4" w:space="0" w:color="auto"/>
              <w:right w:val="single" w:sz="4" w:space="0" w:color="auto"/>
            </w:tcBorders>
            <w:vAlign w:val="center"/>
            <w:hideMark/>
          </w:tcPr>
          <w:p w14:paraId="34906D9A" w14:textId="77777777" w:rsidR="000F279D" w:rsidRPr="000F279D" w:rsidRDefault="000F279D" w:rsidP="000F279D">
            <w:pPr>
              <w:spacing w:after="0" w:line="240" w:lineRule="auto"/>
              <w:jc w:val="center"/>
              <w:rPr>
                <w:rFonts w:ascii="Times New Roman" w:hAnsi="Times New Roman" w:cs="Times New Roman"/>
                <w:sz w:val="18"/>
                <w:szCs w:val="18"/>
                <w:lang w:eastAsia="ru-RU"/>
              </w:rPr>
            </w:pPr>
            <w:r w:rsidRPr="000F279D">
              <w:rPr>
                <w:rFonts w:ascii="Times New Roman" w:hAnsi="Times New Roman" w:cs="Times New Roman"/>
                <w:sz w:val="18"/>
                <w:szCs w:val="18"/>
                <w:lang w:eastAsia="ru-RU"/>
              </w:rPr>
              <w:t>542 202 20041 14 0000 150</w:t>
            </w:r>
          </w:p>
        </w:tc>
        <w:tc>
          <w:tcPr>
            <w:tcW w:w="3119" w:type="dxa"/>
            <w:tcBorders>
              <w:top w:val="single" w:sz="4" w:space="0" w:color="auto"/>
              <w:left w:val="single" w:sz="4" w:space="0" w:color="auto"/>
              <w:bottom w:val="single" w:sz="4" w:space="0" w:color="auto"/>
              <w:right w:val="single" w:sz="4" w:space="0" w:color="auto"/>
            </w:tcBorders>
            <w:hideMark/>
          </w:tcPr>
          <w:p w14:paraId="23C980DE" w14:textId="77777777" w:rsidR="000F279D" w:rsidRPr="000F279D" w:rsidRDefault="000F279D" w:rsidP="000F279D">
            <w:pPr>
              <w:suppressAutoHyphens/>
              <w:spacing w:after="0" w:line="240" w:lineRule="auto"/>
              <w:rPr>
                <w:rFonts w:ascii="Times New Roman" w:hAnsi="Times New Roman" w:cs="Times New Roman"/>
                <w:sz w:val="18"/>
                <w:szCs w:val="18"/>
                <w:lang w:eastAsia="ar-SA"/>
              </w:rPr>
            </w:pPr>
            <w:r w:rsidRPr="000F279D">
              <w:rPr>
                <w:rFonts w:ascii="Times New Roman" w:hAnsi="Times New Roman" w:cs="Times New Roman"/>
                <w:sz w:val="18"/>
                <w:szCs w:val="18"/>
                <w:lang w:eastAsia="ar-SA"/>
              </w:rPr>
              <w:t>Субсидии бюджетам муниципальных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6188E9" w14:textId="77777777" w:rsidR="000F279D" w:rsidRPr="000F279D" w:rsidRDefault="000F279D" w:rsidP="000F279D">
            <w:pPr>
              <w:spacing w:after="0" w:line="240" w:lineRule="auto"/>
              <w:jc w:val="center"/>
              <w:rPr>
                <w:rFonts w:ascii="Times New Roman" w:hAnsi="Times New Roman" w:cs="Times New Roman"/>
                <w:sz w:val="18"/>
                <w:szCs w:val="18"/>
                <w:lang w:eastAsia="ar-SA"/>
              </w:rPr>
            </w:pPr>
            <w:r w:rsidRPr="000F279D">
              <w:rPr>
                <w:rFonts w:ascii="Times New Roman" w:hAnsi="Times New Roman" w:cs="Times New Roman"/>
                <w:sz w:val="18"/>
                <w:szCs w:val="18"/>
                <w:lang w:eastAsia="ar-SA"/>
              </w:rPr>
              <w:t>-5 087 413,00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CE1854" w14:textId="77777777" w:rsidR="000F279D" w:rsidRPr="000F279D" w:rsidRDefault="000F279D" w:rsidP="000F279D">
            <w:pPr>
              <w:spacing w:after="0" w:line="240" w:lineRule="auto"/>
              <w:jc w:val="center"/>
              <w:rPr>
                <w:rFonts w:ascii="Times New Roman" w:hAnsi="Times New Roman" w:cs="Times New Roman"/>
                <w:sz w:val="18"/>
                <w:szCs w:val="18"/>
                <w:lang w:eastAsia="ar-SA"/>
              </w:rPr>
            </w:pPr>
            <w:r w:rsidRPr="000F279D">
              <w:rPr>
                <w:rFonts w:ascii="Times New Roman" w:hAnsi="Times New Roman" w:cs="Times New Roman"/>
                <w:sz w:val="18"/>
                <w:szCs w:val="18"/>
                <w:lang w:eastAsia="ar-SA"/>
              </w:rPr>
              <w:t>-4 790 585,00</w:t>
            </w:r>
          </w:p>
        </w:tc>
        <w:tc>
          <w:tcPr>
            <w:tcW w:w="1563" w:type="dxa"/>
            <w:tcBorders>
              <w:top w:val="single" w:sz="4" w:space="0" w:color="auto"/>
              <w:left w:val="single" w:sz="4" w:space="0" w:color="auto"/>
              <w:bottom w:val="single" w:sz="4" w:space="0" w:color="auto"/>
              <w:right w:val="single" w:sz="4" w:space="0" w:color="auto"/>
            </w:tcBorders>
            <w:vAlign w:val="center"/>
            <w:hideMark/>
          </w:tcPr>
          <w:p w14:paraId="79882581" w14:textId="77777777" w:rsidR="000F279D" w:rsidRPr="000F279D" w:rsidRDefault="000F279D" w:rsidP="000F279D">
            <w:pPr>
              <w:spacing w:after="0" w:line="240" w:lineRule="auto"/>
              <w:jc w:val="center"/>
              <w:rPr>
                <w:rFonts w:ascii="Times New Roman" w:hAnsi="Times New Roman" w:cs="Times New Roman"/>
                <w:sz w:val="18"/>
                <w:szCs w:val="18"/>
                <w:lang w:eastAsia="ru-RU"/>
              </w:rPr>
            </w:pPr>
            <w:r w:rsidRPr="000F279D">
              <w:rPr>
                <w:rFonts w:ascii="Times New Roman" w:hAnsi="Times New Roman" w:cs="Times New Roman"/>
                <w:sz w:val="18"/>
                <w:szCs w:val="18"/>
                <w:lang w:eastAsia="ru-RU"/>
              </w:rPr>
              <w:t>-4 790 585,00</w:t>
            </w:r>
          </w:p>
        </w:tc>
      </w:tr>
      <w:tr w:rsidR="000F279D" w:rsidRPr="000F279D" w14:paraId="795CBE29" w14:textId="77777777" w:rsidTr="00D51112">
        <w:trPr>
          <w:trHeight w:val="610"/>
        </w:trPr>
        <w:tc>
          <w:tcPr>
            <w:tcW w:w="2268" w:type="dxa"/>
            <w:tcBorders>
              <w:top w:val="single" w:sz="4" w:space="0" w:color="auto"/>
              <w:left w:val="single" w:sz="4" w:space="0" w:color="auto"/>
              <w:bottom w:val="single" w:sz="4" w:space="0" w:color="auto"/>
              <w:right w:val="single" w:sz="4" w:space="0" w:color="auto"/>
            </w:tcBorders>
            <w:vAlign w:val="center"/>
            <w:hideMark/>
          </w:tcPr>
          <w:p w14:paraId="4BF8B37A" w14:textId="77777777" w:rsidR="000F279D" w:rsidRPr="000F279D" w:rsidRDefault="000F279D" w:rsidP="000F279D">
            <w:pPr>
              <w:spacing w:after="0" w:line="240" w:lineRule="auto"/>
              <w:jc w:val="center"/>
              <w:rPr>
                <w:rFonts w:ascii="Times New Roman" w:hAnsi="Times New Roman" w:cs="Times New Roman"/>
                <w:sz w:val="18"/>
                <w:szCs w:val="18"/>
                <w:lang w:eastAsia="ru-RU"/>
              </w:rPr>
            </w:pPr>
            <w:r w:rsidRPr="000F279D">
              <w:rPr>
                <w:rFonts w:ascii="Times New Roman" w:hAnsi="Times New Roman" w:cs="Times New Roman"/>
                <w:sz w:val="18"/>
                <w:szCs w:val="18"/>
                <w:lang w:eastAsia="ru-RU"/>
              </w:rPr>
              <w:t>526 202 29999 14 0105 150</w:t>
            </w:r>
          </w:p>
        </w:tc>
        <w:tc>
          <w:tcPr>
            <w:tcW w:w="3119" w:type="dxa"/>
            <w:tcBorders>
              <w:top w:val="single" w:sz="4" w:space="0" w:color="auto"/>
              <w:left w:val="single" w:sz="4" w:space="0" w:color="auto"/>
              <w:bottom w:val="single" w:sz="4" w:space="0" w:color="auto"/>
              <w:right w:val="single" w:sz="4" w:space="0" w:color="auto"/>
            </w:tcBorders>
            <w:hideMark/>
          </w:tcPr>
          <w:p w14:paraId="1F0A35C0" w14:textId="77777777" w:rsidR="000F279D" w:rsidRPr="000F279D" w:rsidRDefault="000F279D" w:rsidP="000F279D">
            <w:pPr>
              <w:suppressAutoHyphens/>
              <w:spacing w:after="0" w:line="240" w:lineRule="auto"/>
              <w:rPr>
                <w:rFonts w:ascii="Times New Roman" w:hAnsi="Times New Roman" w:cs="Times New Roman"/>
                <w:sz w:val="18"/>
                <w:szCs w:val="18"/>
                <w:lang w:eastAsia="ar-SA"/>
              </w:rPr>
            </w:pPr>
            <w:r w:rsidRPr="000F279D">
              <w:rPr>
                <w:rFonts w:ascii="Times New Roman" w:hAnsi="Times New Roman" w:cs="Times New Roman"/>
                <w:sz w:val="18"/>
                <w:szCs w:val="18"/>
                <w:lang w:eastAsia="ar-SA"/>
              </w:rPr>
              <w:t>Субсидии бюджетам муниципальных округов на содержание автомобильных дорог местного значения и искусственных сооружений на них, по которым проходят маршруты школьных автобусов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BCC5D6" w14:textId="77777777" w:rsidR="000F279D" w:rsidRPr="000F279D" w:rsidRDefault="000F279D" w:rsidP="000F279D">
            <w:pPr>
              <w:spacing w:after="0" w:line="240" w:lineRule="auto"/>
              <w:jc w:val="center"/>
              <w:rPr>
                <w:rFonts w:ascii="Times New Roman" w:hAnsi="Times New Roman" w:cs="Times New Roman"/>
                <w:sz w:val="18"/>
                <w:szCs w:val="18"/>
                <w:lang w:eastAsia="ar-SA"/>
              </w:rPr>
            </w:pPr>
            <w:r w:rsidRPr="000F279D">
              <w:rPr>
                <w:rFonts w:ascii="Times New Roman" w:hAnsi="Times New Roman" w:cs="Times New Roman"/>
                <w:sz w:val="18"/>
                <w:szCs w:val="18"/>
                <w:lang w:eastAsia="ar-SA"/>
              </w:rPr>
              <w:t>5 087 413,00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FEA0B3" w14:textId="77777777" w:rsidR="000F279D" w:rsidRPr="000F279D" w:rsidRDefault="000F279D" w:rsidP="000F279D">
            <w:pPr>
              <w:spacing w:after="0" w:line="240" w:lineRule="auto"/>
              <w:jc w:val="center"/>
              <w:rPr>
                <w:rFonts w:ascii="Times New Roman" w:hAnsi="Times New Roman" w:cs="Times New Roman"/>
                <w:sz w:val="18"/>
                <w:szCs w:val="18"/>
                <w:lang w:eastAsia="ar-SA"/>
              </w:rPr>
            </w:pPr>
            <w:r w:rsidRPr="000F279D">
              <w:rPr>
                <w:rFonts w:ascii="Times New Roman" w:hAnsi="Times New Roman" w:cs="Times New Roman"/>
                <w:sz w:val="18"/>
                <w:szCs w:val="18"/>
                <w:lang w:eastAsia="ar-SA"/>
              </w:rPr>
              <w:t>4 790 585,00</w:t>
            </w:r>
          </w:p>
        </w:tc>
        <w:tc>
          <w:tcPr>
            <w:tcW w:w="1563" w:type="dxa"/>
            <w:tcBorders>
              <w:top w:val="single" w:sz="4" w:space="0" w:color="auto"/>
              <w:left w:val="single" w:sz="4" w:space="0" w:color="auto"/>
              <w:bottom w:val="single" w:sz="4" w:space="0" w:color="auto"/>
              <w:right w:val="single" w:sz="4" w:space="0" w:color="auto"/>
            </w:tcBorders>
            <w:vAlign w:val="center"/>
            <w:hideMark/>
          </w:tcPr>
          <w:p w14:paraId="6467B377" w14:textId="77777777" w:rsidR="000F279D" w:rsidRPr="000F279D" w:rsidRDefault="000F279D" w:rsidP="000F279D">
            <w:pPr>
              <w:spacing w:after="0" w:line="240" w:lineRule="auto"/>
              <w:jc w:val="center"/>
              <w:rPr>
                <w:rFonts w:ascii="Times New Roman" w:hAnsi="Times New Roman" w:cs="Times New Roman"/>
                <w:sz w:val="18"/>
                <w:szCs w:val="18"/>
                <w:lang w:eastAsia="ru-RU"/>
              </w:rPr>
            </w:pPr>
            <w:r w:rsidRPr="000F279D">
              <w:rPr>
                <w:rFonts w:ascii="Times New Roman" w:hAnsi="Times New Roman" w:cs="Times New Roman"/>
                <w:sz w:val="18"/>
                <w:szCs w:val="18"/>
                <w:lang w:eastAsia="ru-RU"/>
              </w:rPr>
              <w:t>4 790 585,00</w:t>
            </w:r>
          </w:p>
        </w:tc>
      </w:tr>
      <w:tr w:rsidR="000F279D" w:rsidRPr="000F279D" w14:paraId="467E3F5E" w14:textId="77777777" w:rsidTr="00D51112">
        <w:trPr>
          <w:trHeight w:val="610"/>
        </w:trPr>
        <w:tc>
          <w:tcPr>
            <w:tcW w:w="2268" w:type="dxa"/>
            <w:tcBorders>
              <w:top w:val="single" w:sz="4" w:space="0" w:color="auto"/>
              <w:left w:val="single" w:sz="4" w:space="0" w:color="auto"/>
              <w:bottom w:val="single" w:sz="4" w:space="0" w:color="auto"/>
              <w:right w:val="single" w:sz="4" w:space="0" w:color="auto"/>
            </w:tcBorders>
            <w:vAlign w:val="center"/>
            <w:hideMark/>
          </w:tcPr>
          <w:p w14:paraId="75F8143E" w14:textId="77777777" w:rsidR="000F279D" w:rsidRPr="000F279D" w:rsidRDefault="000F279D" w:rsidP="000F279D">
            <w:pPr>
              <w:spacing w:after="0" w:line="240" w:lineRule="auto"/>
              <w:jc w:val="center"/>
              <w:rPr>
                <w:rFonts w:ascii="Times New Roman" w:hAnsi="Times New Roman" w:cs="Times New Roman"/>
                <w:sz w:val="18"/>
                <w:szCs w:val="18"/>
                <w:lang w:eastAsia="ru-RU"/>
              </w:rPr>
            </w:pPr>
            <w:r w:rsidRPr="000F279D">
              <w:rPr>
                <w:rFonts w:ascii="Times New Roman" w:hAnsi="Times New Roman" w:cs="Times New Roman"/>
                <w:sz w:val="18"/>
                <w:szCs w:val="18"/>
                <w:lang w:eastAsia="ru-RU"/>
              </w:rPr>
              <w:lastRenderedPageBreak/>
              <w:t>542 202 25555 14 0000 150</w:t>
            </w:r>
          </w:p>
        </w:tc>
        <w:tc>
          <w:tcPr>
            <w:tcW w:w="3119" w:type="dxa"/>
            <w:vMerge w:val="restart"/>
            <w:tcBorders>
              <w:top w:val="single" w:sz="4" w:space="0" w:color="auto"/>
              <w:left w:val="single" w:sz="4" w:space="0" w:color="auto"/>
              <w:right w:val="single" w:sz="4" w:space="0" w:color="auto"/>
            </w:tcBorders>
            <w:vAlign w:val="center"/>
            <w:hideMark/>
          </w:tcPr>
          <w:p w14:paraId="492D7759" w14:textId="77777777" w:rsidR="000F279D" w:rsidRPr="000F279D" w:rsidRDefault="000F279D" w:rsidP="000F279D">
            <w:pPr>
              <w:suppressAutoHyphens/>
              <w:spacing w:after="0" w:line="240" w:lineRule="auto"/>
              <w:rPr>
                <w:rFonts w:ascii="Times New Roman" w:hAnsi="Times New Roman" w:cs="Times New Roman"/>
                <w:sz w:val="18"/>
                <w:szCs w:val="18"/>
                <w:lang w:eastAsia="ar-SA"/>
              </w:rPr>
            </w:pPr>
            <w:r w:rsidRPr="000F279D">
              <w:rPr>
                <w:rFonts w:ascii="Times New Roman" w:hAnsi="Times New Roman" w:cs="Times New Roman"/>
                <w:sz w:val="18"/>
                <w:szCs w:val="18"/>
                <w:lang w:eastAsia="ar-SA"/>
              </w:rPr>
              <w:t>Субсидии бюджетам муниципальных округов на реализацию программ формирования современной городской среды</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486FAA" w14:textId="77777777" w:rsidR="000F279D" w:rsidRPr="000F279D" w:rsidRDefault="000F279D" w:rsidP="000F279D">
            <w:pPr>
              <w:spacing w:after="0" w:line="240" w:lineRule="auto"/>
              <w:jc w:val="center"/>
              <w:rPr>
                <w:rFonts w:ascii="Times New Roman" w:hAnsi="Times New Roman" w:cs="Times New Roman"/>
                <w:sz w:val="18"/>
                <w:szCs w:val="18"/>
                <w:lang w:eastAsia="ar-SA"/>
              </w:rPr>
            </w:pPr>
            <w:r w:rsidRPr="000F279D">
              <w:rPr>
                <w:rFonts w:ascii="Times New Roman" w:hAnsi="Times New Roman" w:cs="Times New Roman"/>
                <w:sz w:val="18"/>
                <w:szCs w:val="18"/>
                <w:lang w:eastAsia="ar-SA"/>
              </w:rPr>
              <w:t>-1 652 025,11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F0C0E6" w14:textId="77777777" w:rsidR="000F279D" w:rsidRPr="000F279D" w:rsidRDefault="000F279D" w:rsidP="000F279D">
            <w:pPr>
              <w:spacing w:after="0" w:line="240" w:lineRule="auto"/>
              <w:jc w:val="center"/>
              <w:rPr>
                <w:rFonts w:ascii="Times New Roman" w:hAnsi="Times New Roman" w:cs="Times New Roman"/>
                <w:sz w:val="18"/>
                <w:szCs w:val="18"/>
                <w:lang w:eastAsia="ar-SA"/>
              </w:rPr>
            </w:pPr>
            <w:r w:rsidRPr="000F279D">
              <w:rPr>
                <w:rFonts w:ascii="Times New Roman" w:hAnsi="Times New Roman" w:cs="Times New Roman"/>
                <w:sz w:val="18"/>
                <w:szCs w:val="18"/>
                <w:lang w:eastAsia="ar-SA"/>
              </w:rPr>
              <w:t>-1 586 228,56</w:t>
            </w:r>
          </w:p>
        </w:tc>
        <w:tc>
          <w:tcPr>
            <w:tcW w:w="1563" w:type="dxa"/>
            <w:tcBorders>
              <w:top w:val="single" w:sz="4" w:space="0" w:color="auto"/>
              <w:left w:val="single" w:sz="4" w:space="0" w:color="auto"/>
              <w:bottom w:val="single" w:sz="4" w:space="0" w:color="auto"/>
              <w:right w:val="single" w:sz="4" w:space="0" w:color="auto"/>
            </w:tcBorders>
            <w:vAlign w:val="center"/>
            <w:hideMark/>
          </w:tcPr>
          <w:p w14:paraId="20250003" w14:textId="77777777" w:rsidR="000F279D" w:rsidRPr="000F279D" w:rsidRDefault="000F279D" w:rsidP="000F279D">
            <w:pPr>
              <w:spacing w:after="0" w:line="240" w:lineRule="auto"/>
              <w:jc w:val="center"/>
              <w:rPr>
                <w:rFonts w:ascii="Times New Roman" w:hAnsi="Times New Roman" w:cs="Times New Roman"/>
                <w:sz w:val="18"/>
                <w:szCs w:val="18"/>
                <w:lang w:eastAsia="ru-RU"/>
              </w:rPr>
            </w:pPr>
            <w:r w:rsidRPr="000F279D">
              <w:rPr>
                <w:rFonts w:ascii="Times New Roman" w:hAnsi="Times New Roman" w:cs="Times New Roman"/>
                <w:sz w:val="18"/>
                <w:szCs w:val="18"/>
                <w:lang w:eastAsia="ru-RU"/>
              </w:rPr>
              <w:t>-1 604 014,77</w:t>
            </w:r>
          </w:p>
        </w:tc>
      </w:tr>
      <w:tr w:rsidR="000F279D" w:rsidRPr="000F279D" w14:paraId="485D4BAE" w14:textId="77777777" w:rsidTr="00D51112">
        <w:trPr>
          <w:trHeight w:val="610"/>
        </w:trPr>
        <w:tc>
          <w:tcPr>
            <w:tcW w:w="2268" w:type="dxa"/>
            <w:tcBorders>
              <w:top w:val="single" w:sz="4" w:space="0" w:color="auto"/>
              <w:left w:val="single" w:sz="4" w:space="0" w:color="auto"/>
              <w:bottom w:val="single" w:sz="4" w:space="0" w:color="auto"/>
              <w:right w:val="single" w:sz="4" w:space="0" w:color="auto"/>
            </w:tcBorders>
            <w:vAlign w:val="center"/>
            <w:hideMark/>
          </w:tcPr>
          <w:p w14:paraId="7451CF8A" w14:textId="77777777" w:rsidR="000F279D" w:rsidRPr="000F279D" w:rsidRDefault="000F279D" w:rsidP="000F279D">
            <w:pPr>
              <w:spacing w:after="0" w:line="240" w:lineRule="auto"/>
              <w:jc w:val="center"/>
              <w:rPr>
                <w:rFonts w:ascii="Times New Roman" w:hAnsi="Times New Roman" w:cs="Times New Roman"/>
                <w:sz w:val="18"/>
                <w:szCs w:val="18"/>
                <w:lang w:eastAsia="ru-RU"/>
              </w:rPr>
            </w:pPr>
            <w:r w:rsidRPr="000F279D">
              <w:rPr>
                <w:rFonts w:ascii="Times New Roman" w:hAnsi="Times New Roman" w:cs="Times New Roman"/>
                <w:sz w:val="18"/>
                <w:szCs w:val="18"/>
                <w:lang w:eastAsia="ru-RU"/>
              </w:rPr>
              <w:t>526 202 25555 14 0000 150</w:t>
            </w:r>
          </w:p>
        </w:tc>
        <w:tc>
          <w:tcPr>
            <w:tcW w:w="3119" w:type="dxa"/>
            <w:vMerge/>
            <w:tcBorders>
              <w:left w:val="single" w:sz="4" w:space="0" w:color="auto"/>
              <w:bottom w:val="single" w:sz="4" w:space="0" w:color="auto"/>
              <w:right w:val="single" w:sz="4" w:space="0" w:color="auto"/>
            </w:tcBorders>
            <w:vAlign w:val="center"/>
            <w:hideMark/>
          </w:tcPr>
          <w:p w14:paraId="0193CB89" w14:textId="77777777" w:rsidR="000F279D" w:rsidRPr="000F279D" w:rsidRDefault="000F279D" w:rsidP="000F279D">
            <w:pPr>
              <w:suppressAutoHyphens/>
              <w:spacing w:after="0" w:line="240" w:lineRule="auto"/>
              <w:rPr>
                <w:rFonts w:ascii="Times New Roman" w:hAnsi="Times New Roman" w:cs="Times New Roman"/>
                <w:sz w:val="18"/>
                <w:szCs w:val="18"/>
                <w:lang w:eastAsia="ar-SA"/>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DF3F78D" w14:textId="77777777" w:rsidR="000F279D" w:rsidRPr="000F279D" w:rsidRDefault="000F279D" w:rsidP="000F279D">
            <w:pPr>
              <w:spacing w:after="0" w:line="240" w:lineRule="auto"/>
              <w:jc w:val="center"/>
              <w:rPr>
                <w:rFonts w:ascii="Times New Roman" w:hAnsi="Times New Roman" w:cs="Times New Roman"/>
                <w:sz w:val="18"/>
                <w:szCs w:val="18"/>
                <w:lang w:eastAsia="ar-SA"/>
              </w:rPr>
            </w:pPr>
            <w:r w:rsidRPr="000F279D">
              <w:rPr>
                <w:rFonts w:ascii="Times New Roman" w:hAnsi="Times New Roman" w:cs="Times New Roman"/>
                <w:sz w:val="18"/>
                <w:szCs w:val="18"/>
                <w:lang w:eastAsia="ar-SA"/>
              </w:rPr>
              <w:t>1 652 025,11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6C9937" w14:textId="77777777" w:rsidR="000F279D" w:rsidRPr="000F279D" w:rsidRDefault="000F279D" w:rsidP="000F279D">
            <w:pPr>
              <w:spacing w:after="0" w:line="240" w:lineRule="auto"/>
              <w:jc w:val="center"/>
              <w:rPr>
                <w:rFonts w:ascii="Times New Roman" w:hAnsi="Times New Roman" w:cs="Times New Roman"/>
                <w:sz w:val="18"/>
                <w:szCs w:val="18"/>
                <w:lang w:eastAsia="ar-SA"/>
              </w:rPr>
            </w:pPr>
            <w:r w:rsidRPr="000F279D">
              <w:rPr>
                <w:rFonts w:ascii="Times New Roman" w:hAnsi="Times New Roman" w:cs="Times New Roman"/>
                <w:sz w:val="18"/>
                <w:szCs w:val="18"/>
                <w:lang w:eastAsia="ar-SA"/>
              </w:rPr>
              <w:t>1 586 228,56</w:t>
            </w:r>
          </w:p>
        </w:tc>
        <w:tc>
          <w:tcPr>
            <w:tcW w:w="1563" w:type="dxa"/>
            <w:tcBorders>
              <w:top w:val="single" w:sz="4" w:space="0" w:color="auto"/>
              <w:left w:val="single" w:sz="4" w:space="0" w:color="auto"/>
              <w:bottom w:val="single" w:sz="4" w:space="0" w:color="auto"/>
              <w:right w:val="single" w:sz="4" w:space="0" w:color="auto"/>
            </w:tcBorders>
            <w:vAlign w:val="center"/>
            <w:hideMark/>
          </w:tcPr>
          <w:p w14:paraId="683EB2C6" w14:textId="77777777" w:rsidR="000F279D" w:rsidRPr="000F279D" w:rsidRDefault="000F279D" w:rsidP="000F279D">
            <w:pPr>
              <w:spacing w:after="0" w:line="240" w:lineRule="auto"/>
              <w:jc w:val="center"/>
              <w:rPr>
                <w:rFonts w:ascii="Times New Roman" w:hAnsi="Times New Roman" w:cs="Times New Roman"/>
                <w:sz w:val="18"/>
                <w:szCs w:val="18"/>
                <w:lang w:eastAsia="ru-RU"/>
              </w:rPr>
            </w:pPr>
            <w:r w:rsidRPr="000F279D">
              <w:rPr>
                <w:rFonts w:ascii="Times New Roman" w:hAnsi="Times New Roman" w:cs="Times New Roman"/>
                <w:sz w:val="18"/>
                <w:szCs w:val="18"/>
                <w:lang w:eastAsia="ru-RU"/>
              </w:rPr>
              <w:t>1 604 014,77</w:t>
            </w:r>
          </w:p>
        </w:tc>
      </w:tr>
      <w:tr w:rsidR="000F279D" w:rsidRPr="000F279D" w14:paraId="34971A70" w14:textId="77777777" w:rsidTr="00D51112">
        <w:trPr>
          <w:trHeight w:val="610"/>
        </w:trPr>
        <w:tc>
          <w:tcPr>
            <w:tcW w:w="2268" w:type="dxa"/>
            <w:tcBorders>
              <w:top w:val="single" w:sz="4" w:space="0" w:color="auto"/>
              <w:left w:val="single" w:sz="4" w:space="0" w:color="auto"/>
              <w:bottom w:val="single" w:sz="4" w:space="0" w:color="auto"/>
              <w:right w:val="single" w:sz="4" w:space="0" w:color="auto"/>
            </w:tcBorders>
            <w:vAlign w:val="center"/>
            <w:hideMark/>
          </w:tcPr>
          <w:p w14:paraId="3E2D2A07" w14:textId="77777777" w:rsidR="000F279D" w:rsidRPr="000F279D" w:rsidRDefault="000F279D" w:rsidP="000F279D">
            <w:pPr>
              <w:spacing w:after="0" w:line="240" w:lineRule="auto"/>
              <w:jc w:val="center"/>
              <w:rPr>
                <w:rFonts w:ascii="Times New Roman" w:hAnsi="Times New Roman" w:cs="Times New Roman"/>
                <w:sz w:val="18"/>
                <w:szCs w:val="18"/>
                <w:lang w:eastAsia="ru-RU"/>
              </w:rPr>
            </w:pPr>
            <w:r w:rsidRPr="000F279D">
              <w:rPr>
                <w:rFonts w:ascii="Times New Roman" w:hAnsi="Times New Roman" w:cs="Times New Roman"/>
                <w:sz w:val="18"/>
                <w:szCs w:val="18"/>
                <w:lang w:eastAsia="ru-RU"/>
              </w:rPr>
              <w:t>542 202 35118 14 0000 150</w:t>
            </w:r>
          </w:p>
        </w:tc>
        <w:tc>
          <w:tcPr>
            <w:tcW w:w="3119" w:type="dxa"/>
            <w:vMerge w:val="restart"/>
            <w:tcBorders>
              <w:top w:val="single" w:sz="4" w:space="0" w:color="auto"/>
              <w:left w:val="single" w:sz="4" w:space="0" w:color="auto"/>
              <w:right w:val="single" w:sz="4" w:space="0" w:color="auto"/>
            </w:tcBorders>
            <w:vAlign w:val="center"/>
            <w:hideMark/>
          </w:tcPr>
          <w:p w14:paraId="65B223E2" w14:textId="77777777" w:rsidR="000F279D" w:rsidRPr="000F279D" w:rsidRDefault="000F279D" w:rsidP="000F279D">
            <w:pPr>
              <w:suppressAutoHyphens/>
              <w:spacing w:after="0" w:line="240" w:lineRule="auto"/>
              <w:rPr>
                <w:rFonts w:ascii="Times New Roman" w:hAnsi="Times New Roman" w:cs="Times New Roman"/>
                <w:sz w:val="18"/>
                <w:szCs w:val="18"/>
                <w:lang w:eastAsia="ar-SA"/>
              </w:rPr>
            </w:pPr>
            <w:r w:rsidRPr="000F279D">
              <w:rPr>
                <w:rFonts w:ascii="Times New Roman" w:hAnsi="Times New Roman" w:cs="Times New Roman"/>
                <w:sz w:val="18"/>
                <w:szCs w:val="18"/>
                <w:lang w:eastAsia="ar-SA"/>
              </w:rPr>
              <w:t>Субвенции бюджетам муниципальных округов на осуществление первичного воинского учета на территориях, где отсутствуют военные комиссариаты</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179108" w14:textId="77777777" w:rsidR="000F279D" w:rsidRPr="000F279D" w:rsidRDefault="000F279D" w:rsidP="000F279D">
            <w:pPr>
              <w:spacing w:after="0" w:line="240" w:lineRule="auto"/>
              <w:jc w:val="center"/>
              <w:rPr>
                <w:rFonts w:ascii="Times New Roman" w:hAnsi="Times New Roman" w:cs="Times New Roman"/>
                <w:sz w:val="18"/>
                <w:szCs w:val="18"/>
                <w:lang w:eastAsia="ar-SA"/>
              </w:rPr>
            </w:pPr>
            <w:r w:rsidRPr="000F279D">
              <w:rPr>
                <w:rFonts w:ascii="Times New Roman" w:hAnsi="Times New Roman" w:cs="Times New Roman"/>
                <w:sz w:val="18"/>
                <w:szCs w:val="18"/>
                <w:lang w:eastAsia="ar-SA"/>
              </w:rPr>
              <w:t>-750 000,00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23CA61" w14:textId="77777777" w:rsidR="000F279D" w:rsidRPr="000F279D" w:rsidRDefault="000F279D" w:rsidP="000F279D">
            <w:pPr>
              <w:spacing w:after="0" w:line="240" w:lineRule="auto"/>
              <w:jc w:val="center"/>
              <w:rPr>
                <w:rFonts w:ascii="Times New Roman" w:hAnsi="Times New Roman" w:cs="Times New Roman"/>
                <w:sz w:val="18"/>
                <w:szCs w:val="18"/>
                <w:lang w:eastAsia="ar-SA"/>
              </w:rPr>
            </w:pPr>
            <w:r w:rsidRPr="000F279D">
              <w:rPr>
                <w:rFonts w:ascii="Times New Roman" w:hAnsi="Times New Roman" w:cs="Times New Roman"/>
                <w:sz w:val="18"/>
                <w:szCs w:val="18"/>
                <w:lang w:eastAsia="ar-SA"/>
              </w:rPr>
              <w:t>-780 000,00</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D17C96D" w14:textId="77777777" w:rsidR="000F279D" w:rsidRPr="000F279D" w:rsidRDefault="000F279D" w:rsidP="000F279D">
            <w:pPr>
              <w:spacing w:after="0" w:line="240" w:lineRule="auto"/>
              <w:jc w:val="center"/>
              <w:rPr>
                <w:rFonts w:ascii="Times New Roman" w:hAnsi="Times New Roman" w:cs="Times New Roman"/>
                <w:sz w:val="18"/>
                <w:szCs w:val="18"/>
                <w:lang w:eastAsia="ru-RU"/>
              </w:rPr>
            </w:pPr>
            <w:r w:rsidRPr="000F279D">
              <w:rPr>
                <w:rFonts w:ascii="Times New Roman" w:hAnsi="Times New Roman" w:cs="Times New Roman"/>
                <w:sz w:val="18"/>
                <w:szCs w:val="18"/>
                <w:lang w:eastAsia="ru-RU"/>
              </w:rPr>
              <w:t>-912 000,00</w:t>
            </w:r>
          </w:p>
        </w:tc>
      </w:tr>
      <w:tr w:rsidR="000F279D" w:rsidRPr="000F279D" w14:paraId="5241B196" w14:textId="77777777" w:rsidTr="00D51112">
        <w:trPr>
          <w:trHeight w:val="610"/>
        </w:trPr>
        <w:tc>
          <w:tcPr>
            <w:tcW w:w="2268" w:type="dxa"/>
            <w:tcBorders>
              <w:top w:val="single" w:sz="4" w:space="0" w:color="auto"/>
              <w:left w:val="single" w:sz="4" w:space="0" w:color="auto"/>
              <w:bottom w:val="single" w:sz="4" w:space="0" w:color="auto"/>
              <w:right w:val="single" w:sz="4" w:space="0" w:color="auto"/>
            </w:tcBorders>
            <w:vAlign w:val="center"/>
            <w:hideMark/>
          </w:tcPr>
          <w:p w14:paraId="23DE0B3D" w14:textId="77777777" w:rsidR="000F279D" w:rsidRPr="000F279D" w:rsidRDefault="000F279D" w:rsidP="000F279D">
            <w:pPr>
              <w:spacing w:after="0" w:line="240" w:lineRule="auto"/>
              <w:jc w:val="center"/>
              <w:rPr>
                <w:rFonts w:ascii="Times New Roman" w:hAnsi="Times New Roman" w:cs="Times New Roman"/>
                <w:sz w:val="18"/>
                <w:szCs w:val="18"/>
                <w:lang w:eastAsia="ru-RU"/>
              </w:rPr>
            </w:pPr>
            <w:r w:rsidRPr="000F279D">
              <w:rPr>
                <w:rFonts w:ascii="Times New Roman" w:hAnsi="Times New Roman" w:cs="Times New Roman"/>
                <w:sz w:val="18"/>
                <w:szCs w:val="18"/>
                <w:lang w:eastAsia="ru-RU"/>
              </w:rPr>
              <w:t>526 202 35118 14 0000 150</w:t>
            </w:r>
          </w:p>
        </w:tc>
        <w:tc>
          <w:tcPr>
            <w:tcW w:w="3119" w:type="dxa"/>
            <w:vMerge/>
            <w:tcBorders>
              <w:left w:val="single" w:sz="4" w:space="0" w:color="auto"/>
              <w:right w:val="single" w:sz="4" w:space="0" w:color="auto"/>
            </w:tcBorders>
            <w:hideMark/>
          </w:tcPr>
          <w:p w14:paraId="1861E0C1" w14:textId="77777777" w:rsidR="000F279D" w:rsidRPr="000F279D" w:rsidRDefault="000F279D" w:rsidP="000F279D">
            <w:pPr>
              <w:spacing w:after="0" w:line="240" w:lineRule="auto"/>
              <w:rPr>
                <w:rFonts w:cs="Times New Roman"/>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DF80B6D" w14:textId="77777777" w:rsidR="000F279D" w:rsidRPr="000F279D" w:rsidRDefault="000F279D" w:rsidP="000F279D">
            <w:pPr>
              <w:spacing w:after="0" w:line="240" w:lineRule="auto"/>
              <w:jc w:val="center"/>
              <w:rPr>
                <w:rFonts w:ascii="Times New Roman" w:hAnsi="Times New Roman" w:cs="Times New Roman"/>
                <w:sz w:val="20"/>
                <w:szCs w:val="20"/>
                <w:lang w:eastAsia="ar-SA"/>
              </w:rPr>
            </w:pPr>
            <w:r w:rsidRPr="000F279D">
              <w:rPr>
                <w:rFonts w:ascii="Times New Roman" w:hAnsi="Times New Roman" w:cs="Times New Roman"/>
                <w:sz w:val="20"/>
                <w:szCs w:val="20"/>
                <w:lang w:eastAsia="ar-SA"/>
              </w:rPr>
              <w:t>750 000,00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DB4118" w14:textId="77777777" w:rsidR="000F279D" w:rsidRPr="000F279D" w:rsidRDefault="000F279D" w:rsidP="000F279D">
            <w:pPr>
              <w:spacing w:after="0" w:line="240" w:lineRule="auto"/>
              <w:jc w:val="center"/>
              <w:rPr>
                <w:rFonts w:ascii="Times New Roman" w:hAnsi="Times New Roman" w:cs="Times New Roman"/>
                <w:sz w:val="20"/>
                <w:szCs w:val="20"/>
                <w:lang w:eastAsia="ar-SA"/>
              </w:rPr>
            </w:pPr>
            <w:r w:rsidRPr="000F279D">
              <w:rPr>
                <w:rFonts w:ascii="Times New Roman" w:hAnsi="Times New Roman" w:cs="Times New Roman"/>
                <w:sz w:val="20"/>
                <w:szCs w:val="20"/>
                <w:lang w:eastAsia="ar-SA"/>
              </w:rPr>
              <w:t>780 000,00</w:t>
            </w:r>
          </w:p>
        </w:tc>
        <w:tc>
          <w:tcPr>
            <w:tcW w:w="1563" w:type="dxa"/>
            <w:tcBorders>
              <w:top w:val="single" w:sz="4" w:space="0" w:color="auto"/>
              <w:left w:val="single" w:sz="4" w:space="0" w:color="auto"/>
              <w:bottom w:val="single" w:sz="4" w:space="0" w:color="auto"/>
              <w:right w:val="single" w:sz="4" w:space="0" w:color="auto"/>
            </w:tcBorders>
            <w:vAlign w:val="center"/>
            <w:hideMark/>
          </w:tcPr>
          <w:p w14:paraId="095D1029" w14:textId="77777777" w:rsidR="000F279D" w:rsidRPr="000F279D" w:rsidRDefault="000F279D" w:rsidP="000F279D">
            <w:pPr>
              <w:spacing w:after="0" w:line="240" w:lineRule="auto"/>
              <w:jc w:val="center"/>
              <w:rPr>
                <w:rFonts w:ascii="Times New Roman" w:hAnsi="Times New Roman" w:cs="Times New Roman"/>
                <w:sz w:val="20"/>
                <w:szCs w:val="20"/>
                <w:lang w:eastAsia="ru-RU"/>
              </w:rPr>
            </w:pPr>
            <w:r w:rsidRPr="000F279D">
              <w:rPr>
                <w:rFonts w:ascii="Times New Roman" w:hAnsi="Times New Roman" w:cs="Times New Roman"/>
                <w:sz w:val="20"/>
                <w:szCs w:val="20"/>
                <w:lang w:eastAsia="ru-RU"/>
              </w:rPr>
              <w:t>912 000,00</w:t>
            </w:r>
          </w:p>
        </w:tc>
      </w:tr>
    </w:tbl>
    <w:p w14:paraId="3D46A647" w14:textId="77777777" w:rsidR="000F279D" w:rsidRPr="000F279D" w:rsidRDefault="000F279D" w:rsidP="000F279D">
      <w:pPr>
        <w:suppressAutoHyphens/>
        <w:spacing w:after="0" w:line="240" w:lineRule="auto"/>
        <w:ind w:firstLine="567"/>
        <w:jc w:val="both"/>
        <w:rPr>
          <w:rFonts w:ascii="Times New Roman" w:hAnsi="Times New Roman" w:cs="Times New Roman"/>
          <w:b/>
          <w:sz w:val="24"/>
          <w:szCs w:val="24"/>
          <w:lang w:eastAsia="ar-SA"/>
        </w:rPr>
      </w:pPr>
    </w:p>
    <w:p w14:paraId="5A65C304" w14:textId="77777777" w:rsidR="000F279D" w:rsidRPr="000F279D" w:rsidRDefault="000F279D" w:rsidP="000F279D">
      <w:pPr>
        <w:suppressAutoHyphens/>
        <w:spacing w:after="0" w:line="240" w:lineRule="auto"/>
        <w:ind w:firstLine="709"/>
        <w:jc w:val="both"/>
        <w:rPr>
          <w:rFonts w:ascii="Times New Roman" w:hAnsi="Times New Roman" w:cs="Times New Roman"/>
          <w:sz w:val="24"/>
          <w:szCs w:val="24"/>
          <w:lang w:eastAsia="ru-RU"/>
        </w:rPr>
      </w:pPr>
      <w:r w:rsidRPr="000F279D">
        <w:rPr>
          <w:rFonts w:ascii="Times New Roman" w:hAnsi="Times New Roman" w:cs="Times New Roman"/>
          <w:b/>
          <w:sz w:val="24"/>
          <w:szCs w:val="24"/>
          <w:lang w:eastAsia="ar-SA"/>
        </w:rPr>
        <w:t>6.</w:t>
      </w:r>
      <w:r w:rsidRPr="000F279D">
        <w:rPr>
          <w:rFonts w:ascii="Times New Roman" w:hAnsi="Times New Roman" w:cs="Times New Roman"/>
          <w:sz w:val="24"/>
          <w:szCs w:val="24"/>
          <w:lang w:eastAsia="ar-SA"/>
        </w:rPr>
        <w:t xml:space="preserve"> Остатки неиспользованных средств, поступивших в бюджет муниципального образования «Муниципальный округ Красногорский район Удмуртской Республики» в 2025 году направить целевым назначением для финансирования мероприятий в 2026 году:</w:t>
      </w:r>
    </w:p>
    <w:p w14:paraId="0CF74666" w14:textId="77777777" w:rsidR="000F279D" w:rsidRPr="000F279D" w:rsidRDefault="000F279D" w:rsidP="000F279D">
      <w:pPr>
        <w:spacing w:after="0" w:line="240" w:lineRule="auto"/>
        <w:ind w:firstLine="709"/>
        <w:jc w:val="both"/>
        <w:rPr>
          <w:rFonts w:ascii="Times New Roman" w:hAnsi="Times New Roman" w:cs="Times New Roman"/>
          <w:sz w:val="24"/>
          <w:szCs w:val="24"/>
          <w:lang w:eastAsia="ru-RU"/>
        </w:rPr>
      </w:pPr>
      <w:r w:rsidRPr="000F279D">
        <w:rPr>
          <w:rFonts w:ascii="Times New Roman" w:hAnsi="Times New Roman" w:cs="Times New Roman"/>
          <w:sz w:val="24"/>
          <w:szCs w:val="24"/>
          <w:lang w:eastAsia="ru-RU"/>
        </w:rPr>
        <w:t xml:space="preserve">а) увеличить плановое назначение по источникам финансирования дефицита бюджета на сумму </w:t>
      </w:r>
      <w:r w:rsidRPr="000F279D">
        <w:rPr>
          <w:rFonts w:ascii="Times New Roman" w:hAnsi="Times New Roman" w:cs="Times New Roman"/>
          <w:b/>
          <w:sz w:val="24"/>
          <w:szCs w:val="24"/>
          <w:lang w:eastAsia="ru-RU"/>
        </w:rPr>
        <w:t>21 524 337,01</w:t>
      </w:r>
      <w:r w:rsidRPr="000F279D">
        <w:rPr>
          <w:rFonts w:ascii="Times New Roman" w:hAnsi="Times New Roman" w:cs="Times New Roman"/>
          <w:sz w:val="24"/>
          <w:szCs w:val="24"/>
          <w:lang w:eastAsia="ru-RU"/>
        </w:rPr>
        <w:t xml:space="preserve"> рубля:</w:t>
      </w:r>
    </w:p>
    <w:p w14:paraId="055477A6" w14:textId="77777777" w:rsidR="000F279D" w:rsidRPr="000F279D" w:rsidRDefault="000F279D" w:rsidP="000F279D">
      <w:pPr>
        <w:spacing w:after="0" w:line="240" w:lineRule="auto"/>
        <w:ind w:firstLine="709"/>
        <w:jc w:val="both"/>
        <w:rPr>
          <w:rFonts w:ascii="Times New Roman" w:hAnsi="Times New Roman" w:cs="Times New Roman"/>
          <w:sz w:val="24"/>
          <w:szCs w:val="24"/>
          <w:lang w:eastAsia="ar-S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3260"/>
        <w:gridCol w:w="4536"/>
        <w:gridCol w:w="1418"/>
        <w:gridCol w:w="283"/>
      </w:tblGrid>
      <w:tr w:rsidR="000F279D" w:rsidRPr="000F279D" w14:paraId="3916318A" w14:textId="77777777" w:rsidTr="00D51112">
        <w:trPr>
          <w:trHeight w:val="475"/>
        </w:trPr>
        <w:tc>
          <w:tcPr>
            <w:tcW w:w="3544" w:type="dxa"/>
            <w:gridSpan w:val="2"/>
            <w:tcBorders>
              <w:top w:val="single" w:sz="4" w:space="0" w:color="auto"/>
              <w:left w:val="single" w:sz="4" w:space="0" w:color="auto"/>
              <w:bottom w:val="single" w:sz="4" w:space="0" w:color="auto"/>
              <w:right w:val="single" w:sz="4" w:space="0" w:color="auto"/>
            </w:tcBorders>
            <w:hideMark/>
          </w:tcPr>
          <w:p w14:paraId="147EBE73" w14:textId="77777777" w:rsidR="000F279D" w:rsidRPr="000F279D" w:rsidRDefault="000F279D" w:rsidP="000F279D">
            <w:pPr>
              <w:suppressAutoHyphens/>
              <w:spacing w:after="0"/>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Наименование</w:t>
            </w:r>
          </w:p>
        </w:tc>
        <w:tc>
          <w:tcPr>
            <w:tcW w:w="4536" w:type="dxa"/>
            <w:tcBorders>
              <w:top w:val="single" w:sz="4" w:space="0" w:color="auto"/>
              <w:left w:val="single" w:sz="4" w:space="0" w:color="auto"/>
              <w:bottom w:val="single" w:sz="4" w:space="0" w:color="auto"/>
              <w:right w:val="single" w:sz="4" w:space="0" w:color="auto"/>
            </w:tcBorders>
            <w:hideMark/>
          </w:tcPr>
          <w:p w14:paraId="5D5CFC85" w14:textId="77777777" w:rsidR="000F279D" w:rsidRPr="000F279D" w:rsidRDefault="000F279D" w:rsidP="000F279D">
            <w:pPr>
              <w:suppressAutoHyphens/>
              <w:spacing w:after="0"/>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Код бюджетной классификации</w:t>
            </w:r>
          </w:p>
        </w:tc>
        <w:tc>
          <w:tcPr>
            <w:tcW w:w="1701" w:type="dxa"/>
            <w:gridSpan w:val="2"/>
            <w:tcBorders>
              <w:top w:val="single" w:sz="4" w:space="0" w:color="auto"/>
              <w:left w:val="single" w:sz="4" w:space="0" w:color="auto"/>
              <w:bottom w:val="single" w:sz="4" w:space="0" w:color="auto"/>
              <w:right w:val="single" w:sz="4" w:space="0" w:color="auto"/>
            </w:tcBorders>
            <w:hideMark/>
          </w:tcPr>
          <w:p w14:paraId="535063BD" w14:textId="77777777" w:rsidR="000F279D" w:rsidRPr="000F279D" w:rsidRDefault="000F279D" w:rsidP="000F279D">
            <w:pPr>
              <w:suppressAutoHyphens/>
              <w:spacing w:after="0"/>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Сумма</w:t>
            </w:r>
          </w:p>
          <w:p w14:paraId="4E0F394E" w14:textId="77777777" w:rsidR="000F279D" w:rsidRPr="000F279D" w:rsidRDefault="000F279D" w:rsidP="000F279D">
            <w:pPr>
              <w:suppressAutoHyphens/>
              <w:spacing w:after="0"/>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рублей</w:t>
            </w:r>
          </w:p>
        </w:tc>
      </w:tr>
      <w:tr w:rsidR="000F279D" w:rsidRPr="000F279D" w14:paraId="2CAFE048" w14:textId="77777777" w:rsidTr="00D51112">
        <w:trPr>
          <w:trHeight w:val="475"/>
        </w:trPr>
        <w:tc>
          <w:tcPr>
            <w:tcW w:w="284" w:type="dxa"/>
            <w:tcBorders>
              <w:top w:val="single" w:sz="4" w:space="0" w:color="auto"/>
              <w:left w:val="single" w:sz="4" w:space="0" w:color="auto"/>
              <w:bottom w:val="single" w:sz="4" w:space="0" w:color="auto"/>
              <w:right w:val="nil"/>
            </w:tcBorders>
            <w:hideMark/>
          </w:tcPr>
          <w:p w14:paraId="23774A8F" w14:textId="77777777" w:rsidR="000F279D" w:rsidRPr="000F279D" w:rsidRDefault="000F279D" w:rsidP="000F279D">
            <w:pPr>
              <w:suppressAutoHyphens/>
              <w:spacing w:after="0"/>
              <w:jc w:val="center"/>
              <w:rPr>
                <w:rFonts w:ascii="Times New Roman" w:hAnsi="Times New Roman" w:cs="Times New Roman"/>
                <w:b/>
                <w:sz w:val="24"/>
                <w:szCs w:val="24"/>
                <w:lang w:eastAsia="ar-SA"/>
              </w:rPr>
            </w:pPr>
          </w:p>
        </w:tc>
        <w:tc>
          <w:tcPr>
            <w:tcW w:w="9214" w:type="dxa"/>
            <w:gridSpan w:val="3"/>
            <w:tcBorders>
              <w:top w:val="single" w:sz="4" w:space="0" w:color="auto"/>
              <w:left w:val="nil"/>
              <w:bottom w:val="single" w:sz="4" w:space="0" w:color="auto"/>
              <w:right w:val="nil"/>
            </w:tcBorders>
            <w:hideMark/>
          </w:tcPr>
          <w:p w14:paraId="3274181B" w14:textId="77777777" w:rsidR="000F279D" w:rsidRPr="000F279D" w:rsidRDefault="000F279D" w:rsidP="000F279D">
            <w:pPr>
              <w:suppressAutoHyphens/>
              <w:spacing w:after="0"/>
              <w:jc w:val="center"/>
              <w:rPr>
                <w:rFonts w:ascii="Times New Roman" w:hAnsi="Times New Roman" w:cs="Times New Roman"/>
                <w:b/>
                <w:sz w:val="24"/>
                <w:szCs w:val="24"/>
                <w:lang w:eastAsia="ru-RU"/>
              </w:rPr>
            </w:pPr>
            <w:r w:rsidRPr="000F279D">
              <w:rPr>
                <w:rFonts w:ascii="Times New Roman" w:hAnsi="Times New Roman" w:cs="Times New Roman"/>
                <w:b/>
                <w:sz w:val="24"/>
                <w:szCs w:val="24"/>
                <w:lang w:eastAsia="ru-RU"/>
              </w:rPr>
              <w:t>Источники финансирования дефицита бюджета</w:t>
            </w:r>
          </w:p>
        </w:tc>
        <w:tc>
          <w:tcPr>
            <w:tcW w:w="283" w:type="dxa"/>
            <w:tcBorders>
              <w:top w:val="single" w:sz="4" w:space="0" w:color="auto"/>
              <w:left w:val="nil"/>
              <w:bottom w:val="single" w:sz="4" w:space="0" w:color="auto"/>
              <w:right w:val="single" w:sz="4" w:space="0" w:color="auto"/>
            </w:tcBorders>
            <w:hideMark/>
          </w:tcPr>
          <w:p w14:paraId="2ACD9A94" w14:textId="77777777" w:rsidR="000F279D" w:rsidRPr="000F279D" w:rsidRDefault="000F279D" w:rsidP="000F279D">
            <w:pPr>
              <w:suppressAutoHyphens/>
              <w:spacing w:after="0"/>
              <w:jc w:val="center"/>
              <w:rPr>
                <w:rFonts w:ascii="Times New Roman" w:hAnsi="Times New Roman" w:cs="Times New Roman"/>
                <w:b/>
                <w:sz w:val="24"/>
                <w:szCs w:val="24"/>
                <w:lang w:eastAsia="ar-SA"/>
              </w:rPr>
            </w:pPr>
          </w:p>
        </w:tc>
      </w:tr>
      <w:tr w:rsidR="000F279D" w:rsidRPr="000F279D" w14:paraId="31F2F878" w14:textId="77777777" w:rsidTr="00D51112">
        <w:trPr>
          <w:trHeight w:val="475"/>
        </w:trPr>
        <w:tc>
          <w:tcPr>
            <w:tcW w:w="3544" w:type="dxa"/>
            <w:gridSpan w:val="2"/>
            <w:tcBorders>
              <w:top w:val="single" w:sz="4" w:space="0" w:color="auto"/>
              <w:left w:val="single" w:sz="4" w:space="0" w:color="auto"/>
              <w:bottom w:val="single" w:sz="4" w:space="0" w:color="auto"/>
              <w:right w:val="single" w:sz="4" w:space="0" w:color="auto"/>
            </w:tcBorders>
            <w:hideMark/>
          </w:tcPr>
          <w:p w14:paraId="723BECB1" w14:textId="77777777" w:rsidR="000F279D" w:rsidRPr="000F279D" w:rsidRDefault="000F279D" w:rsidP="000F279D">
            <w:pPr>
              <w:suppressAutoHyphens/>
              <w:spacing w:after="0" w:line="240" w:lineRule="auto"/>
              <w:rPr>
                <w:rFonts w:ascii="Times New Roman" w:hAnsi="Times New Roman" w:cs="Times New Roman"/>
                <w:sz w:val="24"/>
                <w:szCs w:val="24"/>
                <w:lang w:eastAsia="ru-RU"/>
              </w:rPr>
            </w:pPr>
            <w:r w:rsidRPr="000F279D">
              <w:rPr>
                <w:rFonts w:ascii="Times New Roman" w:hAnsi="Times New Roman" w:cs="Times New Roman"/>
                <w:sz w:val="24"/>
                <w:szCs w:val="24"/>
                <w:lang w:eastAsia="ru-RU"/>
              </w:rPr>
              <w:t>Уменьшение прочих остатков денежных средств бюджетов муниципальных округов</w:t>
            </w:r>
          </w:p>
        </w:tc>
        <w:tc>
          <w:tcPr>
            <w:tcW w:w="4536" w:type="dxa"/>
            <w:tcBorders>
              <w:top w:val="single" w:sz="4" w:space="0" w:color="auto"/>
              <w:left w:val="single" w:sz="4" w:space="0" w:color="auto"/>
              <w:bottom w:val="single" w:sz="4" w:space="0" w:color="auto"/>
              <w:right w:val="single" w:sz="4" w:space="0" w:color="auto"/>
            </w:tcBorders>
            <w:hideMark/>
          </w:tcPr>
          <w:p w14:paraId="7FF42786" w14:textId="77777777" w:rsidR="000F279D" w:rsidRPr="000F279D" w:rsidRDefault="000F279D" w:rsidP="000F279D">
            <w:pPr>
              <w:suppressAutoHyphens/>
              <w:spacing w:after="120" w:line="240" w:lineRule="auto"/>
              <w:jc w:val="center"/>
              <w:rPr>
                <w:rFonts w:ascii="Times New Roman" w:hAnsi="Times New Roman" w:cs="Times New Roman"/>
                <w:sz w:val="24"/>
                <w:szCs w:val="24"/>
                <w:lang w:eastAsia="ru-RU"/>
              </w:rPr>
            </w:pPr>
            <w:r w:rsidRPr="000F279D">
              <w:rPr>
                <w:rFonts w:ascii="Times New Roman" w:hAnsi="Times New Roman" w:cs="Times New Roman"/>
                <w:sz w:val="24"/>
                <w:szCs w:val="24"/>
                <w:lang w:eastAsia="ru-RU"/>
              </w:rPr>
              <w:t>000 01 05 02 01 14 0000 610</w:t>
            </w:r>
          </w:p>
        </w:tc>
        <w:tc>
          <w:tcPr>
            <w:tcW w:w="1701" w:type="dxa"/>
            <w:gridSpan w:val="2"/>
            <w:tcBorders>
              <w:top w:val="single" w:sz="4" w:space="0" w:color="auto"/>
              <w:left w:val="single" w:sz="4" w:space="0" w:color="auto"/>
              <w:bottom w:val="single" w:sz="4" w:space="0" w:color="auto"/>
              <w:right w:val="single" w:sz="4" w:space="0" w:color="auto"/>
            </w:tcBorders>
            <w:hideMark/>
          </w:tcPr>
          <w:p w14:paraId="549D4F2B" w14:textId="77777777" w:rsidR="000F279D" w:rsidRPr="000F279D" w:rsidRDefault="000F279D" w:rsidP="000F279D">
            <w:pPr>
              <w:suppressAutoHyphens/>
              <w:spacing w:after="0"/>
              <w:jc w:val="center"/>
              <w:rPr>
                <w:rFonts w:ascii="Times New Roman" w:hAnsi="Times New Roman" w:cs="Times New Roman"/>
                <w:sz w:val="24"/>
                <w:szCs w:val="24"/>
                <w:lang w:eastAsia="ru-RU"/>
              </w:rPr>
            </w:pPr>
            <w:r w:rsidRPr="000F279D">
              <w:rPr>
                <w:rFonts w:ascii="Times New Roman" w:hAnsi="Times New Roman" w:cs="Times New Roman"/>
                <w:sz w:val="24"/>
                <w:szCs w:val="24"/>
                <w:lang w:eastAsia="ru-RU"/>
              </w:rPr>
              <w:t>21 524 337,01</w:t>
            </w:r>
          </w:p>
        </w:tc>
      </w:tr>
    </w:tbl>
    <w:p w14:paraId="5132D0E2" w14:textId="77777777" w:rsidR="000F279D" w:rsidRPr="000F279D" w:rsidRDefault="000F279D" w:rsidP="000F279D">
      <w:pPr>
        <w:spacing w:after="0" w:line="240" w:lineRule="auto"/>
        <w:ind w:firstLine="709"/>
        <w:jc w:val="both"/>
        <w:rPr>
          <w:rFonts w:ascii="Times New Roman" w:hAnsi="Times New Roman" w:cs="Times New Roman"/>
          <w:sz w:val="24"/>
          <w:szCs w:val="24"/>
          <w:lang w:eastAsia="ru-RU"/>
        </w:rPr>
      </w:pPr>
      <w:r w:rsidRPr="000F279D">
        <w:rPr>
          <w:rFonts w:ascii="Times New Roman" w:hAnsi="Times New Roman" w:cs="Times New Roman"/>
          <w:sz w:val="24"/>
          <w:szCs w:val="24"/>
          <w:lang w:eastAsia="ru-RU"/>
        </w:rPr>
        <w:t xml:space="preserve">б) увеличить расходную часть бюджета муниципального образования «Муниципальный округ </w:t>
      </w:r>
      <w:r w:rsidRPr="000F279D">
        <w:rPr>
          <w:rFonts w:ascii="Times New Roman" w:hAnsi="Times New Roman" w:cs="Times New Roman"/>
          <w:sz w:val="24"/>
          <w:szCs w:val="24"/>
          <w:lang w:eastAsia="ar-SA"/>
        </w:rPr>
        <w:t>Красногорский</w:t>
      </w:r>
      <w:r w:rsidRPr="000F279D">
        <w:rPr>
          <w:rFonts w:ascii="Times New Roman" w:hAnsi="Times New Roman" w:cs="Times New Roman"/>
          <w:sz w:val="24"/>
          <w:szCs w:val="24"/>
          <w:lang w:eastAsia="ru-RU"/>
        </w:rPr>
        <w:t xml:space="preserve"> район Удмуртской Республики» на </w:t>
      </w:r>
      <w:r w:rsidRPr="000F279D">
        <w:rPr>
          <w:rFonts w:ascii="Times New Roman" w:hAnsi="Times New Roman" w:cs="Times New Roman"/>
          <w:b/>
          <w:sz w:val="24"/>
          <w:szCs w:val="24"/>
          <w:lang w:eastAsia="ru-RU"/>
        </w:rPr>
        <w:t>21 524 337,01</w:t>
      </w:r>
      <w:r w:rsidRPr="000F279D">
        <w:rPr>
          <w:rFonts w:ascii="Times New Roman" w:hAnsi="Times New Roman" w:cs="Times New Roman"/>
          <w:sz w:val="24"/>
          <w:szCs w:val="24"/>
          <w:lang w:eastAsia="ru-RU"/>
        </w:rPr>
        <w:t xml:space="preserve"> рубля </w:t>
      </w:r>
      <w:r w:rsidRPr="000F279D">
        <w:rPr>
          <w:rFonts w:ascii="Times New Roman" w:hAnsi="Times New Roman" w:cs="Times New Roman"/>
          <w:sz w:val="24"/>
          <w:szCs w:val="24"/>
          <w:lang w:eastAsia="ar-SA"/>
        </w:rPr>
        <w:t>и распределить по следующим направлениям</w:t>
      </w:r>
      <w:r w:rsidRPr="000F279D">
        <w:rPr>
          <w:rFonts w:ascii="Times New Roman" w:hAnsi="Times New Roman" w:cs="Times New Roman"/>
          <w:sz w:val="24"/>
          <w:szCs w:val="24"/>
          <w:lang w:eastAsia="ru-RU"/>
        </w:rPr>
        <w:t>:</w:t>
      </w:r>
    </w:p>
    <w:p w14:paraId="25845E45" w14:textId="77777777" w:rsidR="000F279D" w:rsidRPr="000F279D" w:rsidRDefault="000F279D" w:rsidP="000F279D">
      <w:pPr>
        <w:suppressAutoHyphens/>
        <w:spacing w:after="0" w:line="240" w:lineRule="auto"/>
        <w:ind w:firstLine="567"/>
        <w:jc w:val="both"/>
        <w:rPr>
          <w:rFonts w:ascii="Times New Roman" w:hAnsi="Times New Roman" w:cs="Times New Roman"/>
          <w:sz w:val="24"/>
          <w:szCs w:val="24"/>
          <w:lang w:eastAsia="ar-SA"/>
        </w:rPr>
      </w:pPr>
      <w:r w:rsidRPr="000F279D">
        <w:rPr>
          <w:rFonts w:ascii="Times New Roman" w:hAnsi="Times New Roman" w:cs="Times New Roman"/>
          <w:sz w:val="24"/>
          <w:szCs w:val="24"/>
          <w:lang w:eastAsia="ru-RU"/>
        </w:rPr>
        <w:t xml:space="preserve">- </w:t>
      </w:r>
      <w:r w:rsidRPr="000F279D">
        <w:rPr>
          <w:rFonts w:ascii="Times New Roman" w:hAnsi="Times New Roman" w:cs="Times New Roman"/>
          <w:b/>
          <w:sz w:val="24"/>
          <w:szCs w:val="24"/>
          <w:lang w:eastAsia="ru-RU"/>
        </w:rPr>
        <w:t>5 741 927,83</w:t>
      </w:r>
      <w:r w:rsidRPr="000F279D">
        <w:rPr>
          <w:rFonts w:ascii="Times New Roman" w:hAnsi="Times New Roman" w:cs="Times New Roman"/>
          <w:sz w:val="24"/>
          <w:szCs w:val="24"/>
          <w:lang w:eastAsia="ru-RU"/>
        </w:rPr>
        <w:t xml:space="preserve"> рубля – средства, выделенные бюджету муниципального образования по</w:t>
      </w:r>
      <w:r w:rsidRPr="000F279D">
        <w:rPr>
          <w:rFonts w:ascii="Times New Roman" w:hAnsi="Times New Roman" w:cs="Times New Roman"/>
          <w:sz w:val="24"/>
          <w:szCs w:val="24"/>
          <w:lang w:eastAsia="ar-SA"/>
        </w:rPr>
        <w:t xml:space="preserve"> Распоряжению Правительства УР от 11.11.2025 № 1273-р о предоставлении дотации на поддержку мер по обеспечению сбалансированности бюджета муниципального образования на проведение </w:t>
      </w:r>
      <w:r w:rsidRPr="000F279D">
        <w:rPr>
          <w:rFonts w:ascii="Times New Roman" w:hAnsi="Times New Roman" w:cs="Times New Roman"/>
          <w:sz w:val="24"/>
          <w:szCs w:val="24"/>
          <w:lang w:val="en-US" w:eastAsia="ar-SA"/>
        </w:rPr>
        <w:t>XXXII</w:t>
      </w:r>
      <w:r w:rsidRPr="000F279D">
        <w:rPr>
          <w:rFonts w:ascii="Times New Roman" w:hAnsi="Times New Roman" w:cs="Times New Roman"/>
          <w:sz w:val="24"/>
          <w:szCs w:val="24"/>
          <w:lang w:eastAsia="ar-SA"/>
        </w:rPr>
        <w:t>-х Республиканских зимних сельских спортивных игр:</w:t>
      </w:r>
    </w:p>
    <w:p w14:paraId="622153AF" w14:textId="77777777" w:rsidR="000F279D" w:rsidRPr="000F279D" w:rsidRDefault="000F279D" w:rsidP="000F279D">
      <w:pPr>
        <w:suppressAutoHyphens/>
        <w:spacing w:after="0" w:line="240" w:lineRule="auto"/>
        <w:ind w:firstLine="567"/>
        <w:jc w:val="both"/>
        <w:rPr>
          <w:rFonts w:ascii="Times New Roman" w:hAnsi="Times New Roman" w:cs="Times New Roman"/>
          <w:sz w:val="24"/>
          <w:szCs w:val="24"/>
          <w:lang w:eastAsia="ar-SA"/>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3492"/>
        <w:gridCol w:w="1950"/>
      </w:tblGrid>
      <w:tr w:rsidR="000F279D" w:rsidRPr="000F279D" w14:paraId="028E8CD0" w14:textId="77777777" w:rsidTr="00D51112">
        <w:trPr>
          <w:trHeight w:val="475"/>
        </w:trPr>
        <w:tc>
          <w:tcPr>
            <w:tcW w:w="4305" w:type="dxa"/>
            <w:tcBorders>
              <w:top w:val="single" w:sz="4" w:space="0" w:color="auto"/>
              <w:left w:val="single" w:sz="4" w:space="0" w:color="auto"/>
              <w:bottom w:val="single" w:sz="4" w:space="0" w:color="auto"/>
              <w:right w:val="single" w:sz="4" w:space="0" w:color="auto"/>
            </w:tcBorders>
            <w:hideMark/>
          </w:tcPr>
          <w:p w14:paraId="33943984"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Наименование</w:t>
            </w:r>
          </w:p>
        </w:tc>
        <w:tc>
          <w:tcPr>
            <w:tcW w:w="3492" w:type="dxa"/>
            <w:tcBorders>
              <w:top w:val="single" w:sz="4" w:space="0" w:color="auto"/>
              <w:left w:val="single" w:sz="4" w:space="0" w:color="auto"/>
              <w:bottom w:val="single" w:sz="4" w:space="0" w:color="auto"/>
              <w:right w:val="single" w:sz="4" w:space="0" w:color="auto"/>
            </w:tcBorders>
            <w:hideMark/>
          </w:tcPr>
          <w:p w14:paraId="586F47BB"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Код бюджетной классификации</w:t>
            </w:r>
          </w:p>
        </w:tc>
        <w:tc>
          <w:tcPr>
            <w:tcW w:w="1950" w:type="dxa"/>
            <w:tcBorders>
              <w:top w:val="single" w:sz="4" w:space="0" w:color="auto"/>
              <w:left w:val="single" w:sz="4" w:space="0" w:color="auto"/>
              <w:bottom w:val="single" w:sz="4" w:space="0" w:color="auto"/>
              <w:right w:val="single" w:sz="4" w:space="0" w:color="auto"/>
            </w:tcBorders>
            <w:hideMark/>
          </w:tcPr>
          <w:p w14:paraId="401FB56A"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 xml:space="preserve">Сумма, </w:t>
            </w:r>
          </w:p>
          <w:p w14:paraId="1B7F6D3D"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рублей</w:t>
            </w:r>
          </w:p>
        </w:tc>
      </w:tr>
      <w:tr w:rsidR="000F279D" w:rsidRPr="000F279D" w14:paraId="7D63AA06" w14:textId="77777777" w:rsidTr="00D51112">
        <w:tblPrEx>
          <w:tblLook w:val="04A0" w:firstRow="1" w:lastRow="0" w:firstColumn="1" w:lastColumn="0" w:noHBand="0" w:noVBand="1"/>
        </w:tblPrEx>
        <w:tc>
          <w:tcPr>
            <w:tcW w:w="7797" w:type="dxa"/>
            <w:gridSpan w:val="2"/>
          </w:tcPr>
          <w:p w14:paraId="31BCBE43"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950" w:type="dxa"/>
            <w:vAlign w:val="center"/>
          </w:tcPr>
          <w:p w14:paraId="30DBDABF" w14:textId="77777777" w:rsidR="000F279D" w:rsidRPr="000F279D" w:rsidRDefault="000F279D" w:rsidP="000F279D">
            <w:pPr>
              <w:spacing w:after="0" w:line="240" w:lineRule="auto"/>
              <w:jc w:val="center"/>
              <w:rPr>
                <w:rFonts w:ascii="Times New Roman" w:hAnsi="Times New Roman" w:cs="Times New Roman"/>
                <w:b/>
                <w:i/>
                <w:color w:val="000000"/>
                <w:sz w:val="24"/>
                <w:szCs w:val="24"/>
                <w:lang w:eastAsia="ru-RU"/>
              </w:rPr>
            </w:pPr>
            <w:r w:rsidRPr="000F279D">
              <w:rPr>
                <w:rFonts w:ascii="Times New Roman" w:hAnsi="Times New Roman" w:cs="Times New Roman"/>
                <w:b/>
                <w:i/>
                <w:color w:val="000000"/>
                <w:sz w:val="24"/>
                <w:szCs w:val="24"/>
                <w:lang w:eastAsia="ru-RU"/>
              </w:rPr>
              <w:t>3 241 927,83</w:t>
            </w:r>
          </w:p>
        </w:tc>
      </w:tr>
      <w:tr w:rsidR="000F279D" w:rsidRPr="000F279D" w14:paraId="4AF3A04E" w14:textId="77777777" w:rsidTr="00D51112">
        <w:tblPrEx>
          <w:tblLook w:val="04A0" w:firstRow="1" w:lastRow="0" w:firstColumn="1" w:lastColumn="0" w:noHBand="0" w:noVBand="1"/>
        </w:tblPrEx>
        <w:tc>
          <w:tcPr>
            <w:tcW w:w="7797" w:type="dxa"/>
            <w:gridSpan w:val="2"/>
          </w:tcPr>
          <w:p w14:paraId="737EA3CF" w14:textId="77777777" w:rsidR="000F279D" w:rsidRPr="000F279D" w:rsidRDefault="000F279D" w:rsidP="000F279D">
            <w:pPr>
              <w:spacing w:after="0" w:line="240" w:lineRule="auto"/>
              <w:rPr>
                <w:rFonts w:ascii="Times New Roman" w:hAnsi="Times New Roman" w:cs="Times New Roman"/>
                <w:sz w:val="24"/>
                <w:szCs w:val="24"/>
                <w:lang w:eastAsia="ru-RU"/>
              </w:rPr>
            </w:pPr>
            <w:r w:rsidRPr="000F279D">
              <w:rPr>
                <w:rFonts w:ascii="Times New Roman" w:hAnsi="Times New Roman" w:cs="Times New Roman"/>
                <w:sz w:val="24"/>
                <w:szCs w:val="24"/>
                <w:lang w:eastAsia="ru-RU"/>
              </w:rPr>
              <w:t>Муниципальная программа «Создание условий для развития физической культуры и спорта»</w:t>
            </w:r>
          </w:p>
        </w:tc>
        <w:tc>
          <w:tcPr>
            <w:tcW w:w="1950" w:type="dxa"/>
            <w:vAlign w:val="center"/>
          </w:tcPr>
          <w:p w14:paraId="5C5F3150"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32698D73" w14:textId="77777777" w:rsidTr="00D51112">
        <w:tblPrEx>
          <w:tblLook w:val="04A0" w:firstRow="1" w:lastRow="0" w:firstColumn="1" w:lastColumn="0" w:noHBand="0" w:noVBand="1"/>
        </w:tblPrEx>
        <w:trPr>
          <w:trHeight w:val="626"/>
        </w:trPr>
        <w:tc>
          <w:tcPr>
            <w:tcW w:w="4305" w:type="dxa"/>
            <w:vAlign w:val="center"/>
          </w:tcPr>
          <w:p w14:paraId="7F59ACCB"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 xml:space="preserve">Проведение </w:t>
            </w:r>
            <w:r w:rsidRPr="000F279D">
              <w:rPr>
                <w:rFonts w:ascii="Times New Roman" w:hAnsi="Times New Roman" w:cs="Times New Roman"/>
                <w:sz w:val="24"/>
                <w:szCs w:val="24"/>
                <w:lang w:val="en-US" w:eastAsia="ar-SA"/>
              </w:rPr>
              <w:t>XXXII</w:t>
            </w:r>
            <w:r w:rsidRPr="000F279D">
              <w:rPr>
                <w:rFonts w:ascii="Times New Roman" w:hAnsi="Times New Roman" w:cs="Times New Roman"/>
                <w:sz w:val="24"/>
                <w:szCs w:val="24"/>
                <w:lang w:eastAsia="ar-SA"/>
              </w:rPr>
              <w:t>-х Республиканских зимних сельских спортивных игр</w:t>
            </w:r>
          </w:p>
        </w:tc>
        <w:tc>
          <w:tcPr>
            <w:tcW w:w="3492" w:type="dxa"/>
            <w:vAlign w:val="center"/>
          </w:tcPr>
          <w:p w14:paraId="2E46ED7F"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526 1102 0200161490 244</w:t>
            </w:r>
          </w:p>
        </w:tc>
        <w:tc>
          <w:tcPr>
            <w:tcW w:w="1950" w:type="dxa"/>
            <w:vAlign w:val="center"/>
          </w:tcPr>
          <w:p w14:paraId="7211DD74"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3 241 927,83</w:t>
            </w:r>
          </w:p>
        </w:tc>
      </w:tr>
      <w:tr w:rsidR="000F279D" w:rsidRPr="000F279D" w14:paraId="15B1536B" w14:textId="77777777" w:rsidTr="00D51112">
        <w:tblPrEx>
          <w:tblLook w:val="04A0" w:firstRow="1" w:lastRow="0" w:firstColumn="1" w:lastColumn="0" w:noHBand="0" w:noVBand="1"/>
        </w:tblPrEx>
        <w:tc>
          <w:tcPr>
            <w:tcW w:w="7797" w:type="dxa"/>
            <w:gridSpan w:val="2"/>
          </w:tcPr>
          <w:p w14:paraId="1664343F"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b/>
                <w:i/>
                <w:sz w:val="24"/>
                <w:szCs w:val="24"/>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950" w:type="dxa"/>
            <w:vAlign w:val="center"/>
          </w:tcPr>
          <w:p w14:paraId="1D350298" w14:textId="77777777" w:rsidR="000F279D" w:rsidRPr="000F279D" w:rsidRDefault="000F279D" w:rsidP="000F279D">
            <w:pPr>
              <w:spacing w:after="0" w:line="240" w:lineRule="auto"/>
              <w:jc w:val="center"/>
              <w:rPr>
                <w:rFonts w:ascii="Times New Roman" w:hAnsi="Times New Roman" w:cs="Times New Roman"/>
                <w:b/>
                <w:i/>
                <w:color w:val="000000"/>
                <w:sz w:val="24"/>
                <w:szCs w:val="24"/>
                <w:lang w:eastAsia="ru-RU"/>
              </w:rPr>
            </w:pPr>
            <w:r w:rsidRPr="000F279D">
              <w:rPr>
                <w:rFonts w:ascii="Times New Roman" w:hAnsi="Times New Roman" w:cs="Times New Roman"/>
                <w:b/>
                <w:i/>
                <w:color w:val="000000"/>
                <w:sz w:val="24"/>
                <w:szCs w:val="24"/>
                <w:lang w:eastAsia="ru-RU"/>
              </w:rPr>
              <w:t>1 000 000,00</w:t>
            </w:r>
          </w:p>
        </w:tc>
      </w:tr>
      <w:tr w:rsidR="000F279D" w:rsidRPr="000F279D" w14:paraId="42BCC636" w14:textId="77777777" w:rsidTr="00D51112">
        <w:tblPrEx>
          <w:tblLook w:val="04A0" w:firstRow="1" w:lastRow="0" w:firstColumn="1" w:lastColumn="0" w:noHBand="0" w:noVBand="1"/>
        </w:tblPrEx>
        <w:tc>
          <w:tcPr>
            <w:tcW w:w="7797" w:type="dxa"/>
            <w:gridSpan w:val="2"/>
          </w:tcPr>
          <w:p w14:paraId="4ED9ED50" w14:textId="77777777" w:rsidR="000F279D" w:rsidRPr="000F279D" w:rsidRDefault="000F279D" w:rsidP="000F279D">
            <w:pPr>
              <w:spacing w:after="0" w:line="240" w:lineRule="auto"/>
              <w:rPr>
                <w:rFonts w:ascii="Times New Roman" w:hAnsi="Times New Roman" w:cs="Times New Roman"/>
                <w:sz w:val="24"/>
                <w:szCs w:val="24"/>
                <w:lang w:eastAsia="ru-RU"/>
              </w:rPr>
            </w:pPr>
            <w:r w:rsidRPr="000F279D">
              <w:rPr>
                <w:rFonts w:ascii="Times New Roman" w:hAnsi="Times New Roman" w:cs="Times New Roman"/>
                <w:sz w:val="24"/>
                <w:szCs w:val="24"/>
                <w:lang w:eastAsia="ru-RU"/>
              </w:rPr>
              <w:t>Муниципальная программа «Создание условий для развития физической культуры и спорта»</w:t>
            </w:r>
          </w:p>
        </w:tc>
        <w:tc>
          <w:tcPr>
            <w:tcW w:w="1950" w:type="dxa"/>
            <w:vAlign w:val="center"/>
          </w:tcPr>
          <w:p w14:paraId="1971EDCE"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62D7607A" w14:textId="77777777" w:rsidTr="00D51112">
        <w:tblPrEx>
          <w:tblLook w:val="04A0" w:firstRow="1" w:lastRow="0" w:firstColumn="1" w:lastColumn="0" w:noHBand="0" w:noVBand="1"/>
        </w:tblPrEx>
        <w:trPr>
          <w:trHeight w:val="626"/>
        </w:trPr>
        <w:tc>
          <w:tcPr>
            <w:tcW w:w="4305" w:type="dxa"/>
            <w:vAlign w:val="center"/>
          </w:tcPr>
          <w:p w14:paraId="5F0CDF4E"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 xml:space="preserve">Проведение </w:t>
            </w:r>
            <w:r w:rsidRPr="000F279D">
              <w:rPr>
                <w:rFonts w:ascii="Times New Roman" w:hAnsi="Times New Roman" w:cs="Times New Roman"/>
                <w:sz w:val="24"/>
                <w:szCs w:val="24"/>
                <w:lang w:val="en-US" w:eastAsia="ar-SA"/>
              </w:rPr>
              <w:t>XXXII</w:t>
            </w:r>
            <w:r w:rsidRPr="000F279D">
              <w:rPr>
                <w:rFonts w:ascii="Times New Roman" w:hAnsi="Times New Roman" w:cs="Times New Roman"/>
                <w:sz w:val="24"/>
                <w:szCs w:val="24"/>
                <w:lang w:eastAsia="ar-SA"/>
              </w:rPr>
              <w:t>-х Республиканских зимних сельских спортивных игр</w:t>
            </w:r>
          </w:p>
        </w:tc>
        <w:tc>
          <w:tcPr>
            <w:tcW w:w="3492" w:type="dxa"/>
            <w:vAlign w:val="center"/>
          </w:tcPr>
          <w:p w14:paraId="0BDF9D70"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541 1102 0200161490 244</w:t>
            </w:r>
          </w:p>
        </w:tc>
        <w:tc>
          <w:tcPr>
            <w:tcW w:w="1950" w:type="dxa"/>
            <w:vAlign w:val="center"/>
          </w:tcPr>
          <w:p w14:paraId="1CA78CF5"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1 000 000,00</w:t>
            </w:r>
          </w:p>
        </w:tc>
      </w:tr>
      <w:tr w:rsidR="000F279D" w:rsidRPr="000F279D" w14:paraId="47436A5D" w14:textId="77777777" w:rsidTr="00D51112">
        <w:tblPrEx>
          <w:tblLook w:val="04A0" w:firstRow="1" w:lastRow="0" w:firstColumn="1" w:lastColumn="0" w:noHBand="0" w:noVBand="1"/>
        </w:tblPrEx>
        <w:tc>
          <w:tcPr>
            <w:tcW w:w="7797" w:type="dxa"/>
            <w:gridSpan w:val="2"/>
          </w:tcPr>
          <w:p w14:paraId="7B9D217A"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b/>
                <w:i/>
                <w:sz w:val="24"/>
                <w:szCs w:val="24"/>
                <w:lang w:eastAsia="ar-SA"/>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1950" w:type="dxa"/>
            <w:vAlign w:val="center"/>
          </w:tcPr>
          <w:p w14:paraId="561A3A82" w14:textId="77777777" w:rsidR="000F279D" w:rsidRPr="000F279D" w:rsidRDefault="000F279D" w:rsidP="000F279D">
            <w:pPr>
              <w:spacing w:after="0" w:line="240" w:lineRule="auto"/>
              <w:jc w:val="center"/>
              <w:rPr>
                <w:rFonts w:ascii="Times New Roman" w:hAnsi="Times New Roman" w:cs="Times New Roman"/>
                <w:b/>
                <w:i/>
                <w:color w:val="000000"/>
                <w:sz w:val="24"/>
                <w:szCs w:val="24"/>
                <w:lang w:eastAsia="ru-RU"/>
              </w:rPr>
            </w:pPr>
            <w:r w:rsidRPr="000F279D">
              <w:rPr>
                <w:rFonts w:ascii="Times New Roman" w:hAnsi="Times New Roman" w:cs="Times New Roman"/>
                <w:b/>
                <w:i/>
                <w:color w:val="000000"/>
                <w:sz w:val="24"/>
                <w:szCs w:val="24"/>
                <w:lang w:eastAsia="ru-RU"/>
              </w:rPr>
              <w:t>1 500 000,00</w:t>
            </w:r>
          </w:p>
        </w:tc>
      </w:tr>
      <w:tr w:rsidR="000F279D" w:rsidRPr="000F279D" w14:paraId="33244FDB" w14:textId="77777777" w:rsidTr="00D51112">
        <w:tblPrEx>
          <w:tblLook w:val="04A0" w:firstRow="1" w:lastRow="0" w:firstColumn="1" w:lastColumn="0" w:noHBand="0" w:noVBand="1"/>
        </w:tblPrEx>
        <w:tc>
          <w:tcPr>
            <w:tcW w:w="7797" w:type="dxa"/>
            <w:gridSpan w:val="2"/>
          </w:tcPr>
          <w:p w14:paraId="00544329" w14:textId="77777777" w:rsidR="000F279D" w:rsidRPr="000F279D" w:rsidRDefault="000F279D" w:rsidP="000F279D">
            <w:pPr>
              <w:spacing w:after="0" w:line="240" w:lineRule="auto"/>
              <w:rPr>
                <w:rFonts w:ascii="Times New Roman" w:hAnsi="Times New Roman" w:cs="Times New Roman"/>
                <w:sz w:val="24"/>
                <w:szCs w:val="24"/>
                <w:lang w:eastAsia="ru-RU"/>
              </w:rPr>
            </w:pPr>
            <w:r w:rsidRPr="000F279D">
              <w:rPr>
                <w:rFonts w:ascii="Times New Roman" w:hAnsi="Times New Roman" w:cs="Times New Roman"/>
                <w:sz w:val="24"/>
                <w:szCs w:val="24"/>
                <w:lang w:eastAsia="ru-RU"/>
              </w:rPr>
              <w:t>Муниципальная программа «Создание условий для развития физической культуры и спорта»</w:t>
            </w:r>
          </w:p>
        </w:tc>
        <w:tc>
          <w:tcPr>
            <w:tcW w:w="1950" w:type="dxa"/>
            <w:vAlign w:val="center"/>
          </w:tcPr>
          <w:p w14:paraId="3BA13969"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20B3C05A" w14:textId="77777777" w:rsidTr="00D51112">
        <w:tblPrEx>
          <w:tblLook w:val="04A0" w:firstRow="1" w:lastRow="0" w:firstColumn="1" w:lastColumn="0" w:noHBand="0" w:noVBand="1"/>
        </w:tblPrEx>
        <w:trPr>
          <w:trHeight w:val="626"/>
        </w:trPr>
        <w:tc>
          <w:tcPr>
            <w:tcW w:w="4305" w:type="dxa"/>
            <w:vAlign w:val="center"/>
          </w:tcPr>
          <w:p w14:paraId="13185D34"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lastRenderedPageBreak/>
              <w:t xml:space="preserve">Проведение </w:t>
            </w:r>
            <w:r w:rsidRPr="000F279D">
              <w:rPr>
                <w:rFonts w:ascii="Times New Roman" w:hAnsi="Times New Roman" w:cs="Times New Roman"/>
                <w:sz w:val="24"/>
                <w:szCs w:val="24"/>
                <w:lang w:val="en-US" w:eastAsia="ar-SA"/>
              </w:rPr>
              <w:t>XXXII</w:t>
            </w:r>
            <w:r w:rsidRPr="000F279D">
              <w:rPr>
                <w:rFonts w:ascii="Times New Roman" w:hAnsi="Times New Roman" w:cs="Times New Roman"/>
                <w:sz w:val="24"/>
                <w:szCs w:val="24"/>
                <w:lang w:eastAsia="ar-SA"/>
              </w:rPr>
              <w:t>-х Республиканских зимних сельских спортивных игр</w:t>
            </w:r>
          </w:p>
        </w:tc>
        <w:tc>
          <w:tcPr>
            <w:tcW w:w="3492" w:type="dxa"/>
            <w:vAlign w:val="center"/>
          </w:tcPr>
          <w:p w14:paraId="28BC42CC"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540 1102 0200161490 244</w:t>
            </w:r>
          </w:p>
        </w:tc>
        <w:tc>
          <w:tcPr>
            <w:tcW w:w="1950" w:type="dxa"/>
            <w:vAlign w:val="center"/>
          </w:tcPr>
          <w:p w14:paraId="595B5AB5"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1 500 000,00</w:t>
            </w:r>
          </w:p>
        </w:tc>
      </w:tr>
    </w:tbl>
    <w:p w14:paraId="2AE6F412" w14:textId="77777777" w:rsidR="000F279D" w:rsidRPr="000F279D" w:rsidRDefault="000F279D" w:rsidP="000F279D">
      <w:pPr>
        <w:spacing w:after="0" w:line="240" w:lineRule="auto"/>
        <w:ind w:firstLine="709"/>
        <w:jc w:val="both"/>
        <w:rPr>
          <w:rFonts w:ascii="Times New Roman" w:hAnsi="Times New Roman" w:cs="Times New Roman"/>
          <w:sz w:val="24"/>
          <w:szCs w:val="24"/>
          <w:lang w:eastAsia="ru-RU"/>
        </w:rPr>
      </w:pPr>
    </w:p>
    <w:p w14:paraId="792E12EE" w14:textId="77777777" w:rsidR="000F279D" w:rsidRPr="000F279D" w:rsidRDefault="000F279D" w:rsidP="000F279D">
      <w:pPr>
        <w:suppressAutoHyphens/>
        <w:spacing w:after="0" w:line="240" w:lineRule="auto"/>
        <w:ind w:firstLine="567"/>
        <w:jc w:val="both"/>
        <w:rPr>
          <w:rFonts w:ascii="Times New Roman" w:hAnsi="Times New Roman" w:cs="Times New Roman"/>
          <w:sz w:val="24"/>
          <w:szCs w:val="24"/>
          <w:lang w:eastAsia="ar-SA"/>
        </w:rPr>
      </w:pPr>
      <w:r w:rsidRPr="000F279D">
        <w:rPr>
          <w:rFonts w:ascii="Times New Roman" w:hAnsi="Times New Roman" w:cs="Times New Roman"/>
          <w:sz w:val="24"/>
          <w:szCs w:val="24"/>
          <w:lang w:eastAsia="ru-RU"/>
        </w:rPr>
        <w:t xml:space="preserve">- </w:t>
      </w:r>
      <w:r w:rsidRPr="000F279D">
        <w:rPr>
          <w:rFonts w:ascii="Times New Roman" w:hAnsi="Times New Roman" w:cs="Times New Roman"/>
          <w:b/>
          <w:sz w:val="24"/>
          <w:szCs w:val="24"/>
          <w:lang w:eastAsia="ru-RU"/>
        </w:rPr>
        <w:t>50 000,00</w:t>
      </w:r>
      <w:r w:rsidRPr="000F279D">
        <w:rPr>
          <w:rFonts w:ascii="Times New Roman" w:hAnsi="Times New Roman" w:cs="Times New Roman"/>
          <w:sz w:val="24"/>
          <w:szCs w:val="24"/>
          <w:lang w:eastAsia="ru-RU"/>
        </w:rPr>
        <w:t xml:space="preserve"> рублей – безвозмездные поступления от ООО «Глазовские заводы» направить на</w:t>
      </w:r>
      <w:r w:rsidRPr="000F279D">
        <w:rPr>
          <w:rFonts w:ascii="Times New Roman" w:hAnsi="Times New Roman" w:cs="Times New Roman"/>
          <w:sz w:val="24"/>
          <w:szCs w:val="24"/>
          <w:lang w:eastAsia="ar-SA"/>
        </w:rPr>
        <w:t xml:space="preserve"> организацию и проведение 32-х Республиканских зимних сельских спортивных игр</w:t>
      </w:r>
    </w:p>
    <w:p w14:paraId="77991DBB" w14:textId="77777777" w:rsidR="000F279D" w:rsidRPr="000F279D" w:rsidRDefault="000F279D" w:rsidP="000F279D">
      <w:pPr>
        <w:suppressAutoHyphens/>
        <w:spacing w:after="0" w:line="240" w:lineRule="auto"/>
        <w:ind w:firstLine="567"/>
        <w:jc w:val="both"/>
        <w:rPr>
          <w:rFonts w:ascii="Times New Roman" w:hAnsi="Times New Roman" w:cs="Times New Roman"/>
          <w:sz w:val="24"/>
          <w:szCs w:val="24"/>
          <w:lang w:eastAsia="ar-SA"/>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3492"/>
        <w:gridCol w:w="1950"/>
      </w:tblGrid>
      <w:tr w:rsidR="000F279D" w:rsidRPr="000F279D" w14:paraId="0E1BBC97" w14:textId="77777777" w:rsidTr="00D51112">
        <w:trPr>
          <w:trHeight w:val="475"/>
        </w:trPr>
        <w:tc>
          <w:tcPr>
            <w:tcW w:w="4305" w:type="dxa"/>
            <w:tcBorders>
              <w:top w:val="single" w:sz="4" w:space="0" w:color="auto"/>
              <w:left w:val="single" w:sz="4" w:space="0" w:color="auto"/>
              <w:bottom w:val="single" w:sz="4" w:space="0" w:color="auto"/>
              <w:right w:val="single" w:sz="4" w:space="0" w:color="auto"/>
            </w:tcBorders>
            <w:hideMark/>
          </w:tcPr>
          <w:p w14:paraId="48169714"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Наименование</w:t>
            </w:r>
          </w:p>
        </w:tc>
        <w:tc>
          <w:tcPr>
            <w:tcW w:w="3492" w:type="dxa"/>
            <w:tcBorders>
              <w:top w:val="single" w:sz="4" w:space="0" w:color="auto"/>
              <w:left w:val="single" w:sz="4" w:space="0" w:color="auto"/>
              <w:bottom w:val="single" w:sz="4" w:space="0" w:color="auto"/>
              <w:right w:val="single" w:sz="4" w:space="0" w:color="auto"/>
            </w:tcBorders>
            <w:hideMark/>
          </w:tcPr>
          <w:p w14:paraId="25AEB5C1"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Код бюджетной классификации</w:t>
            </w:r>
          </w:p>
        </w:tc>
        <w:tc>
          <w:tcPr>
            <w:tcW w:w="1950" w:type="dxa"/>
            <w:tcBorders>
              <w:top w:val="single" w:sz="4" w:space="0" w:color="auto"/>
              <w:left w:val="single" w:sz="4" w:space="0" w:color="auto"/>
              <w:bottom w:val="single" w:sz="4" w:space="0" w:color="auto"/>
              <w:right w:val="single" w:sz="4" w:space="0" w:color="auto"/>
            </w:tcBorders>
            <w:hideMark/>
          </w:tcPr>
          <w:p w14:paraId="3A7F7EA3"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 xml:space="preserve">Сумма, </w:t>
            </w:r>
          </w:p>
          <w:p w14:paraId="4829FEAB"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рублей</w:t>
            </w:r>
          </w:p>
        </w:tc>
      </w:tr>
      <w:tr w:rsidR="000F279D" w:rsidRPr="000F279D" w14:paraId="76081247" w14:textId="77777777" w:rsidTr="00D51112">
        <w:tblPrEx>
          <w:tblLook w:val="04A0" w:firstRow="1" w:lastRow="0" w:firstColumn="1" w:lastColumn="0" w:noHBand="0" w:noVBand="1"/>
        </w:tblPrEx>
        <w:tc>
          <w:tcPr>
            <w:tcW w:w="7797" w:type="dxa"/>
            <w:gridSpan w:val="2"/>
          </w:tcPr>
          <w:p w14:paraId="591EB7DC"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950" w:type="dxa"/>
            <w:vAlign w:val="center"/>
          </w:tcPr>
          <w:p w14:paraId="0A8045F2" w14:textId="77777777" w:rsidR="000F279D" w:rsidRPr="000F279D" w:rsidRDefault="000F279D" w:rsidP="000F279D">
            <w:pPr>
              <w:spacing w:after="0" w:line="240" w:lineRule="auto"/>
              <w:jc w:val="center"/>
              <w:rPr>
                <w:rFonts w:ascii="Times New Roman" w:hAnsi="Times New Roman" w:cs="Times New Roman"/>
                <w:b/>
                <w:i/>
                <w:color w:val="000000"/>
                <w:sz w:val="24"/>
                <w:szCs w:val="24"/>
                <w:lang w:eastAsia="ru-RU"/>
              </w:rPr>
            </w:pPr>
            <w:r w:rsidRPr="000F279D">
              <w:rPr>
                <w:rFonts w:ascii="Times New Roman" w:hAnsi="Times New Roman" w:cs="Times New Roman"/>
                <w:b/>
                <w:i/>
                <w:color w:val="000000"/>
                <w:sz w:val="24"/>
                <w:szCs w:val="24"/>
                <w:lang w:eastAsia="ru-RU"/>
              </w:rPr>
              <w:t>50 000,00</w:t>
            </w:r>
          </w:p>
        </w:tc>
      </w:tr>
      <w:tr w:rsidR="000F279D" w:rsidRPr="000F279D" w14:paraId="38AEA010" w14:textId="77777777" w:rsidTr="00D51112">
        <w:tblPrEx>
          <w:tblLook w:val="04A0" w:firstRow="1" w:lastRow="0" w:firstColumn="1" w:lastColumn="0" w:noHBand="0" w:noVBand="1"/>
        </w:tblPrEx>
        <w:tc>
          <w:tcPr>
            <w:tcW w:w="7797" w:type="dxa"/>
            <w:gridSpan w:val="2"/>
          </w:tcPr>
          <w:p w14:paraId="2EB224EE" w14:textId="77777777" w:rsidR="000F279D" w:rsidRPr="000F279D" w:rsidRDefault="000F279D" w:rsidP="000F279D">
            <w:pPr>
              <w:spacing w:after="0" w:line="240" w:lineRule="auto"/>
              <w:rPr>
                <w:rFonts w:ascii="Times New Roman" w:hAnsi="Times New Roman" w:cs="Times New Roman"/>
                <w:sz w:val="24"/>
                <w:szCs w:val="24"/>
                <w:lang w:eastAsia="ru-RU"/>
              </w:rPr>
            </w:pPr>
            <w:r w:rsidRPr="000F279D">
              <w:rPr>
                <w:rFonts w:ascii="Times New Roman" w:hAnsi="Times New Roman" w:cs="Times New Roman"/>
                <w:sz w:val="24"/>
                <w:szCs w:val="24"/>
                <w:lang w:eastAsia="ru-RU"/>
              </w:rPr>
              <w:t>Муниципальная программа «Создание условий для развития физической культуры и спорта»</w:t>
            </w:r>
          </w:p>
        </w:tc>
        <w:tc>
          <w:tcPr>
            <w:tcW w:w="1950" w:type="dxa"/>
            <w:vAlign w:val="center"/>
          </w:tcPr>
          <w:p w14:paraId="033F911C"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3C8265DB" w14:textId="77777777" w:rsidTr="00D51112">
        <w:tblPrEx>
          <w:tblLook w:val="04A0" w:firstRow="1" w:lastRow="0" w:firstColumn="1" w:lastColumn="0" w:noHBand="0" w:noVBand="1"/>
        </w:tblPrEx>
        <w:trPr>
          <w:trHeight w:val="626"/>
        </w:trPr>
        <w:tc>
          <w:tcPr>
            <w:tcW w:w="4305" w:type="dxa"/>
            <w:vAlign w:val="center"/>
          </w:tcPr>
          <w:p w14:paraId="1E3F44D5"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Расходы за счет безвозмездных поступлений</w:t>
            </w:r>
          </w:p>
        </w:tc>
        <w:tc>
          <w:tcPr>
            <w:tcW w:w="3492" w:type="dxa"/>
            <w:vAlign w:val="center"/>
          </w:tcPr>
          <w:p w14:paraId="7C4060A3"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526 1102 0200163300 244</w:t>
            </w:r>
          </w:p>
        </w:tc>
        <w:tc>
          <w:tcPr>
            <w:tcW w:w="1950" w:type="dxa"/>
            <w:vAlign w:val="center"/>
          </w:tcPr>
          <w:p w14:paraId="4CC8556F"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50 000,00</w:t>
            </w:r>
          </w:p>
        </w:tc>
      </w:tr>
    </w:tbl>
    <w:p w14:paraId="718A56ED" w14:textId="77777777" w:rsidR="000F279D" w:rsidRPr="000F279D" w:rsidRDefault="000F279D" w:rsidP="000F279D">
      <w:pPr>
        <w:spacing w:after="0" w:line="240" w:lineRule="auto"/>
        <w:ind w:firstLine="709"/>
        <w:jc w:val="both"/>
        <w:rPr>
          <w:rFonts w:ascii="Times New Roman" w:hAnsi="Times New Roman" w:cs="Times New Roman"/>
          <w:sz w:val="24"/>
          <w:szCs w:val="24"/>
          <w:lang w:eastAsia="ru-RU"/>
        </w:rPr>
      </w:pPr>
    </w:p>
    <w:p w14:paraId="6335B02A" w14:textId="77777777" w:rsidR="000F279D" w:rsidRPr="000F279D" w:rsidRDefault="000F279D" w:rsidP="000F279D">
      <w:pPr>
        <w:spacing w:after="0" w:line="240" w:lineRule="auto"/>
        <w:ind w:firstLine="709"/>
        <w:jc w:val="both"/>
        <w:rPr>
          <w:rFonts w:ascii="Times New Roman" w:hAnsi="Times New Roman" w:cs="Times New Roman"/>
          <w:sz w:val="24"/>
          <w:szCs w:val="24"/>
          <w:lang w:eastAsia="ar-SA"/>
        </w:rPr>
      </w:pPr>
      <w:r w:rsidRPr="000F279D">
        <w:rPr>
          <w:rFonts w:ascii="Times New Roman" w:hAnsi="Times New Roman" w:cs="Times New Roman"/>
          <w:sz w:val="24"/>
          <w:szCs w:val="24"/>
          <w:lang w:eastAsia="ru-RU"/>
        </w:rPr>
        <w:t xml:space="preserve">- </w:t>
      </w:r>
      <w:r w:rsidRPr="000F279D">
        <w:rPr>
          <w:rFonts w:ascii="Times New Roman" w:hAnsi="Times New Roman" w:cs="Times New Roman"/>
          <w:b/>
          <w:sz w:val="24"/>
          <w:szCs w:val="24"/>
          <w:lang w:eastAsia="ru-RU"/>
        </w:rPr>
        <w:t>804,21</w:t>
      </w:r>
      <w:r w:rsidRPr="000F279D">
        <w:rPr>
          <w:rFonts w:ascii="Times New Roman" w:hAnsi="Times New Roman" w:cs="Times New Roman"/>
          <w:sz w:val="24"/>
          <w:szCs w:val="24"/>
          <w:lang w:eastAsia="ru-RU"/>
        </w:rPr>
        <w:t xml:space="preserve"> рубля – безвозмездные поступления от АО «Милком» направить на мероприятия проводимые в </w:t>
      </w:r>
      <w:r w:rsidRPr="000F279D">
        <w:rPr>
          <w:rFonts w:ascii="Times New Roman" w:hAnsi="Times New Roman" w:cs="Times New Roman"/>
          <w:sz w:val="24"/>
          <w:szCs w:val="24"/>
          <w:lang w:eastAsia="ar-SA"/>
        </w:rPr>
        <w:t>сельском хозяйстве</w:t>
      </w:r>
    </w:p>
    <w:p w14:paraId="1DB43505" w14:textId="77777777" w:rsidR="000F279D" w:rsidRPr="000F279D" w:rsidRDefault="000F279D" w:rsidP="000F279D">
      <w:pPr>
        <w:spacing w:after="0" w:line="240" w:lineRule="auto"/>
        <w:ind w:firstLine="709"/>
        <w:jc w:val="both"/>
        <w:rPr>
          <w:rFonts w:ascii="Times New Roman" w:hAnsi="Times New Roman" w:cs="Times New Roman"/>
          <w:sz w:val="24"/>
          <w:szCs w:val="24"/>
          <w:lang w:eastAsia="ru-RU"/>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3492"/>
        <w:gridCol w:w="1950"/>
      </w:tblGrid>
      <w:tr w:rsidR="000F279D" w:rsidRPr="000F279D" w14:paraId="46BB2F4B" w14:textId="77777777" w:rsidTr="00D51112">
        <w:trPr>
          <w:trHeight w:val="475"/>
        </w:trPr>
        <w:tc>
          <w:tcPr>
            <w:tcW w:w="4305" w:type="dxa"/>
            <w:tcBorders>
              <w:top w:val="single" w:sz="4" w:space="0" w:color="auto"/>
              <w:left w:val="single" w:sz="4" w:space="0" w:color="auto"/>
              <w:bottom w:val="single" w:sz="4" w:space="0" w:color="auto"/>
              <w:right w:val="single" w:sz="4" w:space="0" w:color="auto"/>
            </w:tcBorders>
            <w:hideMark/>
          </w:tcPr>
          <w:p w14:paraId="2562BAAA"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Наименование</w:t>
            </w:r>
          </w:p>
        </w:tc>
        <w:tc>
          <w:tcPr>
            <w:tcW w:w="3492" w:type="dxa"/>
            <w:tcBorders>
              <w:top w:val="single" w:sz="4" w:space="0" w:color="auto"/>
              <w:left w:val="single" w:sz="4" w:space="0" w:color="auto"/>
              <w:bottom w:val="single" w:sz="4" w:space="0" w:color="auto"/>
              <w:right w:val="single" w:sz="4" w:space="0" w:color="auto"/>
            </w:tcBorders>
            <w:hideMark/>
          </w:tcPr>
          <w:p w14:paraId="579FC7ED"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Код бюджетной классификации</w:t>
            </w:r>
          </w:p>
        </w:tc>
        <w:tc>
          <w:tcPr>
            <w:tcW w:w="1950" w:type="dxa"/>
            <w:tcBorders>
              <w:top w:val="single" w:sz="4" w:space="0" w:color="auto"/>
              <w:left w:val="single" w:sz="4" w:space="0" w:color="auto"/>
              <w:bottom w:val="single" w:sz="4" w:space="0" w:color="auto"/>
              <w:right w:val="single" w:sz="4" w:space="0" w:color="auto"/>
            </w:tcBorders>
            <w:hideMark/>
          </w:tcPr>
          <w:p w14:paraId="27C5A378"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 xml:space="preserve">Сумма, </w:t>
            </w:r>
          </w:p>
          <w:p w14:paraId="641CFA4C"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рублей</w:t>
            </w:r>
          </w:p>
        </w:tc>
      </w:tr>
      <w:tr w:rsidR="000F279D" w:rsidRPr="000F279D" w14:paraId="75608705" w14:textId="77777777" w:rsidTr="00D51112">
        <w:trPr>
          <w:trHeight w:val="475"/>
        </w:trPr>
        <w:tc>
          <w:tcPr>
            <w:tcW w:w="7797" w:type="dxa"/>
            <w:gridSpan w:val="2"/>
            <w:tcBorders>
              <w:top w:val="single" w:sz="4" w:space="0" w:color="auto"/>
              <w:left w:val="single" w:sz="4" w:space="0" w:color="auto"/>
              <w:bottom w:val="single" w:sz="4" w:space="0" w:color="auto"/>
              <w:right w:val="single" w:sz="4" w:space="0" w:color="auto"/>
            </w:tcBorders>
          </w:tcPr>
          <w:p w14:paraId="1612297D" w14:textId="77777777" w:rsidR="000F279D" w:rsidRPr="000F279D" w:rsidRDefault="000F279D" w:rsidP="000F279D">
            <w:pPr>
              <w:suppressAutoHyphens/>
              <w:spacing w:after="0" w:line="240" w:lineRule="auto"/>
              <w:rPr>
                <w:rFonts w:ascii="Times New Roman" w:hAnsi="Times New Roman" w:cs="Times New Roman"/>
                <w:b/>
                <w:sz w:val="24"/>
                <w:szCs w:val="24"/>
                <w:lang w:eastAsia="ar-SA"/>
              </w:rPr>
            </w:pPr>
            <w:r w:rsidRPr="000F279D">
              <w:rPr>
                <w:rFonts w:ascii="Times New Roman" w:hAnsi="Times New Roman" w:cs="Times New Roman"/>
                <w:b/>
                <w:i/>
                <w:sz w:val="24"/>
                <w:szCs w:val="24"/>
                <w:lang w:eastAsia="ar-SA"/>
              </w:rPr>
              <w:t>Администрации муниципального образования "Муниципальный округ Красногорский район Удмуртской Республики"</w:t>
            </w:r>
          </w:p>
        </w:tc>
        <w:tc>
          <w:tcPr>
            <w:tcW w:w="1950" w:type="dxa"/>
            <w:tcBorders>
              <w:top w:val="single" w:sz="4" w:space="0" w:color="auto"/>
              <w:left w:val="single" w:sz="4" w:space="0" w:color="auto"/>
              <w:bottom w:val="single" w:sz="4" w:space="0" w:color="auto"/>
              <w:right w:val="single" w:sz="4" w:space="0" w:color="auto"/>
            </w:tcBorders>
          </w:tcPr>
          <w:p w14:paraId="51CE60B3" w14:textId="77777777" w:rsidR="000F279D" w:rsidRPr="000F279D" w:rsidRDefault="000F279D" w:rsidP="000F279D">
            <w:pPr>
              <w:suppressAutoHyphens/>
              <w:spacing w:after="0" w:line="240" w:lineRule="auto"/>
              <w:jc w:val="center"/>
              <w:rPr>
                <w:rFonts w:ascii="Times New Roman" w:hAnsi="Times New Roman" w:cs="Times New Roman"/>
                <w:b/>
                <w:i/>
                <w:sz w:val="24"/>
                <w:szCs w:val="24"/>
                <w:lang w:eastAsia="ar-SA"/>
              </w:rPr>
            </w:pPr>
            <w:r w:rsidRPr="000F279D">
              <w:rPr>
                <w:rFonts w:ascii="Times New Roman" w:hAnsi="Times New Roman" w:cs="Times New Roman"/>
                <w:b/>
                <w:i/>
                <w:sz w:val="24"/>
                <w:szCs w:val="24"/>
                <w:lang w:eastAsia="ar-SA"/>
              </w:rPr>
              <w:t>804,21</w:t>
            </w:r>
          </w:p>
        </w:tc>
      </w:tr>
      <w:tr w:rsidR="000F279D" w:rsidRPr="000F279D" w14:paraId="10D6FC20" w14:textId="77777777" w:rsidTr="00D51112">
        <w:tblPrEx>
          <w:tblLook w:val="04A0" w:firstRow="1" w:lastRow="0" w:firstColumn="1" w:lastColumn="0" w:noHBand="0" w:noVBand="1"/>
        </w:tblPrEx>
        <w:tc>
          <w:tcPr>
            <w:tcW w:w="7797" w:type="dxa"/>
            <w:gridSpan w:val="2"/>
          </w:tcPr>
          <w:p w14:paraId="1328BC69"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Муниципальная программа "Создание условий для устойчивого экономического развития"</w:t>
            </w:r>
          </w:p>
        </w:tc>
        <w:tc>
          <w:tcPr>
            <w:tcW w:w="1950" w:type="dxa"/>
          </w:tcPr>
          <w:p w14:paraId="1CD0C9B6" w14:textId="77777777" w:rsidR="000F279D" w:rsidRPr="000F279D" w:rsidRDefault="000F279D" w:rsidP="000F279D">
            <w:pPr>
              <w:spacing w:after="0" w:line="240" w:lineRule="auto"/>
              <w:jc w:val="center"/>
              <w:rPr>
                <w:rFonts w:ascii="Times New Roman" w:hAnsi="Times New Roman" w:cs="Times New Roman"/>
                <w:b/>
                <w:i/>
                <w:color w:val="000000"/>
                <w:sz w:val="24"/>
                <w:szCs w:val="24"/>
                <w:lang w:eastAsia="ru-RU"/>
              </w:rPr>
            </w:pPr>
          </w:p>
        </w:tc>
      </w:tr>
      <w:tr w:rsidR="000F279D" w:rsidRPr="000F279D" w14:paraId="2BB89DE1" w14:textId="77777777" w:rsidTr="00D51112">
        <w:tblPrEx>
          <w:tblLook w:val="04A0" w:firstRow="1" w:lastRow="0" w:firstColumn="1" w:lastColumn="0" w:noHBand="0" w:noVBand="1"/>
        </w:tblPrEx>
        <w:tc>
          <w:tcPr>
            <w:tcW w:w="7797" w:type="dxa"/>
            <w:gridSpan w:val="2"/>
          </w:tcPr>
          <w:p w14:paraId="22930329"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Подпрограмма «Развитие сельского хозяйства и расширение рынка сельскохозяйственной продукции»</w:t>
            </w:r>
          </w:p>
        </w:tc>
        <w:tc>
          <w:tcPr>
            <w:tcW w:w="1950" w:type="dxa"/>
          </w:tcPr>
          <w:p w14:paraId="7CED03D3" w14:textId="77777777" w:rsidR="000F279D" w:rsidRPr="000F279D" w:rsidRDefault="000F279D" w:rsidP="000F279D">
            <w:pPr>
              <w:spacing w:after="0" w:line="240" w:lineRule="auto"/>
              <w:jc w:val="center"/>
              <w:rPr>
                <w:rFonts w:ascii="Times New Roman" w:hAnsi="Times New Roman" w:cs="Times New Roman"/>
                <w:b/>
                <w:i/>
                <w:color w:val="000000"/>
                <w:sz w:val="24"/>
                <w:szCs w:val="24"/>
                <w:lang w:eastAsia="ru-RU"/>
              </w:rPr>
            </w:pPr>
          </w:p>
        </w:tc>
      </w:tr>
      <w:tr w:rsidR="000F279D" w:rsidRPr="000F279D" w14:paraId="0E6AFD9E" w14:textId="77777777" w:rsidTr="00D51112">
        <w:tblPrEx>
          <w:tblLook w:val="04A0" w:firstRow="1" w:lastRow="0" w:firstColumn="1" w:lastColumn="0" w:noHBand="0" w:noVBand="1"/>
        </w:tblPrEx>
        <w:tc>
          <w:tcPr>
            <w:tcW w:w="4305" w:type="dxa"/>
          </w:tcPr>
          <w:p w14:paraId="648D8DB0"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Расходы за счет безвозмездных поступлений</w:t>
            </w:r>
          </w:p>
        </w:tc>
        <w:tc>
          <w:tcPr>
            <w:tcW w:w="3492" w:type="dxa"/>
            <w:vAlign w:val="center"/>
          </w:tcPr>
          <w:p w14:paraId="258187AF"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526 0405 0510163300 244</w:t>
            </w:r>
          </w:p>
        </w:tc>
        <w:tc>
          <w:tcPr>
            <w:tcW w:w="1950" w:type="dxa"/>
            <w:vAlign w:val="center"/>
          </w:tcPr>
          <w:p w14:paraId="753F09E1"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804,21</w:t>
            </w:r>
          </w:p>
        </w:tc>
      </w:tr>
    </w:tbl>
    <w:p w14:paraId="39905A0F" w14:textId="77777777" w:rsidR="000F279D" w:rsidRPr="000F279D" w:rsidRDefault="000F279D" w:rsidP="000F279D">
      <w:pPr>
        <w:spacing w:after="0" w:line="240" w:lineRule="auto"/>
        <w:ind w:firstLine="709"/>
        <w:jc w:val="both"/>
        <w:rPr>
          <w:rFonts w:ascii="Times New Roman" w:hAnsi="Times New Roman" w:cs="Times New Roman"/>
          <w:sz w:val="24"/>
          <w:szCs w:val="24"/>
          <w:lang w:eastAsia="ru-RU"/>
        </w:rPr>
      </w:pPr>
    </w:p>
    <w:p w14:paraId="71DBCC1C" w14:textId="77777777" w:rsidR="000F279D" w:rsidRPr="000F279D" w:rsidRDefault="000F279D" w:rsidP="000F279D">
      <w:pPr>
        <w:spacing w:after="0" w:line="240" w:lineRule="auto"/>
        <w:ind w:firstLine="709"/>
        <w:jc w:val="both"/>
        <w:rPr>
          <w:rFonts w:ascii="Times New Roman" w:hAnsi="Times New Roman" w:cs="Times New Roman"/>
          <w:sz w:val="24"/>
          <w:szCs w:val="24"/>
          <w:lang w:eastAsia="ar-SA"/>
        </w:rPr>
      </w:pPr>
      <w:r w:rsidRPr="000F279D">
        <w:rPr>
          <w:rFonts w:ascii="Times New Roman" w:hAnsi="Times New Roman" w:cs="Times New Roman"/>
          <w:sz w:val="24"/>
          <w:szCs w:val="24"/>
          <w:lang w:eastAsia="ru-RU"/>
        </w:rPr>
        <w:t xml:space="preserve">- </w:t>
      </w:r>
      <w:r w:rsidRPr="000F279D">
        <w:rPr>
          <w:rFonts w:ascii="Times New Roman" w:hAnsi="Times New Roman" w:cs="Times New Roman"/>
          <w:b/>
          <w:sz w:val="24"/>
          <w:szCs w:val="24"/>
          <w:lang w:eastAsia="ru-RU"/>
        </w:rPr>
        <w:t xml:space="preserve">118 043,10 </w:t>
      </w:r>
      <w:r w:rsidRPr="000F279D">
        <w:rPr>
          <w:rFonts w:ascii="Times New Roman" w:hAnsi="Times New Roman" w:cs="Times New Roman"/>
          <w:sz w:val="24"/>
          <w:szCs w:val="24"/>
          <w:lang w:eastAsia="ru-RU"/>
        </w:rPr>
        <w:t>рубля – направить на реализацию наказов избирателей «</w:t>
      </w:r>
      <w:r w:rsidRPr="000F279D">
        <w:rPr>
          <w:rFonts w:ascii="Times New Roman" w:hAnsi="Times New Roman" w:cs="Times New Roman"/>
          <w:sz w:val="24"/>
          <w:szCs w:val="24"/>
          <w:lang w:eastAsia="ar-SA"/>
        </w:rPr>
        <w:t xml:space="preserve">Газификация здания </w:t>
      </w:r>
      <w:proofErr w:type="spellStart"/>
      <w:r w:rsidRPr="000F279D">
        <w:rPr>
          <w:rFonts w:ascii="Times New Roman" w:hAnsi="Times New Roman" w:cs="Times New Roman"/>
          <w:sz w:val="24"/>
          <w:szCs w:val="24"/>
          <w:lang w:eastAsia="ar-SA"/>
        </w:rPr>
        <w:t>Артыкского</w:t>
      </w:r>
      <w:proofErr w:type="spellEnd"/>
      <w:r w:rsidRPr="000F279D">
        <w:rPr>
          <w:rFonts w:ascii="Times New Roman" w:hAnsi="Times New Roman" w:cs="Times New Roman"/>
          <w:sz w:val="24"/>
          <w:szCs w:val="24"/>
          <w:lang w:eastAsia="ar-SA"/>
        </w:rPr>
        <w:t xml:space="preserve"> сельского клуба» </w:t>
      </w:r>
    </w:p>
    <w:p w14:paraId="18324623" w14:textId="77777777" w:rsidR="000F279D" w:rsidRPr="000F279D" w:rsidRDefault="000F279D" w:rsidP="000F279D">
      <w:pPr>
        <w:spacing w:after="0" w:line="240" w:lineRule="auto"/>
        <w:ind w:firstLine="709"/>
        <w:jc w:val="both"/>
        <w:rPr>
          <w:rFonts w:ascii="Times New Roman" w:hAnsi="Times New Roman" w:cs="Times New Roman"/>
          <w:sz w:val="24"/>
          <w:szCs w:val="24"/>
          <w:lang w:eastAsia="ru-RU"/>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3492"/>
        <w:gridCol w:w="1950"/>
      </w:tblGrid>
      <w:tr w:rsidR="000F279D" w:rsidRPr="000F279D" w14:paraId="456FFB69" w14:textId="77777777" w:rsidTr="00D51112">
        <w:trPr>
          <w:trHeight w:val="475"/>
        </w:trPr>
        <w:tc>
          <w:tcPr>
            <w:tcW w:w="4305" w:type="dxa"/>
            <w:tcBorders>
              <w:top w:val="single" w:sz="4" w:space="0" w:color="auto"/>
              <w:left w:val="single" w:sz="4" w:space="0" w:color="auto"/>
              <w:bottom w:val="single" w:sz="4" w:space="0" w:color="auto"/>
              <w:right w:val="single" w:sz="4" w:space="0" w:color="auto"/>
            </w:tcBorders>
            <w:hideMark/>
          </w:tcPr>
          <w:p w14:paraId="5BB958D9"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Наименование</w:t>
            </w:r>
          </w:p>
        </w:tc>
        <w:tc>
          <w:tcPr>
            <w:tcW w:w="3492" w:type="dxa"/>
            <w:tcBorders>
              <w:top w:val="single" w:sz="4" w:space="0" w:color="auto"/>
              <w:left w:val="single" w:sz="4" w:space="0" w:color="auto"/>
              <w:bottom w:val="single" w:sz="4" w:space="0" w:color="auto"/>
              <w:right w:val="single" w:sz="4" w:space="0" w:color="auto"/>
            </w:tcBorders>
            <w:hideMark/>
          </w:tcPr>
          <w:p w14:paraId="70925625"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Код бюджетной классификации</w:t>
            </w:r>
          </w:p>
        </w:tc>
        <w:tc>
          <w:tcPr>
            <w:tcW w:w="1950" w:type="dxa"/>
            <w:tcBorders>
              <w:top w:val="single" w:sz="4" w:space="0" w:color="auto"/>
              <w:left w:val="single" w:sz="4" w:space="0" w:color="auto"/>
              <w:bottom w:val="single" w:sz="4" w:space="0" w:color="auto"/>
              <w:right w:val="single" w:sz="4" w:space="0" w:color="auto"/>
            </w:tcBorders>
            <w:hideMark/>
          </w:tcPr>
          <w:p w14:paraId="38FFB710"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 xml:space="preserve">Сумма, </w:t>
            </w:r>
          </w:p>
          <w:p w14:paraId="451EB0C3" w14:textId="77777777" w:rsidR="000F279D" w:rsidRPr="000F279D" w:rsidRDefault="000F279D" w:rsidP="000F279D">
            <w:pPr>
              <w:suppressAutoHyphens/>
              <w:spacing w:after="0" w:line="240" w:lineRule="auto"/>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рублей</w:t>
            </w:r>
          </w:p>
        </w:tc>
      </w:tr>
      <w:tr w:rsidR="000F279D" w:rsidRPr="000F279D" w14:paraId="50F4D554" w14:textId="77777777" w:rsidTr="00D51112">
        <w:trPr>
          <w:trHeight w:val="475"/>
        </w:trPr>
        <w:tc>
          <w:tcPr>
            <w:tcW w:w="7797" w:type="dxa"/>
            <w:gridSpan w:val="2"/>
            <w:tcBorders>
              <w:top w:val="single" w:sz="4" w:space="0" w:color="auto"/>
              <w:left w:val="single" w:sz="4" w:space="0" w:color="auto"/>
              <w:bottom w:val="single" w:sz="4" w:space="0" w:color="auto"/>
              <w:right w:val="single" w:sz="4" w:space="0" w:color="auto"/>
            </w:tcBorders>
          </w:tcPr>
          <w:p w14:paraId="740CCB6D" w14:textId="77777777" w:rsidR="000F279D" w:rsidRPr="000F279D" w:rsidRDefault="000F279D" w:rsidP="000F279D">
            <w:pPr>
              <w:suppressAutoHyphens/>
              <w:spacing w:after="0" w:line="240" w:lineRule="auto"/>
              <w:rPr>
                <w:rFonts w:ascii="Times New Roman" w:hAnsi="Times New Roman" w:cs="Times New Roman"/>
                <w:b/>
                <w:sz w:val="24"/>
                <w:szCs w:val="24"/>
                <w:lang w:eastAsia="ar-SA"/>
              </w:rPr>
            </w:pPr>
            <w:r w:rsidRPr="000F279D">
              <w:rPr>
                <w:rFonts w:ascii="Times New Roman" w:hAnsi="Times New Roman" w:cs="Times New Roman"/>
                <w:b/>
                <w:i/>
                <w:sz w:val="24"/>
                <w:szCs w:val="24"/>
                <w:lang w:eastAsia="ar-SA"/>
              </w:rPr>
              <w:t>Администрации муниципального образования "Муниципальный округ Красногорский район Удмуртской Республики"</w:t>
            </w:r>
          </w:p>
        </w:tc>
        <w:tc>
          <w:tcPr>
            <w:tcW w:w="1950" w:type="dxa"/>
            <w:tcBorders>
              <w:top w:val="single" w:sz="4" w:space="0" w:color="auto"/>
              <w:left w:val="single" w:sz="4" w:space="0" w:color="auto"/>
              <w:bottom w:val="single" w:sz="4" w:space="0" w:color="auto"/>
              <w:right w:val="single" w:sz="4" w:space="0" w:color="auto"/>
            </w:tcBorders>
          </w:tcPr>
          <w:p w14:paraId="29E4FE19" w14:textId="77777777" w:rsidR="000F279D" w:rsidRPr="000F279D" w:rsidRDefault="000F279D" w:rsidP="000F279D">
            <w:pPr>
              <w:suppressAutoHyphens/>
              <w:spacing w:after="0" w:line="240" w:lineRule="auto"/>
              <w:jc w:val="center"/>
              <w:rPr>
                <w:rFonts w:ascii="Times New Roman" w:hAnsi="Times New Roman" w:cs="Times New Roman"/>
                <w:b/>
                <w:i/>
                <w:sz w:val="24"/>
                <w:szCs w:val="24"/>
                <w:lang w:eastAsia="ar-SA"/>
              </w:rPr>
            </w:pPr>
            <w:r w:rsidRPr="000F279D">
              <w:rPr>
                <w:rFonts w:ascii="Times New Roman" w:hAnsi="Times New Roman" w:cs="Times New Roman"/>
                <w:b/>
                <w:i/>
                <w:sz w:val="24"/>
                <w:szCs w:val="24"/>
                <w:lang w:eastAsia="ar-SA"/>
              </w:rPr>
              <w:t>118 043,10</w:t>
            </w:r>
          </w:p>
        </w:tc>
      </w:tr>
      <w:tr w:rsidR="000F279D" w:rsidRPr="000F279D" w14:paraId="5F79DC41" w14:textId="77777777" w:rsidTr="00D51112">
        <w:tblPrEx>
          <w:tblLook w:val="04A0" w:firstRow="1" w:lastRow="0" w:firstColumn="1" w:lastColumn="0" w:noHBand="0" w:noVBand="1"/>
        </w:tblPrEx>
        <w:tc>
          <w:tcPr>
            <w:tcW w:w="7797" w:type="dxa"/>
            <w:gridSpan w:val="2"/>
          </w:tcPr>
          <w:p w14:paraId="5BA8E5F5"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Муниципальная программа "Развитие культуры"</w:t>
            </w:r>
          </w:p>
        </w:tc>
        <w:tc>
          <w:tcPr>
            <w:tcW w:w="1950" w:type="dxa"/>
          </w:tcPr>
          <w:p w14:paraId="798ADE2A" w14:textId="77777777" w:rsidR="000F279D" w:rsidRPr="000F279D" w:rsidRDefault="000F279D" w:rsidP="000F279D">
            <w:pPr>
              <w:spacing w:after="0" w:line="240" w:lineRule="auto"/>
              <w:jc w:val="center"/>
              <w:rPr>
                <w:rFonts w:ascii="Times New Roman" w:hAnsi="Times New Roman" w:cs="Times New Roman"/>
                <w:b/>
                <w:i/>
                <w:color w:val="000000"/>
                <w:sz w:val="24"/>
                <w:szCs w:val="24"/>
                <w:lang w:eastAsia="ru-RU"/>
              </w:rPr>
            </w:pPr>
          </w:p>
        </w:tc>
      </w:tr>
      <w:tr w:rsidR="000F279D" w:rsidRPr="000F279D" w14:paraId="5F187985" w14:textId="77777777" w:rsidTr="00D51112">
        <w:tblPrEx>
          <w:tblLook w:val="04A0" w:firstRow="1" w:lastRow="0" w:firstColumn="1" w:lastColumn="0" w:noHBand="0" w:noVBand="1"/>
        </w:tblPrEx>
        <w:tc>
          <w:tcPr>
            <w:tcW w:w="7797" w:type="dxa"/>
            <w:gridSpan w:val="2"/>
          </w:tcPr>
          <w:p w14:paraId="61039223"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Подпрограмма «Реализация национальной политики, развитие местного народного творчества»</w:t>
            </w:r>
          </w:p>
        </w:tc>
        <w:tc>
          <w:tcPr>
            <w:tcW w:w="1950" w:type="dxa"/>
          </w:tcPr>
          <w:p w14:paraId="610A3177" w14:textId="77777777" w:rsidR="000F279D" w:rsidRPr="000F279D" w:rsidRDefault="000F279D" w:rsidP="000F279D">
            <w:pPr>
              <w:spacing w:after="0" w:line="240" w:lineRule="auto"/>
              <w:jc w:val="center"/>
              <w:rPr>
                <w:rFonts w:ascii="Times New Roman" w:hAnsi="Times New Roman" w:cs="Times New Roman"/>
                <w:b/>
                <w:i/>
                <w:color w:val="000000"/>
                <w:sz w:val="24"/>
                <w:szCs w:val="24"/>
                <w:lang w:eastAsia="ru-RU"/>
              </w:rPr>
            </w:pPr>
          </w:p>
        </w:tc>
      </w:tr>
      <w:tr w:rsidR="000F279D" w:rsidRPr="000F279D" w14:paraId="77203CD8" w14:textId="77777777" w:rsidTr="00D51112">
        <w:tblPrEx>
          <w:tblLook w:val="04A0" w:firstRow="1" w:lastRow="0" w:firstColumn="1" w:lastColumn="0" w:noHBand="0" w:noVBand="1"/>
        </w:tblPrEx>
        <w:tc>
          <w:tcPr>
            <w:tcW w:w="4305" w:type="dxa"/>
          </w:tcPr>
          <w:p w14:paraId="48FAD49C"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Расходы на реализацию наказов избирателей</w:t>
            </w:r>
          </w:p>
        </w:tc>
        <w:tc>
          <w:tcPr>
            <w:tcW w:w="3492" w:type="dxa"/>
            <w:vAlign w:val="center"/>
          </w:tcPr>
          <w:p w14:paraId="59BB30B9"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526 0801 0330260190 414</w:t>
            </w:r>
          </w:p>
        </w:tc>
        <w:tc>
          <w:tcPr>
            <w:tcW w:w="1950" w:type="dxa"/>
            <w:vAlign w:val="center"/>
          </w:tcPr>
          <w:p w14:paraId="7D49110E"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118 043,10</w:t>
            </w:r>
          </w:p>
        </w:tc>
      </w:tr>
    </w:tbl>
    <w:p w14:paraId="2ACB26ED" w14:textId="77777777" w:rsidR="000F279D" w:rsidRPr="000F279D" w:rsidRDefault="000F279D" w:rsidP="000F279D">
      <w:pPr>
        <w:spacing w:after="0" w:line="240" w:lineRule="auto"/>
        <w:jc w:val="both"/>
        <w:rPr>
          <w:rFonts w:ascii="Times New Roman" w:hAnsi="Times New Roman" w:cs="Times New Roman"/>
          <w:sz w:val="24"/>
          <w:szCs w:val="24"/>
          <w:lang w:eastAsia="ru-RU"/>
        </w:rPr>
      </w:pPr>
    </w:p>
    <w:p w14:paraId="4EA120B2" w14:textId="77777777" w:rsidR="000F279D" w:rsidRPr="000F279D" w:rsidRDefault="000F279D" w:rsidP="000F279D">
      <w:pPr>
        <w:suppressAutoHyphens/>
        <w:spacing w:after="0" w:line="240" w:lineRule="auto"/>
        <w:ind w:firstLine="709"/>
        <w:jc w:val="both"/>
        <w:rPr>
          <w:rFonts w:ascii="Times New Roman" w:hAnsi="Times New Roman" w:cs="Times New Roman"/>
          <w:sz w:val="24"/>
          <w:szCs w:val="24"/>
          <w:lang w:eastAsia="ru-RU"/>
        </w:rPr>
      </w:pPr>
      <w:r w:rsidRPr="000F279D">
        <w:rPr>
          <w:rFonts w:ascii="Times New Roman" w:hAnsi="Times New Roman" w:cs="Times New Roman"/>
          <w:sz w:val="24"/>
          <w:szCs w:val="24"/>
          <w:lang w:eastAsia="ru-RU"/>
        </w:rPr>
        <w:t xml:space="preserve">- </w:t>
      </w:r>
      <w:r w:rsidRPr="000F279D">
        <w:rPr>
          <w:rFonts w:ascii="Times New Roman" w:hAnsi="Times New Roman" w:cs="Times New Roman"/>
          <w:b/>
          <w:sz w:val="24"/>
          <w:szCs w:val="24"/>
          <w:lang w:eastAsia="ru-RU"/>
        </w:rPr>
        <w:t xml:space="preserve">8 761 565,80 </w:t>
      </w:r>
      <w:r w:rsidRPr="000F279D">
        <w:rPr>
          <w:rFonts w:ascii="Times New Roman" w:hAnsi="Times New Roman" w:cs="Times New Roman"/>
          <w:sz w:val="24"/>
          <w:szCs w:val="24"/>
          <w:lang w:eastAsia="ru-RU"/>
        </w:rPr>
        <w:t>рубля – средства дорожного фонда на содержание автомобильных дорог местного значения и приобретение спецтехники</w:t>
      </w:r>
    </w:p>
    <w:p w14:paraId="16703B43" w14:textId="77777777" w:rsidR="000F279D" w:rsidRPr="000F279D" w:rsidRDefault="000F279D" w:rsidP="000F279D">
      <w:pPr>
        <w:suppressAutoHyphens/>
        <w:spacing w:after="0" w:line="240" w:lineRule="auto"/>
        <w:ind w:firstLine="709"/>
        <w:jc w:val="both"/>
        <w:rPr>
          <w:rFonts w:ascii="Times New Roman" w:hAnsi="Times New Roman" w:cs="Times New Roman"/>
          <w:sz w:val="24"/>
          <w:szCs w:val="24"/>
          <w:lang w:eastAsia="ar-SA"/>
        </w:rPr>
      </w:pPr>
    </w:p>
    <w:tbl>
      <w:tblPr>
        <w:tblW w:w="9781" w:type="dxa"/>
        <w:tblInd w:w="108" w:type="dxa"/>
        <w:tblLayout w:type="fixed"/>
        <w:tblLook w:val="04A0" w:firstRow="1" w:lastRow="0" w:firstColumn="1" w:lastColumn="0" w:noHBand="0" w:noVBand="1"/>
      </w:tblPr>
      <w:tblGrid>
        <w:gridCol w:w="4678"/>
        <w:gridCol w:w="3402"/>
        <w:gridCol w:w="1701"/>
      </w:tblGrid>
      <w:tr w:rsidR="000F279D" w:rsidRPr="000F279D" w14:paraId="42CABB84" w14:textId="77777777" w:rsidTr="00D51112">
        <w:trPr>
          <w:trHeight w:val="90"/>
        </w:trPr>
        <w:tc>
          <w:tcPr>
            <w:tcW w:w="4678" w:type="dxa"/>
            <w:tcBorders>
              <w:top w:val="single" w:sz="4" w:space="0" w:color="000000"/>
              <w:left w:val="single" w:sz="4" w:space="0" w:color="000000"/>
              <w:bottom w:val="single" w:sz="4" w:space="0" w:color="000000"/>
              <w:right w:val="nil"/>
            </w:tcBorders>
            <w:hideMark/>
          </w:tcPr>
          <w:p w14:paraId="6A9E30B6" w14:textId="77777777" w:rsidR="000F279D" w:rsidRPr="000F279D" w:rsidRDefault="000F279D" w:rsidP="000F279D">
            <w:pPr>
              <w:suppressAutoHyphens/>
              <w:spacing w:after="0" w:line="240" w:lineRule="auto"/>
              <w:jc w:val="center"/>
              <w:rPr>
                <w:rFonts w:ascii="Times New Roman" w:hAnsi="Times New Roman"/>
                <w:b/>
                <w:sz w:val="24"/>
                <w:szCs w:val="24"/>
                <w:lang w:eastAsia="ar-SA"/>
              </w:rPr>
            </w:pPr>
            <w:r w:rsidRPr="000F279D">
              <w:rPr>
                <w:rFonts w:ascii="Times New Roman" w:hAnsi="Times New Roman" w:cs="Times New Roman"/>
                <w:b/>
                <w:sz w:val="24"/>
                <w:szCs w:val="24"/>
                <w:lang w:eastAsia="ar-SA"/>
              </w:rPr>
              <w:t>Наименование</w:t>
            </w:r>
          </w:p>
        </w:tc>
        <w:tc>
          <w:tcPr>
            <w:tcW w:w="3402" w:type="dxa"/>
            <w:tcBorders>
              <w:top w:val="single" w:sz="4" w:space="0" w:color="000000"/>
              <w:left w:val="single" w:sz="4" w:space="0" w:color="000000"/>
              <w:bottom w:val="single" w:sz="4" w:space="0" w:color="000000"/>
              <w:right w:val="nil"/>
            </w:tcBorders>
            <w:hideMark/>
          </w:tcPr>
          <w:p w14:paraId="51BF98DF" w14:textId="77777777" w:rsidR="000F279D" w:rsidRPr="000F279D" w:rsidRDefault="000F279D" w:rsidP="000F279D">
            <w:pPr>
              <w:suppressAutoHyphens/>
              <w:spacing w:after="0" w:line="240" w:lineRule="auto"/>
              <w:jc w:val="center"/>
              <w:rPr>
                <w:rFonts w:ascii="Times New Roman" w:hAnsi="Times New Roman"/>
                <w:b/>
                <w:sz w:val="24"/>
                <w:szCs w:val="24"/>
                <w:lang w:eastAsia="ar-SA"/>
              </w:rPr>
            </w:pPr>
            <w:r w:rsidRPr="000F279D">
              <w:rPr>
                <w:rFonts w:ascii="Times New Roman" w:hAnsi="Times New Roman" w:cs="Times New Roman"/>
                <w:b/>
                <w:sz w:val="24"/>
                <w:szCs w:val="24"/>
                <w:lang w:eastAsia="ar-SA"/>
              </w:rPr>
              <w:t>Код бюджетной классификации</w:t>
            </w:r>
          </w:p>
        </w:tc>
        <w:tc>
          <w:tcPr>
            <w:tcW w:w="1701" w:type="dxa"/>
            <w:tcBorders>
              <w:top w:val="single" w:sz="4" w:space="0" w:color="000000"/>
              <w:left w:val="single" w:sz="4" w:space="0" w:color="000000"/>
              <w:bottom w:val="single" w:sz="4" w:space="0" w:color="000000"/>
              <w:right w:val="single" w:sz="4" w:space="0" w:color="000000"/>
            </w:tcBorders>
            <w:hideMark/>
          </w:tcPr>
          <w:p w14:paraId="3E588C49" w14:textId="77777777" w:rsidR="000F279D" w:rsidRPr="000F279D" w:rsidRDefault="000F279D" w:rsidP="000F279D">
            <w:pPr>
              <w:suppressAutoHyphens/>
              <w:spacing w:after="0" w:line="240" w:lineRule="auto"/>
              <w:jc w:val="center"/>
              <w:rPr>
                <w:rFonts w:ascii="Times New Roman" w:hAnsi="Times New Roman"/>
                <w:b/>
                <w:sz w:val="24"/>
                <w:szCs w:val="24"/>
                <w:lang w:eastAsia="ar-SA"/>
              </w:rPr>
            </w:pPr>
            <w:r w:rsidRPr="000F279D">
              <w:rPr>
                <w:rFonts w:ascii="Times New Roman" w:hAnsi="Times New Roman" w:cs="Times New Roman"/>
                <w:b/>
                <w:sz w:val="24"/>
                <w:szCs w:val="24"/>
                <w:lang w:eastAsia="ar-SA"/>
              </w:rPr>
              <w:t xml:space="preserve">Сумма, </w:t>
            </w:r>
          </w:p>
          <w:p w14:paraId="660AAE39" w14:textId="77777777" w:rsidR="000F279D" w:rsidRPr="000F279D" w:rsidRDefault="000F279D" w:rsidP="000F279D">
            <w:pPr>
              <w:suppressAutoHyphens/>
              <w:spacing w:after="0" w:line="240" w:lineRule="auto"/>
              <w:jc w:val="center"/>
              <w:rPr>
                <w:rFonts w:ascii="Times New Roman" w:hAnsi="Times New Roman"/>
                <w:b/>
                <w:sz w:val="24"/>
                <w:szCs w:val="24"/>
                <w:lang w:eastAsia="ar-SA"/>
              </w:rPr>
            </w:pPr>
            <w:r w:rsidRPr="000F279D">
              <w:rPr>
                <w:rFonts w:ascii="Times New Roman" w:hAnsi="Times New Roman" w:cs="Times New Roman"/>
                <w:b/>
                <w:sz w:val="24"/>
                <w:szCs w:val="24"/>
                <w:lang w:eastAsia="ar-SA"/>
              </w:rPr>
              <w:t>рублей</w:t>
            </w:r>
          </w:p>
        </w:tc>
      </w:tr>
      <w:tr w:rsidR="000F279D" w:rsidRPr="000F279D" w14:paraId="096D79A1" w14:textId="77777777" w:rsidTr="00D51112">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768885A0" w14:textId="77777777" w:rsidR="000F279D" w:rsidRPr="000F279D" w:rsidRDefault="000F279D" w:rsidP="000F279D">
            <w:pPr>
              <w:suppressAutoHyphens/>
              <w:spacing w:after="0" w:line="240" w:lineRule="auto"/>
              <w:rPr>
                <w:rFonts w:ascii="Times New Roman" w:hAnsi="Times New Roman" w:cs="Times New Roman"/>
                <w:b/>
                <w:bCs/>
                <w:i/>
                <w:sz w:val="24"/>
                <w:szCs w:val="24"/>
                <w:lang w:eastAsia="ar-SA"/>
              </w:rPr>
            </w:pPr>
            <w:r w:rsidRPr="000F279D">
              <w:rPr>
                <w:rFonts w:ascii="Times New Roman" w:hAnsi="Times New Roman" w:cs="Times New Roman"/>
                <w:b/>
                <w:i/>
                <w:sz w:val="24"/>
                <w:szCs w:val="24"/>
                <w:lang w:eastAsia="ar-SA"/>
              </w:rPr>
              <w:t>Управление по развитию территорий и проектной деятельности Администрации муниципального образования «Муниципальный округ Красногорский район Удмуртской Республики»</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6E7B40AF" w14:textId="77777777" w:rsidR="000F279D" w:rsidRPr="000F279D" w:rsidRDefault="000F279D" w:rsidP="000F279D">
            <w:pPr>
              <w:suppressAutoHyphens/>
              <w:spacing w:after="0" w:line="240" w:lineRule="auto"/>
              <w:jc w:val="center"/>
              <w:rPr>
                <w:rFonts w:ascii="Times New Roman" w:hAnsi="Times New Roman"/>
                <w:b/>
                <w:i/>
                <w:sz w:val="24"/>
                <w:szCs w:val="24"/>
                <w:lang w:eastAsia="ar-SA"/>
              </w:rPr>
            </w:pPr>
            <w:r w:rsidRPr="000F279D">
              <w:rPr>
                <w:rFonts w:ascii="Times New Roman" w:hAnsi="Times New Roman"/>
                <w:b/>
                <w:i/>
                <w:sz w:val="24"/>
                <w:szCs w:val="24"/>
                <w:lang w:eastAsia="ar-SA"/>
              </w:rPr>
              <w:t>3 173 384,68</w:t>
            </w:r>
          </w:p>
        </w:tc>
      </w:tr>
      <w:tr w:rsidR="000F279D" w:rsidRPr="000F279D" w14:paraId="2726DDF9" w14:textId="77777777" w:rsidTr="00D51112">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47DFD94C"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Муниципальная программа "Содержание и развитие муниципального хозяйства"</w:t>
            </w:r>
          </w:p>
        </w:tc>
        <w:tc>
          <w:tcPr>
            <w:tcW w:w="1701" w:type="dxa"/>
            <w:tcBorders>
              <w:top w:val="single" w:sz="4" w:space="0" w:color="000000"/>
              <w:left w:val="single" w:sz="4" w:space="0" w:color="auto"/>
              <w:bottom w:val="single" w:sz="4" w:space="0" w:color="000000"/>
              <w:right w:val="single" w:sz="4" w:space="0" w:color="000000"/>
            </w:tcBorders>
          </w:tcPr>
          <w:p w14:paraId="71A02135" w14:textId="77777777" w:rsidR="000F279D" w:rsidRPr="000F279D" w:rsidRDefault="000F279D" w:rsidP="000F279D">
            <w:pPr>
              <w:suppressAutoHyphens/>
              <w:spacing w:after="0" w:line="240" w:lineRule="auto"/>
              <w:jc w:val="center"/>
              <w:rPr>
                <w:rFonts w:ascii="Times New Roman" w:hAnsi="Times New Roman"/>
                <w:b/>
                <w:bCs/>
                <w:sz w:val="24"/>
                <w:szCs w:val="24"/>
                <w:lang w:eastAsia="ar-SA"/>
              </w:rPr>
            </w:pPr>
          </w:p>
        </w:tc>
      </w:tr>
      <w:tr w:rsidR="000F279D" w:rsidRPr="000F279D" w14:paraId="235BC92B" w14:textId="77777777" w:rsidTr="00D51112">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191E6CB4" w14:textId="77777777" w:rsidR="000F279D" w:rsidRPr="000F279D" w:rsidRDefault="000F279D" w:rsidP="000F279D">
            <w:pPr>
              <w:widowControl w:val="0"/>
              <w:suppressAutoHyphens/>
              <w:autoSpaceDE w:val="0"/>
              <w:autoSpaceDN w:val="0"/>
              <w:adjustRightInd w:val="0"/>
              <w:spacing w:after="0" w:line="240" w:lineRule="auto"/>
              <w:outlineLvl w:val="3"/>
              <w:rPr>
                <w:rFonts w:ascii="Times New Roman" w:hAnsi="Times New Roman"/>
                <w:bCs/>
                <w:sz w:val="24"/>
                <w:szCs w:val="24"/>
                <w:lang w:eastAsia="ar-SA"/>
              </w:rPr>
            </w:pPr>
            <w:r w:rsidRPr="000F279D">
              <w:rPr>
                <w:rFonts w:ascii="Times New Roman" w:hAnsi="Times New Roman" w:cs="Times New Roman"/>
                <w:bCs/>
                <w:sz w:val="24"/>
                <w:szCs w:val="24"/>
                <w:lang w:eastAsia="ar-SA"/>
              </w:rPr>
              <w:lastRenderedPageBreak/>
              <w:t>Подпрограмма "Организация транспортного обслуживания населения, развитие дорожного хозяйства"</w:t>
            </w:r>
          </w:p>
        </w:tc>
        <w:tc>
          <w:tcPr>
            <w:tcW w:w="1701" w:type="dxa"/>
            <w:tcBorders>
              <w:top w:val="single" w:sz="4" w:space="0" w:color="000000"/>
              <w:left w:val="single" w:sz="4" w:space="0" w:color="auto"/>
              <w:bottom w:val="single" w:sz="4" w:space="0" w:color="000000"/>
              <w:right w:val="single" w:sz="4" w:space="0" w:color="000000"/>
            </w:tcBorders>
          </w:tcPr>
          <w:p w14:paraId="3F3D07AA" w14:textId="77777777" w:rsidR="000F279D" w:rsidRPr="000F279D" w:rsidRDefault="000F279D" w:rsidP="000F279D">
            <w:pPr>
              <w:suppressAutoHyphens/>
              <w:spacing w:after="0" w:line="240" w:lineRule="auto"/>
              <w:jc w:val="center"/>
              <w:rPr>
                <w:rFonts w:ascii="Times New Roman" w:hAnsi="Times New Roman"/>
                <w:b/>
                <w:bCs/>
                <w:sz w:val="24"/>
                <w:szCs w:val="24"/>
                <w:lang w:eastAsia="ar-SA"/>
              </w:rPr>
            </w:pPr>
          </w:p>
        </w:tc>
      </w:tr>
      <w:tr w:rsidR="000F279D" w:rsidRPr="000F279D" w14:paraId="04D3FD14" w14:textId="77777777" w:rsidTr="00D51112">
        <w:trPr>
          <w:trHeight w:val="340"/>
        </w:trPr>
        <w:tc>
          <w:tcPr>
            <w:tcW w:w="4678" w:type="dxa"/>
            <w:tcBorders>
              <w:top w:val="single" w:sz="4" w:space="0" w:color="000000"/>
              <w:left w:val="single" w:sz="4" w:space="0" w:color="000000"/>
              <w:bottom w:val="single" w:sz="4" w:space="0" w:color="000000"/>
              <w:right w:val="single" w:sz="4" w:space="0" w:color="auto"/>
            </w:tcBorders>
            <w:hideMark/>
          </w:tcPr>
          <w:p w14:paraId="13414A3E" w14:textId="77777777" w:rsidR="000F279D" w:rsidRPr="000F279D" w:rsidRDefault="000F279D" w:rsidP="000F279D">
            <w:pPr>
              <w:suppressAutoHyphens/>
              <w:spacing w:after="0" w:line="240" w:lineRule="auto"/>
              <w:rPr>
                <w:rFonts w:ascii="Times New Roman" w:hAnsi="Times New Roman" w:cs="Times New Roman"/>
                <w:color w:val="000000"/>
                <w:sz w:val="24"/>
                <w:szCs w:val="24"/>
                <w:lang w:eastAsia="ar-SA"/>
              </w:rPr>
            </w:pPr>
            <w:r w:rsidRPr="000F279D">
              <w:rPr>
                <w:rFonts w:ascii="Times New Roman" w:hAnsi="Times New Roman" w:cs="Times New Roman"/>
                <w:color w:val="000000"/>
                <w:sz w:val="24"/>
                <w:szCs w:val="24"/>
                <w:lang w:eastAsia="ar-SA"/>
              </w:rPr>
              <w:t>Содержание автомобильных дорог местного значения</w:t>
            </w:r>
          </w:p>
        </w:tc>
        <w:tc>
          <w:tcPr>
            <w:tcW w:w="3402" w:type="dxa"/>
            <w:tcBorders>
              <w:top w:val="single" w:sz="4" w:space="0" w:color="000000"/>
              <w:left w:val="single" w:sz="4" w:space="0" w:color="000000"/>
              <w:bottom w:val="single" w:sz="4" w:space="0" w:color="000000"/>
              <w:right w:val="single" w:sz="4" w:space="0" w:color="auto"/>
            </w:tcBorders>
            <w:vAlign w:val="center"/>
          </w:tcPr>
          <w:p w14:paraId="4AC9FB46" w14:textId="77777777" w:rsidR="000F279D" w:rsidRPr="000F279D" w:rsidRDefault="000F279D" w:rsidP="000F279D">
            <w:pPr>
              <w:spacing w:after="0" w:line="240" w:lineRule="auto"/>
              <w:jc w:val="center"/>
              <w:rPr>
                <w:rFonts w:ascii="Times New Roman" w:hAnsi="Times New Roman"/>
                <w:bCs/>
                <w:sz w:val="24"/>
                <w:szCs w:val="24"/>
                <w:lang w:eastAsia="ar-SA"/>
              </w:rPr>
            </w:pPr>
            <w:r w:rsidRPr="000F279D">
              <w:rPr>
                <w:rFonts w:ascii="Times New Roman" w:hAnsi="Times New Roman"/>
                <w:bCs/>
                <w:sz w:val="24"/>
                <w:szCs w:val="24"/>
                <w:lang w:eastAsia="ar-SA"/>
              </w:rPr>
              <w:t>542 0409 0750162510 244</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41B98299" w14:textId="77777777" w:rsidR="000F279D" w:rsidRPr="000F279D" w:rsidRDefault="000F279D" w:rsidP="000F279D">
            <w:pPr>
              <w:suppressAutoHyphens/>
              <w:spacing w:after="0" w:line="240" w:lineRule="auto"/>
              <w:jc w:val="center"/>
              <w:rPr>
                <w:rFonts w:ascii="Times New Roman" w:hAnsi="Times New Roman"/>
                <w:bCs/>
                <w:sz w:val="24"/>
                <w:szCs w:val="24"/>
                <w:lang w:eastAsia="ar-SA"/>
              </w:rPr>
            </w:pPr>
            <w:r w:rsidRPr="000F279D">
              <w:rPr>
                <w:rFonts w:ascii="Times New Roman" w:hAnsi="Times New Roman"/>
                <w:bCs/>
                <w:sz w:val="24"/>
                <w:szCs w:val="24"/>
                <w:lang w:eastAsia="ar-SA"/>
              </w:rPr>
              <w:t>3 173 384,68</w:t>
            </w:r>
          </w:p>
        </w:tc>
      </w:tr>
      <w:tr w:rsidR="000F279D" w:rsidRPr="000F279D" w14:paraId="0C2776F4" w14:textId="77777777" w:rsidTr="00D51112">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53A0A568" w14:textId="77777777" w:rsidR="000F279D" w:rsidRPr="000F279D" w:rsidRDefault="000F279D" w:rsidP="000F279D">
            <w:pPr>
              <w:suppressAutoHyphens/>
              <w:spacing w:after="0" w:line="240" w:lineRule="auto"/>
              <w:rPr>
                <w:rFonts w:ascii="Times New Roman" w:hAnsi="Times New Roman" w:cs="Times New Roman"/>
                <w:b/>
                <w:bCs/>
                <w:i/>
                <w:sz w:val="24"/>
                <w:szCs w:val="24"/>
                <w:lang w:eastAsia="ar-SA"/>
              </w:rPr>
            </w:pPr>
            <w:r w:rsidRPr="000F279D">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54F66903" w14:textId="77777777" w:rsidR="000F279D" w:rsidRPr="000F279D" w:rsidRDefault="000F279D" w:rsidP="000F279D">
            <w:pPr>
              <w:suppressAutoHyphens/>
              <w:spacing w:after="0" w:line="240" w:lineRule="auto"/>
              <w:jc w:val="center"/>
              <w:rPr>
                <w:rFonts w:ascii="Times New Roman" w:hAnsi="Times New Roman"/>
                <w:b/>
                <w:i/>
                <w:sz w:val="24"/>
                <w:szCs w:val="24"/>
                <w:lang w:eastAsia="ar-SA"/>
              </w:rPr>
            </w:pPr>
            <w:r w:rsidRPr="000F279D">
              <w:rPr>
                <w:rFonts w:ascii="Times New Roman" w:hAnsi="Times New Roman"/>
                <w:b/>
                <w:i/>
                <w:sz w:val="24"/>
                <w:szCs w:val="24"/>
                <w:lang w:eastAsia="ar-SA"/>
              </w:rPr>
              <w:t>5 588 181,12</w:t>
            </w:r>
          </w:p>
        </w:tc>
      </w:tr>
      <w:tr w:rsidR="000F279D" w:rsidRPr="000F279D" w14:paraId="501762D5" w14:textId="77777777" w:rsidTr="00D51112">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610B2077"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Муниципальная программа "Содержание и развитие муниципального хозяйства"</w:t>
            </w:r>
          </w:p>
        </w:tc>
        <w:tc>
          <w:tcPr>
            <w:tcW w:w="1701" w:type="dxa"/>
            <w:tcBorders>
              <w:top w:val="single" w:sz="4" w:space="0" w:color="000000"/>
              <w:left w:val="single" w:sz="4" w:space="0" w:color="auto"/>
              <w:bottom w:val="single" w:sz="4" w:space="0" w:color="000000"/>
              <w:right w:val="single" w:sz="4" w:space="0" w:color="000000"/>
            </w:tcBorders>
          </w:tcPr>
          <w:p w14:paraId="02E96D6B" w14:textId="77777777" w:rsidR="000F279D" w:rsidRPr="000F279D" w:rsidRDefault="000F279D" w:rsidP="000F279D">
            <w:pPr>
              <w:suppressAutoHyphens/>
              <w:spacing w:after="0" w:line="240" w:lineRule="auto"/>
              <w:jc w:val="center"/>
              <w:rPr>
                <w:rFonts w:ascii="Times New Roman" w:hAnsi="Times New Roman"/>
                <w:b/>
                <w:bCs/>
                <w:sz w:val="24"/>
                <w:szCs w:val="24"/>
                <w:lang w:eastAsia="ar-SA"/>
              </w:rPr>
            </w:pPr>
          </w:p>
        </w:tc>
      </w:tr>
      <w:tr w:rsidR="000F279D" w:rsidRPr="000F279D" w14:paraId="7AC54B21" w14:textId="77777777" w:rsidTr="00D51112">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2C3771BB" w14:textId="77777777" w:rsidR="000F279D" w:rsidRPr="000F279D" w:rsidRDefault="000F279D" w:rsidP="000F279D">
            <w:pPr>
              <w:widowControl w:val="0"/>
              <w:suppressAutoHyphens/>
              <w:autoSpaceDE w:val="0"/>
              <w:autoSpaceDN w:val="0"/>
              <w:adjustRightInd w:val="0"/>
              <w:spacing w:after="0" w:line="240" w:lineRule="auto"/>
              <w:outlineLvl w:val="3"/>
              <w:rPr>
                <w:rFonts w:ascii="Times New Roman" w:hAnsi="Times New Roman"/>
                <w:bCs/>
                <w:sz w:val="24"/>
                <w:szCs w:val="24"/>
                <w:lang w:eastAsia="ar-SA"/>
              </w:rPr>
            </w:pPr>
            <w:r w:rsidRPr="000F279D">
              <w:rPr>
                <w:rFonts w:ascii="Times New Roman" w:hAnsi="Times New Roman" w:cs="Times New Roman"/>
                <w:bCs/>
                <w:sz w:val="24"/>
                <w:szCs w:val="24"/>
                <w:lang w:eastAsia="ar-SA"/>
              </w:rPr>
              <w:t>Подпрограмма "Организация транспортного обслуживания населения, развитие дорожного хозяйства"</w:t>
            </w:r>
          </w:p>
        </w:tc>
        <w:tc>
          <w:tcPr>
            <w:tcW w:w="1701" w:type="dxa"/>
            <w:tcBorders>
              <w:top w:val="single" w:sz="4" w:space="0" w:color="000000"/>
              <w:left w:val="single" w:sz="4" w:space="0" w:color="auto"/>
              <w:bottom w:val="single" w:sz="4" w:space="0" w:color="000000"/>
              <w:right w:val="single" w:sz="4" w:space="0" w:color="000000"/>
            </w:tcBorders>
          </w:tcPr>
          <w:p w14:paraId="6612D013" w14:textId="77777777" w:rsidR="000F279D" w:rsidRPr="000F279D" w:rsidRDefault="000F279D" w:rsidP="000F279D">
            <w:pPr>
              <w:suppressAutoHyphens/>
              <w:spacing w:after="0" w:line="240" w:lineRule="auto"/>
              <w:jc w:val="center"/>
              <w:rPr>
                <w:rFonts w:ascii="Times New Roman" w:hAnsi="Times New Roman"/>
                <w:b/>
                <w:bCs/>
                <w:sz w:val="24"/>
                <w:szCs w:val="24"/>
                <w:lang w:eastAsia="ar-SA"/>
              </w:rPr>
            </w:pPr>
          </w:p>
        </w:tc>
      </w:tr>
      <w:tr w:rsidR="000F279D" w:rsidRPr="000F279D" w14:paraId="02E82ACC" w14:textId="77777777" w:rsidTr="00D51112">
        <w:trPr>
          <w:trHeight w:val="340"/>
        </w:trPr>
        <w:tc>
          <w:tcPr>
            <w:tcW w:w="4678" w:type="dxa"/>
            <w:tcBorders>
              <w:top w:val="single" w:sz="4" w:space="0" w:color="000000"/>
              <w:left w:val="single" w:sz="4" w:space="0" w:color="000000"/>
              <w:bottom w:val="single" w:sz="4" w:space="0" w:color="000000"/>
              <w:right w:val="single" w:sz="4" w:space="0" w:color="auto"/>
            </w:tcBorders>
            <w:hideMark/>
          </w:tcPr>
          <w:p w14:paraId="7DE03635" w14:textId="77777777" w:rsidR="000F279D" w:rsidRPr="000F279D" w:rsidRDefault="000F279D" w:rsidP="000F279D">
            <w:pPr>
              <w:suppressAutoHyphens/>
              <w:spacing w:after="0" w:line="240" w:lineRule="auto"/>
              <w:rPr>
                <w:rFonts w:ascii="Times New Roman" w:hAnsi="Times New Roman" w:cs="Times New Roman"/>
                <w:color w:val="000000"/>
                <w:sz w:val="24"/>
                <w:szCs w:val="24"/>
                <w:lang w:eastAsia="ar-SA"/>
              </w:rPr>
            </w:pPr>
            <w:r w:rsidRPr="000F279D">
              <w:rPr>
                <w:rFonts w:ascii="Times New Roman" w:hAnsi="Times New Roman" w:cs="Times New Roman"/>
                <w:color w:val="000000"/>
                <w:sz w:val="24"/>
                <w:szCs w:val="24"/>
                <w:lang w:eastAsia="ar-SA"/>
              </w:rPr>
              <w:t>Расходы на приобретение и содержание спец. техники за счет средств дорожного фонда</w:t>
            </w:r>
          </w:p>
        </w:tc>
        <w:tc>
          <w:tcPr>
            <w:tcW w:w="3402" w:type="dxa"/>
            <w:tcBorders>
              <w:top w:val="single" w:sz="4" w:space="0" w:color="000000"/>
              <w:left w:val="single" w:sz="4" w:space="0" w:color="000000"/>
              <w:bottom w:val="single" w:sz="4" w:space="0" w:color="000000"/>
              <w:right w:val="single" w:sz="4" w:space="0" w:color="auto"/>
            </w:tcBorders>
            <w:vAlign w:val="center"/>
          </w:tcPr>
          <w:p w14:paraId="1D8C8DF6" w14:textId="77777777" w:rsidR="000F279D" w:rsidRPr="000F279D" w:rsidRDefault="000F279D" w:rsidP="000F279D">
            <w:pPr>
              <w:spacing w:after="0" w:line="240" w:lineRule="auto"/>
              <w:jc w:val="center"/>
              <w:rPr>
                <w:rFonts w:ascii="Times New Roman" w:hAnsi="Times New Roman"/>
                <w:bCs/>
                <w:sz w:val="24"/>
                <w:szCs w:val="24"/>
                <w:lang w:eastAsia="ar-SA"/>
              </w:rPr>
            </w:pPr>
            <w:r w:rsidRPr="000F279D">
              <w:rPr>
                <w:rFonts w:ascii="Times New Roman" w:hAnsi="Times New Roman"/>
                <w:bCs/>
                <w:sz w:val="24"/>
                <w:szCs w:val="24"/>
                <w:lang w:eastAsia="ar-SA"/>
              </w:rPr>
              <w:t>526 0409 0750162570 244</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342ECFD7" w14:textId="77777777" w:rsidR="000F279D" w:rsidRPr="000F279D" w:rsidRDefault="000F279D" w:rsidP="000F279D">
            <w:pPr>
              <w:suppressAutoHyphens/>
              <w:spacing w:after="0" w:line="240" w:lineRule="auto"/>
              <w:jc w:val="center"/>
              <w:rPr>
                <w:rFonts w:ascii="Times New Roman" w:hAnsi="Times New Roman"/>
                <w:bCs/>
                <w:sz w:val="24"/>
                <w:szCs w:val="24"/>
                <w:lang w:eastAsia="ar-SA"/>
              </w:rPr>
            </w:pPr>
            <w:r w:rsidRPr="000F279D">
              <w:rPr>
                <w:rFonts w:ascii="Times New Roman" w:hAnsi="Times New Roman"/>
                <w:bCs/>
                <w:sz w:val="24"/>
                <w:szCs w:val="24"/>
                <w:lang w:eastAsia="ar-SA"/>
              </w:rPr>
              <w:t>5 254 333,33</w:t>
            </w:r>
          </w:p>
        </w:tc>
      </w:tr>
      <w:tr w:rsidR="000F279D" w:rsidRPr="000F279D" w14:paraId="351ED2F0" w14:textId="77777777" w:rsidTr="00D51112">
        <w:trPr>
          <w:trHeight w:val="340"/>
        </w:trPr>
        <w:tc>
          <w:tcPr>
            <w:tcW w:w="4678" w:type="dxa"/>
            <w:tcBorders>
              <w:top w:val="single" w:sz="4" w:space="0" w:color="000000"/>
              <w:left w:val="single" w:sz="4" w:space="0" w:color="000000"/>
              <w:bottom w:val="single" w:sz="4" w:space="0" w:color="000000"/>
              <w:right w:val="single" w:sz="4" w:space="0" w:color="auto"/>
            </w:tcBorders>
            <w:hideMark/>
          </w:tcPr>
          <w:p w14:paraId="1FBE96B9" w14:textId="77777777" w:rsidR="000F279D" w:rsidRPr="000F279D" w:rsidRDefault="000F279D" w:rsidP="000F279D">
            <w:pPr>
              <w:suppressAutoHyphens/>
              <w:spacing w:after="0" w:line="240" w:lineRule="auto"/>
              <w:rPr>
                <w:rFonts w:ascii="Times New Roman" w:hAnsi="Times New Roman" w:cs="Times New Roman"/>
                <w:color w:val="000000"/>
                <w:sz w:val="24"/>
                <w:szCs w:val="24"/>
                <w:lang w:eastAsia="ar-SA"/>
              </w:rPr>
            </w:pPr>
            <w:r w:rsidRPr="000F279D">
              <w:rPr>
                <w:rFonts w:ascii="Times New Roman" w:hAnsi="Times New Roman" w:cs="Times New Roman"/>
                <w:color w:val="000000"/>
                <w:sz w:val="24"/>
                <w:szCs w:val="24"/>
                <w:lang w:eastAsia="ar-SA"/>
              </w:rPr>
              <w:t>Капитальный ремонт а/м дорог (соф)</w:t>
            </w:r>
          </w:p>
        </w:tc>
        <w:tc>
          <w:tcPr>
            <w:tcW w:w="3402" w:type="dxa"/>
            <w:tcBorders>
              <w:top w:val="single" w:sz="4" w:space="0" w:color="000000"/>
              <w:left w:val="single" w:sz="4" w:space="0" w:color="000000"/>
              <w:bottom w:val="single" w:sz="4" w:space="0" w:color="000000"/>
              <w:right w:val="single" w:sz="4" w:space="0" w:color="auto"/>
            </w:tcBorders>
            <w:vAlign w:val="center"/>
          </w:tcPr>
          <w:p w14:paraId="6DA8FD0A" w14:textId="77777777" w:rsidR="000F279D" w:rsidRPr="000F279D" w:rsidRDefault="000F279D" w:rsidP="000F279D">
            <w:pPr>
              <w:spacing w:after="0" w:line="240" w:lineRule="auto"/>
              <w:jc w:val="center"/>
              <w:rPr>
                <w:rFonts w:ascii="Times New Roman" w:hAnsi="Times New Roman"/>
                <w:bCs/>
                <w:sz w:val="24"/>
                <w:szCs w:val="24"/>
                <w:lang w:eastAsia="ar-SA"/>
              </w:rPr>
            </w:pPr>
            <w:r w:rsidRPr="000F279D">
              <w:rPr>
                <w:rFonts w:ascii="Times New Roman" w:hAnsi="Times New Roman"/>
                <w:bCs/>
                <w:sz w:val="24"/>
                <w:szCs w:val="24"/>
                <w:lang w:eastAsia="ar-SA"/>
              </w:rPr>
              <w:t>526 0409 075019Д030 243</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07006491" w14:textId="77777777" w:rsidR="000F279D" w:rsidRPr="000F279D" w:rsidRDefault="000F279D" w:rsidP="000F279D">
            <w:pPr>
              <w:suppressAutoHyphens/>
              <w:spacing w:after="0" w:line="240" w:lineRule="auto"/>
              <w:jc w:val="center"/>
              <w:rPr>
                <w:rFonts w:ascii="Times New Roman" w:hAnsi="Times New Roman"/>
                <w:bCs/>
                <w:sz w:val="24"/>
                <w:szCs w:val="24"/>
                <w:lang w:eastAsia="ar-SA"/>
              </w:rPr>
            </w:pPr>
            <w:r w:rsidRPr="000F279D">
              <w:rPr>
                <w:rFonts w:ascii="Times New Roman" w:hAnsi="Times New Roman"/>
                <w:bCs/>
                <w:sz w:val="24"/>
                <w:szCs w:val="24"/>
                <w:lang w:eastAsia="ar-SA"/>
              </w:rPr>
              <w:t>175 847,79</w:t>
            </w:r>
          </w:p>
        </w:tc>
      </w:tr>
      <w:tr w:rsidR="000F279D" w:rsidRPr="000F279D" w14:paraId="2460ABDC" w14:textId="77777777" w:rsidTr="00D51112">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7A8F06DE"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Муниципальная программа "Повышение безопасности дорожного движения"</w:t>
            </w:r>
          </w:p>
        </w:tc>
        <w:tc>
          <w:tcPr>
            <w:tcW w:w="1701" w:type="dxa"/>
            <w:tcBorders>
              <w:top w:val="single" w:sz="4" w:space="0" w:color="000000"/>
              <w:left w:val="single" w:sz="4" w:space="0" w:color="auto"/>
              <w:bottom w:val="single" w:sz="4" w:space="0" w:color="000000"/>
              <w:right w:val="single" w:sz="4" w:space="0" w:color="000000"/>
            </w:tcBorders>
          </w:tcPr>
          <w:p w14:paraId="5C077001" w14:textId="77777777" w:rsidR="000F279D" w:rsidRPr="000F279D" w:rsidRDefault="000F279D" w:rsidP="000F279D">
            <w:pPr>
              <w:suppressAutoHyphens/>
              <w:spacing w:after="0" w:line="240" w:lineRule="auto"/>
              <w:jc w:val="center"/>
              <w:rPr>
                <w:rFonts w:ascii="Times New Roman" w:hAnsi="Times New Roman"/>
                <w:b/>
                <w:bCs/>
                <w:sz w:val="24"/>
                <w:szCs w:val="24"/>
                <w:lang w:eastAsia="ar-SA"/>
              </w:rPr>
            </w:pPr>
          </w:p>
        </w:tc>
      </w:tr>
      <w:tr w:rsidR="000F279D" w:rsidRPr="000F279D" w14:paraId="3A3849C0" w14:textId="77777777" w:rsidTr="00D51112">
        <w:trPr>
          <w:trHeight w:val="340"/>
        </w:trPr>
        <w:tc>
          <w:tcPr>
            <w:tcW w:w="4678" w:type="dxa"/>
            <w:tcBorders>
              <w:top w:val="single" w:sz="4" w:space="0" w:color="000000"/>
              <w:left w:val="single" w:sz="4" w:space="0" w:color="000000"/>
              <w:bottom w:val="single" w:sz="4" w:space="0" w:color="000000"/>
              <w:right w:val="single" w:sz="4" w:space="0" w:color="auto"/>
            </w:tcBorders>
            <w:hideMark/>
          </w:tcPr>
          <w:p w14:paraId="2BADD411" w14:textId="77777777" w:rsidR="000F279D" w:rsidRPr="000F279D" w:rsidRDefault="000F279D" w:rsidP="000F279D">
            <w:pPr>
              <w:suppressAutoHyphens/>
              <w:spacing w:after="0" w:line="240" w:lineRule="auto"/>
              <w:rPr>
                <w:rFonts w:ascii="Times New Roman" w:hAnsi="Times New Roman" w:cs="Times New Roman"/>
                <w:color w:val="000000"/>
                <w:sz w:val="24"/>
                <w:szCs w:val="24"/>
                <w:lang w:eastAsia="ar-SA"/>
              </w:rPr>
            </w:pPr>
            <w:r w:rsidRPr="000F279D">
              <w:rPr>
                <w:rFonts w:ascii="Times New Roman" w:hAnsi="Times New Roman" w:cs="Times New Roman"/>
                <w:color w:val="000000"/>
                <w:sz w:val="24"/>
                <w:szCs w:val="24"/>
                <w:lang w:eastAsia="ar-SA"/>
              </w:rPr>
              <w:t>Повышение безопасности дорожного движения</w:t>
            </w:r>
          </w:p>
        </w:tc>
        <w:tc>
          <w:tcPr>
            <w:tcW w:w="3402" w:type="dxa"/>
            <w:tcBorders>
              <w:top w:val="single" w:sz="4" w:space="0" w:color="000000"/>
              <w:left w:val="single" w:sz="4" w:space="0" w:color="000000"/>
              <w:bottom w:val="single" w:sz="4" w:space="0" w:color="000000"/>
              <w:right w:val="single" w:sz="4" w:space="0" w:color="auto"/>
            </w:tcBorders>
            <w:vAlign w:val="center"/>
          </w:tcPr>
          <w:p w14:paraId="46AD4C0B" w14:textId="77777777" w:rsidR="000F279D" w:rsidRPr="000F279D" w:rsidRDefault="000F279D" w:rsidP="000F279D">
            <w:pPr>
              <w:spacing w:after="0" w:line="240" w:lineRule="auto"/>
              <w:jc w:val="center"/>
              <w:rPr>
                <w:rFonts w:ascii="Times New Roman" w:hAnsi="Times New Roman"/>
                <w:bCs/>
                <w:sz w:val="24"/>
                <w:szCs w:val="24"/>
                <w:lang w:eastAsia="ar-SA"/>
              </w:rPr>
            </w:pPr>
            <w:r w:rsidRPr="000F279D">
              <w:rPr>
                <w:rFonts w:ascii="Times New Roman" w:hAnsi="Times New Roman"/>
                <w:bCs/>
                <w:sz w:val="24"/>
                <w:szCs w:val="24"/>
                <w:lang w:eastAsia="ar-SA"/>
              </w:rPr>
              <w:t>526 0409 1300162510 244</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014B20DC" w14:textId="77777777" w:rsidR="000F279D" w:rsidRPr="000F279D" w:rsidRDefault="000F279D" w:rsidP="000F279D">
            <w:pPr>
              <w:suppressAutoHyphens/>
              <w:spacing w:after="0" w:line="240" w:lineRule="auto"/>
              <w:jc w:val="center"/>
              <w:rPr>
                <w:rFonts w:ascii="Times New Roman" w:hAnsi="Times New Roman"/>
                <w:bCs/>
                <w:sz w:val="24"/>
                <w:szCs w:val="24"/>
                <w:lang w:eastAsia="ar-SA"/>
              </w:rPr>
            </w:pPr>
            <w:r w:rsidRPr="000F279D">
              <w:rPr>
                <w:rFonts w:ascii="Times New Roman" w:hAnsi="Times New Roman"/>
                <w:bCs/>
                <w:sz w:val="24"/>
                <w:szCs w:val="24"/>
                <w:lang w:eastAsia="ar-SA"/>
              </w:rPr>
              <w:t>158 000,00</w:t>
            </w:r>
          </w:p>
        </w:tc>
      </w:tr>
    </w:tbl>
    <w:p w14:paraId="1C721C93" w14:textId="77777777" w:rsidR="000F279D" w:rsidRPr="000F279D" w:rsidRDefault="000F279D" w:rsidP="000F279D">
      <w:pPr>
        <w:suppressAutoHyphens/>
        <w:spacing w:after="0" w:line="240" w:lineRule="auto"/>
        <w:ind w:firstLine="567"/>
        <w:jc w:val="both"/>
        <w:rPr>
          <w:rFonts w:ascii="Times New Roman" w:hAnsi="Times New Roman" w:cs="Times New Roman"/>
          <w:sz w:val="24"/>
          <w:szCs w:val="24"/>
          <w:lang w:eastAsia="ar-SA"/>
        </w:rPr>
      </w:pPr>
    </w:p>
    <w:p w14:paraId="60BEFFD4" w14:textId="77777777" w:rsidR="000F279D" w:rsidRPr="000F279D" w:rsidRDefault="000F279D" w:rsidP="000F279D">
      <w:pPr>
        <w:suppressAutoHyphens/>
        <w:spacing w:after="0" w:line="240" w:lineRule="auto"/>
        <w:ind w:firstLine="567"/>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 xml:space="preserve">- </w:t>
      </w:r>
      <w:r w:rsidRPr="000F279D">
        <w:rPr>
          <w:rFonts w:ascii="Times New Roman" w:hAnsi="Times New Roman" w:cs="Times New Roman"/>
          <w:b/>
          <w:sz w:val="24"/>
          <w:szCs w:val="24"/>
          <w:lang w:eastAsia="ar-SA"/>
        </w:rPr>
        <w:t>5 858 822,07</w:t>
      </w:r>
      <w:r w:rsidRPr="000F279D">
        <w:rPr>
          <w:rFonts w:ascii="Times New Roman" w:hAnsi="Times New Roman" w:cs="Times New Roman"/>
          <w:sz w:val="24"/>
          <w:szCs w:val="24"/>
          <w:lang w:eastAsia="ar-SA"/>
        </w:rPr>
        <w:t xml:space="preserve"> рубля – на устройство контейнерных площадок за счет платы за негативное воздействие на окружающую среду</w:t>
      </w:r>
    </w:p>
    <w:p w14:paraId="1A694C59" w14:textId="77777777" w:rsidR="000F279D" w:rsidRPr="000F279D" w:rsidRDefault="000F279D" w:rsidP="000F279D">
      <w:pPr>
        <w:suppressAutoHyphens/>
        <w:spacing w:after="0" w:line="240" w:lineRule="auto"/>
        <w:ind w:firstLine="567"/>
        <w:jc w:val="both"/>
        <w:rPr>
          <w:rFonts w:ascii="Times New Roman" w:hAnsi="Times New Roman" w:cs="Times New Roman"/>
          <w:sz w:val="24"/>
          <w:szCs w:val="24"/>
          <w:lang w:eastAsia="ar-SA"/>
        </w:rPr>
      </w:pPr>
    </w:p>
    <w:tbl>
      <w:tblPr>
        <w:tblW w:w="9781" w:type="dxa"/>
        <w:tblInd w:w="108" w:type="dxa"/>
        <w:tblLayout w:type="fixed"/>
        <w:tblLook w:val="04A0" w:firstRow="1" w:lastRow="0" w:firstColumn="1" w:lastColumn="0" w:noHBand="0" w:noVBand="1"/>
      </w:tblPr>
      <w:tblGrid>
        <w:gridCol w:w="4678"/>
        <w:gridCol w:w="3402"/>
        <w:gridCol w:w="1701"/>
      </w:tblGrid>
      <w:tr w:rsidR="000F279D" w:rsidRPr="000F279D" w14:paraId="12F157BB" w14:textId="77777777" w:rsidTr="00D51112">
        <w:trPr>
          <w:trHeight w:val="90"/>
        </w:trPr>
        <w:tc>
          <w:tcPr>
            <w:tcW w:w="4678" w:type="dxa"/>
            <w:tcBorders>
              <w:top w:val="single" w:sz="4" w:space="0" w:color="000000"/>
              <w:left w:val="single" w:sz="4" w:space="0" w:color="000000"/>
              <w:bottom w:val="single" w:sz="4" w:space="0" w:color="000000"/>
              <w:right w:val="nil"/>
            </w:tcBorders>
            <w:hideMark/>
          </w:tcPr>
          <w:p w14:paraId="54A2AE20" w14:textId="77777777" w:rsidR="000F279D" w:rsidRPr="000F279D" w:rsidRDefault="000F279D" w:rsidP="000F279D">
            <w:pPr>
              <w:suppressAutoHyphens/>
              <w:spacing w:after="0" w:line="240" w:lineRule="auto"/>
              <w:jc w:val="center"/>
              <w:rPr>
                <w:rFonts w:ascii="Times New Roman" w:hAnsi="Times New Roman"/>
                <w:b/>
                <w:sz w:val="24"/>
                <w:szCs w:val="24"/>
                <w:lang w:eastAsia="ar-SA"/>
              </w:rPr>
            </w:pPr>
            <w:r w:rsidRPr="000F279D">
              <w:rPr>
                <w:rFonts w:ascii="Times New Roman" w:hAnsi="Times New Roman" w:cs="Times New Roman"/>
                <w:b/>
                <w:sz w:val="24"/>
                <w:szCs w:val="24"/>
                <w:lang w:eastAsia="ar-SA"/>
              </w:rPr>
              <w:t>Наименование</w:t>
            </w:r>
          </w:p>
        </w:tc>
        <w:tc>
          <w:tcPr>
            <w:tcW w:w="3402" w:type="dxa"/>
            <w:tcBorders>
              <w:top w:val="single" w:sz="4" w:space="0" w:color="000000"/>
              <w:left w:val="single" w:sz="4" w:space="0" w:color="000000"/>
              <w:bottom w:val="single" w:sz="4" w:space="0" w:color="000000"/>
              <w:right w:val="nil"/>
            </w:tcBorders>
            <w:hideMark/>
          </w:tcPr>
          <w:p w14:paraId="7FFED983" w14:textId="77777777" w:rsidR="000F279D" w:rsidRPr="000F279D" w:rsidRDefault="000F279D" w:rsidP="000F279D">
            <w:pPr>
              <w:suppressAutoHyphens/>
              <w:spacing w:after="0" w:line="240" w:lineRule="auto"/>
              <w:jc w:val="center"/>
              <w:rPr>
                <w:rFonts w:ascii="Times New Roman" w:hAnsi="Times New Roman"/>
                <w:b/>
                <w:sz w:val="24"/>
                <w:szCs w:val="24"/>
                <w:lang w:eastAsia="ar-SA"/>
              </w:rPr>
            </w:pPr>
            <w:r w:rsidRPr="000F279D">
              <w:rPr>
                <w:rFonts w:ascii="Times New Roman" w:hAnsi="Times New Roman" w:cs="Times New Roman"/>
                <w:b/>
                <w:sz w:val="24"/>
                <w:szCs w:val="24"/>
                <w:lang w:eastAsia="ar-SA"/>
              </w:rPr>
              <w:t>Код бюджетной классификации</w:t>
            </w:r>
          </w:p>
        </w:tc>
        <w:tc>
          <w:tcPr>
            <w:tcW w:w="1701" w:type="dxa"/>
            <w:tcBorders>
              <w:top w:val="single" w:sz="4" w:space="0" w:color="000000"/>
              <w:left w:val="single" w:sz="4" w:space="0" w:color="000000"/>
              <w:bottom w:val="single" w:sz="4" w:space="0" w:color="000000"/>
              <w:right w:val="single" w:sz="4" w:space="0" w:color="000000"/>
            </w:tcBorders>
            <w:hideMark/>
          </w:tcPr>
          <w:p w14:paraId="6EEB7943" w14:textId="77777777" w:rsidR="000F279D" w:rsidRPr="000F279D" w:rsidRDefault="000F279D" w:rsidP="000F279D">
            <w:pPr>
              <w:suppressAutoHyphens/>
              <w:spacing w:after="0" w:line="240" w:lineRule="auto"/>
              <w:jc w:val="center"/>
              <w:rPr>
                <w:rFonts w:ascii="Times New Roman" w:hAnsi="Times New Roman"/>
                <w:b/>
                <w:sz w:val="24"/>
                <w:szCs w:val="24"/>
                <w:lang w:eastAsia="ar-SA"/>
              </w:rPr>
            </w:pPr>
            <w:r w:rsidRPr="000F279D">
              <w:rPr>
                <w:rFonts w:ascii="Times New Roman" w:hAnsi="Times New Roman" w:cs="Times New Roman"/>
                <w:b/>
                <w:sz w:val="24"/>
                <w:szCs w:val="24"/>
                <w:lang w:eastAsia="ar-SA"/>
              </w:rPr>
              <w:t xml:space="preserve">Сумма, </w:t>
            </w:r>
          </w:p>
          <w:p w14:paraId="5A97F726" w14:textId="77777777" w:rsidR="000F279D" w:rsidRPr="000F279D" w:rsidRDefault="000F279D" w:rsidP="000F279D">
            <w:pPr>
              <w:suppressAutoHyphens/>
              <w:spacing w:after="0" w:line="240" w:lineRule="auto"/>
              <w:jc w:val="center"/>
              <w:rPr>
                <w:rFonts w:ascii="Times New Roman" w:hAnsi="Times New Roman"/>
                <w:b/>
                <w:sz w:val="24"/>
                <w:szCs w:val="24"/>
                <w:lang w:eastAsia="ar-SA"/>
              </w:rPr>
            </w:pPr>
            <w:r w:rsidRPr="000F279D">
              <w:rPr>
                <w:rFonts w:ascii="Times New Roman" w:hAnsi="Times New Roman" w:cs="Times New Roman"/>
                <w:b/>
                <w:sz w:val="24"/>
                <w:szCs w:val="24"/>
                <w:lang w:eastAsia="ar-SA"/>
              </w:rPr>
              <w:t>рублей</w:t>
            </w:r>
          </w:p>
        </w:tc>
      </w:tr>
      <w:tr w:rsidR="000F279D" w:rsidRPr="000F279D" w14:paraId="1A0AF30E" w14:textId="77777777" w:rsidTr="00D51112">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4FBF5C20" w14:textId="77777777" w:rsidR="000F279D" w:rsidRPr="000F279D" w:rsidRDefault="000F279D" w:rsidP="000F279D">
            <w:pPr>
              <w:suppressAutoHyphens/>
              <w:spacing w:after="0" w:line="240" w:lineRule="auto"/>
              <w:rPr>
                <w:rFonts w:ascii="Times New Roman" w:hAnsi="Times New Roman" w:cs="Times New Roman"/>
                <w:b/>
                <w:bCs/>
                <w:i/>
                <w:sz w:val="24"/>
                <w:szCs w:val="24"/>
                <w:lang w:eastAsia="ar-SA"/>
              </w:rPr>
            </w:pPr>
            <w:proofErr w:type="gramStart"/>
            <w:r w:rsidRPr="000F279D">
              <w:rPr>
                <w:rFonts w:ascii="Times New Roman" w:hAnsi="Times New Roman" w:cs="Times New Roman"/>
                <w:b/>
                <w:i/>
                <w:sz w:val="24"/>
                <w:szCs w:val="24"/>
                <w:lang w:eastAsia="ar-SA"/>
              </w:rPr>
              <w:t>Администрация  муниципального</w:t>
            </w:r>
            <w:proofErr w:type="gramEnd"/>
            <w:r w:rsidRPr="000F279D">
              <w:rPr>
                <w:rFonts w:ascii="Times New Roman" w:hAnsi="Times New Roman" w:cs="Times New Roman"/>
                <w:b/>
                <w:i/>
                <w:sz w:val="24"/>
                <w:szCs w:val="24"/>
                <w:lang w:eastAsia="ar-SA"/>
              </w:rPr>
              <w:t xml:space="preserve"> образования «Муниципальный округ Красногорский район Удмуртской Республики»</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7B3E247E" w14:textId="77777777" w:rsidR="000F279D" w:rsidRPr="000F279D" w:rsidRDefault="000F279D" w:rsidP="000F279D">
            <w:pPr>
              <w:suppressAutoHyphens/>
              <w:spacing w:after="0" w:line="240" w:lineRule="auto"/>
              <w:jc w:val="center"/>
              <w:rPr>
                <w:rFonts w:ascii="Times New Roman" w:hAnsi="Times New Roman"/>
                <w:b/>
                <w:i/>
                <w:sz w:val="24"/>
                <w:szCs w:val="24"/>
                <w:lang w:eastAsia="ar-SA"/>
              </w:rPr>
            </w:pPr>
            <w:r w:rsidRPr="000F279D">
              <w:rPr>
                <w:rFonts w:ascii="Times New Roman" w:hAnsi="Times New Roman"/>
                <w:b/>
                <w:i/>
                <w:sz w:val="24"/>
                <w:szCs w:val="24"/>
                <w:lang w:eastAsia="ar-SA"/>
              </w:rPr>
              <w:t>5 858 822,07</w:t>
            </w:r>
          </w:p>
        </w:tc>
      </w:tr>
      <w:tr w:rsidR="000F279D" w:rsidRPr="000F279D" w14:paraId="5CFD2193" w14:textId="77777777" w:rsidTr="00D51112">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311B2E89" w14:textId="77777777" w:rsidR="000F279D" w:rsidRPr="000F279D" w:rsidRDefault="000F279D" w:rsidP="000F279D">
            <w:pPr>
              <w:spacing w:after="0" w:line="240" w:lineRule="auto"/>
              <w:rPr>
                <w:rFonts w:ascii="Times New Roman" w:hAnsi="Times New Roman"/>
                <w:bCs/>
                <w:sz w:val="24"/>
                <w:szCs w:val="24"/>
                <w:lang w:eastAsia="ar-SA"/>
              </w:rPr>
            </w:pPr>
            <w:r w:rsidRPr="000F279D">
              <w:rPr>
                <w:rFonts w:ascii="Times New Roman" w:hAnsi="Times New Roman" w:cs="Times New Roman"/>
                <w:bCs/>
                <w:sz w:val="24"/>
                <w:szCs w:val="24"/>
                <w:lang w:eastAsia="ar-SA"/>
              </w:rPr>
              <w:t>Муниципальная программа «Содержание и развитие муниципального хозяйства»</w:t>
            </w:r>
          </w:p>
        </w:tc>
        <w:tc>
          <w:tcPr>
            <w:tcW w:w="1701" w:type="dxa"/>
            <w:tcBorders>
              <w:top w:val="single" w:sz="4" w:space="0" w:color="000000"/>
              <w:left w:val="single" w:sz="4" w:space="0" w:color="auto"/>
              <w:bottom w:val="single" w:sz="4" w:space="0" w:color="000000"/>
              <w:right w:val="single" w:sz="4" w:space="0" w:color="000000"/>
            </w:tcBorders>
          </w:tcPr>
          <w:p w14:paraId="7AD51E6C" w14:textId="77777777" w:rsidR="000F279D" w:rsidRPr="000F279D" w:rsidRDefault="000F279D" w:rsidP="000F279D">
            <w:pPr>
              <w:suppressAutoHyphens/>
              <w:spacing w:after="0" w:line="240" w:lineRule="auto"/>
              <w:jc w:val="center"/>
              <w:rPr>
                <w:rFonts w:ascii="Times New Roman" w:hAnsi="Times New Roman"/>
                <w:b/>
                <w:bCs/>
                <w:sz w:val="24"/>
                <w:szCs w:val="24"/>
                <w:lang w:eastAsia="ar-SA"/>
              </w:rPr>
            </w:pPr>
          </w:p>
        </w:tc>
      </w:tr>
      <w:tr w:rsidR="000F279D" w:rsidRPr="000F279D" w14:paraId="4FBF5187" w14:textId="77777777" w:rsidTr="00D51112">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75FDE67B"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Подпрограмма «Благоустройство и охрана окружающей среды»</w:t>
            </w:r>
          </w:p>
        </w:tc>
        <w:tc>
          <w:tcPr>
            <w:tcW w:w="1701" w:type="dxa"/>
            <w:tcBorders>
              <w:top w:val="single" w:sz="4" w:space="0" w:color="000000"/>
              <w:left w:val="single" w:sz="4" w:space="0" w:color="auto"/>
              <w:bottom w:val="single" w:sz="4" w:space="0" w:color="000000"/>
              <w:right w:val="single" w:sz="4" w:space="0" w:color="000000"/>
            </w:tcBorders>
          </w:tcPr>
          <w:p w14:paraId="287FF3F9" w14:textId="77777777" w:rsidR="000F279D" w:rsidRPr="000F279D" w:rsidRDefault="000F279D" w:rsidP="000F279D">
            <w:pPr>
              <w:suppressAutoHyphens/>
              <w:spacing w:after="0" w:line="240" w:lineRule="auto"/>
              <w:jc w:val="center"/>
              <w:rPr>
                <w:rFonts w:ascii="Times New Roman" w:hAnsi="Times New Roman"/>
                <w:b/>
                <w:bCs/>
                <w:sz w:val="24"/>
                <w:szCs w:val="24"/>
                <w:lang w:eastAsia="ar-SA"/>
              </w:rPr>
            </w:pPr>
          </w:p>
        </w:tc>
      </w:tr>
      <w:tr w:rsidR="000F279D" w:rsidRPr="000F279D" w14:paraId="37538D29" w14:textId="77777777" w:rsidTr="00D51112">
        <w:trPr>
          <w:trHeight w:val="340"/>
        </w:trPr>
        <w:tc>
          <w:tcPr>
            <w:tcW w:w="4678" w:type="dxa"/>
            <w:tcBorders>
              <w:top w:val="single" w:sz="4" w:space="0" w:color="000000"/>
              <w:left w:val="single" w:sz="4" w:space="0" w:color="000000"/>
              <w:bottom w:val="single" w:sz="4" w:space="0" w:color="000000"/>
              <w:right w:val="single" w:sz="4" w:space="0" w:color="auto"/>
            </w:tcBorders>
            <w:hideMark/>
          </w:tcPr>
          <w:p w14:paraId="79A7791D" w14:textId="77777777" w:rsidR="000F279D" w:rsidRPr="000F279D" w:rsidRDefault="000F279D" w:rsidP="000F279D">
            <w:pPr>
              <w:suppressAutoHyphens/>
              <w:spacing w:after="0" w:line="240" w:lineRule="auto"/>
              <w:rPr>
                <w:rFonts w:ascii="Times New Roman" w:hAnsi="Times New Roman" w:cs="Times New Roman"/>
                <w:color w:val="000000"/>
                <w:sz w:val="24"/>
                <w:szCs w:val="24"/>
                <w:lang w:eastAsia="ar-SA"/>
              </w:rPr>
            </w:pPr>
            <w:r w:rsidRPr="000F279D">
              <w:rPr>
                <w:rFonts w:ascii="Times New Roman" w:hAnsi="Times New Roman" w:cs="Times New Roman"/>
                <w:color w:val="000000"/>
                <w:sz w:val="24"/>
                <w:szCs w:val="24"/>
                <w:lang w:eastAsia="ar-SA"/>
              </w:rPr>
              <w:t>Мероприятия по охране окружающей среды</w:t>
            </w:r>
          </w:p>
        </w:tc>
        <w:tc>
          <w:tcPr>
            <w:tcW w:w="3402" w:type="dxa"/>
            <w:tcBorders>
              <w:top w:val="single" w:sz="4" w:space="0" w:color="000000"/>
              <w:left w:val="single" w:sz="4" w:space="0" w:color="000000"/>
              <w:bottom w:val="single" w:sz="4" w:space="0" w:color="000000"/>
              <w:right w:val="single" w:sz="4" w:space="0" w:color="auto"/>
            </w:tcBorders>
            <w:vAlign w:val="center"/>
          </w:tcPr>
          <w:p w14:paraId="28DE3BE8" w14:textId="77777777" w:rsidR="000F279D" w:rsidRPr="000F279D" w:rsidRDefault="000F279D" w:rsidP="000F279D">
            <w:pPr>
              <w:spacing w:after="0" w:line="240" w:lineRule="auto"/>
              <w:jc w:val="center"/>
              <w:rPr>
                <w:rFonts w:ascii="Times New Roman" w:hAnsi="Times New Roman"/>
                <w:bCs/>
                <w:sz w:val="24"/>
                <w:szCs w:val="24"/>
                <w:lang w:val="en-US" w:eastAsia="ar-SA"/>
              </w:rPr>
            </w:pPr>
            <w:r w:rsidRPr="000F279D">
              <w:rPr>
                <w:rFonts w:ascii="Times New Roman" w:hAnsi="Times New Roman"/>
                <w:bCs/>
                <w:sz w:val="24"/>
                <w:szCs w:val="24"/>
                <w:lang w:eastAsia="ar-SA"/>
              </w:rPr>
              <w:t>526 0605 0740162810 244</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70ACFC2F" w14:textId="77777777" w:rsidR="000F279D" w:rsidRPr="000F279D" w:rsidRDefault="000F279D" w:rsidP="000F279D">
            <w:pPr>
              <w:suppressAutoHyphens/>
              <w:spacing w:after="0" w:line="240" w:lineRule="auto"/>
              <w:jc w:val="center"/>
              <w:rPr>
                <w:rFonts w:ascii="Times New Roman" w:hAnsi="Times New Roman"/>
                <w:bCs/>
                <w:sz w:val="24"/>
                <w:szCs w:val="24"/>
                <w:lang w:eastAsia="ar-SA"/>
              </w:rPr>
            </w:pPr>
            <w:r w:rsidRPr="000F279D">
              <w:rPr>
                <w:rFonts w:ascii="Times New Roman" w:hAnsi="Times New Roman"/>
                <w:bCs/>
                <w:sz w:val="24"/>
                <w:szCs w:val="24"/>
                <w:lang w:eastAsia="ar-SA"/>
              </w:rPr>
              <w:t>5 858 822,07</w:t>
            </w:r>
          </w:p>
        </w:tc>
      </w:tr>
    </w:tbl>
    <w:p w14:paraId="1B5B41ED" w14:textId="77777777" w:rsidR="000F279D" w:rsidRPr="000F279D" w:rsidRDefault="000F279D" w:rsidP="000F279D">
      <w:pPr>
        <w:suppressAutoHyphens/>
        <w:spacing w:after="0" w:line="240" w:lineRule="auto"/>
        <w:ind w:firstLine="567"/>
        <w:jc w:val="both"/>
        <w:rPr>
          <w:rFonts w:ascii="Times New Roman" w:hAnsi="Times New Roman" w:cs="Times New Roman"/>
          <w:sz w:val="24"/>
          <w:szCs w:val="24"/>
          <w:lang w:eastAsia="ar-SA"/>
        </w:rPr>
      </w:pPr>
    </w:p>
    <w:p w14:paraId="16FCE762" w14:textId="77777777" w:rsidR="000F279D" w:rsidRPr="000F279D" w:rsidRDefault="000F279D" w:rsidP="000F279D">
      <w:pPr>
        <w:suppressAutoHyphens/>
        <w:spacing w:after="0" w:line="240" w:lineRule="auto"/>
        <w:ind w:firstLine="567"/>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 xml:space="preserve">- </w:t>
      </w:r>
      <w:r w:rsidRPr="000F279D">
        <w:rPr>
          <w:rFonts w:ascii="Times New Roman" w:hAnsi="Times New Roman" w:cs="Times New Roman"/>
          <w:b/>
          <w:sz w:val="24"/>
          <w:szCs w:val="24"/>
          <w:lang w:eastAsia="ar-SA"/>
        </w:rPr>
        <w:t>375 859,00</w:t>
      </w:r>
      <w:r w:rsidRPr="000F279D">
        <w:rPr>
          <w:rFonts w:ascii="Times New Roman" w:hAnsi="Times New Roman" w:cs="Times New Roman"/>
          <w:sz w:val="24"/>
          <w:szCs w:val="24"/>
          <w:lang w:eastAsia="ar-SA"/>
        </w:rPr>
        <w:t xml:space="preserve"> рубля - на реализацию проектов 2024 года, осуществляемых с участием средств самообложения граждан</w:t>
      </w:r>
    </w:p>
    <w:p w14:paraId="7F455C9C" w14:textId="77777777" w:rsidR="000F279D" w:rsidRPr="000F279D" w:rsidRDefault="000F279D" w:rsidP="000F279D">
      <w:pPr>
        <w:suppressAutoHyphens/>
        <w:spacing w:after="0" w:line="240" w:lineRule="auto"/>
        <w:ind w:firstLine="567"/>
        <w:jc w:val="both"/>
        <w:rPr>
          <w:rFonts w:ascii="Times New Roman" w:hAnsi="Times New Roman" w:cs="Times New Roman"/>
          <w:sz w:val="24"/>
          <w:szCs w:val="24"/>
          <w:lang w:eastAsia="ar-SA"/>
        </w:rPr>
      </w:pPr>
    </w:p>
    <w:tbl>
      <w:tblPr>
        <w:tblW w:w="9781" w:type="dxa"/>
        <w:tblInd w:w="108" w:type="dxa"/>
        <w:tblLayout w:type="fixed"/>
        <w:tblLook w:val="04A0" w:firstRow="1" w:lastRow="0" w:firstColumn="1" w:lastColumn="0" w:noHBand="0" w:noVBand="1"/>
      </w:tblPr>
      <w:tblGrid>
        <w:gridCol w:w="4305"/>
        <w:gridCol w:w="373"/>
        <w:gridCol w:w="3402"/>
        <w:gridCol w:w="1667"/>
        <w:gridCol w:w="34"/>
      </w:tblGrid>
      <w:tr w:rsidR="000F279D" w:rsidRPr="000F279D" w14:paraId="18F2A15F" w14:textId="77777777" w:rsidTr="00D51112">
        <w:trPr>
          <w:trHeight w:val="90"/>
        </w:trPr>
        <w:tc>
          <w:tcPr>
            <w:tcW w:w="4678" w:type="dxa"/>
            <w:gridSpan w:val="2"/>
            <w:tcBorders>
              <w:top w:val="single" w:sz="4" w:space="0" w:color="000000"/>
              <w:left w:val="single" w:sz="4" w:space="0" w:color="000000"/>
              <w:bottom w:val="single" w:sz="4" w:space="0" w:color="000000"/>
              <w:right w:val="nil"/>
            </w:tcBorders>
            <w:hideMark/>
          </w:tcPr>
          <w:p w14:paraId="22FECDDA" w14:textId="77777777" w:rsidR="000F279D" w:rsidRPr="000F279D" w:rsidRDefault="000F279D" w:rsidP="000F279D">
            <w:pPr>
              <w:suppressAutoHyphens/>
              <w:spacing w:after="0" w:line="240" w:lineRule="auto"/>
              <w:jc w:val="center"/>
              <w:rPr>
                <w:rFonts w:ascii="Times New Roman" w:hAnsi="Times New Roman"/>
                <w:b/>
                <w:sz w:val="24"/>
                <w:szCs w:val="24"/>
                <w:lang w:eastAsia="ar-SA"/>
              </w:rPr>
            </w:pPr>
            <w:r w:rsidRPr="000F279D">
              <w:rPr>
                <w:rFonts w:ascii="Times New Roman" w:hAnsi="Times New Roman" w:cs="Times New Roman"/>
                <w:b/>
                <w:sz w:val="24"/>
                <w:szCs w:val="24"/>
                <w:lang w:eastAsia="ar-SA"/>
              </w:rPr>
              <w:t>Наименование</w:t>
            </w:r>
          </w:p>
        </w:tc>
        <w:tc>
          <w:tcPr>
            <w:tcW w:w="3402" w:type="dxa"/>
            <w:tcBorders>
              <w:top w:val="single" w:sz="4" w:space="0" w:color="000000"/>
              <w:left w:val="single" w:sz="4" w:space="0" w:color="000000"/>
              <w:bottom w:val="single" w:sz="4" w:space="0" w:color="000000"/>
              <w:right w:val="nil"/>
            </w:tcBorders>
            <w:hideMark/>
          </w:tcPr>
          <w:p w14:paraId="242BDD5E" w14:textId="77777777" w:rsidR="000F279D" w:rsidRPr="000F279D" w:rsidRDefault="000F279D" w:rsidP="000F279D">
            <w:pPr>
              <w:suppressAutoHyphens/>
              <w:spacing w:after="0" w:line="240" w:lineRule="auto"/>
              <w:jc w:val="center"/>
              <w:rPr>
                <w:rFonts w:ascii="Times New Roman" w:hAnsi="Times New Roman"/>
                <w:b/>
                <w:sz w:val="24"/>
                <w:szCs w:val="24"/>
                <w:lang w:eastAsia="ar-SA"/>
              </w:rPr>
            </w:pPr>
            <w:r w:rsidRPr="000F279D">
              <w:rPr>
                <w:rFonts w:ascii="Times New Roman" w:hAnsi="Times New Roman" w:cs="Times New Roman"/>
                <w:b/>
                <w:sz w:val="24"/>
                <w:szCs w:val="24"/>
                <w:lang w:eastAsia="ar-SA"/>
              </w:rPr>
              <w:t>Код бюджетной классификации</w:t>
            </w: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41D82954" w14:textId="77777777" w:rsidR="000F279D" w:rsidRPr="000F279D" w:rsidRDefault="000F279D" w:rsidP="000F279D">
            <w:pPr>
              <w:suppressAutoHyphens/>
              <w:spacing w:after="0" w:line="240" w:lineRule="auto"/>
              <w:jc w:val="center"/>
              <w:rPr>
                <w:rFonts w:ascii="Times New Roman" w:hAnsi="Times New Roman"/>
                <w:b/>
                <w:sz w:val="24"/>
                <w:szCs w:val="24"/>
                <w:lang w:eastAsia="ar-SA"/>
              </w:rPr>
            </w:pPr>
            <w:r w:rsidRPr="000F279D">
              <w:rPr>
                <w:rFonts w:ascii="Times New Roman" w:hAnsi="Times New Roman" w:cs="Times New Roman"/>
                <w:b/>
                <w:sz w:val="24"/>
                <w:szCs w:val="24"/>
                <w:lang w:eastAsia="ar-SA"/>
              </w:rPr>
              <w:t xml:space="preserve">Сумма, </w:t>
            </w:r>
          </w:p>
          <w:p w14:paraId="1CB64E9D" w14:textId="77777777" w:rsidR="000F279D" w:rsidRPr="000F279D" w:rsidRDefault="000F279D" w:rsidP="000F279D">
            <w:pPr>
              <w:suppressAutoHyphens/>
              <w:spacing w:after="0" w:line="240" w:lineRule="auto"/>
              <w:jc w:val="center"/>
              <w:rPr>
                <w:rFonts w:ascii="Times New Roman" w:hAnsi="Times New Roman"/>
                <w:b/>
                <w:sz w:val="24"/>
                <w:szCs w:val="24"/>
                <w:lang w:eastAsia="ar-SA"/>
              </w:rPr>
            </w:pPr>
            <w:r w:rsidRPr="000F279D">
              <w:rPr>
                <w:rFonts w:ascii="Times New Roman" w:hAnsi="Times New Roman" w:cs="Times New Roman"/>
                <w:b/>
                <w:sz w:val="24"/>
                <w:szCs w:val="24"/>
                <w:lang w:eastAsia="ar-SA"/>
              </w:rPr>
              <w:t>рублей</w:t>
            </w:r>
          </w:p>
        </w:tc>
      </w:tr>
      <w:tr w:rsidR="000F279D" w:rsidRPr="000F279D" w14:paraId="79DBE3C7" w14:textId="77777777" w:rsidTr="00D51112">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14:paraId="2F25862A" w14:textId="77777777" w:rsidR="000F279D" w:rsidRPr="000F279D" w:rsidRDefault="000F279D" w:rsidP="000F279D">
            <w:pPr>
              <w:suppressAutoHyphens/>
              <w:spacing w:after="0" w:line="240" w:lineRule="auto"/>
              <w:rPr>
                <w:rFonts w:ascii="Times New Roman" w:hAnsi="Times New Roman" w:cs="Times New Roman"/>
                <w:b/>
                <w:bCs/>
                <w:i/>
                <w:sz w:val="24"/>
                <w:szCs w:val="24"/>
                <w:lang w:eastAsia="ar-SA"/>
              </w:rPr>
            </w:pPr>
            <w:r w:rsidRPr="000F279D">
              <w:rPr>
                <w:rFonts w:ascii="Times New Roman" w:hAnsi="Times New Roman" w:cs="Times New Roman"/>
                <w:b/>
                <w:i/>
                <w:sz w:val="24"/>
                <w:szCs w:val="24"/>
                <w:lang w:eastAsia="ar-SA"/>
              </w:rPr>
              <w:t>Управление по развитию территорий и проектной деятельности Администрации муниципального образования «Муниципальный округ Красногорский район Удмуртской Республики»</w:t>
            </w:r>
          </w:p>
        </w:tc>
        <w:tc>
          <w:tcPr>
            <w:tcW w:w="1701" w:type="dxa"/>
            <w:gridSpan w:val="2"/>
            <w:tcBorders>
              <w:top w:val="single" w:sz="4" w:space="0" w:color="000000"/>
              <w:left w:val="single" w:sz="4" w:space="0" w:color="auto"/>
              <w:bottom w:val="single" w:sz="4" w:space="0" w:color="000000"/>
              <w:right w:val="single" w:sz="4" w:space="0" w:color="000000"/>
            </w:tcBorders>
            <w:vAlign w:val="center"/>
            <w:hideMark/>
          </w:tcPr>
          <w:p w14:paraId="4D98CC21" w14:textId="77777777" w:rsidR="000F279D" w:rsidRPr="000F279D" w:rsidRDefault="000F279D" w:rsidP="000F279D">
            <w:pPr>
              <w:suppressAutoHyphens/>
              <w:spacing w:after="0" w:line="240" w:lineRule="auto"/>
              <w:jc w:val="center"/>
              <w:rPr>
                <w:rFonts w:ascii="Times New Roman" w:hAnsi="Times New Roman"/>
                <w:b/>
                <w:i/>
                <w:sz w:val="24"/>
                <w:szCs w:val="24"/>
                <w:lang w:eastAsia="ar-SA"/>
              </w:rPr>
            </w:pPr>
            <w:r w:rsidRPr="000F279D">
              <w:rPr>
                <w:rFonts w:ascii="Times New Roman" w:hAnsi="Times New Roman"/>
                <w:b/>
                <w:i/>
                <w:sz w:val="24"/>
                <w:szCs w:val="24"/>
                <w:lang w:eastAsia="ar-SA"/>
              </w:rPr>
              <w:t>375 859,00</w:t>
            </w:r>
          </w:p>
        </w:tc>
      </w:tr>
      <w:tr w:rsidR="000F279D" w:rsidRPr="000F279D" w14:paraId="563977CA" w14:textId="77777777" w:rsidTr="00D51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8080" w:type="dxa"/>
            <w:gridSpan w:val="3"/>
          </w:tcPr>
          <w:p w14:paraId="03BE48AD"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Муниципальная программа "Содержание и развитие муниципального хозяйства"</w:t>
            </w:r>
          </w:p>
        </w:tc>
        <w:tc>
          <w:tcPr>
            <w:tcW w:w="1667" w:type="dxa"/>
            <w:vAlign w:val="center"/>
          </w:tcPr>
          <w:p w14:paraId="35F6C03B"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296C639C" w14:textId="77777777" w:rsidTr="00D51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8080" w:type="dxa"/>
            <w:gridSpan w:val="3"/>
          </w:tcPr>
          <w:p w14:paraId="75B570D9" w14:textId="77777777" w:rsidR="000F279D" w:rsidRPr="000F279D" w:rsidRDefault="000F279D" w:rsidP="000F279D">
            <w:pPr>
              <w:widowControl w:val="0"/>
              <w:suppressAutoHyphens/>
              <w:autoSpaceDE w:val="0"/>
              <w:autoSpaceDN w:val="0"/>
              <w:adjustRightInd w:val="0"/>
              <w:spacing w:after="0" w:line="240" w:lineRule="auto"/>
              <w:outlineLvl w:val="3"/>
              <w:rPr>
                <w:rFonts w:ascii="Times New Roman" w:hAnsi="Times New Roman"/>
                <w:bCs/>
                <w:sz w:val="24"/>
                <w:szCs w:val="24"/>
                <w:lang w:eastAsia="ar-SA"/>
              </w:rPr>
            </w:pPr>
            <w:r w:rsidRPr="000F279D">
              <w:rPr>
                <w:rFonts w:ascii="Times New Roman" w:hAnsi="Times New Roman" w:cs="Times New Roman"/>
                <w:sz w:val="24"/>
                <w:szCs w:val="24"/>
                <w:lang w:eastAsia="ar-SA"/>
              </w:rPr>
              <w:t>Подпрограмма «Благоустройство и охрана окружающей среды»</w:t>
            </w:r>
          </w:p>
        </w:tc>
        <w:tc>
          <w:tcPr>
            <w:tcW w:w="1667" w:type="dxa"/>
            <w:vAlign w:val="center"/>
          </w:tcPr>
          <w:p w14:paraId="4CB72752"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01EED676" w14:textId="77777777" w:rsidTr="00D51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4305" w:type="dxa"/>
          </w:tcPr>
          <w:p w14:paraId="3E3623F3"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 xml:space="preserve">Благоустройство территории в деревне </w:t>
            </w:r>
            <w:proofErr w:type="spellStart"/>
            <w:r w:rsidRPr="000F279D">
              <w:rPr>
                <w:rFonts w:ascii="Times New Roman" w:hAnsi="Times New Roman" w:cs="Times New Roman"/>
                <w:sz w:val="24"/>
                <w:szCs w:val="24"/>
                <w:lang w:eastAsia="ar-SA"/>
              </w:rPr>
              <w:t>Гаинцы</w:t>
            </w:r>
            <w:proofErr w:type="spellEnd"/>
          </w:p>
        </w:tc>
        <w:tc>
          <w:tcPr>
            <w:tcW w:w="3775" w:type="dxa"/>
            <w:gridSpan w:val="2"/>
            <w:vAlign w:val="center"/>
          </w:tcPr>
          <w:p w14:paraId="3E0DF7AC"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542 0503 0740108220 243</w:t>
            </w:r>
          </w:p>
        </w:tc>
        <w:tc>
          <w:tcPr>
            <w:tcW w:w="1667" w:type="dxa"/>
            <w:vAlign w:val="center"/>
          </w:tcPr>
          <w:p w14:paraId="38E34585"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375 859,00</w:t>
            </w:r>
          </w:p>
        </w:tc>
      </w:tr>
    </w:tbl>
    <w:p w14:paraId="42A629DC" w14:textId="77777777" w:rsidR="000F279D" w:rsidRPr="000F279D" w:rsidRDefault="000F279D" w:rsidP="000F279D">
      <w:pPr>
        <w:suppressAutoHyphens/>
        <w:spacing w:after="0" w:line="240" w:lineRule="auto"/>
        <w:ind w:firstLine="567"/>
        <w:jc w:val="both"/>
        <w:rPr>
          <w:rFonts w:ascii="Times New Roman" w:hAnsi="Times New Roman" w:cs="Times New Roman"/>
          <w:sz w:val="24"/>
          <w:szCs w:val="24"/>
          <w:lang w:eastAsia="ar-SA"/>
        </w:rPr>
      </w:pPr>
    </w:p>
    <w:p w14:paraId="7BA0B137" w14:textId="77777777" w:rsidR="000F279D" w:rsidRPr="000F279D" w:rsidRDefault="000F279D" w:rsidP="000F279D">
      <w:pPr>
        <w:suppressAutoHyphens/>
        <w:spacing w:after="0" w:line="240" w:lineRule="auto"/>
        <w:ind w:firstLine="567"/>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 xml:space="preserve">- </w:t>
      </w:r>
      <w:r w:rsidRPr="000F279D">
        <w:rPr>
          <w:rFonts w:ascii="Times New Roman" w:hAnsi="Times New Roman" w:cs="Times New Roman"/>
          <w:b/>
          <w:sz w:val="24"/>
          <w:szCs w:val="24"/>
          <w:lang w:eastAsia="ar-SA"/>
        </w:rPr>
        <w:t>617 315,00</w:t>
      </w:r>
      <w:r w:rsidRPr="000F279D">
        <w:rPr>
          <w:rFonts w:ascii="Times New Roman" w:hAnsi="Times New Roman" w:cs="Times New Roman"/>
          <w:sz w:val="24"/>
          <w:szCs w:val="24"/>
          <w:lang w:eastAsia="ar-SA"/>
        </w:rPr>
        <w:t xml:space="preserve"> рубля - на реализацию проектов 2025 года, осуществляемых с участием средств самообложения граждан</w:t>
      </w:r>
    </w:p>
    <w:p w14:paraId="5EBB8915" w14:textId="77777777" w:rsidR="000F279D" w:rsidRPr="000F279D" w:rsidRDefault="000F279D" w:rsidP="000F279D">
      <w:pPr>
        <w:suppressAutoHyphens/>
        <w:spacing w:after="0" w:line="240" w:lineRule="auto"/>
        <w:ind w:firstLine="567"/>
        <w:jc w:val="both"/>
        <w:rPr>
          <w:rFonts w:ascii="Times New Roman" w:hAnsi="Times New Roman" w:cs="Times New Roman"/>
          <w:sz w:val="24"/>
          <w:szCs w:val="24"/>
          <w:lang w:eastAsia="ar-SA"/>
        </w:rPr>
      </w:pPr>
    </w:p>
    <w:tbl>
      <w:tblPr>
        <w:tblW w:w="9781" w:type="dxa"/>
        <w:tblInd w:w="108" w:type="dxa"/>
        <w:tblLayout w:type="fixed"/>
        <w:tblLook w:val="04A0" w:firstRow="1" w:lastRow="0" w:firstColumn="1" w:lastColumn="0" w:noHBand="0" w:noVBand="1"/>
      </w:tblPr>
      <w:tblGrid>
        <w:gridCol w:w="4305"/>
        <w:gridCol w:w="373"/>
        <w:gridCol w:w="3402"/>
        <w:gridCol w:w="1667"/>
        <w:gridCol w:w="34"/>
      </w:tblGrid>
      <w:tr w:rsidR="000F279D" w:rsidRPr="000F279D" w14:paraId="6F95D981" w14:textId="77777777" w:rsidTr="00D51112">
        <w:trPr>
          <w:trHeight w:val="90"/>
        </w:trPr>
        <w:tc>
          <w:tcPr>
            <w:tcW w:w="4678" w:type="dxa"/>
            <w:gridSpan w:val="2"/>
            <w:tcBorders>
              <w:top w:val="single" w:sz="4" w:space="0" w:color="000000"/>
              <w:left w:val="single" w:sz="4" w:space="0" w:color="000000"/>
              <w:bottom w:val="single" w:sz="4" w:space="0" w:color="000000"/>
              <w:right w:val="nil"/>
            </w:tcBorders>
            <w:hideMark/>
          </w:tcPr>
          <w:p w14:paraId="5B86DF71" w14:textId="77777777" w:rsidR="000F279D" w:rsidRPr="000F279D" w:rsidRDefault="000F279D" w:rsidP="000F279D">
            <w:pPr>
              <w:suppressAutoHyphens/>
              <w:spacing w:after="0" w:line="240" w:lineRule="auto"/>
              <w:jc w:val="center"/>
              <w:rPr>
                <w:rFonts w:ascii="Times New Roman" w:hAnsi="Times New Roman"/>
                <w:b/>
                <w:sz w:val="24"/>
                <w:szCs w:val="24"/>
                <w:lang w:eastAsia="ar-SA"/>
              </w:rPr>
            </w:pPr>
            <w:r w:rsidRPr="000F279D">
              <w:rPr>
                <w:rFonts w:ascii="Times New Roman" w:hAnsi="Times New Roman" w:cs="Times New Roman"/>
                <w:b/>
                <w:sz w:val="24"/>
                <w:szCs w:val="24"/>
                <w:lang w:eastAsia="ar-SA"/>
              </w:rPr>
              <w:t>Наименование</w:t>
            </w:r>
          </w:p>
        </w:tc>
        <w:tc>
          <w:tcPr>
            <w:tcW w:w="3402" w:type="dxa"/>
            <w:tcBorders>
              <w:top w:val="single" w:sz="4" w:space="0" w:color="000000"/>
              <w:left w:val="single" w:sz="4" w:space="0" w:color="000000"/>
              <w:bottom w:val="single" w:sz="4" w:space="0" w:color="000000"/>
              <w:right w:val="nil"/>
            </w:tcBorders>
            <w:hideMark/>
          </w:tcPr>
          <w:p w14:paraId="6036D2B5" w14:textId="77777777" w:rsidR="000F279D" w:rsidRPr="000F279D" w:rsidRDefault="000F279D" w:rsidP="000F279D">
            <w:pPr>
              <w:suppressAutoHyphens/>
              <w:spacing w:after="0" w:line="240" w:lineRule="auto"/>
              <w:jc w:val="center"/>
              <w:rPr>
                <w:rFonts w:ascii="Times New Roman" w:hAnsi="Times New Roman"/>
                <w:b/>
                <w:sz w:val="24"/>
                <w:szCs w:val="24"/>
                <w:lang w:eastAsia="ar-SA"/>
              </w:rPr>
            </w:pPr>
            <w:r w:rsidRPr="000F279D">
              <w:rPr>
                <w:rFonts w:ascii="Times New Roman" w:hAnsi="Times New Roman" w:cs="Times New Roman"/>
                <w:b/>
                <w:sz w:val="24"/>
                <w:szCs w:val="24"/>
                <w:lang w:eastAsia="ar-SA"/>
              </w:rPr>
              <w:t>Код бюджетной классификации</w:t>
            </w: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323E4FBC" w14:textId="77777777" w:rsidR="000F279D" w:rsidRPr="000F279D" w:rsidRDefault="000F279D" w:rsidP="000F279D">
            <w:pPr>
              <w:suppressAutoHyphens/>
              <w:spacing w:after="0" w:line="240" w:lineRule="auto"/>
              <w:jc w:val="center"/>
              <w:rPr>
                <w:rFonts w:ascii="Times New Roman" w:hAnsi="Times New Roman"/>
                <w:b/>
                <w:sz w:val="24"/>
                <w:szCs w:val="24"/>
                <w:lang w:eastAsia="ar-SA"/>
              </w:rPr>
            </w:pPr>
            <w:r w:rsidRPr="000F279D">
              <w:rPr>
                <w:rFonts w:ascii="Times New Roman" w:hAnsi="Times New Roman" w:cs="Times New Roman"/>
                <w:b/>
                <w:sz w:val="24"/>
                <w:szCs w:val="24"/>
                <w:lang w:eastAsia="ar-SA"/>
              </w:rPr>
              <w:t xml:space="preserve">Сумма, </w:t>
            </w:r>
          </w:p>
          <w:p w14:paraId="1B859AF1" w14:textId="77777777" w:rsidR="000F279D" w:rsidRPr="000F279D" w:rsidRDefault="000F279D" w:rsidP="000F279D">
            <w:pPr>
              <w:suppressAutoHyphens/>
              <w:spacing w:after="0" w:line="240" w:lineRule="auto"/>
              <w:jc w:val="center"/>
              <w:rPr>
                <w:rFonts w:ascii="Times New Roman" w:hAnsi="Times New Roman"/>
                <w:b/>
                <w:sz w:val="24"/>
                <w:szCs w:val="24"/>
                <w:lang w:eastAsia="ar-SA"/>
              </w:rPr>
            </w:pPr>
            <w:r w:rsidRPr="000F279D">
              <w:rPr>
                <w:rFonts w:ascii="Times New Roman" w:hAnsi="Times New Roman" w:cs="Times New Roman"/>
                <w:b/>
                <w:sz w:val="24"/>
                <w:szCs w:val="24"/>
                <w:lang w:eastAsia="ar-SA"/>
              </w:rPr>
              <w:t>рублей</w:t>
            </w:r>
          </w:p>
        </w:tc>
      </w:tr>
      <w:tr w:rsidR="000F279D" w:rsidRPr="000F279D" w14:paraId="74B03F4E" w14:textId="77777777" w:rsidTr="00D51112">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14:paraId="62C60E6A" w14:textId="77777777" w:rsidR="000F279D" w:rsidRPr="000F279D" w:rsidRDefault="000F279D" w:rsidP="000F279D">
            <w:pPr>
              <w:suppressAutoHyphens/>
              <w:spacing w:after="0" w:line="240" w:lineRule="auto"/>
              <w:rPr>
                <w:rFonts w:ascii="Times New Roman" w:hAnsi="Times New Roman" w:cs="Times New Roman"/>
                <w:b/>
                <w:bCs/>
                <w:i/>
                <w:sz w:val="24"/>
                <w:szCs w:val="24"/>
                <w:lang w:eastAsia="ar-SA"/>
              </w:rPr>
            </w:pPr>
            <w:r w:rsidRPr="000F279D">
              <w:rPr>
                <w:rFonts w:ascii="Times New Roman" w:hAnsi="Times New Roman" w:cs="Times New Roman"/>
                <w:b/>
                <w:i/>
                <w:sz w:val="24"/>
                <w:szCs w:val="24"/>
                <w:lang w:eastAsia="ar-SA"/>
              </w:rPr>
              <w:lastRenderedPageBreak/>
              <w:t>Управление по развитию территорий и проектной деятельности Администрации муниципального образования «Муниципальный округ Красногорский район Удмуртской Республики»</w:t>
            </w:r>
          </w:p>
        </w:tc>
        <w:tc>
          <w:tcPr>
            <w:tcW w:w="1701" w:type="dxa"/>
            <w:gridSpan w:val="2"/>
            <w:tcBorders>
              <w:top w:val="single" w:sz="4" w:space="0" w:color="000000"/>
              <w:left w:val="single" w:sz="4" w:space="0" w:color="auto"/>
              <w:bottom w:val="single" w:sz="4" w:space="0" w:color="000000"/>
              <w:right w:val="single" w:sz="4" w:space="0" w:color="000000"/>
            </w:tcBorders>
            <w:vAlign w:val="center"/>
            <w:hideMark/>
          </w:tcPr>
          <w:p w14:paraId="6323EFB8" w14:textId="77777777" w:rsidR="000F279D" w:rsidRPr="000F279D" w:rsidRDefault="000F279D" w:rsidP="000F279D">
            <w:pPr>
              <w:suppressAutoHyphens/>
              <w:spacing w:after="0" w:line="240" w:lineRule="auto"/>
              <w:jc w:val="center"/>
              <w:rPr>
                <w:rFonts w:ascii="Times New Roman" w:hAnsi="Times New Roman"/>
                <w:b/>
                <w:i/>
                <w:sz w:val="24"/>
                <w:szCs w:val="24"/>
                <w:lang w:eastAsia="ar-SA"/>
              </w:rPr>
            </w:pPr>
            <w:r w:rsidRPr="000F279D">
              <w:rPr>
                <w:rFonts w:ascii="Times New Roman" w:hAnsi="Times New Roman"/>
                <w:b/>
                <w:i/>
                <w:sz w:val="24"/>
                <w:szCs w:val="24"/>
                <w:lang w:eastAsia="ar-SA"/>
              </w:rPr>
              <w:t>617 315,00</w:t>
            </w:r>
          </w:p>
        </w:tc>
      </w:tr>
      <w:tr w:rsidR="000F279D" w:rsidRPr="000F279D" w14:paraId="702180DF" w14:textId="77777777" w:rsidTr="00D51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8080" w:type="dxa"/>
            <w:gridSpan w:val="3"/>
          </w:tcPr>
          <w:p w14:paraId="28798EE5"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Муниципальная программа "Содержание и развитие муниципального хозяйства"</w:t>
            </w:r>
          </w:p>
        </w:tc>
        <w:tc>
          <w:tcPr>
            <w:tcW w:w="1667" w:type="dxa"/>
            <w:vAlign w:val="center"/>
          </w:tcPr>
          <w:p w14:paraId="5A6BAEE6"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6DEE66CD" w14:textId="77777777" w:rsidTr="00D51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8080" w:type="dxa"/>
            <w:gridSpan w:val="3"/>
          </w:tcPr>
          <w:p w14:paraId="5059EA9D" w14:textId="77777777" w:rsidR="000F279D" w:rsidRPr="000F279D" w:rsidRDefault="000F279D" w:rsidP="000F279D">
            <w:pPr>
              <w:widowControl w:val="0"/>
              <w:suppressAutoHyphens/>
              <w:autoSpaceDE w:val="0"/>
              <w:autoSpaceDN w:val="0"/>
              <w:adjustRightInd w:val="0"/>
              <w:spacing w:after="0" w:line="240" w:lineRule="auto"/>
              <w:outlineLvl w:val="3"/>
              <w:rPr>
                <w:rFonts w:ascii="Times New Roman" w:hAnsi="Times New Roman"/>
                <w:bCs/>
                <w:sz w:val="24"/>
                <w:szCs w:val="24"/>
                <w:lang w:eastAsia="ar-SA"/>
              </w:rPr>
            </w:pPr>
            <w:r w:rsidRPr="000F279D">
              <w:rPr>
                <w:rFonts w:ascii="Times New Roman" w:hAnsi="Times New Roman" w:cs="Times New Roman"/>
                <w:sz w:val="24"/>
                <w:szCs w:val="24"/>
                <w:lang w:eastAsia="ar-SA"/>
              </w:rPr>
              <w:t>Подпрограмма «Благоустройство и охрана окружающей среды»</w:t>
            </w:r>
          </w:p>
        </w:tc>
        <w:tc>
          <w:tcPr>
            <w:tcW w:w="1667" w:type="dxa"/>
            <w:vAlign w:val="center"/>
          </w:tcPr>
          <w:p w14:paraId="248A6FC4"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79543C0C" w14:textId="77777777" w:rsidTr="00D51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4305" w:type="dxa"/>
          </w:tcPr>
          <w:p w14:paraId="6DEAB3F1" w14:textId="77777777" w:rsidR="000F279D" w:rsidRPr="000F279D" w:rsidRDefault="000F279D" w:rsidP="000F279D">
            <w:pPr>
              <w:suppressAutoHyphens/>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 xml:space="preserve">Устройство площадки с </w:t>
            </w:r>
            <w:proofErr w:type="spellStart"/>
            <w:r w:rsidRPr="000F279D">
              <w:rPr>
                <w:rFonts w:ascii="Times New Roman" w:hAnsi="Times New Roman" w:cs="Times New Roman"/>
                <w:sz w:val="24"/>
                <w:szCs w:val="24"/>
                <w:lang w:eastAsia="ar-SA"/>
              </w:rPr>
              <w:t>щебенением</w:t>
            </w:r>
            <w:proofErr w:type="spellEnd"/>
            <w:r w:rsidRPr="000F279D">
              <w:rPr>
                <w:rFonts w:ascii="Times New Roman" w:hAnsi="Times New Roman" w:cs="Times New Roman"/>
                <w:sz w:val="24"/>
                <w:szCs w:val="24"/>
                <w:lang w:eastAsia="ar-SA"/>
              </w:rPr>
              <w:t xml:space="preserve"> возле спортзала в селе </w:t>
            </w:r>
            <w:proofErr w:type="spellStart"/>
            <w:r w:rsidRPr="000F279D">
              <w:rPr>
                <w:rFonts w:ascii="Times New Roman" w:hAnsi="Times New Roman" w:cs="Times New Roman"/>
                <w:sz w:val="24"/>
                <w:szCs w:val="24"/>
                <w:lang w:eastAsia="ar-SA"/>
              </w:rPr>
              <w:t>Кокман</w:t>
            </w:r>
            <w:proofErr w:type="spellEnd"/>
          </w:p>
        </w:tc>
        <w:tc>
          <w:tcPr>
            <w:tcW w:w="3775" w:type="dxa"/>
            <w:gridSpan w:val="2"/>
            <w:vAlign w:val="center"/>
          </w:tcPr>
          <w:p w14:paraId="60060CED" w14:textId="77777777" w:rsidR="000F279D" w:rsidRPr="000F279D" w:rsidRDefault="000F279D" w:rsidP="000F279D">
            <w:pPr>
              <w:spacing w:after="0" w:line="240" w:lineRule="auto"/>
              <w:jc w:val="center"/>
              <w:rPr>
                <w:rFonts w:ascii="Times New Roman" w:hAnsi="Times New Roman" w:cs="Times New Roman"/>
                <w:sz w:val="24"/>
                <w:szCs w:val="24"/>
                <w:lang w:val="en-US" w:eastAsia="ar-SA"/>
              </w:rPr>
            </w:pPr>
            <w:r w:rsidRPr="000F279D">
              <w:rPr>
                <w:rFonts w:ascii="Times New Roman" w:hAnsi="Times New Roman" w:cs="Times New Roman"/>
                <w:sz w:val="24"/>
                <w:szCs w:val="24"/>
                <w:lang w:eastAsia="ar-SA"/>
              </w:rPr>
              <w:t>542 0503 07401</w:t>
            </w:r>
            <w:r w:rsidRPr="000F279D">
              <w:rPr>
                <w:rFonts w:ascii="Times New Roman" w:hAnsi="Times New Roman" w:cs="Times New Roman"/>
                <w:sz w:val="24"/>
                <w:szCs w:val="24"/>
                <w:lang w:val="en-US" w:eastAsia="ar-SA"/>
              </w:rPr>
              <w:t>S</w:t>
            </w:r>
            <w:r w:rsidRPr="000F279D">
              <w:rPr>
                <w:rFonts w:ascii="Times New Roman" w:hAnsi="Times New Roman" w:cs="Times New Roman"/>
                <w:sz w:val="24"/>
                <w:szCs w:val="24"/>
                <w:lang w:eastAsia="ar-SA"/>
              </w:rPr>
              <w:t>8220 24</w:t>
            </w:r>
            <w:r w:rsidRPr="000F279D">
              <w:rPr>
                <w:rFonts w:ascii="Times New Roman" w:hAnsi="Times New Roman" w:cs="Times New Roman"/>
                <w:sz w:val="24"/>
                <w:szCs w:val="24"/>
                <w:lang w:val="en-US" w:eastAsia="ar-SA"/>
              </w:rPr>
              <w:t>4</w:t>
            </w:r>
          </w:p>
        </w:tc>
        <w:tc>
          <w:tcPr>
            <w:tcW w:w="1667" w:type="dxa"/>
            <w:vAlign w:val="center"/>
          </w:tcPr>
          <w:p w14:paraId="632ABAFC"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134 100,00</w:t>
            </w:r>
          </w:p>
        </w:tc>
      </w:tr>
      <w:tr w:rsidR="000F279D" w:rsidRPr="000F279D" w14:paraId="41746AC6" w14:textId="77777777" w:rsidTr="00D51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4305" w:type="dxa"/>
          </w:tcPr>
          <w:p w14:paraId="2F9084C8" w14:textId="77777777" w:rsidR="000F279D" w:rsidRPr="000F279D" w:rsidRDefault="000F279D" w:rsidP="000F279D">
            <w:pPr>
              <w:suppressAutoHyphens/>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Восстановление и благоустройство родника на ул. Луговая села Курья</w:t>
            </w:r>
          </w:p>
        </w:tc>
        <w:tc>
          <w:tcPr>
            <w:tcW w:w="3775" w:type="dxa"/>
            <w:gridSpan w:val="2"/>
          </w:tcPr>
          <w:p w14:paraId="5642C033" w14:textId="77777777" w:rsidR="000F279D" w:rsidRPr="000F279D" w:rsidRDefault="000F279D" w:rsidP="000F279D">
            <w:pPr>
              <w:suppressAutoHyphens/>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542 0503 07401</w:t>
            </w:r>
            <w:r w:rsidRPr="000F279D">
              <w:rPr>
                <w:rFonts w:ascii="Times New Roman" w:hAnsi="Times New Roman" w:cs="Times New Roman"/>
                <w:sz w:val="24"/>
                <w:szCs w:val="24"/>
                <w:lang w:val="en-US" w:eastAsia="ar-SA"/>
              </w:rPr>
              <w:t>S</w:t>
            </w:r>
            <w:r w:rsidRPr="000F279D">
              <w:rPr>
                <w:rFonts w:ascii="Times New Roman" w:hAnsi="Times New Roman" w:cs="Times New Roman"/>
                <w:sz w:val="24"/>
                <w:szCs w:val="24"/>
                <w:lang w:eastAsia="ar-SA"/>
              </w:rPr>
              <w:t>8220 24</w:t>
            </w:r>
            <w:r w:rsidRPr="000F279D">
              <w:rPr>
                <w:rFonts w:ascii="Times New Roman" w:hAnsi="Times New Roman" w:cs="Times New Roman"/>
                <w:sz w:val="24"/>
                <w:szCs w:val="24"/>
                <w:lang w:val="en-US" w:eastAsia="ar-SA"/>
              </w:rPr>
              <w:t>4</w:t>
            </w:r>
          </w:p>
        </w:tc>
        <w:tc>
          <w:tcPr>
            <w:tcW w:w="1667" w:type="dxa"/>
            <w:vAlign w:val="center"/>
          </w:tcPr>
          <w:p w14:paraId="59D452AC"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100 684,00</w:t>
            </w:r>
          </w:p>
        </w:tc>
      </w:tr>
      <w:tr w:rsidR="000F279D" w:rsidRPr="000F279D" w14:paraId="4ACB8DAC" w14:textId="77777777" w:rsidTr="00D51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4305" w:type="dxa"/>
          </w:tcPr>
          <w:p w14:paraId="2A31030D" w14:textId="77777777" w:rsidR="000F279D" w:rsidRPr="000F279D" w:rsidRDefault="000F279D" w:rsidP="000F279D">
            <w:pPr>
              <w:suppressAutoHyphens/>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Благоустройство центральной площади села Валамаз</w:t>
            </w:r>
          </w:p>
        </w:tc>
        <w:tc>
          <w:tcPr>
            <w:tcW w:w="3775" w:type="dxa"/>
            <w:gridSpan w:val="2"/>
          </w:tcPr>
          <w:p w14:paraId="354ECA63" w14:textId="77777777" w:rsidR="000F279D" w:rsidRPr="000F279D" w:rsidRDefault="000F279D" w:rsidP="000F279D">
            <w:pPr>
              <w:suppressAutoHyphens/>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542 0503 07401</w:t>
            </w:r>
            <w:r w:rsidRPr="000F279D">
              <w:rPr>
                <w:rFonts w:ascii="Times New Roman" w:hAnsi="Times New Roman" w:cs="Times New Roman"/>
                <w:sz w:val="24"/>
                <w:szCs w:val="24"/>
                <w:lang w:val="en-US" w:eastAsia="ar-SA"/>
              </w:rPr>
              <w:t>S</w:t>
            </w:r>
            <w:r w:rsidRPr="000F279D">
              <w:rPr>
                <w:rFonts w:ascii="Times New Roman" w:hAnsi="Times New Roman" w:cs="Times New Roman"/>
                <w:sz w:val="24"/>
                <w:szCs w:val="24"/>
                <w:lang w:eastAsia="ar-SA"/>
              </w:rPr>
              <w:t>8220 24</w:t>
            </w:r>
            <w:r w:rsidRPr="000F279D">
              <w:rPr>
                <w:rFonts w:ascii="Times New Roman" w:hAnsi="Times New Roman" w:cs="Times New Roman"/>
                <w:sz w:val="24"/>
                <w:szCs w:val="24"/>
                <w:lang w:val="en-US" w:eastAsia="ar-SA"/>
              </w:rPr>
              <w:t>4</w:t>
            </w:r>
          </w:p>
        </w:tc>
        <w:tc>
          <w:tcPr>
            <w:tcW w:w="1667" w:type="dxa"/>
            <w:vAlign w:val="center"/>
          </w:tcPr>
          <w:p w14:paraId="2AB70871"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20 000,00</w:t>
            </w:r>
          </w:p>
        </w:tc>
      </w:tr>
      <w:tr w:rsidR="000F279D" w:rsidRPr="000F279D" w14:paraId="6802ED47" w14:textId="77777777" w:rsidTr="00D51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4305" w:type="dxa"/>
          </w:tcPr>
          <w:p w14:paraId="7E06E948" w14:textId="77777777" w:rsidR="000F279D" w:rsidRPr="000F279D" w:rsidRDefault="000F279D" w:rsidP="000F279D">
            <w:pPr>
              <w:suppressAutoHyphens/>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 xml:space="preserve">Устройство освещения на территории памятника в селе Большой </w:t>
            </w:r>
            <w:proofErr w:type="spellStart"/>
            <w:r w:rsidRPr="000F279D">
              <w:rPr>
                <w:rFonts w:ascii="Times New Roman" w:hAnsi="Times New Roman" w:cs="Times New Roman"/>
                <w:sz w:val="24"/>
                <w:szCs w:val="24"/>
                <w:lang w:eastAsia="ar-SA"/>
              </w:rPr>
              <w:t>Селег</w:t>
            </w:r>
            <w:proofErr w:type="spellEnd"/>
          </w:p>
        </w:tc>
        <w:tc>
          <w:tcPr>
            <w:tcW w:w="3775" w:type="dxa"/>
            <w:gridSpan w:val="2"/>
          </w:tcPr>
          <w:p w14:paraId="6A305B47" w14:textId="77777777" w:rsidR="000F279D" w:rsidRPr="000F279D" w:rsidRDefault="000F279D" w:rsidP="000F279D">
            <w:pPr>
              <w:suppressAutoHyphens/>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542 0503 07401</w:t>
            </w:r>
            <w:r w:rsidRPr="000F279D">
              <w:rPr>
                <w:rFonts w:ascii="Times New Roman" w:hAnsi="Times New Roman" w:cs="Times New Roman"/>
                <w:sz w:val="24"/>
                <w:szCs w:val="24"/>
                <w:lang w:val="en-US" w:eastAsia="ar-SA"/>
              </w:rPr>
              <w:t>S</w:t>
            </w:r>
            <w:r w:rsidRPr="000F279D">
              <w:rPr>
                <w:rFonts w:ascii="Times New Roman" w:hAnsi="Times New Roman" w:cs="Times New Roman"/>
                <w:sz w:val="24"/>
                <w:szCs w:val="24"/>
                <w:lang w:eastAsia="ar-SA"/>
              </w:rPr>
              <w:t>8220 24</w:t>
            </w:r>
            <w:r w:rsidRPr="000F279D">
              <w:rPr>
                <w:rFonts w:ascii="Times New Roman" w:hAnsi="Times New Roman" w:cs="Times New Roman"/>
                <w:sz w:val="24"/>
                <w:szCs w:val="24"/>
                <w:lang w:val="en-US" w:eastAsia="ar-SA"/>
              </w:rPr>
              <w:t>4</w:t>
            </w:r>
          </w:p>
        </w:tc>
        <w:tc>
          <w:tcPr>
            <w:tcW w:w="1667" w:type="dxa"/>
            <w:vAlign w:val="center"/>
          </w:tcPr>
          <w:p w14:paraId="5C2A90D4"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50 531,00</w:t>
            </w:r>
          </w:p>
        </w:tc>
      </w:tr>
      <w:tr w:rsidR="000F279D" w:rsidRPr="000F279D" w14:paraId="7E81C1BD" w14:textId="77777777" w:rsidTr="00D51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4305" w:type="dxa"/>
          </w:tcPr>
          <w:p w14:paraId="5355BBF2" w14:textId="77777777" w:rsidR="000F279D" w:rsidRPr="000F279D" w:rsidRDefault="000F279D" w:rsidP="000F279D">
            <w:pPr>
              <w:suppressAutoHyphens/>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 xml:space="preserve">Устройство деревянного тротуара от д. №1 по пер. </w:t>
            </w:r>
            <w:proofErr w:type="spellStart"/>
            <w:r w:rsidRPr="000F279D">
              <w:rPr>
                <w:rFonts w:ascii="Times New Roman" w:hAnsi="Times New Roman" w:cs="Times New Roman"/>
                <w:sz w:val="24"/>
                <w:szCs w:val="24"/>
                <w:lang w:eastAsia="ar-SA"/>
              </w:rPr>
              <w:t>Прудовый</w:t>
            </w:r>
            <w:proofErr w:type="spellEnd"/>
            <w:r w:rsidRPr="000F279D">
              <w:rPr>
                <w:rFonts w:ascii="Times New Roman" w:hAnsi="Times New Roman" w:cs="Times New Roman"/>
                <w:sz w:val="24"/>
                <w:szCs w:val="24"/>
                <w:lang w:eastAsia="ar-SA"/>
              </w:rPr>
              <w:t xml:space="preserve"> село Красногорское</w:t>
            </w:r>
          </w:p>
        </w:tc>
        <w:tc>
          <w:tcPr>
            <w:tcW w:w="3775" w:type="dxa"/>
            <w:gridSpan w:val="2"/>
          </w:tcPr>
          <w:p w14:paraId="1B18161F" w14:textId="77777777" w:rsidR="000F279D" w:rsidRPr="000F279D" w:rsidRDefault="000F279D" w:rsidP="000F279D">
            <w:pPr>
              <w:suppressAutoHyphens/>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542 0503 07401</w:t>
            </w:r>
            <w:r w:rsidRPr="000F279D">
              <w:rPr>
                <w:rFonts w:ascii="Times New Roman" w:hAnsi="Times New Roman" w:cs="Times New Roman"/>
                <w:sz w:val="24"/>
                <w:szCs w:val="24"/>
                <w:lang w:val="en-US" w:eastAsia="ar-SA"/>
              </w:rPr>
              <w:t>S</w:t>
            </w:r>
            <w:r w:rsidRPr="000F279D">
              <w:rPr>
                <w:rFonts w:ascii="Times New Roman" w:hAnsi="Times New Roman" w:cs="Times New Roman"/>
                <w:sz w:val="24"/>
                <w:szCs w:val="24"/>
                <w:lang w:eastAsia="ar-SA"/>
              </w:rPr>
              <w:t>8220 24</w:t>
            </w:r>
            <w:r w:rsidRPr="000F279D">
              <w:rPr>
                <w:rFonts w:ascii="Times New Roman" w:hAnsi="Times New Roman" w:cs="Times New Roman"/>
                <w:sz w:val="24"/>
                <w:szCs w:val="24"/>
                <w:lang w:val="en-US" w:eastAsia="ar-SA"/>
              </w:rPr>
              <w:t>4</w:t>
            </w:r>
          </w:p>
        </w:tc>
        <w:tc>
          <w:tcPr>
            <w:tcW w:w="1667" w:type="dxa"/>
            <w:vAlign w:val="center"/>
          </w:tcPr>
          <w:p w14:paraId="061569A0"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14 200,00</w:t>
            </w:r>
          </w:p>
        </w:tc>
      </w:tr>
      <w:tr w:rsidR="000F279D" w:rsidRPr="000F279D" w14:paraId="4F36544A" w14:textId="77777777" w:rsidTr="00D51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4305" w:type="dxa"/>
          </w:tcPr>
          <w:p w14:paraId="52F26CB7" w14:textId="77777777" w:rsidR="000F279D" w:rsidRPr="000F279D" w:rsidRDefault="000F279D" w:rsidP="000F279D">
            <w:pPr>
              <w:suppressAutoHyphens/>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Устройство контейнерной площадки в деревне Новый Караул</w:t>
            </w:r>
          </w:p>
        </w:tc>
        <w:tc>
          <w:tcPr>
            <w:tcW w:w="3775" w:type="dxa"/>
            <w:gridSpan w:val="2"/>
          </w:tcPr>
          <w:p w14:paraId="39418877" w14:textId="77777777" w:rsidR="000F279D" w:rsidRPr="000F279D" w:rsidRDefault="000F279D" w:rsidP="000F279D">
            <w:pPr>
              <w:suppressAutoHyphens/>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542 0503 07401</w:t>
            </w:r>
            <w:r w:rsidRPr="000F279D">
              <w:rPr>
                <w:rFonts w:ascii="Times New Roman" w:hAnsi="Times New Roman" w:cs="Times New Roman"/>
                <w:sz w:val="24"/>
                <w:szCs w:val="24"/>
                <w:lang w:val="en-US" w:eastAsia="ar-SA"/>
              </w:rPr>
              <w:t>S</w:t>
            </w:r>
            <w:r w:rsidRPr="000F279D">
              <w:rPr>
                <w:rFonts w:ascii="Times New Roman" w:hAnsi="Times New Roman" w:cs="Times New Roman"/>
                <w:sz w:val="24"/>
                <w:szCs w:val="24"/>
                <w:lang w:eastAsia="ar-SA"/>
              </w:rPr>
              <w:t>8220 24</w:t>
            </w:r>
            <w:r w:rsidRPr="000F279D">
              <w:rPr>
                <w:rFonts w:ascii="Times New Roman" w:hAnsi="Times New Roman" w:cs="Times New Roman"/>
                <w:sz w:val="24"/>
                <w:szCs w:val="24"/>
                <w:lang w:val="en-US" w:eastAsia="ar-SA"/>
              </w:rPr>
              <w:t>4</w:t>
            </w:r>
          </w:p>
        </w:tc>
        <w:tc>
          <w:tcPr>
            <w:tcW w:w="1667" w:type="dxa"/>
            <w:vAlign w:val="center"/>
          </w:tcPr>
          <w:p w14:paraId="221D0ADC"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25 000,00</w:t>
            </w:r>
          </w:p>
        </w:tc>
      </w:tr>
      <w:tr w:rsidR="000F279D" w:rsidRPr="000F279D" w14:paraId="11334153" w14:textId="77777777" w:rsidTr="00D51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8080" w:type="dxa"/>
            <w:gridSpan w:val="3"/>
          </w:tcPr>
          <w:p w14:paraId="724C87D3"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Муниципальная программа "Развитие образования и воспитание"</w:t>
            </w:r>
          </w:p>
        </w:tc>
        <w:tc>
          <w:tcPr>
            <w:tcW w:w="1667" w:type="dxa"/>
            <w:vAlign w:val="center"/>
          </w:tcPr>
          <w:p w14:paraId="7D03ADE6"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32093F83" w14:textId="77777777" w:rsidTr="00D51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8080" w:type="dxa"/>
            <w:gridSpan w:val="3"/>
          </w:tcPr>
          <w:p w14:paraId="765DCEDD" w14:textId="77777777" w:rsidR="000F279D" w:rsidRPr="000F279D" w:rsidRDefault="000F279D" w:rsidP="000F279D">
            <w:pPr>
              <w:widowControl w:val="0"/>
              <w:suppressAutoHyphens/>
              <w:autoSpaceDE w:val="0"/>
              <w:autoSpaceDN w:val="0"/>
              <w:adjustRightInd w:val="0"/>
              <w:spacing w:after="0" w:line="240" w:lineRule="auto"/>
              <w:outlineLvl w:val="3"/>
              <w:rPr>
                <w:rFonts w:ascii="Times New Roman" w:hAnsi="Times New Roman"/>
                <w:bCs/>
                <w:sz w:val="24"/>
                <w:szCs w:val="24"/>
                <w:lang w:eastAsia="ar-SA"/>
              </w:rPr>
            </w:pPr>
            <w:r w:rsidRPr="000F279D">
              <w:rPr>
                <w:rFonts w:ascii="Times New Roman" w:hAnsi="Times New Roman" w:cs="Times New Roman"/>
                <w:sz w:val="24"/>
                <w:szCs w:val="24"/>
                <w:lang w:eastAsia="ar-SA"/>
              </w:rPr>
              <w:t>Подпрограмма «Развитие дополнительного образования детей»</w:t>
            </w:r>
          </w:p>
        </w:tc>
        <w:tc>
          <w:tcPr>
            <w:tcW w:w="1667" w:type="dxa"/>
            <w:vAlign w:val="center"/>
          </w:tcPr>
          <w:p w14:paraId="07D5D998"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20894551" w14:textId="77777777" w:rsidTr="00D51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4305" w:type="dxa"/>
          </w:tcPr>
          <w:p w14:paraId="27D64D46" w14:textId="77777777" w:rsidR="000F279D" w:rsidRPr="000F279D" w:rsidRDefault="000F279D" w:rsidP="000F279D">
            <w:pPr>
              <w:suppressAutoHyphens/>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Текущий ремонт помещений в ДШИ село Красногорское</w:t>
            </w:r>
          </w:p>
        </w:tc>
        <w:tc>
          <w:tcPr>
            <w:tcW w:w="3775" w:type="dxa"/>
            <w:gridSpan w:val="2"/>
            <w:vAlign w:val="center"/>
          </w:tcPr>
          <w:p w14:paraId="635F313F" w14:textId="77777777" w:rsidR="000F279D" w:rsidRPr="000F279D" w:rsidRDefault="000F279D" w:rsidP="000F279D">
            <w:pPr>
              <w:spacing w:after="0" w:line="240" w:lineRule="auto"/>
              <w:jc w:val="center"/>
              <w:rPr>
                <w:rFonts w:ascii="Times New Roman" w:hAnsi="Times New Roman" w:cs="Times New Roman"/>
                <w:sz w:val="24"/>
                <w:szCs w:val="24"/>
                <w:lang w:val="en-US" w:eastAsia="ar-SA"/>
              </w:rPr>
            </w:pPr>
            <w:r w:rsidRPr="000F279D">
              <w:rPr>
                <w:rFonts w:ascii="Times New Roman" w:hAnsi="Times New Roman" w:cs="Times New Roman"/>
                <w:sz w:val="24"/>
                <w:szCs w:val="24"/>
                <w:lang w:eastAsia="ar-SA"/>
              </w:rPr>
              <w:t>542 0703 01301</w:t>
            </w:r>
            <w:r w:rsidRPr="000F279D">
              <w:rPr>
                <w:rFonts w:ascii="Times New Roman" w:hAnsi="Times New Roman" w:cs="Times New Roman"/>
                <w:sz w:val="24"/>
                <w:szCs w:val="24"/>
                <w:lang w:val="en-US" w:eastAsia="ar-SA"/>
              </w:rPr>
              <w:t>S</w:t>
            </w:r>
            <w:r w:rsidRPr="000F279D">
              <w:rPr>
                <w:rFonts w:ascii="Times New Roman" w:hAnsi="Times New Roman" w:cs="Times New Roman"/>
                <w:sz w:val="24"/>
                <w:szCs w:val="24"/>
                <w:lang w:eastAsia="ar-SA"/>
              </w:rPr>
              <w:t>8220 24</w:t>
            </w:r>
            <w:r w:rsidRPr="000F279D">
              <w:rPr>
                <w:rFonts w:ascii="Times New Roman" w:hAnsi="Times New Roman" w:cs="Times New Roman"/>
                <w:sz w:val="24"/>
                <w:szCs w:val="24"/>
                <w:lang w:val="en-US" w:eastAsia="ar-SA"/>
              </w:rPr>
              <w:t>4</w:t>
            </w:r>
          </w:p>
        </w:tc>
        <w:tc>
          <w:tcPr>
            <w:tcW w:w="1667" w:type="dxa"/>
            <w:vAlign w:val="center"/>
          </w:tcPr>
          <w:p w14:paraId="55F12E47"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50 000,00</w:t>
            </w:r>
          </w:p>
        </w:tc>
      </w:tr>
      <w:tr w:rsidR="000F279D" w:rsidRPr="000F279D" w14:paraId="5A11BD9E" w14:textId="77777777" w:rsidTr="00D51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8080" w:type="dxa"/>
            <w:gridSpan w:val="3"/>
          </w:tcPr>
          <w:p w14:paraId="4D350101" w14:textId="77777777" w:rsidR="000F279D" w:rsidRPr="000F279D" w:rsidRDefault="000F279D" w:rsidP="000F279D">
            <w:pPr>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Муниципальная программа "Развитие культуры"</w:t>
            </w:r>
          </w:p>
        </w:tc>
        <w:tc>
          <w:tcPr>
            <w:tcW w:w="1667" w:type="dxa"/>
            <w:vAlign w:val="center"/>
          </w:tcPr>
          <w:p w14:paraId="05744F45"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3577D7AB" w14:textId="77777777" w:rsidTr="00D51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8080" w:type="dxa"/>
            <w:gridSpan w:val="3"/>
          </w:tcPr>
          <w:p w14:paraId="75A42F09" w14:textId="77777777" w:rsidR="000F279D" w:rsidRPr="000F279D" w:rsidRDefault="000F279D" w:rsidP="000F279D">
            <w:pPr>
              <w:widowControl w:val="0"/>
              <w:suppressAutoHyphens/>
              <w:autoSpaceDE w:val="0"/>
              <w:autoSpaceDN w:val="0"/>
              <w:adjustRightInd w:val="0"/>
              <w:spacing w:after="0" w:line="240" w:lineRule="auto"/>
              <w:outlineLvl w:val="3"/>
              <w:rPr>
                <w:rFonts w:ascii="Times New Roman" w:hAnsi="Times New Roman"/>
                <w:bCs/>
                <w:sz w:val="24"/>
                <w:szCs w:val="24"/>
                <w:lang w:eastAsia="ar-SA"/>
              </w:rPr>
            </w:pPr>
            <w:r w:rsidRPr="000F279D">
              <w:rPr>
                <w:rFonts w:ascii="Times New Roman" w:hAnsi="Times New Roman" w:cs="Times New Roman"/>
                <w:sz w:val="24"/>
                <w:szCs w:val="24"/>
                <w:lang w:eastAsia="ar-SA"/>
              </w:rPr>
              <w:t>Подпрограмма «Реализация национальной политики, развитие местного народного творчества»</w:t>
            </w:r>
          </w:p>
        </w:tc>
        <w:tc>
          <w:tcPr>
            <w:tcW w:w="1667" w:type="dxa"/>
            <w:vAlign w:val="center"/>
          </w:tcPr>
          <w:p w14:paraId="36AD67E7"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p>
        </w:tc>
      </w:tr>
      <w:tr w:rsidR="000F279D" w:rsidRPr="000F279D" w14:paraId="17B3FA79" w14:textId="77777777" w:rsidTr="00D51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4305" w:type="dxa"/>
          </w:tcPr>
          <w:p w14:paraId="5199914A" w14:textId="77777777" w:rsidR="000F279D" w:rsidRPr="000F279D" w:rsidRDefault="000F279D" w:rsidP="000F279D">
            <w:pPr>
              <w:suppressAutoHyphens/>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Приобретение бильярдного стола и товаров к нему</w:t>
            </w:r>
          </w:p>
        </w:tc>
        <w:tc>
          <w:tcPr>
            <w:tcW w:w="3775" w:type="dxa"/>
            <w:gridSpan w:val="2"/>
            <w:vAlign w:val="center"/>
          </w:tcPr>
          <w:p w14:paraId="0B679961" w14:textId="77777777" w:rsidR="000F279D" w:rsidRPr="000F279D" w:rsidRDefault="000F279D" w:rsidP="000F279D">
            <w:pPr>
              <w:spacing w:after="0" w:line="240" w:lineRule="auto"/>
              <w:jc w:val="center"/>
              <w:rPr>
                <w:rFonts w:ascii="Times New Roman" w:hAnsi="Times New Roman" w:cs="Times New Roman"/>
                <w:sz w:val="24"/>
                <w:szCs w:val="24"/>
                <w:lang w:val="en-US" w:eastAsia="ar-SA"/>
              </w:rPr>
            </w:pPr>
            <w:r w:rsidRPr="000F279D">
              <w:rPr>
                <w:rFonts w:ascii="Times New Roman" w:hAnsi="Times New Roman" w:cs="Times New Roman"/>
                <w:sz w:val="24"/>
                <w:szCs w:val="24"/>
                <w:lang w:eastAsia="ar-SA"/>
              </w:rPr>
              <w:t>542 0801 03301</w:t>
            </w:r>
            <w:r w:rsidRPr="000F279D">
              <w:rPr>
                <w:rFonts w:ascii="Times New Roman" w:hAnsi="Times New Roman" w:cs="Times New Roman"/>
                <w:sz w:val="24"/>
                <w:szCs w:val="24"/>
                <w:lang w:val="en-US" w:eastAsia="ar-SA"/>
              </w:rPr>
              <w:t>S</w:t>
            </w:r>
            <w:r w:rsidRPr="000F279D">
              <w:rPr>
                <w:rFonts w:ascii="Times New Roman" w:hAnsi="Times New Roman" w:cs="Times New Roman"/>
                <w:sz w:val="24"/>
                <w:szCs w:val="24"/>
                <w:lang w:eastAsia="ar-SA"/>
              </w:rPr>
              <w:t>8220 24</w:t>
            </w:r>
            <w:r w:rsidRPr="000F279D">
              <w:rPr>
                <w:rFonts w:ascii="Times New Roman" w:hAnsi="Times New Roman" w:cs="Times New Roman"/>
                <w:sz w:val="24"/>
                <w:szCs w:val="24"/>
                <w:lang w:val="en-US" w:eastAsia="ar-SA"/>
              </w:rPr>
              <w:t>4</w:t>
            </w:r>
          </w:p>
        </w:tc>
        <w:tc>
          <w:tcPr>
            <w:tcW w:w="1667" w:type="dxa"/>
            <w:vAlign w:val="center"/>
          </w:tcPr>
          <w:p w14:paraId="2073DB62"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52 800,00</w:t>
            </w:r>
          </w:p>
        </w:tc>
      </w:tr>
      <w:tr w:rsidR="000F279D" w:rsidRPr="000F279D" w14:paraId="73841639" w14:textId="77777777" w:rsidTr="00D51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Pr>
        <w:tc>
          <w:tcPr>
            <w:tcW w:w="4305" w:type="dxa"/>
          </w:tcPr>
          <w:p w14:paraId="6E9CAC73" w14:textId="77777777" w:rsidR="000F279D" w:rsidRPr="000F279D" w:rsidRDefault="000F279D" w:rsidP="000F279D">
            <w:pPr>
              <w:suppressAutoHyphens/>
              <w:spacing w:after="0" w:line="240" w:lineRule="auto"/>
              <w:rPr>
                <w:rFonts w:ascii="Times New Roman" w:hAnsi="Times New Roman" w:cs="Times New Roman"/>
                <w:sz w:val="24"/>
                <w:szCs w:val="24"/>
                <w:lang w:eastAsia="ar-SA"/>
              </w:rPr>
            </w:pPr>
            <w:r w:rsidRPr="000F279D">
              <w:rPr>
                <w:rFonts w:ascii="Times New Roman" w:hAnsi="Times New Roman" w:cs="Times New Roman"/>
                <w:sz w:val="24"/>
                <w:szCs w:val="24"/>
                <w:lang w:eastAsia="ar-SA"/>
              </w:rPr>
              <w:t>Увеличение интерьерного кабинетного экрана на сцене РДК</w:t>
            </w:r>
          </w:p>
        </w:tc>
        <w:tc>
          <w:tcPr>
            <w:tcW w:w="3775" w:type="dxa"/>
            <w:gridSpan w:val="2"/>
            <w:vAlign w:val="center"/>
          </w:tcPr>
          <w:p w14:paraId="0B90B656" w14:textId="77777777" w:rsidR="000F279D" w:rsidRPr="000F279D" w:rsidRDefault="000F279D" w:rsidP="000F279D">
            <w:pPr>
              <w:spacing w:after="0" w:line="240" w:lineRule="auto"/>
              <w:jc w:val="center"/>
              <w:rPr>
                <w:rFonts w:ascii="Times New Roman" w:hAnsi="Times New Roman" w:cs="Times New Roman"/>
                <w:sz w:val="24"/>
                <w:szCs w:val="24"/>
                <w:lang w:eastAsia="ar-SA"/>
              </w:rPr>
            </w:pPr>
            <w:r w:rsidRPr="000F279D">
              <w:rPr>
                <w:rFonts w:ascii="Times New Roman" w:hAnsi="Times New Roman" w:cs="Times New Roman"/>
                <w:sz w:val="24"/>
                <w:szCs w:val="24"/>
                <w:lang w:eastAsia="ar-SA"/>
              </w:rPr>
              <w:t>542 0801 03301</w:t>
            </w:r>
            <w:r w:rsidRPr="000F279D">
              <w:rPr>
                <w:rFonts w:ascii="Times New Roman" w:hAnsi="Times New Roman" w:cs="Times New Roman"/>
                <w:sz w:val="24"/>
                <w:szCs w:val="24"/>
                <w:lang w:val="en-US" w:eastAsia="ar-SA"/>
              </w:rPr>
              <w:t>S</w:t>
            </w:r>
            <w:r w:rsidRPr="000F279D">
              <w:rPr>
                <w:rFonts w:ascii="Times New Roman" w:hAnsi="Times New Roman" w:cs="Times New Roman"/>
                <w:sz w:val="24"/>
                <w:szCs w:val="24"/>
                <w:lang w:eastAsia="ar-SA"/>
              </w:rPr>
              <w:t>8220 24</w:t>
            </w:r>
            <w:r w:rsidRPr="000F279D">
              <w:rPr>
                <w:rFonts w:ascii="Times New Roman" w:hAnsi="Times New Roman" w:cs="Times New Roman"/>
                <w:sz w:val="24"/>
                <w:szCs w:val="24"/>
                <w:lang w:val="en-US" w:eastAsia="ar-SA"/>
              </w:rPr>
              <w:t>4</w:t>
            </w:r>
          </w:p>
        </w:tc>
        <w:tc>
          <w:tcPr>
            <w:tcW w:w="1667" w:type="dxa"/>
            <w:vAlign w:val="center"/>
          </w:tcPr>
          <w:p w14:paraId="49AFACC6" w14:textId="77777777" w:rsidR="000F279D" w:rsidRPr="000F279D" w:rsidRDefault="000F279D" w:rsidP="000F279D">
            <w:pPr>
              <w:spacing w:after="0" w:line="240" w:lineRule="auto"/>
              <w:jc w:val="center"/>
              <w:rPr>
                <w:rFonts w:ascii="Times New Roman" w:hAnsi="Times New Roman" w:cs="Times New Roman"/>
                <w:color w:val="000000"/>
                <w:sz w:val="24"/>
                <w:szCs w:val="24"/>
                <w:lang w:eastAsia="ru-RU"/>
              </w:rPr>
            </w:pPr>
            <w:r w:rsidRPr="000F279D">
              <w:rPr>
                <w:rFonts w:ascii="Times New Roman" w:hAnsi="Times New Roman" w:cs="Times New Roman"/>
                <w:color w:val="000000"/>
                <w:sz w:val="24"/>
                <w:szCs w:val="24"/>
                <w:lang w:eastAsia="ru-RU"/>
              </w:rPr>
              <w:t>170 000,00</w:t>
            </w:r>
          </w:p>
        </w:tc>
      </w:tr>
    </w:tbl>
    <w:p w14:paraId="2D5570EF" w14:textId="77777777" w:rsidR="000F279D" w:rsidRPr="000F279D" w:rsidRDefault="000F279D" w:rsidP="000F279D">
      <w:pPr>
        <w:suppressAutoHyphens/>
        <w:spacing w:after="0" w:line="240" w:lineRule="auto"/>
        <w:ind w:firstLine="567"/>
        <w:jc w:val="both"/>
        <w:rPr>
          <w:rFonts w:ascii="Times New Roman" w:hAnsi="Times New Roman" w:cs="Times New Roman"/>
          <w:sz w:val="24"/>
          <w:szCs w:val="24"/>
          <w:lang w:eastAsia="ar-SA"/>
        </w:rPr>
      </w:pPr>
    </w:p>
    <w:p w14:paraId="41DA4DC7" w14:textId="77777777" w:rsidR="000F279D" w:rsidRPr="000F279D" w:rsidRDefault="000F279D" w:rsidP="000F279D">
      <w:pPr>
        <w:suppressAutoHyphens/>
        <w:spacing w:after="0" w:line="240" w:lineRule="auto"/>
        <w:ind w:firstLine="709"/>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в) приложение 7 дополнить следующими источниками образования дорожного фонда в сумме 8 761 565,80 рубля: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276"/>
        <w:gridCol w:w="425"/>
      </w:tblGrid>
      <w:tr w:rsidR="000F279D" w:rsidRPr="000F279D" w14:paraId="6444E5E3" w14:textId="77777777" w:rsidTr="00D51112">
        <w:trPr>
          <w:trHeight w:val="475"/>
        </w:trPr>
        <w:tc>
          <w:tcPr>
            <w:tcW w:w="8080" w:type="dxa"/>
            <w:tcBorders>
              <w:top w:val="single" w:sz="4" w:space="0" w:color="auto"/>
              <w:left w:val="single" w:sz="4" w:space="0" w:color="auto"/>
              <w:bottom w:val="single" w:sz="4" w:space="0" w:color="auto"/>
              <w:right w:val="single" w:sz="4" w:space="0" w:color="auto"/>
            </w:tcBorders>
            <w:vAlign w:val="center"/>
            <w:hideMark/>
          </w:tcPr>
          <w:p w14:paraId="6EE693AC" w14:textId="77777777" w:rsidR="000F279D" w:rsidRPr="000F279D" w:rsidRDefault="000F279D" w:rsidP="000F279D">
            <w:pPr>
              <w:suppressAutoHyphens/>
              <w:spacing w:after="0"/>
              <w:jc w:val="center"/>
              <w:rPr>
                <w:rFonts w:ascii="Times New Roman" w:hAnsi="Times New Roman"/>
                <w:b/>
                <w:sz w:val="24"/>
                <w:szCs w:val="24"/>
                <w:lang w:eastAsia="ar-SA"/>
              </w:rPr>
            </w:pPr>
            <w:r w:rsidRPr="000F279D">
              <w:rPr>
                <w:rFonts w:ascii="Times New Roman" w:hAnsi="Times New Roman" w:cs="Times New Roman"/>
                <w:b/>
                <w:sz w:val="24"/>
                <w:szCs w:val="24"/>
                <w:lang w:eastAsia="ar-SA"/>
              </w:rPr>
              <w:t>Наименование</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EBC1929" w14:textId="77777777" w:rsidR="000F279D" w:rsidRPr="000F279D" w:rsidRDefault="000F279D" w:rsidP="000F279D">
            <w:pPr>
              <w:suppressAutoHyphens/>
              <w:spacing w:after="0"/>
              <w:jc w:val="center"/>
              <w:rPr>
                <w:rFonts w:ascii="Times New Roman" w:hAnsi="Times New Roman"/>
                <w:b/>
                <w:sz w:val="24"/>
                <w:szCs w:val="24"/>
                <w:lang w:eastAsia="ar-SA"/>
              </w:rPr>
            </w:pPr>
            <w:r w:rsidRPr="000F279D">
              <w:rPr>
                <w:rFonts w:ascii="Times New Roman" w:hAnsi="Times New Roman" w:cs="Times New Roman"/>
                <w:b/>
                <w:sz w:val="24"/>
                <w:szCs w:val="24"/>
                <w:lang w:eastAsia="ar-SA"/>
              </w:rPr>
              <w:t>Сумма</w:t>
            </w:r>
          </w:p>
          <w:p w14:paraId="311DEE1F" w14:textId="77777777" w:rsidR="000F279D" w:rsidRPr="000F279D" w:rsidRDefault="000F279D" w:rsidP="000F279D">
            <w:pPr>
              <w:suppressAutoHyphens/>
              <w:spacing w:after="0"/>
              <w:jc w:val="center"/>
              <w:rPr>
                <w:rFonts w:ascii="Times New Roman" w:hAnsi="Times New Roman"/>
                <w:b/>
                <w:sz w:val="24"/>
                <w:szCs w:val="24"/>
                <w:lang w:eastAsia="ar-SA"/>
              </w:rPr>
            </w:pPr>
            <w:r w:rsidRPr="000F279D">
              <w:rPr>
                <w:rFonts w:ascii="Times New Roman" w:hAnsi="Times New Roman" w:cs="Times New Roman"/>
                <w:b/>
                <w:sz w:val="24"/>
                <w:szCs w:val="24"/>
                <w:lang w:eastAsia="ar-SA"/>
              </w:rPr>
              <w:t>рублей</w:t>
            </w:r>
          </w:p>
        </w:tc>
      </w:tr>
      <w:tr w:rsidR="000F279D" w:rsidRPr="000F279D" w14:paraId="49ECBBF2" w14:textId="77777777" w:rsidTr="00D51112">
        <w:trPr>
          <w:trHeight w:val="313"/>
        </w:trPr>
        <w:tc>
          <w:tcPr>
            <w:tcW w:w="9356" w:type="dxa"/>
            <w:gridSpan w:val="2"/>
            <w:tcBorders>
              <w:top w:val="single" w:sz="4" w:space="0" w:color="auto"/>
              <w:left w:val="single" w:sz="4" w:space="0" w:color="auto"/>
              <w:bottom w:val="single" w:sz="4" w:space="0" w:color="auto"/>
              <w:right w:val="nil"/>
            </w:tcBorders>
            <w:hideMark/>
          </w:tcPr>
          <w:p w14:paraId="4234325F" w14:textId="77777777" w:rsidR="000F279D" w:rsidRPr="000F279D" w:rsidRDefault="000F279D" w:rsidP="000F279D">
            <w:pPr>
              <w:suppressAutoHyphens/>
              <w:spacing w:after="0"/>
              <w:jc w:val="center"/>
              <w:rPr>
                <w:rFonts w:ascii="Times New Roman" w:hAnsi="Times New Roman" w:cs="Times New Roman"/>
                <w:sz w:val="24"/>
                <w:szCs w:val="24"/>
                <w:lang w:eastAsia="ar-SA"/>
              </w:rPr>
            </w:pPr>
            <w:r w:rsidRPr="000F279D">
              <w:rPr>
                <w:rFonts w:ascii="Times New Roman" w:hAnsi="Times New Roman" w:cs="Times New Roman"/>
                <w:b/>
                <w:sz w:val="24"/>
                <w:szCs w:val="24"/>
                <w:lang w:eastAsia="ar-SA"/>
              </w:rPr>
              <w:t>Источники образования</w:t>
            </w:r>
          </w:p>
        </w:tc>
        <w:tc>
          <w:tcPr>
            <w:tcW w:w="425" w:type="dxa"/>
            <w:tcBorders>
              <w:top w:val="single" w:sz="4" w:space="0" w:color="auto"/>
              <w:left w:val="nil"/>
              <w:bottom w:val="single" w:sz="4" w:space="0" w:color="auto"/>
              <w:right w:val="single" w:sz="4" w:space="0" w:color="auto"/>
            </w:tcBorders>
            <w:hideMark/>
          </w:tcPr>
          <w:p w14:paraId="677D387B" w14:textId="77777777" w:rsidR="000F279D" w:rsidRPr="000F279D" w:rsidRDefault="000F279D" w:rsidP="000F279D">
            <w:pPr>
              <w:suppressAutoHyphens/>
              <w:spacing w:after="0"/>
              <w:jc w:val="center"/>
              <w:rPr>
                <w:rFonts w:ascii="Times New Roman" w:hAnsi="Times New Roman"/>
                <w:sz w:val="24"/>
                <w:szCs w:val="24"/>
                <w:lang w:eastAsia="ar-SA"/>
              </w:rPr>
            </w:pPr>
          </w:p>
        </w:tc>
      </w:tr>
      <w:tr w:rsidR="000F279D" w:rsidRPr="000F279D" w14:paraId="72C1B86D" w14:textId="77777777" w:rsidTr="00D51112">
        <w:trPr>
          <w:trHeight w:val="475"/>
        </w:trPr>
        <w:tc>
          <w:tcPr>
            <w:tcW w:w="8080" w:type="dxa"/>
            <w:tcBorders>
              <w:top w:val="single" w:sz="4" w:space="0" w:color="auto"/>
              <w:left w:val="single" w:sz="4" w:space="0" w:color="auto"/>
              <w:bottom w:val="single" w:sz="4" w:space="0" w:color="auto"/>
              <w:right w:val="single" w:sz="4" w:space="0" w:color="auto"/>
            </w:tcBorders>
            <w:hideMark/>
          </w:tcPr>
          <w:p w14:paraId="19F31705" w14:textId="77777777" w:rsidR="000F279D" w:rsidRPr="000F279D" w:rsidRDefault="000F279D" w:rsidP="000F279D">
            <w:pPr>
              <w:suppressAutoHyphens/>
              <w:spacing w:after="0"/>
              <w:rPr>
                <w:rFonts w:ascii="Times New Roman" w:hAnsi="Times New Roman" w:cs="Times New Roman"/>
                <w:sz w:val="24"/>
                <w:szCs w:val="24"/>
                <w:lang w:eastAsia="ar-SA"/>
              </w:rPr>
            </w:pPr>
            <w:r w:rsidRPr="000F279D">
              <w:rPr>
                <w:rFonts w:ascii="Times New Roman" w:hAnsi="Times New Roman" w:cs="Times New Roman"/>
                <w:sz w:val="24"/>
                <w:szCs w:val="24"/>
                <w:lang w:eastAsia="ar-SA"/>
              </w:rPr>
              <w:t>Неиспользованные бюджетные ассигнования по состоянию на 1 января 2026 года</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DC6E812" w14:textId="77777777" w:rsidR="000F279D" w:rsidRPr="000F279D" w:rsidRDefault="000F279D" w:rsidP="000F279D">
            <w:pPr>
              <w:suppressAutoHyphens/>
              <w:spacing w:after="0"/>
              <w:jc w:val="center"/>
              <w:rPr>
                <w:rFonts w:ascii="Times New Roman" w:hAnsi="Times New Roman"/>
                <w:sz w:val="24"/>
                <w:szCs w:val="24"/>
                <w:lang w:eastAsia="ar-SA"/>
              </w:rPr>
            </w:pPr>
            <w:r w:rsidRPr="000F279D">
              <w:rPr>
                <w:rFonts w:ascii="Times New Roman" w:hAnsi="Times New Roman"/>
                <w:sz w:val="24"/>
                <w:szCs w:val="24"/>
                <w:lang w:eastAsia="ar-SA"/>
              </w:rPr>
              <w:t>8 761 565,80</w:t>
            </w:r>
          </w:p>
        </w:tc>
      </w:tr>
    </w:tbl>
    <w:p w14:paraId="0CCD2F27" w14:textId="77777777" w:rsidR="000F279D" w:rsidRPr="000F279D" w:rsidRDefault="000F279D" w:rsidP="000F279D">
      <w:pPr>
        <w:spacing w:after="0" w:line="240" w:lineRule="auto"/>
        <w:ind w:firstLine="709"/>
        <w:jc w:val="both"/>
        <w:rPr>
          <w:rFonts w:ascii="Times New Roman" w:hAnsi="Times New Roman" w:cs="Times New Roman"/>
          <w:sz w:val="24"/>
          <w:szCs w:val="24"/>
          <w:lang w:eastAsia="ru-RU"/>
        </w:rPr>
      </w:pPr>
      <w:r w:rsidRPr="000F279D">
        <w:rPr>
          <w:rFonts w:ascii="Times New Roman" w:hAnsi="Times New Roman" w:cs="Times New Roman"/>
          <w:b/>
          <w:sz w:val="24"/>
          <w:szCs w:val="24"/>
          <w:lang w:eastAsia="ar-SA"/>
        </w:rPr>
        <w:t xml:space="preserve">7. </w:t>
      </w:r>
      <w:r w:rsidRPr="000F279D">
        <w:rPr>
          <w:rFonts w:ascii="Times New Roman" w:hAnsi="Times New Roman" w:cs="Times New Roman"/>
          <w:sz w:val="24"/>
          <w:szCs w:val="24"/>
          <w:lang w:eastAsia="ar-SA"/>
        </w:rPr>
        <w:t xml:space="preserve">Внести изменения в </w:t>
      </w:r>
      <w:r w:rsidRPr="000F279D">
        <w:rPr>
          <w:rFonts w:ascii="Times New Roman" w:hAnsi="Times New Roman" w:cs="Times New Roman"/>
          <w:sz w:val="24"/>
          <w:szCs w:val="24"/>
          <w:lang w:eastAsia="ru-RU"/>
        </w:rPr>
        <w:t xml:space="preserve">плановое назначение по источникам финансирования дефицита бюджета на сумму </w:t>
      </w:r>
      <w:r w:rsidRPr="000F279D">
        <w:rPr>
          <w:rFonts w:ascii="Times New Roman" w:hAnsi="Times New Roman" w:cs="Times New Roman"/>
          <w:b/>
          <w:sz w:val="24"/>
          <w:szCs w:val="24"/>
          <w:lang w:eastAsia="ru-RU"/>
        </w:rPr>
        <w:t>12 700 000,00</w:t>
      </w:r>
      <w:r w:rsidRPr="000F279D">
        <w:rPr>
          <w:rFonts w:ascii="Times New Roman" w:hAnsi="Times New Roman" w:cs="Times New Roman"/>
          <w:sz w:val="24"/>
          <w:szCs w:val="24"/>
          <w:lang w:eastAsia="ru-RU"/>
        </w:rPr>
        <w:t xml:space="preserve"> рубля:</w:t>
      </w:r>
    </w:p>
    <w:p w14:paraId="3696A0E4" w14:textId="77777777" w:rsidR="000F279D" w:rsidRPr="000F279D" w:rsidRDefault="000F279D" w:rsidP="000F279D">
      <w:pPr>
        <w:spacing w:after="0" w:line="240" w:lineRule="auto"/>
        <w:ind w:firstLine="709"/>
        <w:jc w:val="both"/>
        <w:rPr>
          <w:rFonts w:ascii="Times New Roman" w:hAnsi="Times New Roman" w:cs="Times New Roman"/>
          <w:sz w:val="24"/>
          <w:szCs w:val="24"/>
          <w:lang w:eastAsia="ar-S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3260"/>
        <w:gridCol w:w="4536"/>
        <w:gridCol w:w="1418"/>
        <w:gridCol w:w="283"/>
      </w:tblGrid>
      <w:tr w:rsidR="000F279D" w:rsidRPr="000F279D" w14:paraId="386FD707" w14:textId="77777777" w:rsidTr="00D51112">
        <w:trPr>
          <w:trHeight w:val="475"/>
        </w:trPr>
        <w:tc>
          <w:tcPr>
            <w:tcW w:w="3544" w:type="dxa"/>
            <w:gridSpan w:val="2"/>
            <w:tcBorders>
              <w:top w:val="single" w:sz="4" w:space="0" w:color="auto"/>
              <w:left w:val="single" w:sz="4" w:space="0" w:color="auto"/>
              <w:bottom w:val="single" w:sz="4" w:space="0" w:color="auto"/>
              <w:right w:val="single" w:sz="4" w:space="0" w:color="auto"/>
            </w:tcBorders>
            <w:hideMark/>
          </w:tcPr>
          <w:p w14:paraId="4BA72DBC" w14:textId="77777777" w:rsidR="000F279D" w:rsidRPr="000F279D" w:rsidRDefault="000F279D" w:rsidP="000F279D">
            <w:pPr>
              <w:suppressAutoHyphens/>
              <w:spacing w:after="0"/>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Наименование</w:t>
            </w:r>
          </w:p>
        </w:tc>
        <w:tc>
          <w:tcPr>
            <w:tcW w:w="4536" w:type="dxa"/>
            <w:tcBorders>
              <w:top w:val="single" w:sz="4" w:space="0" w:color="auto"/>
              <w:left w:val="single" w:sz="4" w:space="0" w:color="auto"/>
              <w:bottom w:val="single" w:sz="4" w:space="0" w:color="auto"/>
              <w:right w:val="single" w:sz="4" w:space="0" w:color="auto"/>
            </w:tcBorders>
            <w:hideMark/>
          </w:tcPr>
          <w:p w14:paraId="67925624" w14:textId="77777777" w:rsidR="000F279D" w:rsidRPr="000F279D" w:rsidRDefault="000F279D" w:rsidP="000F279D">
            <w:pPr>
              <w:suppressAutoHyphens/>
              <w:spacing w:after="0"/>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Код бюджетной классификации</w:t>
            </w:r>
          </w:p>
        </w:tc>
        <w:tc>
          <w:tcPr>
            <w:tcW w:w="1701" w:type="dxa"/>
            <w:gridSpan w:val="2"/>
            <w:tcBorders>
              <w:top w:val="single" w:sz="4" w:space="0" w:color="auto"/>
              <w:left w:val="single" w:sz="4" w:space="0" w:color="auto"/>
              <w:bottom w:val="single" w:sz="4" w:space="0" w:color="auto"/>
              <w:right w:val="single" w:sz="4" w:space="0" w:color="auto"/>
            </w:tcBorders>
            <w:hideMark/>
          </w:tcPr>
          <w:p w14:paraId="73FFA2E7" w14:textId="77777777" w:rsidR="000F279D" w:rsidRPr="000F279D" w:rsidRDefault="000F279D" w:rsidP="000F279D">
            <w:pPr>
              <w:suppressAutoHyphens/>
              <w:spacing w:after="0"/>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Сумма</w:t>
            </w:r>
          </w:p>
          <w:p w14:paraId="3119737A" w14:textId="77777777" w:rsidR="000F279D" w:rsidRPr="000F279D" w:rsidRDefault="000F279D" w:rsidP="000F279D">
            <w:pPr>
              <w:suppressAutoHyphens/>
              <w:spacing w:after="0"/>
              <w:jc w:val="center"/>
              <w:rPr>
                <w:rFonts w:ascii="Times New Roman" w:hAnsi="Times New Roman" w:cs="Times New Roman"/>
                <w:b/>
                <w:sz w:val="24"/>
                <w:szCs w:val="24"/>
                <w:lang w:eastAsia="ar-SA"/>
              </w:rPr>
            </w:pPr>
            <w:r w:rsidRPr="000F279D">
              <w:rPr>
                <w:rFonts w:ascii="Times New Roman" w:hAnsi="Times New Roman" w:cs="Times New Roman"/>
                <w:b/>
                <w:sz w:val="24"/>
                <w:szCs w:val="24"/>
                <w:lang w:eastAsia="ar-SA"/>
              </w:rPr>
              <w:t>рублей</w:t>
            </w:r>
          </w:p>
        </w:tc>
      </w:tr>
      <w:tr w:rsidR="000F279D" w:rsidRPr="000F279D" w14:paraId="081590E1" w14:textId="77777777" w:rsidTr="00D51112">
        <w:trPr>
          <w:trHeight w:val="475"/>
        </w:trPr>
        <w:tc>
          <w:tcPr>
            <w:tcW w:w="284" w:type="dxa"/>
            <w:tcBorders>
              <w:top w:val="single" w:sz="4" w:space="0" w:color="auto"/>
              <w:left w:val="single" w:sz="4" w:space="0" w:color="auto"/>
              <w:bottom w:val="single" w:sz="4" w:space="0" w:color="auto"/>
              <w:right w:val="nil"/>
            </w:tcBorders>
            <w:hideMark/>
          </w:tcPr>
          <w:p w14:paraId="3598FADD" w14:textId="77777777" w:rsidR="000F279D" w:rsidRPr="000F279D" w:rsidRDefault="000F279D" w:rsidP="000F279D">
            <w:pPr>
              <w:suppressAutoHyphens/>
              <w:spacing w:after="0"/>
              <w:jc w:val="center"/>
              <w:rPr>
                <w:rFonts w:ascii="Times New Roman" w:hAnsi="Times New Roman" w:cs="Times New Roman"/>
                <w:b/>
                <w:sz w:val="24"/>
                <w:szCs w:val="24"/>
                <w:lang w:eastAsia="ar-SA"/>
              </w:rPr>
            </w:pPr>
          </w:p>
        </w:tc>
        <w:tc>
          <w:tcPr>
            <w:tcW w:w="9214" w:type="dxa"/>
            <w:gridSpan w:val="3"/>
            <w:tcBorders>
              <w:top w:val="single" w:sz="4" w:space="0" w:color="auto"/>
              <w:left w:val="nil"/>
              <w:bottom w:val="single" w:sz="4" w:space="0" w:color="auto"/>
              <w:right w:val="nil"/>
            </w:tcBorders>
            <w:hideMark/>
          </w:tcPr>
          <w:p w14:paraId="48DCC986" w14:textId="77777777" w:rsidR="000F279D" w:rsidRPr="000F279D" w:rsidRDefault="000F279D" w:rsidP="000F279D">
            <w:pPr>
              <w:suppressAutoHyphens/>
              <w:spacing w:after="0"/>
              <w:jc w:val="center"/>
              <w:rPr>
                <w:rFonts w:ascii="Times New Roman" w:hAnsi="Times New Roman" w:cs="Times New Roman"/>
                <w:b/>
                <w:sz w:val="24"/>
                <w:szCs w:val="24"/>
                <w:lang w:eastAsia="ru-RU"/>
              </w:rPr>
            </w:pPr>
            <w:r w:rsidRPr="000F279D">
              <w:rPr>
                <w:rFonts w:ascii="Times New Roman" w:hAnsi="Times New Roman" w:cs="Times New Roman"/>
                <w:b/>
                <w:sz w:val="24"/>
                <w:szCs w:val="24"/>
                <w:lang w:eastAsia="ru-RU"/>
              </w:rPr>
              <w:t>Источники финансирования дефицита бюджета</w:t>
            </w:r>
          </w:p>
        </w:tc>
        <w:tc>
          <w:tcPr>
            <w:tcW w:w="283" w:type="dxa"/>
            <w:tcBorders>
              <w:top w:val="single" w:sz="4" w:space="0" w:color="auto"/>
              <w:left w:val="nil"/>
              <w:bottom w:val="single" w:sz="4" w:space="0" w:color="auto"/>
              <w:right w:val="single" w:sz="4" w:space="0" w:color="auto"/>
            </w:tcBorders>
            <w:hideMark/>
          </w:tcPr>
          <w:p w14:paraId="592C0055" w14:textId="77777777" w:rsidR="000F279D" w:rsidRPr="000F279D" w:rsidRDefault="000F279D" w:rsidP="000F279D">
            <w:pPr>
              <w:suppressAutoHyphens/>
              <w:spacing w:after="0"/>
              <w:jc w:val="center"/>
              <w:rPr>
                <w:rFonts w:ascii="Times New Roman" w:hAnsi="Times New Roman" w:cs="Times New Roman"/>
                <w:b/>
                <w:sz w:val="24"/>
                <w:szCs w:val="24"/>
                <w:lang w:eastAsia="ar-SA"/>
              </w:rPr>
            </w:pPr>
          </w:p>
        </w:tc>
      </w:tr>
      <w:tr w:rsidR="000F279D" w:rsidRPr="000F279D" w14:paraId="5796C422" w14:textId="77777777" w:rsidTr="00D51112">
        <w:trPr>
          <w:trHeight w:val="475"/>
        </w:trPr>
        <w:tc>
          <w:tcPr>
            <w:tcW w:w="3544" w:type="dxa"/>
            <w:gridSpan w:val="2"/>
            <w:tcBorders>
              <w:top w:val="single" w:sz="4" w:space="0" w:color="auto"/>
              <w:left w:val="single" w:sz="4" w:space="0" w:color="auto"/>
              <w:bottom w:val="single" w:sz="4" w:space="0" w:color="auto"/>
              <w:right w:val="single" w:sz="4" w:space="0" w:color="auto"/>
            </w:tcBorders>
            <w:hideMark/>
          </w:tcPr>
          <w:p w14:paraId="3E63AC9A" w14:textId="77777777" w:rsidR="000F279D" w:rsidRPr="000F279D" w:rsidRDefault="000F279D" w:rsidP="000F279D">
            <w:pPr>
              <w:suppressAutoHyphens/>
              <w:spacing w:after="0" w:line="240" w:lineRule="auto"/>
              <w:rPr>
                <w:rFonts w:ascii="Times New Roman" w:hAnsi="Times New Roman" w:cs="Times New Roman"/>
                <w:sz w:val="24"/>
                <w:szCs w:val="24"/>
                <w:lang w:eastAsia="ru-RU"/>
              </w:rPr>
            </w:pPr>
            <w:r w:rsidRPr="000F279D">
              <w:rPr>
                <w:rFonts w:ascii="Times New Roman" w:hAnsi="Times New Roman" w:cs="Times New Roman"/>
                <w:sz w:val="24"/>
                <w:szCs w:val="24"/>
                <w:lang w:eastAsia="ru-RU"/>
              </w:rPr>
              <w:t>Уменьшение прочих остатков денежных средств бюджетов муниципальных округов</w:t>
            </w:r>
          </w:p>
        </w:tc>
        <w:tc>
          <w:tcPr>
            <w:tcW w:w="4536" w:type="dxa"/>
            <w:tcBorders>
              <w:top w:val="single" w:sz="4" w:space="0" w:color="auto"/>
              <w:left w:val="single" w:sz="4" w:space="0" w:color="auto"/>
              <w:bottom w:val="single" w:sz="4" w:space="0" w:color="auto"/>
              <w:right w:val="single" w:sz="4" w:space="0" w:color="auto"/>
            </w:tcBorders>
            <w:hideMark/>
          </w:tcPr>
          <w:p w14:paraId="10E177E0" w14:textId="77777777" w:rsidR="000F279D" w:rsidRPr="000F279D" w:rsidRDefault="000F279D" w:rsidP="000F279D">
            <w:pPr>
              <w:suppressAutoHyphens/>
              <w:spacing w:after="120" w:line="240" w:lineRule="auto"/>
              <w:jc w:val="center"/>
              <w:rPr>
                <w:rFonts w:ascii="Times New Roman" w:hAnsi="Times New Roman" w:cs="Times New Roman"/>
                <w:sz w:val="24"/>
                <w:szCs w:val="24"/>
                <w:lang w:eastAsia="ru-RU"/>
              </w:rPr>
            </w:pPr>
            <w:r w:rsidRPr="000F279D">
              <w:rPr>
                <w:rFonts w:ascii="Times New Roman" w:hAnsi="Times New Roman" w:cs="Times New Roman"/>
                <w:sz w:val="24"/>
                <w:szCs w:val="24"/>
                <w:lang w:eastAsia="ru-RU"/>
              </w:rPr>
              <w:t>000 01 05 02 01 14 0000 610</w:t>
            </w:r>
          </w:p>
        </w:tc>
        <w:tc>
          <w:tcPr>
            <w:tcW w:w="1701" w:type="dxa"/>
            <w:gridSpan w:val="2"/>
            <w:tcBorders>
              <w:top w:val="single" w:sz="4" w:space="0" w:color="auto"/>
              <w:left w:val="single" w:sz="4" w:space="0" w:color="auto"/>
              <w:bottom w:val="single" w:sz="4" w:space="0" w:color="auto"/>
              <w:right w:val="single" w:sz="4" w:space="0" w:color="auto"/>
            </w:tcBorders>
            <w:hideMark/>
          </w:tcPr>
          <w:p w14:paraId="34C07D61" w14:textId="77777777" w:rsidR="000F279D" w:rsidRPr="000F279D" w:rsidRDefault="000F279D" w:rsidP="000F279D">
            <w:pPr>
              <w:suppressAutoHyphens/>
              <w:spacing w:after="0"/>
              <w:jc w:val="center"/>
              <w:rPr>
                <w:rFonts w:ascii="Times New Roman" w:hAnsi="Times New Roman" w:cs="Times New Roman"/>
                <w:sz w:val="24"/>
                <w:szCs w:val="24"/>
                <w:lang w:eastAsia="ru-RU"/>
              </w:rPr>
            </w:pPr>
            <w:r w:rsidRPr="000F279D">
              <w:rPr>
                <w:rFonts w:ascii="Times New Roman" w:hAnsi="Times New Roman" w:cs="Times New Roman"/>
                <w:sz w:val="24"/>
                <w:szCs w:val="24"/>
                <w:lang w:eastAsia="ru-RU"/>
              </w:rPr>
              <w:t>-12 700 000,00</w:t>
            </w:r>
          </w:p>
        </w:tc>
      </w:tr>
      <w:tr w:rsidR="000F279D" w:rsidRPr="000F279D" w14:paraId="7C73CA0F" w14:textId="77777777" w:rsidTr="00D51112">
        <w:trPr>
          <w:trHeight w:val="475"/>
        </w:trPr>
        <w:tc>
          <w:tcPr>
            <w:tcW w:w="3544" w:type="dxa"/>
            <w:gridSpan w:val="2"/>
            <w:tcBorders>
              <w:top w:val="single" w:sz="4" w:space="0" w:color="auto"/>
              <w:left w:val="single" w:sz="4" w:space="0" w:color="auto"/>
              <w:bottom w:val="single" w:sz="4" w:space="0" w:color="auto"/>
              <w:right w:val="single" w:sz="4" w:space="0" w:color="auto"/>
            </w:tcBorders>
            <w:hideMark/>
          </w:tcPr>
          <w:p w14:paraId="4DEF3AA5" w14:textId="77777777" w:rsidR="000F279D" w:rsidRPr="000F279D" w:rsidRDefault="000F279D" w:rsidP="000F279D">
            <w:pPr>
              <w:suppressAutoHyphens/>
              <w:spacing w:after="0" w:line="240" w:lineRule="auto"/>
              <w:rPr>
                <w:rFonts w:ascii="Times New Roman" w:hAnsi="Times New Roman" w:cs="Times New Roman"/>
                <w:sz w:val="24"/>
                <w:szCs w:val="24"/>
                <w:lang w:eastAsia="ru-RU"/>
              </w:rPr>
            </w:pPr>
            <w:r w:rsidRPr="000F279D">
              <w:rPr>
                <w:rFonts w:ascii="Times New Roman" w:hAnsi="Times New Roman" w:cs="Times New Roman"/>
                <w:sz w:val="24"/>
                <w:szCs w:val="24"/>
                <w:lang w:eastAsia="ru-RU"/>
              </w:rPr>
              <w:t>Привлечение муниципальными округами кредитов от кредитных организаций в валюте Российской Федерации</w:t>
            </w:r>
          </w:p>
        </w:tc>
        <w:tc>
          <w:tcPr>
            <w:tcW w:w="4536" w:type="dxa"/>
            <w:tcBorders>
              <w:top w:val="single" w:sz="4" w:space="0" w:color="auto"/>
              <w:left w:val="single" w:sz="4" w:space="0" w:color="auto"/>
              <w:bottom w:val="single" w:sz="4" w:space="0" w:color="auto"/>
              <w:right w:val="single" w:sz="4" w:space="0" w:color="auto"/>
            </w:tcBorders>
            <w:hideMark/>
          </w:tcPr>
          <w:p w14:paraId="6DA9B42A" w14:textId="77777777" w:rsidR="000F279D" w:rsidRPr="000F279D" w:rsidRDefault="000F279D" w:rsidP="000F279D">
            <w:pPr>
              <w:suppressAutoHyphens/>
              <w:spacing w:after="120" w:line="240" w:lineRule="auto"/>
              <w:jc w:val="center"/>
              <w:rPr>
                <w:rFonts w:ascii="Times New Roman" w:hAnsi="Times New Roman" w:cs="Times New Roman"/>
                <w:sz w:val="24"/>
                <w:szCs w:val="24"/>
                <w:lang w:eastAsia="ru-RU"/>
              </w:rPr>
            </w:pPr>
            <w:r w:rsidRPr="000F279D">
              <w:rPr>
                <w:rFonts w:ascii="Times New Roman" w:hAnsi="Times New Roman" w:cs="Times New Roman"/>
                <w:sz w:val="24"/>
                <w:szCs w:val="24"/>
                <w:lang w:eastAsia="ru-RU"/>
              </w:rPr>
              <w:t>000 01 02 00 00 14 0000 710</w:t>
            </w:r>
          </w:p>
        </w:tc>
        <w:tc>
          <w:tcPr>
            <w:tcW w:w="1701" w:type="dxa"/>
            <w:gridSpan w:val="2"/>
            <w:tcBorders>
              <w:top w:val="single" w:sz="4" w:space="0" w:color="auto"/>
              <w:left w:val="single" w:sz="4" w:space="0" w:color="auto"/>
              <w:bottom w:val="single" w:sz="4" w:space="0" w:color="auto"/>
              <w:right w:val="single" w:sz="4" w:space="0" w:color="auto"/>
            </w:tcBorders>
            <w:hideMark/>
          </w:tcPr>
          <w:p w14:paraId="2271A280" w14:textId="77777777" w:rsidR="000F279D" w:rsidRPr="000F279D" w:rsidRDefault="000F279D" w:rsidP="000F279D">
            <w:pPr>
              <w:suppressAutoHyphens/>
              <w:spacing w:after="0"/>
              <w:jc w:val="center"/>
              <w:rPr>
                <w:rFonts w:ascii="Times New Roman" w:hAnsi="Times New Roman" w:cs="Times New Roman"/>
                <w:sz w:val="24"/>
                <w:szCs w:val="24"/>
                <w:lang w:eastAsia="ru-RU"/>
              </w:rPr>
            </w:pPr>
            <w:r w:rsidRPr="000F279D">
              <w:rPr>
                <w:rFonts w:ascii="Times New Roman" w:hAnsi="Times New Roman" w:cs="Times New Roman"/>
                <w:sz w:val="24"/>
                <w:szCs w:val="24"/>
                <w:lang w:eastAsia="ru-RU"/>
              </w:rPr>
              <w:t>12 700 000,00</w:t>
            </w:r>
          </w:p>
        </w:tc>
      </w:tr>
    </w:tbl>
    <w:p w14:paraId="011B9F2F" w14:textId="77777777" w:rsidR="000F279D" w:rsidRPr="000F279D" w:rsidRDefault="000F279D" w:rsidP="000F279D">
      <w:pPr>
        <w:spacing w:after="0" w:line="240" w:lineRule="auto"/>
        <w:ind w:firstLine="567"/>
        <w:jc w:val="both"/>
        <w:rPr>
          <w:rFonts w:ascii="Times New Roman" w:hAnsi="Times New Roman" w:cs="Times New Roman"/>
          <w:sz w:val="24"/>
          <w:szCs w:val="24"/>
          <w:lang w:eastAsia="ar-SA"/>
        </w:rPr>
      </w:pPr>
    </w:p>
    <w:p w14:paraId="1BB679C3" w14:textId="77777777" w:rsidR="000F279D" w:rsidRPr="000F279D" w:rsidRDefault="000F279D" w:rsidP="000F279D">
      <w:pPr>
        <w:spacing w:after="0" w:line="240" w:lineRule="auto"/>
        <w:ind w:firstLine="567"/>
        <w:jc w:val="both"/>
        <w:rPr>
          <w:rFonts w:ascii="Times New Roman" w:hAnsi="Times New Roman" w:cs="Times New Roman"/>
          <w:sz w:val="24"/>
          <w:szCs w:val="24"/>
          <w:lang w:eastAsia="ar-SA"/>
        </w:rPr>
      </w:pPr>
      <w:r w:rsidRPr="000F279D">
        <w:rPr>
          <w:rFonts w:ascii="Times New Roman" w:hAnsi="Times New Roman" w:cs="Times New Roman"/>
          <w:b/>
          <w:sz w:val="24"/>
          <w:szCs w:val="24"/>
          <w:lang w:eastAsia="ar-SA"/>
        </w:rPr>
        <w:t xml:space="preserve">8. </w:t>
      </w:r>
      <w:r w:rsidRPr="000F279D">
        <w:rPr>
          <w:rFonts w:ascii="Times New Roman" w:hAnsi="Times New Roman" w:cs="Times New Roman"/>
          <w:sz w:val="24"/>
          <w:szCs w:val="24"/>
          <w:lang w:eastAsia="ar-SA"/>
        </w:rPr>
        <w:t>Увеличить</w:t>
      </w:r>
      <w:r w:rsidRPr="000F279D">
        <w:rPr>
          <w:rFonts w:ascii="Times New Roman" w:hAnsi="Times New Roman" w:cs="Times New Roman"/>
          <w:b/>
          <w:sz w:val="24"/>
          <w:szCs w:val="24"/>
          <w:lang w:eastAsia="ar-SA"/>
        </w:rPr>
        <w:t xml:space="preserve"> субвенцию </w:t>
      </w:r>
      <w:r w:rsidRPr="000F279D">
        <w:rPr>
          <w:rFonts w:ascii="Times New Roman" w:hAnsi="Times New Roman" w:cs="Times New Roman"/>
          <w:sz w:val="24"/>
          <w:szCs w:val="24"/>
          <w:lang w:eastAsia="ar-SA"/>
        </w:rPr>
        <w:t xml:space="preserve">на 2026 год в сумме </w:t>
      </w:r>
      <w:r w:rsidRPr="000F279D">
        <w:rPr>
          <w:rFonts w:ascii="Times New Roman" w:hAnsi="Times New Roman" w:cs="Times New Roman"/>
          <w:b/>
          <w:sz w:val="24"/>
          <w:szCs w:val="24"/>
          <w:lang w:eastAsia="ar-SA"/>
        </w:rPr>
        <w:t>1 042 768,44</w:t>
      </w:r>
      <w:r w:rsidRPr="000F279D">
        <w:rPr>
          <w:rFonts w:ascii="Times New Roman" w:hAnsi="Times New Roman" w:cs="Times New Roman"/>
          <w:sz w:val="24"/>
          <w:szCs w:val="24"/>
          <w:lang w:eastAsia="ar-SA"/>
        </w:rPr>
        <w:t xml:space="preserve"> рубля в соответствии с доведенными уведомлениями по расчетам между бюджетами и направить:</w:t>
      </w:r>
    </w:p>
    <w:p w14:paraId="4269DD59" w14:textId="77777777" w:rsidR="000F279D" w:rsidRPr="000F279D" w:rsidRDefault="000F279D" w:rsidP="000F279D">
      <w:pPr>
        <w:spacing w:after="0" w:line="240" w:lineRule="auto"/>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- 1 042 768,44 рубля – на организацию отдыха, оздоровления и занятости детей, подростков и молодежи в Удмуртской Республике в соответствии с Законом Удмуртской Республики «О внесении изменений в Закон Удмуртской Республики «О бюджете Удмуртской Республики на 2026 год и на плановый период 2027 и 2028 годов» от 24.02.2026 №8-РЗ.</w:t>
      </w:r>
    </w:p>
    <w:p w14:paraId="725D6473" w14:textId="77777777" w:rsidR="000F279D" w:rsidRPr="000F279D" w:rsidRDefault="000F279D" w:rsidP="000F279D">
      <w:pPr>
        <w:spacing w:after="0" w:line="240" w:lineRule="auto"/>
        <w:jc w:val="both"/>
        <w:rPr>
          <w:rFonts w:ascii="Times New Roman" w:hAnsi="Times New Roman" w:cs="Times New Roman"/>
          <w:sz w:val="24"/>
          <w:szCs w:val="24"/>
          <w:lang w:eastAsia="ar-SA"/>
        </w:rPr>
      </w:pPr>
    </w:p>
    <w:p w14:paraId="03E39275" w14:textId="77777777" w:rsidR="000F279D" w:rsidRPr="000F279D" w:rsidRDefault="000F279D" w:rsidP="000F279D">
      <w:pPr>
        <w:spacing w:after="0" w:line="240" w:lineRule="auto"/>
        <w:ind w:firstLine="567"/>
        <w:jc w:val="both"/>
        <w:rPr>
          <w:rFonts w:ascii="Times New Roman" w:hAnsi="Times New Roman" w:cs="Times New Roman"/>
          <w:sz w:val="24"/>
          <w:szCs w:val="24"/>
          <w:lang w:eastAsia="ar-SA"/>
        </w:rPr>
      </w:pPr>
      <w:r w:rsidRPr="000F279D">
        <w:rPr>
          <w:rFonts w:ascii="Times New Roman" w:hAnsi="Times New Roman" w:cs="Times New Roman"/>
          <w:b/>
          <w:sz w:val="24"/>
          <w:szCs w:val="24"/>
          <w:lang w:eastAsia="ar-SA"/>
        </w:rPr>
        <w:t xml:space="preserve">9. </w:t>
      </w:r>
      <w:r w:rsidRPr="000F279D">
        <w:rPr>
          <w:rFonts w:ascii="Times New Roman" w:hAnsi="Times New Roman" w:cs="Times New Roman"/>
          <w:sz w:val="24"/>
          <w:szCs w:val="24"/>
          <w:lang w:eastAsia="ar-SA"/>
        </w:rPr>
        <w:t xml:space="preserve">Увеличить </w:t>
      </w:r>
      <w:r w:rsidRPr="000F279D">
        <w:rPr>
          <w:rFonts w:ascii="Times New Roman" w:hAnsi="Times New Roman" w:cs="Times New Roman"/>
          <w:b/>
          <w:sz w:val="24"/>
          <w:szCs w:val="24"/>
          <w:lang w:eastAsia="ar-SA"/>
        </w:rPr>
        <w:t>субсидию</w:t>
      </w:r>
      <w:r w:rsidRPr="000F279D">
        <w:rPr>
          <w:rFonts w:ascii="Times New Roman" w:hAnsi="Times New Roman" w:cs="Times New Roman"/>
          <w:sz w:val="24"/>
          <w:szCs w:val="24"/>
          <w:lang w:eastAsia="ar-SA"/>
        </w:rPr>
        <w:t xml:space="preserve"> на 2026 год в сумме </w:t>
      </w:r>
      <w:r w:rsidRPr="000F279D">
        <w:rPr>
          <w:rFonts w:ascii="Times New Roman" w:hAnsi="Times New Roman" w:cs="Times New Roman"/>
          <w:b/>
          <w:sz w:val="24"/>
          <w:szCs w:val="24"/>
          <w:lang w:eastAsia="ar-SA"/>
        </w:rPr>
        <w:t xml:space="preserve">5 939 406,00 </w:t>
      </w:r>
      <w:r w:rsidRPr="000F279D">
        <w:rPr>
          <w:rFonts w:ascii="Times New Roman" w:hAnsi="Times New Roman" w:cs="Times New Roman"/>
          <w:sz w:val="24"/>
          <w:szCs w:val="24"/>
          <w:lang w:eastAsia="ar-SA"/>
        </w:rPr>
        <w:t>рубля в соответствии с доведенными уведомлениями по расчетам между бюджетами и Распоряжением Правительства УР и направить:</w:t>
      </w:r>
    </w:p>
    <w:p w14:paraId="4C763D96" w14:textId="77777777" w:rsidR="000F279D" w:rsidRPr="000F279D" w:rsidRDefault="000F279D" w:rsidP="000F279D">
      <w:pPr>
        <w:suppressAutoHyphens/>
        <w:spacing w:after="0" w:line="240" w:lineRule="auto"/>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- 5 939 406,00 рубля – на капитальные вложения в объекты государственной (муниципальной) собственности по Распоряжениям Правительства УР от 19.03.2026 г. № 196-р, 197-р, 198-р.</w:t>
      </w:r>
    </w:p>
    <w:p w14:paraId="6F258E56" w14:textId="77777777" w:rsidR="000F279D" w:rsidRPr="000F279D" w:rsidRDefault="000F279D" w:rsidP="000F279D">
      <w:pPr>
        <w:suppressAutoHyphens/>
        <w:spacing w:after="0" w:line="240" w:lineRule="auto"/>
        <w:jc w:val="both"/>
        <w:rPr>
          <w:rFonts w:ascii="Times New Roman" w:hAnsi="Times New Roman" w:cs="Times New Roman"/>
          <w:sz w:val="24"/>
          <w:szCs w:val="24"/>
          <w:lang w:eastAsia="ar-SA"/>
        </w:rPr>
      </w:pPr>
    </w:p>
    <w:p w14:paraId="0ED27A32" w14:textId="77777777" w:rsidR="000F279D" w:rsidRPr="000F279D" w:rsidRDefault="000F279D" w:rsidP="000F279D">
      <w:pPr>
        <w:spacing w:after="0" w:line="240" w:lineRule="auto"/>
        <w:ind w:firstLine="567"/>
        <w:jc w:val="both"/>
        <w:rPr>
          <w:rFonts w:ascii="Times New Roman" w:hAnsi="Times New Roman" w:cs="Times New Roman"/>
          <w:sz w:val="24"/>
          <w:szCs w:val="24"/>
          <w:lang w:eastAsia="ar-SA"/>
        </w:rPr>
      </w:pPr>
      <w:r w:rsidRPr="000F279D">
        <w:rPr>
          <w:rFonts w:ascii="Times New Roman" w:hAnsi="Times New Roman" w:cs="Times New Roman"/>
          <w:b/>
          <w:sz w:val="24"/>
          <w:szCs w:val="24"/>
          <w:lang w:eastAsia="ar-SA"/>
        </w:rPr>
        <w:t xml:space="preserve">10. </w:t>
      </w:r>
      <w:r w:rsidRPr="000F279D">
        <w:rPr>
          <w:rFonts w:ascii="Times New Roman" w:hAnsi="Times New Roman" w:cs="Times New Roman"/>
          <w:sz w:val="24"/>
          <w:szCs w:val="24"/>
          <w:lang w:eastAsia="ar-SA"/>
        </w:rPr>
        <w:t xml:space="preserve">Уменьшить </w:t>
      </w:r>
      <w:r w:rsidRPr="000F279D">
        <w:rPr>
          <w:rFonts w:ascii="Times New Roman" w:hAnsi="Times New Roman" w:cs="Times New Roman"/>
          <w:b/>
          <w:sz w:val="24"/>
          <w:szCs w:val="24"/>
          <w:lang w:eastAsia="ar-SA"/>
        </w:rPr>
        <w:t>субсидию</w:t>
      </w:r>
      <w:r w:rsidRPr="000F279D">
        <w:rPr>
          <w:rFonts w:ascii="Times New Roman" w:hAnsi="Times New Roman" w:cs="Times New Roman"/>
          <w:sz w:val="24"/>
          <w:szCs w:val="24"/>
          <w:lang w:eastAsia="ar-SA"/>
        </w:rPr>
        <w:t xml:space="preserve"> на 2026 год в сумме </w:t>
      </w:r>
      <w:r w:rsidRPr="000F279D">
        <w:rPr>
          <w:rFonts w:ascii="Times New Roman" w:hAnsi="Times New Roman" w:cs="Times New Roman"/>
          <w:b/>
          <w:sz w:val="24"/>
          <w:szCs w:val="24"/>
          <w:lang w:eastAsia="ar-SA"/>
        </w:rPr>
        <w:t xml:space="preserve">16 600 267,63 </w:t>
      </w:r>
      <w:r w:rsidRPr="000F279D">
        <w:rPr>
          <w:rFonts w:ascii="Times New Roman" w:hAnsi="Times New Roman" w:cs="Times New Roman"/>
          <w:sz w:val="24"/>
          <w:szCs w:val="24"/>
          <w:lang w:eastAsia="ar-SA"/>
        </w:rPr>
        <w:t>рубля в соответствии с доведенными уведомлениями по расчетам между бюджетами и Распоряжением Правительства УР:</w:t>
      </w:r>
    </w:p>
    <w:p w14:paraId="3BA69ADE" w14:textId="77777777" w:rsidR="000F279D" w:rsidRPr="000F279D" w:rsidRDefault="000F279D" w:rsidP="000F279D">
      <w:pPr>
        <w:suppressAutoHyphens/>
        <w:spacing w:after="0" w:line="240" w:lineRule="auto"/>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- 12 600 267,63 рубля – расходы на переселение граждан из аварийного жилищного фонда, осуществляемые за счет средств бюджетов субъектов Российской Федерации, в том числе за счет субсидий из бюджетов субъектов Российской Федерации местным бюджетам в соответствии с Законом Удмуртской Республики от 24.02.2026 №8-РЗ;</w:t>
      </w:r>
    </w:p>
    <w:p w14:paraId="0190142A" w14:textId="77777777" w:rsidR="000F279D" w:rsidRPr="000F279D" w:rsidRDefault="000F279D" w:rsidP="000F279D">
      <w:pPr>
        <w:suppressAutoHyphens/>
        <w:spacing w:after="0" w:line="240" w:lineRule="auto"/>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- 4 000 000,00 рубля – на капитальный ремонт и ремонт автомобильных дорог местного значения и искусственных сооружений на них.</w:t>
      </w:r>
    </w:p>
    <w:p w14:paraId="0F6236C0" w14:textId="77777777" w:rsidR="000F279D" w:rsidRPr="000F279D" w:rsidRDefault="000F279D" w:rsidP="000F279D">
      <w:pPr>
        <w:suppressAutoHyphens/>
        <w:spacing w:after="0" w:line="240" w:lineRule="auto"/>
        <w:jc w:val="both"/>
        <w:rPr>
          <w:rFonts w:ascii="Times New Roman" w:hAnsi="Times New Roman" w:cs="Times New Roman"/>
          <w:sz w:val="24"/>
          <w:szCs w:val="24"/>
          <w:lang w:eastAsia="ar-SA"/>
        </w:rPr>
      </w:pPr>
    </w:p>
    <w:p w14:paraId="45DB0CA9" w14:textId="77777777" w:rsidR="000F279D" w:rsidRPr="000F279D" w:rsidRDefault="000F279D" w:rsidP="000F279D">
      <w:pPr>
        <w:suppressAutoHyphens/>
        <w:spacing w:after="0" w:line="240" w:lineRule="auto"/>
        <w:ind w:firstLine="567"/>
        <w:jc w:val="both"/>
        <w:rPr>
          <w:rFonts w:ascii="Times New Roman" w:hAnsi="Times New Roman" w:cs="Times New Roman"/>
          <w:sz w:val="24"/>
          <w:szCs w:val="24"/>
          <w:lang w:eastAsia="ar-SA"/>
        </w:rPr>
      </w:pPr>
      <w:r w:rsidRPr="000F279D">
        <w:rPr>
          <w:rFonts w:ascii="Times New Roman" w:hAnsi="Times New Roman" w:cs="Times New Roman"/>
          <w:b/>
          <w:sz w:val="24"/>
          <w:szCs w:val="24"/>
          <w:lang w:eastAsia="ar-SA"/>
        </w:rPr>
        <w:t>11</w:t>
      </w:r>
      <w:r w:rsidRPr="000F279D">
        <w:rPr>
          <w:rFonts w:ascii="Times New Roman" w:hAnsi="Times New Roman" w:cs="Times New Roman"/>
          <w:sz w:val="24"/>
          <w:szCs w:val="24"/>
          <w:lang w:eastAsia="ar-SA"/>
        </w:rPr>
        <w:t xml:space="preserve">. Увеличить </w:t>
      </w:r>
      <w:r w:rsidRPr="000F279D">
        <w:rPr>
          <w:rFonts w:ascii="Times New Roman" w:hAnsi="Times New Roman" w:cs="Times New Roman"/>
          <w:b/>
          <w:sz w:val="24"/>
          <w:szCs w:val="24"/>
          <w:lang w:eastAsia="ar-SA"/>
        </w:rPr>
        <w:t>иные межбюджетные трансферты</w:t>
      </w:r>
      <w:r w:rsidRPr="000F279D">
        <w:rPr>
          <w:rFonts w:ascii="Times New Roman" w:hAnsi="Times New Roman" w:cs="Times New Roman"/>
          <w:sz w:val="24"/>
          <w:szCs w:val="24"/>
          <w:lang w:eastAsia="ar-SA"/>
        </w:rPr>
        <w:t xml:space="preserve"> на 2025 год в сумме </w:t>
      </w:r>
      <w:r w:rsidRPr="000F279D">
        <w:rPr>
          <w:rFonts w:ascii="Times New Roman" w:hAnsi="Times New Roman" w:cs="Times New Roman"/>
          <w:b/>
          <w:sz w:val="24"/>
          <w:szCs w:val="24"/>
          <w:lang w:eastAsia="ar-SA"/>
        </w:rPr>
        <w:t xml:space="preserve">5 440 958,19 </w:t>
      </w:r>
      <w:r w:rsidRPr="000F279D">
        <w:rPr>
          <w:rFonts w:ascii="Times New Roman" w:hAnsi="Times New Roman" w:cs="Times New Roman"/>
          <w:sz w:val="24"/>
          <w:szCs w:val="24"/>
          <w:lang w:eastAsia="ar-SA"/>
        </w:rPr>
        <w:t>рубля в соответствии с доведенными уведомлениями по расчетам между бюджетами и Постановлениями Правительства УР и направить:</w:t>
      </w:r>
    </w:p>
    <w:p w14:paraId="7F819B7A" w14:textId="77777777" w:rsidR="000F279D" w:rsidRPr="000F279D" w:rsidRDefault="000F279D" w:rsidP="000F279D">
      <w:pPr>
        <w:suppressAutoHyphens/>
        <w:spacing w:after="0" w:line="240" w:lineRule="auto"/>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 xml:space="preserve">- 4 000 000,00 рубля – </w:t>
      </w:r>
      <w:r w:rsidRPr="000F279D">
        <w:rPr>
          <w:rFonts w:ascii="Times New Roman" w:hAnsi="Times New Roman" w:cs="Times New Roman"/>
          <w:color w:val="000000"/>
          <w:sz w:val="24"/>
          <w:szCs w:val="24"/>
          <w:lang w:eastAsia="ar-SA"/>
        </w:rPr>
        <w:t>на содержание автомобильных дорог местного значения и искусственных сооружений на них;</w:t>
      </w:r>
    </w:p>
    <w:p w14:paraId="2A368504" w14:textId="77777777" w:rsidR="000F279D" w:rsidRPr="000F279D" w:rsidRDefault="000F279D" w:rsidP="000F279D">
      <w:pPr>
        <w:suppressAutoHyphens/>
        <w:spacing w:after="0" w:line="240" w:lineRule="auto"/>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- 158 487,25 рубля – расходы на дополнительные меры социальной поддержки по освобождению отдельных категорий родителей (законных представителей) от взимания родительской платы за присмотр и уход за детьми в государственных и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w:t>
      </w:r>
    </w:p>
    <w:p w14:paraId="0899C14C" w14:textId="77777777" w:rsidR="000F279D" w:rsidRPr="000F279D" w:rsidRDefault="000F279D" w:rsidP="000F279D">
      <w:pPr>
        <w:suppressAutoHyphens/>
        <w:spacing w:after="0" w:line="240" w:lineRule="auto"/>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- 1 082 470,94 рубля – на решение вопросов местного значения, осуществляемое с участием средств самообложения граждан;</w:t>
      </w:r>
    </w:p>
    <w:p w14:paraId="0D994818" w14:textId="77777777" w:rsidR="000F279D" w:rsidRPr="000F279D" w:rsidRDefault="000F279D" w:rsidP="000F279D">
      <w:pPr>
        <w:suppressAutoHyphens/>
        <w:spacing w:after="0" w:line="240" w:lineRule="auto"/>
        <w:jc w:val="both"/>
        <w:rPr>
          <w:rFonts w:ascii="Times New Roman" w:hAnsi="Times New Roman" w:cs="Times New Roman"/>
          <w:sz w:val="24"/>
          <w:szCs w:val="24"/>
          <w:lang w:eastAsia="ar-SA"/>
        </w:rPr>
      </w:pPr>
      <w:r w:rsidRPr="000F279D">
        <w:rPr>
          <w:rFonts w:ascii="Times New Roman" w:hAnsi="Times New Roman" w:cs="Times New Roman"/>
          <w:sz w:val="24"/>
          <w:szCs w:val="24"/>
          <w:lang w:eastAsia="ar-SA"/>
        </w:rPr>
        <w:t>- 200 000,00 рубля – на укрепление материально-технической базы органов местного самоуправления и муниципальных учреждений.</w:t>
      </w:r>
    </w:p>
    <w:p w14:paraId="4C6F7F22" w14:textId="77777777" w:rsidR="000F279D" w:rsidRPr="000F279D" w:rsidRDefault="000F279D" w:rsidP="000F279D">
      <w:pPr>
        <w:suppressAutoHyphens/>
        <w:spacing w:after="0" w:line="240" w:lineRule="auto"/>
        <w:rPr>
          <w:rFonts w:ascii="Times New Roman" w:hAnsi="Times New Roman" w:cs="Times New Roman"/>
          <w:sz w:val="24"/>
          <w:szCs w:val="24"/>
          <w:lang w:eastAsia="ar-SA"/>
        </w:rPr>
      </w:pPr>
    </w:p>
    <w:p w14:paraId="6C6D20F4" w14:textId="77777777" w:rsidR="000F279D" w:rsidRPr="000F279D" w:rsidRDefault="000F279D" w:rsidP="000F279D">
      <w:pPr>
        <w:suppressAutoHyphens/>
        <w:spacing w:after="0" w:line="240" w:lineRule="auto"/>
        <w:rPr>
          <w:rFonts w:ascii="Times New Roman" w:hAnsi="Times New Roman" w:cs="Times New Roman"/>
          <w:sz w:val="24"/>
          <w:szCs w:val="24"/>
          <w:lang w:eastAsia="ar-SA"/>
        </w:rPr>
      </w:pPr>
    </w:p>
    <w:p w14:paraId="3196162B" w14:textId="77777777" w:rsidR="000F279D" w:rsidRPr="000F279D" w:rsidRDefault="000F279D" w:rsidP="000F279D">
      <w:pPr>
        <w:suppressAutoHyphens/>
        <w:spacing w:after="0" w:line="240" w:lineRule="auto"/>
        <w:rPr>
          <w:rFonts w:ascii="Times New Roman" w:hAnsi="Times New Roman" w:cs="Times New Roman"/>
          <w:sz w:val="24"/>
          <w:szCs w:val="24"/>
          <w:lang w:eastAsia="ar-SA"/>
        </w:rPr>
      </w:pPr>
    </w:p>
    <w:p w14:paraId="1CB28299" w14:textId="77777777" w:rsidR="00275E55" w:rsidRPr="00275E55" w:rsidRDefault="00275E55" w:rsidP="00275E55">
      <w:pPr>
        <w:spacing w:after="0" w:line="240" w:lineRule="auto"/>
        <w:jc w:val="both"/>
        <w:rPr>
          <w:rFonts w:ascii="Times New Roman" w:hAnsi="Times New Roman" w:cs="Times New Roman"/>
          <w:sz w:val="26"/>
          <w:szCs w:val="26"/>
          <w:lang w:eastAsia="ru-RU"/>
        </w:rPr>
      </w:pPr>
    </w:p>
    <w:p w14:paraId="0BEC9695" w14:textId="77777777" w:rsidR="00275E55" w:rsidRPr="00275E55" w:rsidRDefault="00275E55" w:rsidP="00275E55">
      <w:pPr>
        <w:spacing w:after="0" w:line="240" w:lineRule="auto"/>
        <w:jc w:val="both"/>
        <w:rPr>
          <w:rFonts w:ascii="Times New Roman" w:hAnsi="Times New Roman" w:cs="Times New Roman"/>
          <w:sz w:val="26"/>
          <w:szCs w:val="26"/>
          <w:lang w:eastAsia="ru-RU"/>
        </w:rPr>
      </w:pPr>
    </w:p>
    <w:p w14:paraId="0E597EB7" w14:textId="77777777" w:rsidR="00275E55" w:rsidRPr="00275E55" w:rsidRDefault="00275E55" w:rsidP="00275E55">
      <w:pPr>
        <w:spacing w:after="0" w:line="240" w:lineRule="auto"/>
        <w:jc w:val="both"/>
        <w:rPr>
          <w:rFonts w:ascii="Times New Roman" w:hAnsi="Times New Roman" w:cs="Times New Roman"/>
          <w:sz w:val="26"/>
          <w:szCs w:val="26"/>
          <w:lang w:eastAsia="ru-RU"/>
        </w:rPr>
      </w:pPr>
    </w:p>
    <w:p w14:paraId="1A5EE8E2" w14:textId="77777777" w:rsidR="00275E55" w:rsidRPr="00275E55" w:rsidRDefault="00275E55" w:rsidP="00275E55">
      <w:pPr>
        <w:spacing w:after="0" w:line="240" w:lineRule="auto"/>
        <w:jc w:val="both"/>
        <w:rPr>
          <w:rFonts w:ascii="Times New Roman" w:hAnsi="Times New Roman" w:cs="Times New Roman"/>
          <w:sz w:val="26"/>
          <w:szCs w:val="26"/>
          <w:lang w:eastAsia="ru-RU"/>
        </w:rPr>
      </w:pPr>
    </w:p>
    <w:p w14:paraId="4618D4A2" w14:textId="77777777" w:rsidR="00275E55" w:rsidRPr="00275E55" w:rsidRDefault="00275E55" w:rsidP="00275E55">
      <w:pPr>
        <w:spacing w:after="0" w:line="240" w:lineRule="auto"/>
        <w:jc w:val="both"/>
        <w:rPr>
          <w:rFonts w:ascii="Times New Roman" w:hAnsi="Times New Roman" w:cs="Times New Roman"/>
          <w:sz w:val="26"/>
          <w:szCs w:val="26"/>
          <w:lang w:eastAsia="ru-RU"/>
        </w:rPr>
      </w:pPr>
    </w:p>
    <w:p w14:paraId="41A21CF9" w14:textId="77777777" w:rsidR="00275E55" w:rsidRPr="00275E55" w:rsidRDefault="00275E55" w:rsidP="00275E55">
      <w:pPr>
        <w:spacing w:after="0" w:line="240" w:lineRule="auto"/>
        <w:jc w:val="both"/>
        <w:rPr>
          <w:rFonts w:ascii="Times New Roman" w:hAnsi="Times New Roman" w:cs="Times New Roman"/>
          <w:sz w:val="26"/>
          <w:szCs w:val="26"/>
          <w:lang w:eastAsia="ru-RU"/>
        </w:rPr>
      </w:pPr>
    </w:p>
    <w:p w14:paraId="033E594C" w14:textId="77777777" w:rsidR="00275E55" w:rsidRPr="00275E55" w:rsidRDefault="00275E55" w:rsidP="00275E55">
      <w:pPr>
        <w:spacing w:after="0" w:line="240" w:lineRule="auto"/>
        <w:jc w:val="both"/>
        <w:rPr>
          <w:rFonts w:ascii="Times New Roman" w:hAnsi="Times New Roman" w:cs="Times New Roman"/>
          <w:sz w:val="26"/>
          <w:szCs w:val="26"/>
          <w:lang w:eastAsia="ru-RU"/>
        </w:rPr>
      </w:pPr>
    </w:p>
    <w:p w14:paraId="09F46E1D" w14:textId="77777777" w:rsidR="00275E55" w:rsidRPr="00275E55" w:rsidRDefault="00275E55" w:rsidP="00275E55">
      <w:pPr>
        <w:spacing w:after="0" w:line="240" w:lineRule="auto"/>
        <w:jc w:val="both"/>
        <w:rPr>
          <w:rFonts w:ascii="Times New Roman" w:hAnsi="Times New Roman" w:cs="Times New Roman"/>
          <w:sz w:val="28"/>
          <w:szCs w:val="28"/>
          <w:lang w:eastAsia="ru-RU"/>
        </w:rPr>
      </w:pPr>
    </w:p>
    <w:p w14:paraId="488475FB" w14:textId="77777777" w:rsidR="00984062" w:rsidRPr="006E5D8B" w:rsidRDefault="00984062" w:rsidP="00091E98">
      <w:pPr>
        <w:spacing w:after="0" w:line="240" w:lineRule="auto"/>
        <w:rPr>
          <w:rFonts w:ascii="Times New Roman" w:hAnsi="Times New Roman" w:cs="Times New Roman"/>
          <w:sz w:val="24"/>
          <w:szCs w:val="24"/>
          <w:lang w:eastAsia="ru-RU"/>
        </w:rPr>
      </w:pPr>
    </w:p>
    <w:sectPr w:rsidR="00984062" w:rsidRPr="006E5D8B" w:rsidSect="000E0597">
      <w:headerReference w:type="default" r:id="rId14"/>
      <w:pgSz w:w="11906" w:h="16838"/>
      <w:pgMar w:top="680" w:right="851"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F1D5E" w14:textId="77777777" w:rsidR="00450E8C" w:rsidRDefault="00450E8C" w:rsidP="000E0597">
      <w:pPr>
        <w:spacing w:after="0" w:line="240" w:lineRule="auto"/>
      </w:pPr>
      <w:r>
        <w:separator/>
      </w:r>
    </w:p>
  </w:endnote>
  <w:endnote w:type="continuationSeparator" w:id="0">
    <w:p w14:paraId="1BBCCBB6" w14:textId="77777777" w:rsidR="00450E8C" w:rsidRDefault="00450E8C" w:rsidP="000E0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88CBF" w14:textId="77777777" w:rsidR="00450E8C" w:rsidRDefault="00450E8C" w:rsidP="000E0597">
      <w:pPr>
        <w:spacing w:after="0" w:line="240" w:lineRule="auto"/>
      </w:pPr>
      <w:r>
        <w:separator/>
      </w:r>
    </w:p>
  </w:footnote>
  <w:footnote w:type="continuationSeparator" w:id="0">
    <w:p w14:paraId="4D0F47B2" w14:textId="77777777" w:rsidR="00450E8C" w:rsidRDefault="00450E8C" w:rsidP="000E0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379627"/>
      <w:docPartObj>
        <w:docPartGallery w:val="Page Numbers (Top of Page)"/>
        <w:docPartUnique/>
      </w:docPartObj>
    </w:sdtPr>
    <w:sdtContent>
      <w:p w14:paraId="39E84EE4" w14:textId="1EBD3B97" w:rsidR="000E0597" w:rsidRDefault="000E0597">
        <w:pPr>
          <w:pStyle w:val="a4"/>
          <w:jc w:val="center"/>
        </w:pPr>
        <w:r>
          <w:fldChar w:fldCharType="begin"/>
        </w:r>
        <w:r>
          <w:instrText>PAGE   \* MERGEFORMAT</w:instrText>
        </w:r>
        <w:r>
          <w:fldChar w:fldCharType="separate"/>
        </w:r>
        <w:r>
          <w:t>2</w:t>
        </w:r>
        <w:r>
          <w:fldChar w:fldCharType="end"/>
        </w:r>
      </w:p>
    </w:sdtContent>
  </w:sdt>
  <w:p w14:paraId="19FFF290" w14:textId="77777777" w:rsidR="000E0597" w:rsidRDefault="000E059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multilevel"/>
    <w:tmpl w:val="00000002"/>
    <w:name w:val="WW8Num2"/>
    <w:lvl w:ilvl="0">
      <w:start w:val="1"/>
      <w:numFmt w:val="decimal"/>
      <w:lvlText w:val="%1."/>
      <w:lvlJc w:val="left"/>
      <w:pPr>
        <w:tabs>
          <w:tab w:val="num" w:pos="420"/>
        </w:tabs>
      </w:pPr>
    </w:lvl>
    <w:lvl w:ilvl="1">
      <w:start w:val="1"/>
      <w:numFmt w:val="decimal"/>
      <w:lvlText w:val="%1.%2."/>
      <w:lvlJc w:val="left"/>
      <w:pPr>
        <w:tabs>
          <w:tab w:val="num" w:pos="2121"/>
        </w:tabs>
      </w:pPr>
    </w:lvl>
    <w:lvl w:ilvl="2">
      <w:start w:val="1"/>
      <w:numFmt w:val="decimal"/>
      <w:lvlText w:val="%1.%2.%3."/>
      <w:lvlJc w:val="left"/>
      <w:pPr>
        <w:tabs>
          <w:tab w:val="num" w:pos="2136"/>
        </w:tabs>
      </w:pPr>
    </w:lvl>
    <w:lvl w:ilvl="3">
      <w:start w:val="1"/>
      <w:numFmt w:val="decimal"/>
      <w:lvlText w:val="%1.%2.%3.%4."/>
      <w:lvlJc w:val="left"/>
      <w:pPr>
        <w:tabs>
          <w:tab w:val="num" w:pos="2844"/>
        </w:tabs>
      </w:pPr>
    </w:lvl>
    <w:lvl w:ilvl="4">
      <w:start w:val="1"/>
      <w:numFmt w:val="decimal"/>
      <w:lvlText w:val="%1.%2.%3.%4.%5."/>
      <w:lvlJc w:val="left"/>
      <w:pPr>
        <w:tabs>
          <w:tab w:val="num" w:pos="3912"/>
        </w:tabs>
      </w:pPr>
    </w:lvl>
    <w:lvl w:ilvl="5">
      <w:start w:val="1"/>
      <w:numFmt w:val="decimal"/>
      <w:lvlText w:val="%1.%2.%3.%4.%5.%6."/>
      <w:lvlJc w:val="left"/>
      <w:pPr>
        <w:tabs>
          <w:tab w:val="num" w:pos="4620"/>
        </w:tabs>
      </w:pPr>
    </w:lvl>
    <w:lvl w:ilvl="6">
      <w:start w:val="1"/>
      <w:numFmt w:val="decimal"/>
      <w:lvlText w:val="%1.%2.%3.%4.%5.%6.%7."/>
      <w:lvlJc w:val="left"/>
      <w:pPr>
        <w:tabs>
          <w:tab w:val="num" w:pos="5688"/>
        </w:tabs>
      </w:pPr>
    </w:lvl>
    <w:lvl w:ilvl="7">
      <w:start w:val="1"/>
      <w:numFmt w:val="decimal"/>
      <w:lvlText w:val="%1.%2.%3.%4.%5.%6.%7.%8."/>
      <w:lvlJc w:val="left"/>
      <w:pPr>
        <w:tabs>
          <w:tab w:val="num" w:pos="6396"/>
        </w:tabs>
      </w:pPr>
    </w:lvl>
    <w:lvl w:ilvl="8">
      <w:start w:val="1"/>
      <w:numFmt w:val="decimal"/>
      <w:lvlText w:val="%1.%2.%3.%4.%5.%6.%7.%8.%9."/>
      <w:lvlJc w:val="left"/>
      <w:pPr>
        <w:tabs>
          <w:tab w:val="num" w:pos="7464"/>
        </w:tabs>
      </w:pPr>
    </w:lvl>
  </w:abstractNum>
  <w:abstractNum w:abstractNumId="2" w15:restartNumberingAfterBreak="0">
    <w:nsid w:val="00000003"/>
    <w:multiLevelType w:val="singleLevel"/>
    <w:tmpl w:val="00000003"/>
    <w:name w:val="WW8Num3"/>
    <w:lvl w:ilvl="0">
      <w:numFmt w:val="bullet"/>
      <w:lvlText w:val="-"/>
      <w:lvlJc w:val="left"/>
      <w:pPr>
        <w:tabs>
          <w:tab w:val="num" w:pos="1140"/>
        </w:tabs>
      </w:pPr>
      <w:rPr>
        <w:rFonts w:ascii="Times New Roman" w:hAnsi="Times New Roman"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pPr>
      <w:rPr>
        <w:rFonts w:ascii="Times New Roman" w:eastAsia="Times New Roman" w:hAnsi="Times New Roman" w:cs="Times New Roman"/>
      </w:rPr>
    </w:lvl>
    <w:lvl w:ilvl="1">
      <w:start w:val="2"/>
      <w:numFmt w:val="bullet"/>
      <w:lvlText w:val="-"/>
      <w:lvlJc w:val="left"/>
      <w:pPr>
        <w:tabs>
          <w:tab w:val="num" w:pos="1440"/>
        </w:tabs>
      </w:pPr>
      <w:rPr>
        <w:rFonts w:ascii="Times New Roman" w:hAnsi="Times New Roman"/>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4" w15:restartNumberingAfterBreak="0">
    <w:nsid w:val="13461138"/>
    <w:multiLevelType w:val="multilevel"/>
    <w:tmpl w:val="8BAE12F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39BD5593"/>
    <w:multiLevelType w:val="multilevel"/>
    <w:tmpl w:val="E17CE3FA"/>
    <w:lvl w:ilvl="0">
      <w:start w:val="1"/>
      <w:numFmt w:val="decimal"/>
      <w:lvlText w:val="%1."/>
      <w:lvlJc w:val="left"/>
      <w:pPr>
        <w:ind w:left="600" w:hanging="360"/>
      </w:pPr>
      <w:rPr>
        <w:rFonts w:hint="default"/>
      </w:rPr>
    </w:lvl>
    <w:lvl w:ilvl="1">
      <w:start w:val="1"/>
      <w:numFmt w:val="decimal"/>
      <w:isLgl/>
      <w:lvlText w:val="%1.%2"/>
      <w:lvlJc w:val="left"/>
      <w:pPr>
        <w:ind w:left="864" w:hanging="36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2112" w:hanging="108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888" w:hanging="1800"/>
      </w:pPr>
      <w:rPr>
        <w:rFonts w:hint="default"/>
      </w:rPr>
    </w:lvl>
    <w:lvl w:ilvl="8">
      <w:start w:val="1"/>
      <w:numFmt w:val="decimal"/>
      <w:isLgl/>
      <w:lvlText w:val="%1.%2.%3.%4.%5.%6.%7.%8.%9"/>
      <w:lvlJc w:val="left"/>
      <w:pPr>
        <w:ind w:left="4512" w:hanging="2160"/>
      </w:pPr>
      <w:rPr>
        <w:rFonts w:hint="default"/>
      </w:rPr>
    </w:lvl>
  </w:abstractNum>
  <w:abstractNum w:abstractNumId="6" w15:restartNumberingAfterBreak="0">
    <w:nsid w:val="3F1540A3"/>
    <w:multiLevelType w:val="multilevel"/>
    <w:tmpl w:val="0AF0D750"/>
    <w:lvl w:ilvl="0">
      <w:start w:val="1"/>
      <w:numFmt w:val="decimal"/>
      <w:lvlText w:val="%1."/>
      <w:lvlJc w:val="left"/>
      <w:pPr>
        <w:ind w:left="1080" w:hanging="375"/>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7" w15:restartNumberingAfterBreak="0">
    <w:nsid w:val="43DB6A67"/>
    <w:multiLevelType w:val="hybridMultilevel"/>
    <w:tmpl w:val="E46CA95C"/>
    <w:lvl w:ilvl="0" w:tplc="10BA0AB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C5342E9"/>
    <w:multiLevelType w:val="multilevel"/>
    <w:tmpl w:val="4446AC10"/>
    <w:lvl w:ilvl="0">
      <w:start w:val="1"/>
      <w:numFmt w:val="decimal"/>
      <w:lvlText w:val="%1."/>
      <w:lvlJc w:val="left"/>
      <w:pPr>
        <w:ind w:left="720" w:hanging="360"/>
      </w:pPr>
      <w:rPr>
        <w:rFonts w:hint="default"/>
      </w:rPr>
    </w:lvl>
    <w:lvl w:ilvl="1">
      <w:start w:val="4"/>
      <w:numFmt w:val="decimal"/>
      <w:isLgl/>
      <w:lvlText w:val="%1.%2."/>
      <w:lvlJc w:val="left"/>
      <w:pPr>
        <w:ind w:left="2029" w:hanging="1320"/>
      </w:pPr>
      <w:rPr>
        <w:rFonts w:hint="default"/>
      </w:rPr>
    </w:lvl>
    <w:lvl w:ilvl="2">
      <w:start w:val="1"/>
      <w:numFmt w:val="decimal"/>
      <w:isLgl/>
      <w:lvlText w:val="%1.%2.%3."/>
      <w:lvlJc w:val="left"/>
      <w:pPr>
        <w:ind w:left="2378" w:hanging="1320"/>
      </w:pPr>
      <w:rPr>
        <w:rFonts w:hint="default"/>
      </w:rPr>
    </w:lvl>
    <w:lvl w:ilvl="3">
      <w:start w:val="1"/>
      <w:numFmt w:val="decimal"/>
      <w:isLgl/>
      <w:lvlText w:val="%1.%2.%3.%4."/>
      <w:lvlJc w:val="left"/>
      <w:pPr>
        <w:ind w:left="2727" w:hanging="1320"/>
      </w:pPr>
      <w:rPr>
        <w:rFonts w:hint="default"/>
      </w:rPr>
    </w:lvl>
    <w:lvl w:ilvl="4">
      <w:start w:val="1"/>
      <w:numFmt w:val="decimal"/>
      <w:isLgl/>
      <w:lvlText w:val="%1.%2.%3.%4.%5."/>
      <w:lvlJc w:val="left"/>
      <w:pPr>
        <w:ind w:left="3076" w:hanging="1320"/>
      </w:pPr>
      <w:rPr>
        <w:rFonts w:hint="default"/>
      </w:rPr>
    </w:lvl>
    <w:lvl w:ilvl="5">
      <w:start w:val="1"/>
      <w:numFmt w:val="decimal"/>
      <w:isLgl/>
      <w:lvlText w:val="%1.%2.%3.%4.%5.%6."/>
      <w:lvlJc w:val="left"/>
      <w:pPr>
        <w:ind w:left="3425" w:hanging="132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7D2A026A"/>
    <w:multiLevelType w:val="hybridMultilevel"/>
    <w:tmpl w:val="CCD6AF80"/>
    <w:lvl w:ilvl="0" w:tplc="A5A2D2E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93184507">
    <w:abstractNumId w:val="5"/>
  </w:num>
  <w:num w:numId="2" w16cid:durableId="1673022938">
    <w:abstractNumId w:val="8"/>
  </w:num>
  <w:num w:numId="3" w16cid:durableId="929629646">
    <w:abstractNumId w:val="7"/>
  </w:num>
  <w:num w:numId="4" w16cid:durableId="1170094637">
    <w:abstractNumId w:val="6"/>
  </w:num>
  <w:num w:numId="5" w16cid:durableId="894898248">
    <w:abstractNumId w:val="4"/>
  </w:num>
  <w:num w:numId="6" w16cid:durableId="54594606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98"/>
    <w:rsid w:val="00045664"/>
    <w:rsid w:val="00091E98"/>
    <w:rsid w:val="000E0597"/>
    <w:rsid w:val="000F279D"/>
    <w:rsid w:val="00111CDD"/>
    <w:rsid w:val="001B37A5"/>
    <w:rsid w:val="001D2CD9"/>
    <w:rsid w:val="002130FC"/>
    <w:rsid w:val="00232B9A"/>
    <w:rsid w:val="00254DF5"/>
    <w:rsid w:val="00275E55"/>
    <w:rsid w:val="002856E6"/>
    <w:rsid w:val="00295040"/>
    <w:rsid w:val="002D31C3"/>
    <w:rsid w:val="002E270F"/>
    <w:rsid w:val="0032553F"/>
    <w:rsid w:val="00326476"/>
    <w:rsid w:val="00327F03"/>
    <w:rsid w:val="003554DA"/>
    <w:rsid w:val="00391211"/>
    <w:rsid w:val="003E0B0D"/>
    <w:rsid w:val="00436E4E"/>
    <w:rsid w:val="00440644"/>
    <w:rsid w:val="004469A2"/>
    <w:rsid w:val="00450E8C"/>
    <w:rsid w:val="00471F4B"/>
    <w:rsid w:val="004843D5"/>
    <w:rsid w:val="004D050C"/>
    <w:rsid w:val="00526D34"/>
    <w:rsid w:val="00576999"/>
    <w:rsid w:val="005960A8"/>
    <w:rsid w:val="005B489A"/>
    <w:rsid w:val="005C3B0C"/>
    <w:rsid w:val="005C3CB4"/>
    <w:rsid w:val="00673431"/>
    <w:rsid w:val="00683B59"/>
    <w:rsid w:val="006B7096"/>
    <w:rsid w:val="006E56DC"/>
    <w:rsid w:val="006E5D8B"/>
    <w:rsid w:val="007023E2"/>
    <w:rsid w:val="00705F7A"/>
    <w:rsid w:val="00735278"/>
    <w:rsid w:val="00777272"/>
    <w:rsid w:val="007839FA"/>
    <w:rsid w:val="007C730C"/>
    <w:rsid w:val="00807C2E"/>
    <w:rsid w:val="0087547F"/>
    <w:rsid w:val="00886B52"/>
    <w:rsid w:val="00892885"/>
    <w:rsid w:val="008C0E51"/>
    <w:rsid w:val="008E56D8"/>
    <w:rsid w:val="008F1FE6"/>
    <w:rsid w:val="008F7EFD"/>
    <w:rsid w:val="0092760F"/>
    <w:rsid w:val="00946742"/>
    <w:rsid w:val="009728C5"/>
    <w:rsid w:val="00984062"/>
    <w:rsid w:val="009A5685"/>
    <w:rsid w:val="009D5C72"/>
    <w:rsid w:val="00A00FD6"/>
    <w:rsid w:val="00A11898"/>
    <w:rsid w:val="00A67307"/>
    <w:rsid w:val="00AE5BCE"/>
    <w:rsid w:val="00B2209A"/>
    <w:rsid w:val="00B3049A"/>
    <w:rsid w:val="00B4644C"/>
    <w:rsid w:val="00B51525"/>
    <w:rsid w:val="00B5373A"/>
    <w:rsid w:val="00B543CC"/>
    <w:rsid w:val="00B672C5"/>
    <w:rsid w:val="00B82798"/>
    <w:rsid w:val="00BE6C89"/>
    <w:rsid w:val="00BF2578"/>
    <w:rsid w:val="00C34D5B"/>
    <w:rsid w:val="00C54003"/>
    <w:rsid w:val="00C707C1"/>
    <w:rsid w:val="00C831BC"/>
    <w:rsid w:val="00C97174"/>
    <w:rsid w:val="00CC517A"/>
    <w:rsid w:val="00CC7525"/>
    <w:rsid w:val="00CD63E7"/>
    <w:rsid w:val="00CE03FE"/>
    <w:rsid w:val="00CE671C"/>
    <w:rsid w:val="00CF49F0"/>
    <w:rsid w:val="00D009A5"/>
    <w:rsid w:val="00D04269"/>
    <w:rsid w:val="00D1591C"/>
    <w:rsid w:val="00D278CA"/>
    <w:rsid w:val="00D37AB0"/>
    <w:rsid w:val="00D4514E"/>
    <w:rsid w:val="00D847CD"/>
    <w:rsid w:val="00DD46F0"/>
    <w:rsid w:val="00DD6D28"/>
    <w:rsid w:val="00DE2FFA"/>
    <w:rsid w:val="00E17B71"/>
    <w:rsid w:val="00E22705"/>
    <w:rsid w:val="00E55853"/>
    <w:rsid w:val="00E6582E"/>
    <w:rsid w:val="00E6776C"/>
    <w:rsid w:val="00E753C8"/>
    <w:rsid w:val="00F3446B"/>
    <w:rsid w:val="00F95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9377E"/>
  <w15:docId w15:val="{835D436B-A43B-4FF7-9D7A-75719959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E98"/>
    <w:rPr>
      <w:rFonts w:ascii="Calibri" w:eastAsia="Times New Roman" w:hAnsi="Calibri" w:cs="Calibri"/>
    </w:rPr>
  </w:style>
  <w:style w:type="paragraph" w:styleId="1">
    <w:name w:val="heading 1"/>
    <w:basedOn w:val="a"/>
    <w:next w:val="a"/>
    <w:link w:val="10"/>
    <w:qFormat/>
    <w:rsid w:val="000E0597"/>
    <w:pPr>
      <w:keepNext/>
      <w:widowControl w:val="0"/>
      <w:shd w:val="clear" w:color="auto" w:fill="FFFFFF"/>
      <w:autoSpaceDE w:val="0"/>
      <w:autoSpaceDN w:val="0"/>
      <w:adjustRightInd w:val="0"/>
      <w:spacing w:before="566" w:after="0" w:line="240" w:lineRule="auto"/>
      <w:ind w:left="10"/>
      <w:jc w:val="center"/>
      <w:outlineLvl w:val="0"/>
    </w:pPr>
    <w:rPr>
      <w:rFonts w:ascii="Times New Roman" w:hAnsi="Times New Roman" w:cs="Times New Roman"/>
      <w:b/>
      <w:bCs/>
      <w:color w:val="000000"/>
      <w:spacing w:val="5"/>
      <w:sz w:val="23"/>
      <w:szCs w:val="23"/>
      <w:lang w:eastAsia="ru-RU"/>
    </w:rPr>
  </w:style>
  <w:style w:type="paragraph" w:styleId="2">
    <w:name w:val="heading 2"/>
    <w:basedOn w:val="a"/>
    <w:next w:val="a"/>
    <w:link w:val="20"/>
    <w:qFormat/>
    <w:rsid w:val="000F279D"/>
    <w:pPr>
      <w:keepNext/>
      <w:tabs>
        <w:tab w:val="num" w:pos="0"/>
      </w:tabs>
      <w:suppressAutoHyphens/>
      <w:spacing w:after="0" w:line="240" w:lineRule="auto"/>
      <w:outlineLvl w:val="1"/>
    </w:pPr>
    <w:rPr>
      <w:rFonts w:ascii="Times New Roman" w:hAnsi="Times New Roman" w:cs="Times New Roman"/>
      <w:b/>
      <w:bCs/>
      <w:sz w:val="24"/>
      <w:szCs w:val="24"/>
      <w:lang w:eastAsia="ar-SA"/>
    </w:rPr>
  </w:style>
  <w:style w:type="paragraph" w:styleId="3">
    <w:name w:val="heading 3"/>
    <w:basedOn w:val="a"/>
    <w:next w:val="a"/>
    <w:link w:val="30"/>
    <w:qFormat/>
    <w:rsid w:val="000F279D"/>
    <w:pPr>
      <w:keepNext/>
      <w:tabs>
        <w:tab w:val="num" w:pos="0"/>
      </w:tabs>
      <w:suppressAutoHyphens/>
      <w:spacing w:after="0" w:line="240" w:lineRule="auto"/>
      <w:jc w:val="center"/>
      <w:outlineLvl w:val="2"/>
    </w:pPr>
    <w:rPr>
      <w:rFonts w:ascii="Times New Roman" w:hAnsi="Times New Roman" w:cs="Times New Roman"/>
      <w:sz w:val="28"/>
      <w:szCs w:val="24"/>
      <w:lang w:eastAsia="ar-SA"/>
    </w:rPr>
  </w:style>
  <w:style w:type="paragraph" w:styleId="4">
    <w:name w:val="heading 4"/>
    <w:basedOn w:val="a"/>
    <w:next w:val="a"/>
    <w:link w:val="40"/>
    <w:unhideWhenUsed/>
    <w:qFormat/>
    <w:rsid w:val="000E0597"/>
    <w:pPr>
      <w:keepNext/>
      <w:keepLines/>
      <w:spacing w:before="40" w:after="0"/>
      <w:outlineLvl w:val="3"/>
    </w:pPr>
    <w:rPr>
      <w:rFonts w:ascii="Cambria"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446B"/>
    <w:pPr>
      <w:spacing w:after="0" w:line="240" w:lineRule="auto"/>
    </w:pPr>
  </w:style>
  <w:style w:type="paragraph" w:styleId="a4">
    <w:name w:val="header"/>
    <w:basedOn w:val="a"/>
    <w:link w:val="a5"/>
    <w:uiPriority w:val="99"/>
    <w:unhideWhenUsed/>
    <w:rsid w:val="000E059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E0597"/>
    <w:rPr>
      <w:rFonts w:ascii="Calibri" w:eastAsia="Times New Roman" w:hAnsi="Calibri" w:cs="Calibri"/>
    </w:rPr>
  </w:style>
  <w:style w:type="paragraph" w:styleId="a6">
    <w:name w:val="footer"/>
    <w:basedOn w:val="a"/>
    <w:link w:val="a7"/>
    <w:unhideWhenUsed/>
    <w:rsid w:val="000E059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E0597"/>
    <w:rPr>
      <w:rFonts w:ascii="Calibri" w:eastAsia="Times New Roman" w:hAnsi="Calibri" w:cs="Calibri"/>
    </w:rPr>
  </w:style>
  <w:style w:type="character" w:styleId="a8">
    <w:name w:val="Strong"/>
    <w:qFormat/>
    <w:rsid w:val="000E0597"/>
    <w:rPr>
      <w:b/>
      <w:bCs/>
    </w:rPr>
  </w:style>
  <w:style w:type="character" w:customStyle="1" w:styleId="10">
    <w:name w:val="Заголовок 1 Знак"/>
    <w:basedOn w:val="a0"/>
    <w:link w:val="1"/>
    <w:rsid w:val="000E0597"/>
    <w:rPr>
      <w:rFonts w:ascii="Times New Roman" w:eastAsia="Times New Roman" w:hAnsi="Times New Roman" w:cs="Times New Roman"/>
      <w:b/>
      <w:bCs/>
      <w:color w:val="000000"/>
      <w:spacing w:val="5"/>
      <w:sz w:val="23"/>
      <w:szCs w:val="23"/>
      <w:shd w:val="clear" w:color="auto" w:fill="FFFFFF"/>
      <w:lang w:eastAsia="ru-RU"/>
    </w:rPr>
  </w:style>
  <w:style w:type="paragraph" w:customStyle="1" w:styleId="41">
    <w:name w:val="Заголовок 41"/>
    <w:basedOn w:val="a"/>
    <w:next w:val="a"/>
    <w:unhideWhenUsed/>
    <w:qFormat/>
    <w:rsid w:val="000E0597"/>
    <w:pPr>
      <w:keepNext/>
      <w:keepLines/>
      <w:widowControl w:val="0"/>
      <w:autoSpaceDE w:val="0"/>
      <w:autoSpaceDN w:val="0"/>
      <w:adjustRightInd w:val="0"/>
      <w:spacing w:before="200" w:after="0" w:line="240" w:lineRule="auto"/>
      <w:outlineLvl w:val="3"/>
    </w:pPr>
    <w:rPr>
      <w:rFonts w:ascii="Cambria" w:hAnsi="Cambria" w:cs="Times New Roman"/>
      <w:b/>
      <w:bCs/>
      <w:i/>
      <w:iCs/>
      <w:color w:val="4F81BD"/>
      <w:sz w:val="20"/>
      <w:szCs w:val="20"/>
      <w:lang w:eastAsia="ru-RU"/>
    </w:rPr>
  </w:style>
  <w:style w:type="numbering" w:customStyle="1" w:styleId="11">
    <w:name w:val="Нет списка1"/>
    <w:next w:val="a2"/>
    <w:uiPriority w:val="99"/>
    <w:semiHidden/>
    <w:unhideWhenUsed/>
    <w:rsid w:val="000E0597"/>
  </w:style>
  <w:style w:type="paragraph" w:styleId="a9">
    <w:name w:val="Body Text"/>
    <w:basedOn w:val="a"/>
    <w:link w:val="aa"/>
    <w:rsid w:val="000E0597"/>
    <w:pPr>
      <w:spacing w:after="0" w:line="240" w:lineRule="auto"/>
      <w:jc w:val="both"/>
    </w:pPr>
    <w:rPr>
      <w:rFonts w:ascii="Times New Roman" w:hAnsi="Times New Roman" w:cs="Times New Roman"/>
      <w:sz w:val="24"/>
      <w:szCs w:val="24"/>
      <w:lang w:eastAsia="ru-RU"/>
    </w:rPr>
  </w:style>
  <w:style w:type="character" w:customStyle="1" w:styleId="aa">
    <w:name w:val="Основной текст Знак"/>
    <w:basedOn w:val="a0"/>
    <w:link w:val="a9"/>
    <w:rsid w:val="000E0597"/>
    <w:rPr>
      <w:rFonts w:ascii="Times New Roman" w:eastAsia="Times New Roman" w:hAnsi="Times New Roman" w:cs="Times New Roman"/>
      <w:sz w:val="24"/>
      <w:szCs w:val="24"/>
      <w:lang w:eastAsia="ru-RU"/>
    </w:rPr>
  </w:style>
  <w:style w:type="paragraph" w:styleId="ab">
    <w:name w:val="Balloon Text"/>
    <w:basedOn w:val="a"/>
    <w:link w:val="ac"/>
    <w:rsid w:val="000E0597"/>
    <w:pPr>
      <w:widowControl w:val="0"/>
      <w:autoSpaceDE w:val="0"/>
      <w:autoSpaceDN w:val="0"/>
      <w:adjustRightInd w:val="0"/>
      <w:spacing w:after="0" w:line="240" w:lineRule="auto"/>
    </w:pPr>
    <w:rPr>
      <w:rFonts w:ascii="Tahoma" w:hAnsi="Tahoma" w:cs="Tahoma"/>
      <w:sz w:val="16"/>
      <w:szCs w:val="16"/>
      <w:lang w:eastAsia="ru-RU"/>
    </w:rPr>
  </w:style>
  <w:style w:type="character" w:customStyle="1" w:styleId="ac">
    <w:name w:val="Текст выноски Знак"/>
    <w:basedOn w:val="a0"/>
    <w:link w:val="ab"/>
    <w:rsid w:val="000E0597"/>
    <w:rPr>
      <w:rFonts w:ascii="Tahoma" w:eastAsia="Times New Roman" w:hAnsi="Tahoma" w:cs="Tahoma"/>
      <w:sz w:val="16"/>
      <w:szCs w:val="16"/>
      <w:lang w:eastAsia="ru-RU"/>
    </w:rPr>
  </w:style>
  <w:style w:type="paragraph" w:styleId="21">
    <w:name w:val="Body Text Indent 2"/>
    <w:basedOn w:val="a"/>
    <w:link w:val="22"/>
    <w:rsid w:val="000E0597"/>
    <w:pPr>
      <w:widowControl w:val="0"/>
      <w:autoSpaceDE w:val="0"/>
      <w:autoSpaceDN w:val="0"/>
      <w:adjustRightInd w:val="0"/>
      <w:spacing w:after="120" w:line="480" w:lineRule="auto"/>
      <w:ind w:left="283"/>
    </w:pPr>
    <w:rPr>
      <w:rFonts w:ascii="Times New Roman" w:hAnsi="Times New Roman" w:cs="Times New Roman"/>
      <w:sz w:val="20"/>
      <w:szCs w:val="20"/>
      <w:lang w:eastAsia="ru-RU"/>
    </w:rPr>
  </w:style>
  <w:style w:type="character" w:customStyle="1" w:styleId="22">
    <w:name w:val="Основной текст с отступом 2 Знак"/>
    <w:basedOn w:val="a0"/>
    <w:link w:val="21"/>
    <w:rsid w:val="000E0597"/>
    <w:rPr>
      <w:rFonts w:ascii="Times New Roman" w:eastAsia="Times New Roman" w:hAnsi="Times New Roman" w:cs="Times New Roman"/>
      <w:sz w:val="20"/>
      <w:szCs w:val="20"/>
      <w:lang w:eastAsia="ru-RU"/>
    </w:rPr>
  </w:style>
  <w:style w:type="paragraph" w:styleId="31">
    <w:name w:val="Body Text Indent 3"/>
    <w:basedOn w:val="a"/>
    <w:link w:val="32"/>
    <w:rsid w:val="000E0597"/>
    <w:pPr>
      <w:widowControl w:val="0"/>
      <w:autoSpaceDE w:val="0"/>
      <w:autoSpaceDN w:val="0"/>
      <w:adjustRightInd w:val="0"/>
      <w:spacing w:after="120" w:line="240" w:lineRule="auto"/>
      <w:ind w:left="283"/>
    </w:pPr>
    <w:rPr>
      <w:rFonts w:ascii="Times New Roman" w:hAnsi="Times New Roman" w:cs="Times New Roman"/>
      <w:sz w:val="16"/>
      <w:szCs w:val="16"/>
      <w:lang w:eastAsia="ru-RU"/>
    </w:rPr>
  </w:style>
  <w:style w:type="character" w:customStyle="1" w:styleId="32">
    <w:name w:val="Основной текст с отступом 3 Знак"/>
    <w:basedOn w:val="a0"/>
    <w:link w:val="31"/>
    <w:rsid w:val="000E0597"/>
    <w:rPr>
      <w:rFonts w:ascii="Times New Roman" w:eastAsia="Times New Roman" w:hAnsi="Times New Roman" w:cs="Times New Roman"/>
      <w:sz w:val="16"/>
      <w:szCs w:val="16"/>
      <w:lang w:eastAsia="ru-RU"/>
    </w:rPr>
  </w:style>
  <w:style w:type="character" w:styleId="ad">
    <w:name w:val="page number"/>
    <w:basedOn w:val="a0"/>
    <w:rsid w:val="000E0597"/>
  </w:style>
  <w:style w:type="table" w:styleId="ae">
    <w:name w:val="Table Grid"/>
    <w:basedOn w:val="a1"/>
    <w:rsid w:val="000E05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0E0597"/>
    <w:pPr>
      <w:widowControl w:val="0"/>
      <w:autoSpaceDE w:val="0"/>
      <w:autoSpaceDN w:val="0"/>
      <w:adjustRightInd w:val="0"/>
      <w:spacing w:after="0" w:line="415" w:lineRule="exact"/>
      <w:ind w:firstLine="864"/>
      <w:jc w:val="both"/>
    </w:pPr>
    <w:rPr>
      <w:rFonts w:ascii="Times New Roman" w:hAnsi="Times New Roman" w:cs="Times New Roman"/>
      <w:sz w:val="24"/>
      <w:szCs w:val="24"/>
      <w:lang w:eastAsia="ru-RU"/>
    </w:rPr>
  </w:style>
  <w:style w:type="paragraph" w:customStyle="1" w:styleId="Style25">
    <w:name w:val="Style25"/>
    <w:basedOn w:val="a"/>
    <w:uiPriority w:val="99"/>
    <w:rsid w:val="000E0597"/>
    <w:pPr>
      <w:widowControl w:val="0"/>
      <w:autoSpaceDE w:val="0"/>
      <w:autoSpaceDN w:val="0"/>
      <w:adjustRightInd w:val="0"/>
      <w:spacing w:after="0" w:line="424" w:lineRule="exact"/>
      <w:ind w:firstLine="845"/>
      <w:jc w:val="both"/>
    </w:pPr>
    <w:rPr>
      <w:rFonts w:ascii="Times New Roman" w:hAnsi="Times New Roman" w:cs="Times New Roman"/>
      <w:sz w:val="24"/>
      <w:szCs w:val="24"/>
      <w:lang w:eastAsia="ru-RU"/>
    </w:rPr>
  </w:style>
  <w:style w:type="paragraph" w:customStyle="1" w:styleId="Style56">
    <w:name w:val="Style56"/>
    <w:basedOn w:val="a"/>
    <w:uiPriority w:val="99"/>
    <w:rsid w:val="000E0597"/>
    <w:pPr>
      <w:widowControl w:val="0"/>
      <w:autoSpaceDE w:val="0"/>
      <w:autoSpaceDN w:val="0"/>
      <w:adjustRightInd w:val="0"/>
      <w:spacing w:after="0" w:line="421" w:lineRule="exact"/>
      <w:ind w:firstLine="850"/>
      <w:jc w:val="both"/>
    </w:pPr>
    <w:rPr>
      <w:rFonts w:ascii="Times New Roman" w:hAnsi="Times New Roman" w:cs="Times New Roman"/>
      <w:sz w:val="24"/>
      <w:szCs w:val="24"/>
      <w:lang w:eastAsia="ru-RU"/>
    </w:rPr>
  </w:style>
  <w:style w:type="character" w:customStyle="1" w:styleId="FontStyle87">
    <w:name w:val="Font Style87"/>
    <w:basedOn w:val="a0"/>
    <w:uiPriority w:val="99"/>
    <w:rsid w:val="000E0597"/>
    <w:rPr>
      <w:rFonts w:ascii="Times New Roman" w:hAnsi="Times New Roman" w:cs="Times New Roman"/>
      <w:sz w:val="24"/>
      <w:szCs w:val="24"/>
    </w:rPr>
  </w:style>
  <w:style w:type="character" w:customStyle="1" w:styleId="FontStyle88">
    <w:name w:val="Font Style88"/>
    <w:basedOn w:val="a0"/>
    <w:uiPriority w:val="99"/>
    <w:rsid w:val="000E0597"/>
    <w:rPr>
      <w:rFonts w:ascii="Times New Roman" w:hAnsi="Times New Roman" w:cs="Times New Roman"/>
      <w:b/>
      <w:bCs/>
      <w:spacing w:val="10"/>
      <w:sz w:val="24"/>
      <w:szCs w:val="24"/>
    </w:rPr>
  </w:style>
  <w:style w:type="paragraph" w:customStyle="1" w:styleId="Style60">
    <w:name w:val="Style60"/>
    <w:basedOn w:val="a"/>
    <w:uiPriority w:val="99"/>
    <w:rsid w:val="000E0597"/>
    <w:pPr>
      <w:widowControl w:val="0"/>
      <w:autoSpaceDE w:val="0"/>
      <w:autoSpaceDN w:val="0"/>
      <w:adjustRightInd w:val="0"/>
      <w:spacing w:after="0" w:line="403" w:lineRule="exact"/>
      <w:ind w:firstLine="850"/>
      <w:jc w:val="both"/>
    </w:pPr>
    <w:rPr>
      <w:rFonts w:ascii="Times New Roman" w:hAnsi="Times New Roman" w:cs="Times New Roman"/>
      <w:sz w:val="24"/>
      <w:szCs w:val="24"/>
      <w:lang w:eastAsia="ru-RU"/>
    </w:rPr>
  </w:style>
  <w:style w:type="paragraph" w:customStyle="1" w:styleId="Style2">
    <w:name w:val="Style2"/>
    <w:basedOn w:val="a"/>
    <w:uiPriority w:val="99"/>
    <w:rsid w:val="000E0597"/>
    <w:pPr>
      <w:widowControl w:val="0"/>
      <w:autoSpaceDE w:val="0"/>
      <w:autoSpaceDN w:val="0"/>
      <w:adjustRightInd w:val="0"/>
      <w:spacing w:after="0" w:line="326" w:lineRule="exact"/>
    </w:pPr>
    <w:rPr>
      <w:rFonts w:ascii="Times New Roman" w:hAnsi="Times New Roman" w:cs="Times New Roman"/>
      <w:sz w:val="24"/>
      <w:szCs w:val="24"/>
      <w:lang w:eastAsia="ru-RU"/>
    </w:rPr>
  </w:style>
  <w:style w:type="paragraph" w:customStyle="1" w:styleId="Style3">
    <w:name w:val="Style3"/>
    <w:basedOn w:val="a"/>
    <w:uiPriority w:val="99"/>
    <w:rsid w:val="000E0597"/>
    <w:pPr>
      <w:widowControl w:val="0"/>
      <w:autoSpaceDE w:val="0"/>
      <w:autoSpaceDN w:val="0"/>
      <w:adjustRightInd w:val="0"/>
      <w:spacing w:after="0" w:line="421" w:lineRule="exact"/>
      <w:ind w:firstLine="706"/>
      <w:jc w:val="both"/>
    </w:pPr>
    <w:rPr>
      <w:rFonts w:ascii="Times New Roman" w:hAnsi="Times New Roman" w:cs="Times New Roman"/>
      <w:sz w:val="24"/>
      <w:szCs w:val="24"/>
      <w:lang w:eastAsia="ru-RU"/>
    </w:rPr>
  </w:style>
  <w:style w:type="paragraph" w:customStyle="1" w:styleId="Style13">
    <w:name w:val="Style13"/>
    <w:basedOn w:val="a"/>
    <w:uiPriority w:val="99"/>
    <w:rsid w:val="000E0597"/>
    <w:pPr>
      <w:widowControl w:val="0"/>
      <w:autoSpaceDE w:val="0"/>
      <w:autoSpaceDN w:val="0"/>
      <w:adjustRightInd w:val="0"/>
      <w:spacing w:after="0" w:line="422" w:lineRule="exact"/>
      <w:ind w:firstLine="1224"/>
      <w:jc w:val="both"/>
    </w:pPr>
    <w:rPr>
      <w:rFonts w:ascii="Times New Roman" w:hAnsi="Times New Roman" w:cs="Times New Roman"/>
      <w:sz w:val="24"/>
      <w:szCs w:val="24"/>
      <w:lang w:eastAsia="ru-RU"/>
    </w:rPr>
  </w:style>
  <w:style w:type="paragraph" w:customStyle="1" w:styleId="Style14">
    <w:name w:val="Style14"/>
    <w:basedOn w:val="a"/>
    <w:uiPriority w:val="99"/>
    <w:rsid w:val="000E0597"/>
    <w:pPr>
      <w:widowControl w:val="0"/>
      <w:autoSpaceDE w:val="0"/>
      <w:autoSpaceDN w:val="0"/>
      <w:adjustRightInd w:val="0"/>
      <w:spacing w:after="0" w:line="418" w:lineRule="exact"/>
      <w:ind w:firstLine="850"/>
    </w:pPr>
    <w:rPr>
      <w:rFonts w:ascii="Times New Roman" w:hAnsi="Times New Roman" w:cs="Times New Roman"/>
      <w:sz w:val="24"/>
      <w:szCs w:val="24"/>
      <w:lang w:eastAsia="ru-RU"/>
    </w:rPr>
  </w:style>
  <w:style w:type="paragraph" w:customStyle="1" w:styleId="Style18">
    <w:name w:val="Style18"/>
    <w:basedOn w:val="a"/>
    <w:uiPriority w:val="99"/>
    <w:rsid w:val="000E0597"/>
    <w:pPr>
      <w:widowControl w:val="0"/>
      <w:autoSpaceDE w:val="0"/>
      <w:autoSpaceDN w:val="0"/>
      <w:adjustRightInd w:val="0"/>
      <w:spacing w:after="0" w:line="422" w:lineRule="exact"/>
      <w:jc w:val="both"/>
    </w:pPr>
    <w:rPr>
      <w:rFonts w:ascii="Times New Roman" w:hAnsi="Times New Roman" w:cs="Times New Roman"/>
      <w:sz w:val="24"/>
      <w:szCs w:val="24"/>
      <w:lang w:eastAsia="ru-RU"/>
    </w:rPr>
  </w:style>
  <w:style w:type="paragraph" w:customStyle="1" w:styleId="Style20">
    <w:name w:val="Style20"/>
    <w:basedOn w:val="a"/>
    <w:uiPriority w:val="99"/>
    <w:rsid w:val="000E0597"/>
    <w:pPr>
      <w:widowControl w:val="0"/>
      <w:autoSpaceDE w:val="0"/>
      <w:autoSpaceDN w:val="0"/>
      <w:adjustRightInd w:val="0"/>
      <w:spacing w:after="0" w:line="240" w:lineRule="auto"/>
      <w:jc w:val="both"/>
    </w:pPr>
    <w:rPr>
      <w:rFonts w:ascii="Times New Roman" w:hAnsi="Times New Roman" w:cs="Times New Roman"/>
      <w:sz w:val="24"/>
      <w:szCs w:val="24"/>
      <w:lang w:eastAsia="ru-RU"/>
    </w:rPr>
  </w:style>
  <w:style w:type="paragraph" w:customStyle="1" w:styleId="Style33">
    <w:name w:val="Style33"/>
    <w:basedOn w:val="a"/>
    <w:uiPriority w:val="99"/>
    <w:rsid w:val="000E0597"/>
    <w:pPr>
      <w:widowControl w:val="0"/>
      <w:autoSpaceDE w:val="0"/>
      <w:autoSpaceDN w:val="0"/>
      <w:adjustRightInd w:val="0"/>
      <w:spacing w:after="0" w:line="422" w:lineRule="exact"/>
    </w:pPr>
    <w:rPr>
      <w:rFonts w:ascii="Times New Roman" w:hAnsi="Times New Roman" w:cs="Times New Roman"/>
      <w:sz w:val="24"/>
      <w:szCs w:val="24"/>
      <w:lang w:eastAsia="ru-RU"/>
    </w:rPr>
  </w:style>
  <w:style w:type="paragraph" w:customStyle="1" w:styleId="Style12">
    <w:name w:val="Style12"/>
    <w:basedOn w:val="a"/>
    <w:uiPriority w:val="99"/>
    <w:rsid w:val="000E0597"/>
    <w:pPr>
      <w:widowControl w:val="0"/>
      <w:autoSpaceDE w:val="0"/>
      <w:autoSpaceDN w:val="0"/>
      <w:adjustRightInd w:val="0"/>
      <w:spacing w:after="0" w:line="398" w:lineRule="exact"/>
      <w:ind w:firstLine="922"/>
      <w:jc w:val="both"/>
    </w:pPr>
    <w:rPr>
      <w:rFonts w:ascii="Times New Roman" w:hAnsi="Times New Roman" w:cs="Times New Roman"/>
      <w:sz w:val="24"/>
      <w:szCs w:val="24"/>
      <w:lang w:eastAsia="ru-RU"/>
    </w:rPr>
  </w:style>
  <w:style w:type="paragraph" w:customStyle="1" w:styleId="Style17">
    <w:name w:val="Style17"/>
    <w:basedOn w:val="a"/>
    <w:uiPriority w:val="99"/>
    <w:rsid w:val="000E0597"/>
    <w:pPr>
      <w:widowControl w:val="0"/>
      <w:autoSpaceDE w:val="0"/>
      <w:autoSpaceDN w:val="0"/>
      <w:adjustRightInd w:val="0"/>
      <w:spacing w:after="0" w:line="422" w:lineRule="exact"/>
      <w:jc w:val="both"/>
    </w:pPr>
    <w:rPr>
      <w:rFonts w:ascii="Times New Roman" w:hAnsi="Times New Roman" w:cs="Times New Roman"/>
      <w:sz w:val="24"/>
      <w:szCs w:val="24"/>
      <w:lang w:eastAsia="ru-RU"/>
    </w:rPr>
  </w:style>
  <w:style w:type="paragraph" w:customStyle="1" w:styleId="Style21">
    <w:name w:val="Style21"/>
    <w:basedOn w:val="a"/>
    <w:uiPriority w:val="99"/>
    <w:rsid w:val="000E0597"/>
    <w:pPr>
      <w:widowControl w:val="0"/>
      <w:autoSpaceDE w:val="0"/>
      <w:autoSpaceDN w:val="0"/>
      <w:adjustRightInd w:val="0"/>
      <w:spacing w:after="0" w:line="419" w:lineRule="exact"/>
      <w:ind w:firstLine="994"/>
      <w:jc w:val="both"/>
    </w:pPr>
    <w:rPr>
      <w:rFonts w:ascii="Times New Roman" w:hAnsi="Times New Roman" w:cs="Times New Roman"/>
      <w:sz w:val="24"/>
      <w:szCs w:val="24"/>
      <w:lang w:eastAsia="ru-RU"/>
    </w:rPr>
  </w:style>
  <w:style w:type="paragraph" w:customStyle="1" w:styleId="Style31">
    <w:name w:val="Style31"/>
    <w:basedOn w:val="a"/>
    <w:uiPriority w:val="99"/>
    <w:rsid w:val="000E0597"/>
    <w:pPr>
      <w:widowControl w:val="0"/>
      <w:autoSpaceDE w:val="0"/>
      <w:autoSpaceDN w:val="0"/>
      <w:adjustRightInd w:val="0"/>
      <w:spacing w:after="0" w:line="419" w:lineRule="exact"/>
      <w:ind w:firstLine="365"/>
      <w:jc w:val="both"/>
    </w:pPr>
    <w:rPr>
      <w:rFonts w:ascii="Times New Roman" w:hAnsi="Times New Roman" w:cs="Times New Roman"/>
      <w:sz w:val="24"/>
      <w:szCs w:val="24"/>
      <w:lang w:eastAsia="ru-RU"/>
    </w:rPr>
  </w:style>
  <w:style w:type="paragraph" w:customStyle="1" w:styleId="Style6">
    <w:name w:val="Style6"/>
    <w:basedOn w:val="a"/>
    <w:uiPriority w:val="99"/>
    <w:rsid w:val="000E0597"/>
    <w:pPr>
      <w:widowControl w:val="0"/>
      <w:autoSpaceDE w:val="0"/>
      <w:autoSpaceDN w:val="0"/>
      <w:adjustRightInd w:val="0"/>
      <w:spacing w:after="0" w:line="240" w:lineRule="auto"/>
      <w:jc w:val="right"/>
    </w:pPr>
    <w:rPr>
      <w:rFonts w:ascii="Times New Roman" w:hAnsi="Times New Roman" w:cs="Times New Roman"/>
      <w:sz w:val="24"/>
      <w:szCs w:val="24"/>
      <w:lang w:eastAsia="ru-RU"/>
    </w:rPr>
  </w:style>
  <w:style w:type="paragraph" w:customStyle="1" w:styleId="Style15">
    <w:name w:val="Style15"/>
    <w:basedOn w:val="a"/>
    <w:uiPriority w:val="99"/>
    <w:rsid w:val="000E0597"/>
    <w:pPr>
      <w:widowControl w:val="0"/>
      <w:autoSpaceDE w:val="0"/>
      <w:autoSpaceDN w:val="0"/>
      <w:adjustRightInd w:val="0"/>
      <w:spacing w:after="0" w:line="413" w:lineRule="exact"/>
      <w:ind w:firstLine="706"/>
      <w:jc w:val="both"/>
    </w:pPr>
    <w:rPr>
      <w:rFonts w:ascii="Times New Roman" w:hAnsi="Times New Roman" w:cs="Times New Roman"/>
      <w:sz w:val="24"/>
      <w:szCs w:val="24"/>
      <w:lang w:eastAsia="ru-RU"/>
    </w:rPr>
  </w:style>
  <w:style w:type="paragraph" w:customStyle="1" w:styleId="Style47">
    <w:name w:val="Style47"/>
    <w:basedOn w:val="a"/>
    <w:uiPriority w:val="99"/>
    <w:rsid w:val="000E0597"/>
    <w:pPr>
      <w:widowControl w:val="0"/>
      <w:autoSpaceDE w:val="0"/>
      <w:autoSpaceDN w:val="0"/>
      <w:adjustRightInd w:val="0"/>
      <w:spacing w:after="0" w:line="422" w:lineRule="exact"/>
      <w:ind w:firstLine="710"/>
      <w:jc w:val="both"/>
    </w:pPr>
    <w:rPr>
      <w:rFonts w:ascii="Times New Roman" w:hAnsi="Times New Roman" w:cs="Times New Roman"/>
      <w:sz w:val="24"/>
      <w:szCs w:val="24"/>
      <w:lang w:eastAsia="ru-RU"/>
    </w:rPr>
  </w:style>
  <w:style w:type="paragraph" w:customStyle="1" w:styleId="Style51">
    <w:name w:val="Style51"/>
    <w:basedOn w:val="a"/>
    <w:uiPriority w:val="99"/>
    <w:rsid w:val="000E0597"/>
    <w:pPr>
      <w:widowControl w:val="0"/>
      <w:autoSpaceDE w:val="0"/>
      <w:autoSpaceDN w:val="0"/>
      <w:adjustRightInd w:val="0"/>
      <w:spacing w:after="0" w:line="418" w:lineRule="exact"/>
      <w:ind w:firstLine="715"/>
    </w:pPr>
    <w:rPr>
      <w:rFonts w:ascii="Times New Roman" w:hAnsi="Times New Roman" w:cs="Times New Roman"/>
      <w:sz w:val="24"/>
      <w:szCs w:val="24"/>
      <w:lang w:eastAsia="ru-RU"/>
    </w:rPr>
  </w:style>
  <w:style w:type="paragraph" w:customStyle="1" w:styleId="12">
    <w:name w:val="Заголовок1"/>
    <w:basedOn w:val="a"/>
    <w:next w:val="a9"/>
    <w:rsid w:val="000E0597"/>
    <w:pPr>
      <w:keepNext/>
      <w:suppressAutoHyphens/>
      <w:spacing w:before="240" w:after="120" w:line="240" w:lineRule="auto"/>
    </w:pPr>
    <w:rPr>
      <w:rFonts w:ascii="Arial" w:eastAsia="Microsoft YaHei" w:hAnsi="Arial" w:cs="Mangal"/>
      <w:sz w:val="28"/>
      <w:szCs w:val="28"/>
      <w:lang w:eastAsia="ar-SA"/>
    </w:rPr>
  </w:style>
  <w:style w:type="character" w:customStyle="1" w:styleId="wT7">
    <w:name w:val="wT7"/>
    <w:rsid w:val="000E0597"/>
  </w:style>
  <w:style w:type="character" w:customStyle="1" w:styleId="wT18">
    <w:name w:val="wT18"/>
    <w:rsid w:val="000E0597"/>
  </w:style>
  <w:style w:type="character" w:customStyle="1" w:styleId="wT20">
    <w:name w:val="wT20"/>
    <w:rsid w:val="000E0597"/>
  </w:style>
  <w:style w:type="character" w:customStyle="1" w:styleId="wT21">
    <w:name w:val="wT21"/>
    <w:rsid w:val="000E0597"/>
  </w:style>
  <w:style w:type="character" w:customStyle="1" w:styleId="wT26">
    <w:name w:val="wT26"/>
    <w:rsid w:val="000E0597"/>
  </w:style>
  <w:style w:type="paragraph" w:customStyle="1" w:styleId="Style61">
    <w:name w:val="Style61"/>
    <w:basedOn w:val="a"/>
    <w:uiPriority w:val="99"/>
    <w:rsid w:val="000E0597"/>
    <w:pPr>
      <w:widowControl w:val="0"/>
      <w:autoSpaceDE w:val="0"/>
      <w:autoSpaceDN w:val="0"/>
      <w:adjustRightInd w:val="0"/>
      <w:spacing w:after="0" w:line="421" w:lineRule="exact"/>
      <w:ind w:firstLine="946"/>
      <w:jc w:val="both"/>
    </w:pPr>
    <w:rPr>
      <w:rFonts w:ascii="Times New Roman" w:hAnsi="Times New Roman" w:cs="Times New Roman"/>
      <w:sz w:val="24"/>
      <w:szCs w:val="24"/>
      <w:lang w:eastAsia="ru-RU"/>
    </w:rPr>
  </w:style>
  <w:style w:type="paragraph" w:customStyle="1" w:styleId="Style84">
    <w:name w:val="Style84"/>
    <w:basedOn w:val="a"/>
    <w:uiPriority w:val="99"/>
    <w:rsid w:val="000E0597"/>
    <w:pPr>
      <w:widowControl w:val="0"/>
      <w:autoSpaceDE w:val="0"/>
      <w:autoSpaceDN w:val="0"/>
      <w:adjustRightInd w:val="0"/>
      <w:spacing w:after="0" w:line="235" w:lineRule="exact"/>
      <w:ind w:firstLine="370"/>
    </w:pPr>
    <w:rPr>
      <w:rFonts w:ascii="Times New Roman" w:hAnsi="Times New Roman" w:cs="Times New Roman"/>
      <w:sz w:val="24"/>
      <w:szCs w:val="24"/>
      <w:lang w:eastAsia="ru-RU"/>
    </w:rPr>
  </w:style>
  <w:style w:type="character" w:customStyle="1" w:styleId="FontStyle89">
    <w:name w:val="Font Style89"/>
    <w:basedOn w:val="a0"/>
    <w:uiPriority w:val="99"/>
    <w:rsid w:val="000E0597"/>
    <w:rPr>
      <w:rFonts w:ascii="Times New Roman" w:hAnsi="Times New Roman" w:cs="Times New Roman"/>
      <w:i/>
      <w:iCs/>
      <w:sz w:val="24"/>
      <w:szCs w:val="24"/>
    </w:rPr>
  </w:style>
  <w:style w:type="paragraph" w:customStyle="1" w:styleId="ConsPlusNormal">
    <w:name w:val="ConsPlusNormal"/>
    <w:rsid w:val="000E05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28">
    <w:name w:val="Style28"/>
    <w:basedOn w:val="a"/>
    <w:uiPriority w:val="99"/>
    <w:rsid w:val="000E0597"/>
    <w:pPr>
      <w:widowControl w:val="0"/>
      <w:autoSpaceDE w:val="0"/>
      <w:autoSpaceDN w:val="0"/>
      <w:adjustRightInd w:val="0"/>
      <w:spacing w:after="0" w:line="416" w:lineRule="exact"/>
      <w:ind w:firstLine="1483"/>
      <w:jc w:val="both"/>
    </w:pPr>
    <w:rPr>
      <w:rFonts w:ascii="Times New Roman" w:hAnsi="Times New Roman" w:cs="Times New Roman"/>
      <w:sz w:val="24"/>
      <w:szCs w:val="24"/>
      <w:lang w:eastAsia="ru-RU"/>
    </w:rPr>
  </w:style>
  <w:style w:type="character" w:customStyle="1" w:styleId="FontStyle95">
    <w:name w:val="Font Style95"/>
    <w:basedOn w:val="a0"/>
    <w:uiPriority w:val="99"/>
    <w:rsid w:val="000E0597"/>
    <w:rPr>
      <w:rFonts w:ascii="Cambria" w:hAnsi="Cambria" w:cs="Cambria"/>
      <w:b/>
      <w:bCs/>
      <w:sz w:val="14"/>
      <w:szCs w:val="14"/>
    </w:rPr>
  </w:style>
  <w:style w:type="paragraph" w:customStyle="1" w:styleId="Style78">
    <w:name w:val="Style78"/>
    <w:basedOn w:val="a"/>
    <w:uiPriority w:val="99"/>
    <w:rsid w:val="000E0597"/>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ConsPlusTitle">
    <w:name w:val="ConsPlusTitle"/>
    <w:uiPriority w:val="99"/>
    <w:rsid w:val="000E0597"/>
    <w:pPr>
      <w:autoSpaceDE w:val="0"/>
      <w:autoSpaceDN w:val="0"/>
      <w:adjustRightInd w:val="0"/>
      <w:spacing w:after="0" w:line="240" w:lineRule="auto"/>
    </w:pPr>
    <w:rPr>
      <w:rFonts w:ascii="Times New Roman" w:eastAsia="Calibri" w:hAnsi="Times New Roman" w:cs="Times New Roman"/>
      <w:b/>
      <w:bCs/>
      <w:sz w:val="24"/>
      <w:szCs w:val="24"/>
    </w:rPr>
  </w:style>
  <w:style w:type="paragraph" w:styleId="af">
    <w:name w:val="List Paragraph"/>
    <w:basedOn w:val="a"/>
    <w:link w:val="af0"/>
    <w:uiPriority w:val="34"/>
    <w:qFormat/>
    <w:rsid w:val="000E0597"/>
    <w:pPr>
      <w:widowControl w:val="0"/>
      <w:autoSpaceDE w:val="0"/>
      <w:autoSpaceDN w:val="0"/>
      <w:adjustRightInd w:val="0"/>
      <w:spacing w:after="0" w:line="240" w:lineRule="auto"/>
      <w:ind w:left="708"/>
    </w:pPr>
    <w:rPr>
      <w:rFonts w:ascii="Times New Roman" w:hAnsi="Times New Roman" w:cs="Times New Roman"/>
      <w:sz w:val="20"/>
      <w:szCs w:val="20"/>
      <w:lang w:eastAsia="ru-RU"/>
    </w:rPr>
  </w:style>
  <w:style w:type="character" w:customStyle="1" w:styleId="af0">
    <w:name w:val="Абзац списка Знак"/>
    <w:link w:val="af"/>
    <w:uiPriority w:val="99"/>
    <w:locked/>
    <w:rsid w:val="000E0597"/>
    <w:rPr>
      <w:rFonts w:ascii="Times New Roman" w:eastAsia="Times New Roman" w:hAnsi="Times New Roman" w:cs="Times New Roman"/>
      <w:sz w:val="20"/>
      <w:szCs w:val="20"/>
      <w:lang w:eastAsia="ru-RU"/>
    </w:rPr>
  </w:style>
  <w:style w:type="paragraph" w:customStyle="1" w:styleId="Style79">
    <w:name w:val="Style79"/>
    <w:basedOn w:val="a"/>
    <w:uiPriority w:val="99"/>
    <w:rsid w:val="000E0597"/>
    <w:pPr>
      <w:widowControl w:val="0"/>
      <w:autoSpaceDE w:val="0"/>
      <w:autoSpaceDN w:val="0"/>
      <w:adjustRightInd w:val="0"/>
      <w:spacing w:after="0" w:line="420" w:lineRule="exact"/>
      <w:ind w:firstLine="1234"/>
      <w:jc w:val="both"/>
    </w:pPr>
    <w:rPr>
      <w:rFonts w:ascii="Times New Roman" w:hAnsi="Times New Roman" w:cs="Times New Roman"/>
      <w:sz w:val="24"/>
      <w:szCs w:val="24"/>
      <w:lang w:eastAsia="ru-RU"/>
    </w:rPr>
  </w:style>
  <w:style w:type="paragraph" w:customStyle="1" w:styleId="Style54">
    <w:name w:val="Style54"/>
    <w:basedOn w:val="a"/>
    <w:uiPriority w:val="99"/>
    <w:rsid w:val="000E0597"/>
    <w:pPr>
      <w:widowControl w:val="0"/>
      <w:autoSpaceDE w:val="0"/>
      <w:autoSpaceDN w:val="0"/>
      <w:adjustRightInd w:val="0"/>
      <w:spacing w:after="0" w:line="422" w:lineRule="exact"/>
      <w:ind w:firstLine="322"/>
    </w:pPr>
    <w:rPr>
      <w:rFonts w:ascii="Times New Roman" w:hAnsi="Times New Roman" w:cs="Times New Roman"/>
      <w:sz w:val="24"/>
      <w:szCs w:val="24"/>
      <w:lang w:eastAsia="ru-RU"/>
    </w:rPr>
  </w:style>
  <w:style w:type="paragraph" w:customStyle="1" w:styleId="Style74">
    <w:name w:val="Style74"/>
    <w:basedOn w:val="a"/>
    <w:uiPriority w:val="99"/>
    <w:rsid w:val="000E0597"/>
    <w:pPr>
      <w:widowControl w:val="0"/>
      <w:autoSpaceDE w:val="0"/>
      <w:autoSpaceDN w:val="0"/>
      <w:adjustRightInd w:val="0"/>
      <w:spacing w:after="0" w:line="427" w:lineRule="exact"/>
      <w:ind w:hanging="850"/>
    </w:pPr>
    <w:rPr>
      <w:rFonts w:ascii="Times New Roman" w:hAnsi="Times New Roman" w:cs="Times New Roman"/>
      <w:sz w:val="24"/>
      <w:szCs w:val="24"/>
      <w:lang w:eastAsia="ru-RU"/>
    </w:rPr>
  </w:style>
  <w:style w:type="paragraph" w:customStyle="1" w:styleId="Style5">
    <w:name w:val="Style5"/>
    <w:basedOn w:val="a"/>
    <w:uiPriority w:val="99"/>
    <w:rsid w:val="000E0597"/>
    <w:pPr>
      <w:widowControl w:val="0"/>
      <w:autoSpaceDE w:val="0"/>
      <w:autoSpaceDN w:val="0"/>
      <w:adjustRightInd w:val="0"/>
      <w:spacing w:after="0" w:line="240" w:lineRule="auto"/>
      <w:jc w:val="both"/>
    </w:pPr>
    <w:rPr>
      <w:rFonts w:ascii="Times New Roman" w:hAnsi="Times New Roman" w:cs="Times New Roman"/>
      <w:sz w:val="24"/>
      <w:szCs w:val="24"/>
      <w:lang w:eastAsia="ru-RU"/>
    </w:rPr>
  </w:style>
  <w:style w:type="paragraph" w:customStyle="1" w:styleId="Style76">
    <w:name w:val="Style76"/>
    <w:basedOn w:val="a"/>
    <w:uiPriority w:val="99"/>
    <w:rsid w:val="000E0597"/>
    <w:pPr>
      <w:widowControl w:val="0"/>
      <w:autoSpaceDE w:val="0"/>
      <w:autoSpaceDN w:val="0"/>
      <w:adjustRightInd w:val="0"/>
      <w:spacing w:after="0" w:line="240" w:lineRule="auto"/>
      <w:jc w:val="right"/>
    </w:pPr>
    <w:rPr>
      <w:rFonts w:ascii="Times New Roman" w:hAnsi="Times New Roman" w:cs="Times New Roman"/>
      <w:sz w:val="24"/>
      <w:szCs w:val="24"/>
      <w:lang w:eastAsia="ru-RU"/>
    </w:rPr>
  </w:style>
  <w:style w:type="paragraph" w:customStyle="1" w:styleId="Style85">
    <w:name w:val="Style85"/>
    <w:basedOn w:val="a"/>
    <w:uiPriority w:val="99"/>
    <w:rsid w:val="000E0597"/>
    <w:pPr>
      <w:widowControl w:val="0"/>
      <w:autoSpaceDE w:val="0"/>
      <w:autoSpaceDN w:val="0"/>
      <w:adjustRightInd w:val="0"/>
      <w:spacing w:after="0" w:line="427" w:lineRule="exact"/>
      <w:jc w:val="both"/>
    </w:pPr>
    <w:rPr>
      <w:rFonts w:ascii="Times New Roman" w:hAnsi="Times New Roman" w:cs="Times New Roman"/>
      <w:sz w:val="24"/>
      <w:szCs w:val="24"/>
      <w:lang w:eastAsia="ru-RU"/>
    </w:rPr>
  </w:style>
  <w:style w:type="paragraph" w:customStyle="1" w:styleId="Style19">
    <w:name w:val="Style19"/>
    <w:basedOn w:val="a"/>
    <w:uiPriority w:val="99"/>
    <w:rsid w:val="000E0597"/>
    <w:pPr>
      <w:widowControl w:val="0"/>
      <w:autoSpaceDE w:val="0"/>
      <w:autoSpaceDN w:val="0"/>
      <w:adjustRightInd w:val="0"/>
      <w:spacing w:after="0" w:line="422" w:lineRule="exact"/>
      <w:ind w:firstLine="1325"/>
    </w:pPr>
    <w:rPr>
      <w:rFonts w:ascii="Times New Roman" w:hAnsi="Times New Roman" w:cs="Times New Roman"/>
      <w:sz w:val="24"/>
      <w:szCs w:val="24"/>
      <w:lang w:eastAsia="ru-RU"/>
    </w:rPr>
  </w:style>
  <w:style w:type="character" w:customStyle="1" w:styleId="FontStyle93">
    <w:name w:val="Font Style93"/>
    <w:basedOn w:val="a0"/>
    <w:uiPriority w:val="99"/>
    <w:rsid w:val="000E0597"/>
    <w:rPr>
      <w:rFonts w:ascii="Microsoft Sans Serif" w:hAnsi="Microsoft Sans Serif" w:cs="Microsoft Sans Serif"/>
      <w:sz w:val="20"/>
      <w:szCs w:val="20"/>
    </w:rPr>
  </w:style>
  <w:style w:type="paragraph" w:customStyle="1" w:styleId="Style1">
    <w:name w:val="Style1"/>
    <w:basedOn w:val="a"/>
    <w:uiPriority w:val="99"/>
    <w:rsid w:val="000E0597"/>
    <w:pPr>
      <w:widowControl w:val="0"/>
      <w:autoSpaceDE w:val="0"/>
      <w:autoSpaceDN w:val="0"/>
      <w:adjustRightInd w:val="0"/>
      <w:spacing w:after="0" w:line="240" w:lineRule="auto"/>
      <w:jc w:val="center"/>
    </w:pPr>
    <w:rPr>
      <w:rFonts w:ascii="Times New Roman" w:hAnsi="Times New Roman" w:cs="Times New Roman"/>
      <w:sz w:val="24"/>
      <w:szCs w:val="24"/>
      <w:lang w:eastAsia="ru-RU"/>
    </w:rPr>
  </w:style>
  <w:style w:type="paragraph" w:customStyle="1" w:styleId="Style8">
    <w:name w:val="Style8"/>
    <w:basedOn w:val="a"/>
    <w:uiPriority w:val="99"/>
    <w:rsid w:val="000E0597"/>
    <w:pPr>
      <w:widowControl w:val="0"/>
      <w:autoSpaceDE w:val="0"/>
      <w:autoSpaceDN w:val="0"/>
      <w:adjustRightInd w:val="0"/>
      <w:spacing w:after="0" w:line="418" w:lineRule="exact"/>
      <w:ind w:firstLine="1080"/>
      <w:jc w:val="both"/>
    </w:pPr>
    <w:rPr>
      <w:rFonts w:ascii="Times New Roman" w:hAnsi="Times New Roman" w:cs="Times New Roman"/>
      <w:sz w:val="24"/>
      <w:szCs w:val="24"/>
      <w:lang w:eastAsia="ru-RU"/>
    </w:rPr>
  </w:style>
  <w:style w:type="paragraph" w:customStyle="1" w:styleId="Style11">
    <w:name w:val="Style11"/>
    <w:basedOn w:val="a"/>
    <w:uiPriority w:val="99"/>
    <w:rsid w:val="000E0597"/>
    <w:pPr>
      <w:widowControl w:val="0"/>
      <w:autoSpaceDE w:val="0"/>
      <w:autoSpaceDN w:val="0"/>
      <w:adjustRightInd w:val="0"/>
      <w:spacing w:after="0" w:line="322" w:lineRule="exact"/>
      <w:ind w:firstLine="1075"/>
      <w:jc w:val="both"/>
    </w:pPr>
    <w:rPr>
      <w:rFonts w:ascii="Times New Roman" w:hAnsi="Times New Roman" w:cs="Times New Roman"/>
      <w:sz w:val="24"/>
      <w:szCs w:val="24"/>
      <w:lang w:eastAsia="ru-RU"/>
    </w:rPr>
  </w:style>
  <w:style w:type="paragraph" w:customStyle="1" w:styleId="Style23">
    <w:name w:val="Style23"/>
    <w:basedOn w:val="a"/>
    <w:uiPriority w:val="99"/>
    <w:rsid w:val="000E0597"/>
    <w:pPr>
      <w:widowControl w:val="0"/>
      <w:autoSpaceDE w:val="0"/>
      <w:autoSpaceDN w:val="0"/>
      <w:adjustRightInd w:val="0"/>
      <w:spacing w:after="0" w:line="298" w:lineRule="exact"/>
      <w:jc w:val="center"/>
    </w:pPr>
    <w:rPr>
      <w:rFonts w:ascii="Times New Roman" w:hAnsi="Times New Roman" w:cs="Times New Roman"/>
      <w:sz w:val="24"/>
      <w:szCs w:val="24"/>
      <w:lang w:eastAsia="ru-RU"/>
    </w:rPr>
  </w:style>
  <w:style w:type="paragraph" w:customStyle="1" w:styleId="Style24">
    <w:name w:val="Style24"/>
    <w:basedOn w:val="a"/>
    <w:uiPriority w:val="99"/>
    <w:rsid w:val="000E0597"/>
    <w:pPr>
      <w:widowControl w:val="0"/>
      <w:autoSpaceDE w:val="0"/>
      <w:autoSpaceDN w:val="0"/>
      <w:adjustRightInd w:val="0"/>
      <w:spacing w:after="0" w:line="302" w:lineRule="exact"/>
      <w:jc w:val="center"/>
    </w:pPr>
    <w:rPr>
      <w:rFonts w:ascii="Times New Roman" w:hAnsi="Times New Roman" w:cs="Times New Roman"/>
      <w:sz w:val="24"/>
      <w:szCs w:val="24"/>
      <w:lang w:eastAsia="ru-RU"/>
    </w:rPr>
  </w:style>
  <w:style w:type="paragraph" w:customStyle="1" w:styleId="Style26">
    <w:name w:val="Style26"/>
    <w:basedOn w:val="a"/>
    <w:uiPriority w:val="99"/>
    <w:rsid w:val="000E0597"/>
    <w:pPr>
      <w:widowControl w:val="0"/>
      <w:autoSpaceDE w:val="0"/>
      <w:autoSpaceDN w:val="0"/>
      <w:adjustRightInd w:val="0"/>
      <w:spacing w:after="0" w:line="427" w:lineRule="exact"/>
      <w:ind w:firstLine="672"/>
    </w:pPr>
    <w:rPr>
      <w:rFonts w:ascii="Times New Roman" w:hAnsi="Times New Roman" w:cs="Times New Roman"/>
      <w:sz w:val="24"/>
      <w:szCs w:val="24"/>
      <w:lang w:eastAsia="ru-RU"/>
    </w:rPr>
  </w:style>
  <w:style w:type="paragraph" w:customStyle="1" w:styleId="Style27">
    <w:name w:val="Style27"/>
    <w:basedOn w:val="a"/>
    <w:uiPriority w:val="99"/>
    <w:rsid w:val="000E0597"/>
    <w:pPr>
      <w:widowControl w:val="0"/>
      <w:autoSpaceDE w:val="0"/>
      <w:autoSpaceDN w:val="0"/>
      <w:adjustRightInd w:val="0"/>
      <w:spacing w:after="0" w:line="422" w:lineRule="exact"/>
      <w:ind w:hanging="149"/>
    </w:pPr>
    <w:rPr>
      <w:rFonts w:ascii="Times New Roman" w:hAnsi="Times New Roman" w:cs="Times New Roman"/>
      <w:sz w:val="24"/>
      <w:szCs w:val="24"/>
      <w:lang w:eastAsia="ru-RU"/>
    </w:rPr>
  </w:style>
  <w:style w:type="paragraph" w:customStyle="1" w:styleId="Style30">
    <w:name w:val="Style30"/>
    <w:basedOn w:val="a"/>
    <w:uiPriority w:val="99"/>
    <w:rsid w:val="000E0597"/>
    <w:pPr>
      <w:widowControl w:val="0"/>
      <w:autoSpaceDE w:val="0"/>
      <w:autoSpaceDN w:val="0"/>
      <w:adjustRightInd w:val="0"/>
      <w:spacing w:after="0" w:line="280" w:lineRule="exact"/>
    </w:pPr>
    <w:rPr>
      <w:rFonts w:ascii="Times New Roman" w:hAnsi="Times New Roman" w:cs="Times New Roman"/>
      <w:sz w:val="24"/>
      <w:szCs w:val="24"/>
      <w:lang w:eastAsia="ru-RU"/>
    </w:rPr>
  </w:style>
  <w:style w:type="paragraph" w:customStyle="1" w:styleId="Style34">
    <w:name w:val="Style34"/>
    <w:basedOn w:val="a"/>
    <w:uiPriority w:val="99"/>
    <w:rsid w:val="000E0597"/>
    <w:pPr>
      <w:widowControl w:val="0"/>
      <w:autoSpaceDE w:val="0"/>
      <w:autoSpaceDN w:val="0"/>
      <w:adjustRightInd w:val="0"/>
      <w:spacing w:after="0" w:line="485" w:lineRule="exact"/>
    </w:pPr>
    <w:rPr>
      <w:rFonts w:ascii="Times New Roman" w:hAnsi="Times New Roman" w:cs="Times New Roman"/>
      <w:sz w:val="24"/>
      <w:szCs w:val="24"/>
      <w:lang w:eastAsia="ru-RU"/>
    </w:rPr>
  </w:style>
  <w:style w:type="paragraph" w:customStyle="1" w:styleId="Style35">
    <w:name w:val="Style35"/>
    <w:basedOn w:val="a"/>
    <w:uiPriority w:val="99"/>
    <w:rsid w:val="000E0597"/>
    <w:pPr>
      <w:widowControl w:val="0"/>
      <w:autoSpaceDE w:val="0"/>
      <w:autoSpaceDN w:val="0"/>
      <w:adjustRightInd w:val="0"/>
      <w:spacing w:after="0" w:line="485" w:lineRule="exact"/>
      <w:jc w:val="center"/>
    </w:pPr>
    <w:rPr>
      <w:rFonts w:ascii="Times New Roman" w:hAnsi="Times New Roman" w:cs="Times New Roman"/>
      <w:sz w:val="24"/>
      <w:szCs w:val="24"/>
      <w:lang w:eastAsia="ru-RU"/>
    </w:rPr>
  </w:style>
  <w:style w:type="paragraph" w:customStyle="1" w:styleId="Style36">
    <w:name w:val="Style36"/>
    <w:basedOn w:val="a"/>
    <w:uiPriority w:val="99"/>
    <w:rsid w:val="000E0597"/>
    <w:pPr>
      <w:widowControl w:val="0"/>
      <w:autoSpaceDE w:val="0"/>
      <w:autoSpaceDN w:val="0"/>
      <w:adjustRightInd w:val="0"/>
      <w:spacing w:after="0" w:line="421" w:lineRule="exact"/>
      <w:ind w:firstLine="533"/>
      <w:jc w:val="both"/>
    </w:pPr>
    <w:rPr>
      <w:rFonts w:ascii="Times New Roman" w:hAnsi="Times New Roman" w:cs="Times New Roman"/>
      <w:sz w:val="24"/>
      <w:szCs w:val="24"/>
      <w:lang w:eastAsia="ru-RU"/>
    </w:rPr>
  </w:style>
  <w:style w:type="paragraph" w:customStyle="1" w:styleId="Style37">
    <w:name w:val="Style37"/>
    <w:basedOn w:val="a"/>
    <w:uiPriority w:val="99"/>
    <w:rsid w:val="000E0597"/>
    <w:pPr>
      <w:widowControl w:val="0"/>
      <w:autoSpaceDE w:val="0"/>
      <w:autoSpaceDN w:val="0"/>
      <w:adjustRightInd w:val="0"/>
      <w:spacing w:after="0" w:line="278" w:lineRule="exact"/>
    </w:pPr>
    <w:rPr>
      <w:rFonts w:ascii="Times New Roman" w:hAnsi="Times New Roman" w:cs="Times New Roman"/>
      <w:sz w:val="24"/>
      <w:szCs w:val="24"/>
      <w:lang w:eastAsia="ru-RU"/>
    </w:rPr>
  </w:style>
  <w:style w:type="paragraph" w:customStyle="1" w:styleId="Style38">
    <w:name w:val="Style38"/>
    <w:basedOn w:val="a"/>
    <w:uiPriority w:val="99"/>
    <w:rsid w:val="000E0597"/>
    <w:pPr>
      <w:widowControl w:val="0"/>
      <w:autoSpaceDE w:val="0"/>
      <w:autoSpaceDN w:val="0"/>
      <w:adjustRightInd w:val="0"/>
      <w:spacing w:after="0" w:line="480" w:lineRule="exact"/>
      <w:ind w:hanging="1896"/>
    </w:pPr>
    <w:rPr>
      <w:rFonts w:ascii="Times New Roman" w:hAnsi="Times New Roman" w:cs="Times New Roman"/>
      <w:sz w:val="24"/>
      <w:szCs w:val="24"/>
      <w:lang w:eastAsia="ru-RU"/>
    </w:rPr>
  </w:style>
  <w:style w:type="paragraph" w:customStyle="1" w:styleId="Style39">
    <w:name w:val="Style39"/>
    <w:basedOn w:val="a"/>
    <w:uiPriority w:val="99"/>
    <w:rsid w:val="000E0597"/>
    <w:pPr>
      <w:widowControl w:val="0"/>
      <w:autoSpaceDE w:val="0"/>
      <w:autoSpaceDN w:val="0"/>
      <w:adjustRightInd w:val="0"/>
      <w:spacing w:after="0" w:line="302" w:lineRule="exact"/>
    </w:pPr>
    <w:rPr>
      <w:rFonts w:ascii="Times New Roman" w:hAnsi="Times New Roman" w:cs="Times New Roman"/>
      <w:sz w:val="24"/>
      <w:szCs w:val="24"/>
      <w:lang w:eastAsia="ru-RU"/>
    </w:rPr>
  </w:style>
  <w:style w:type="paragraph" w:customStyle="1" w:styleId="Style40">
    <w:name w:val="Style40"/>
    <w:basedOn w:val="a"/>
    <w:uiPriority w:val="99"/>
    <w:rsid w:val="000E0597"/>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Style41">
    <w:name w:val="Style41"/>
    <w:basedOn w:val="a"/>
    <w:uiPriority w:val="99"/>
    <w:rsid w:val="000E0597"/>
    <w:pPr>
      <w:widowControl w:val="0"/>
      <w:autoSpaceDE w:val="0"/>
      <w:autoSpaceDN w:val="0"/>
      <w:adjustRightInd w:val="0"/>
      <w:spacing w:after="0" w:line="304" w:lineRule="exact"/>
    </w:pPr>
    <w:rPr>
      <w:rFonts w:ascii="Times New Roman" w:hAnsi="Times New Roman" w:cs="Times New Roman"/>
      <w:sz w:val="24"/>
      <w:szCs w:val="24"/>
      <w:lang w:eastAsia="ru-RU"/>
    </w:rPr>
  </w:style>
  <w:style w:type="paragraph" w:customStyle="1" w:styleId="Style42">
    <w:name w:val="Style42"/>
    <w:basedOn w:val="a"/>
    <w:uiPriority w:val="99"/>
    <w:rsid w:val="000E0597"/>
    <w:pPr>
      <w:widowControl w:val="0"/>
      <w:autoSpaceDE w:val="0"/>
      <w:autoSpaceDN w:val="0"/>
      <w:adjustRightInd w:val="0"/>
      <w:spacing w:after="0" w:line="275" w:lineRule="exact"/>
      <w:ind w:firstLine="533"/>
    </w:pPr>
    <w:rPr>
      <w:rFonts w:ascii="Times New Roman" w:hAnsi="Times New Roman" w:cs="Times New Roman"/>
      <w:sz w:val="24"/>
      <w:szCs w:val="24"/>
      <w:lang w:eastAsia="ru-RU"/>
    </w:rPr>
  </w:style>
  <w:style w:type="character" w:customStyle="1" w:styleId="FontStyle90">
    <w:name w:val="Font Style90"/>
    <w:basedOn w:val="a0"/>
    <w:uiPriority w:val="99"/>
    <w:rsid w:val="000E0597"/>
    <w:rPr>
      <w:rFonts w:ascii="Times New Roman" w:hAnsi="Times New Roman" w:cs="Times New Roman"/>
      <w:b/>
      <w:bCs/>
      <w:sz w:val="22"/>
      <w:szCs w:val="22"/>
    </w:rPr>
  </w:style>
  <w:style w:type="character" w:customStyle="1" w:styleId="FontStyle91">
    <w:name w:val="Font Style91"/>
    <w:basedOn w:val="a0"/>
    <w:uiPriority w:val="99"/>
    <w:rsid w:val="000E0597"/>
    <w:rPr>
      <w:rFonts w:ascii="Times New Roman" w:hAnsi="Times New Roman" w:cs="Times New Roman"/>
      <w:sz w:val="22"/>
      <w:szCs w:val="22"/>
    </w:rPr>
  </w:style>
  <w:style w:type="paragraph" w:styleId="af1">
    <w:name w:val="Body Text Indent"/>
    <w:basedOn w:val="a"/>
    <w:link w:val="af2"/>
    <w:rsid w:val="000E0597"/>
    <w:pPr>
      <w:spacing w:after="120" w:line="240" w:lineRule="auto"/>
      <w:ind w:left="283"/>
    </w:pPr>
    <w:rPr>
      <w:rFonts w:ascii="Times New Roman" w:hAnsi="Times New Roman" w:cs="Times New Roman"/>
      <w:sz w:val="24"/>
      <w:szCs w:val="24"/>
      <w:lang w:eastAsia="ru-RU"/>
    </w:rPr>
  </w:style>
  <w:style w:type="character" w:customStyle="1" w:styleId="af2">
    <w:name w:val="Основной текст с отступом Знак"/>
    <w:basedOn w:val="a0"/>
    <w:link w:val="af1"/>
    <w:rsid w:val="000E0597"/>
    <w:rPr>
      <w:rFonts w:ascii="Times New Roman" w:eastAsia="Times New Roman" w:hAnsi="Times New Roman" w:cs="Times New Roman"/>
      <w:sz w:val="24"/>
      <w:szCs w:val="24"/>
      <w:lang w:eastAsia="ru-RU"/>
    </w:rPr>
  </w:style>
  <w:style w:type="paragraph" w:customStyle="1" w:styleId="ConsTitle">
    <w:name w:val="ConsTitle"/>
    <w:rsid w:val="000E0597"/>
    <w:pPr>
      <w:widowControl w:val="0"/>
      <w:spacing w:after="0" w:line="240" w:lineRule="auto"/>
    </w:pPr>
    <w:rPr>
      <w:rFonts w:ascii="Arial" w:eastAsia="Times New Roman" w:hAnsi="Arial" w:cs="Times New Roman"/>
      <w:b/>
      <w:snapToGrid w:val="0"/>
      <w:sz w:val="16"/>
      <w:szCs w:val="20"/>
      <w:lang w:eastAsia="ru-RU"/>
    </w:rPr>
  </w:style>
  <w:style w:type="character" w:customStyle="1" w:styleId="40">
    <w:name w:val="Заголовок 4 Знак"/>
    <w:basedOn w:val="a0"/>
    <w:link w:val="4"/>
    <w:rsid w:val="000E0597"/>
    <w:rPr>
      <w:rFonts w:ascii="Cambria" w:eastAsia="Times New Roman" w:hAnsi="Cambria" w:cs="Times New Roman"/>
      <w:b/>
      <w:bCs/>
      <w:i/>
      <w:iCs/>
      <w:color w:val="4F81BD"/>
    </w:rPr>
  </w:style>
  <w:style w:type="paragraph" w:customStyle="1" w:styleId="13">
    <w:name w:val="Абзац списка1"/>
    <w:basedOn w:val="a"/>
    <w:link w:val="ListParagraphChar"/>
    <w:rsid w:val="000E0597"/>
    <w:pPr>
      <w:spacing w:after="0" w:line="240" w:lineRule="auto"/>
      <w:ind w:left="720"/>
      <w:contextualSpacing/>
    </w:pPr>
    <w:rPr>
      <w:rFonts w:ascii="Times New Roman" w:eastAsia="Calibri" w:hAnsi="Times New Roman" w:cs="Times New Roman"/>
      <w:sz w:val="24"/>
      <w:szCs w:val="24"/>
      <w:lang w:eastAsia="ru-RU"/>
    </w:rPr>
  </w:style>
  <w:style w:type="paragraph" w:customStyle="1" w:styleId="23">
    <w:name w:val="Абзац списка2"/>
    <w:basedOn w:val="a"/>
    <w:rsid w:val="000E0597"/>
    <w:pPr>
      <w:overflowPunct w:val="0"/>
      <w:autoSpaceDE w:val="0"/>
      <w:autoSpaceDN w:val="0"/>
      <w:adjustRightInd w:val="0"/>
      <w:spacing w:after="0" w:line="240" w:lineRule="auto"/>
      <w:ind w:left="720"/>
      <w:textAlignment w:val="baseline"/>
    </w:pPr>
    <w:rPr>
      <w:rFonts w:ascii="Times New Roman" w:hAnsi="Times New Roman" w:cs="Times New Roman"/>
      <w:sz w:val="24"/>
      <w:szCs w:val="20"/>
      <w:lang w:eastAsia="ru-RU"/>
    </w:rPr>
  </w:style>
  <w:style w:type="character" w:customStyle="1" w:styleId="ListParagraphChar">
    <w:name w:val="List Paragraph Char"/>
    <w:link w:val="13"/>
    <w:locked/>
    <w:rsid w:val="000E0597"/>
    <w:rPr>
      <w:rFonts w:ascii="Times New Roman" w:eastAsia="Calibri" w:hAnsi="Times New Roman" w:cs="Times New Roman"/>
      <w:sz w:val="24"/>
      <w:szCs w:val="24"/>
      <w:lang w:eastAsia="ru-RU"/>
    </w:rPr>
  </w:style>
  <w:style w:type="character" w:styleId="af3">
    <w:name w:val="Emphasis"/>
    <w:basedOn w:val="a0"/>
    <w:qFormat/>
    <w:rsid w:val="000E0597"/>
    <w:rPr>
      <w:i/>
      <w:iCs/>
    </w:rPr>
  </w:style>
  <w:style w:type="character" w:customStyle="1" w:styleId="410">
    <w:name w:val="Заголовок 4 Знак1"/>
    <w:basedOn w:val="a0"/>
    <w:uiPriority w:val="9"/>
    <w:semiHidden/>
    <w:rsid w:val="000E0597"/>
    <w:rPr>
      <w:rFonts w:asciiTheme="majorHAnsi" w:eastAsiaTheme="majorEastAsia" w:hAnsiTheme="majorHAnsi" w:cstheme="majorBidi"/>
      <w:i/>
      <w:iCs/>
      <w:color w:val="365F91" w:themeColor="accent1" w:themeShade="BF"/>
    </w:rPr>
  </w:style>
  <w:style w:type="paragraph" w:customStyle="1" w:styleId="af4">
    <w:name w:val="Знак Знак"/>
    <w:basedOn w:val="a"/>
    <w:qFormat/>
    <w:rsid w:val="00984062"/>
    <w:pPr>
      <w:spacing w:after="160" w:line="240" w:lineRule="exact"/>
    </w:pPr>
    <w:rPr>
      <w:rFonts w:ascii="Verdana" w:hAnsi="Verdana" w:cs="Verdana"/>
      <w:sz w:val="20"/>
      <w:szCs w:val="20"/>
      <w:lang w:val="en-US"/>
    </w:rPr>
  </w:style>
  <w:style w:type="paragraph" w:customStyle="1" w:styleId="14">
    <w:name w:val="Название Знак1"/>
    <w:aliases w:val="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
    <w:basedOn w:val="a"/>
    <w:next w:val="af5"/>
    <w:link w:val="af6"/>
    <w:qFormat/>
    <w:rsid w:val="00984062"/>
    <w:pPr>
      <w:spacing w:after="0" w:line="240" w:lineRule="auto"/>
      <w:jc w:val="center"/>
    </w:pPr>
    <w:rPr>
      <w:rFonts w:ascii="Times New Roman" w:hAnsi="Times New Roman" w:cs="Times New Roman"/>
      <w:b/>
      <w:bCs/>
      <w:sz w:val="28"/>
      <w:szCs w:val="28"/>
      <w:lang w:eastAsia="ru-RU"/>
    </w:rPr>
  </w:style>
  <w:style w:type="character" w:styleId="af7">
    <w:name w:val="Hyperlink"/>
    <w:uiPriority w:val="99"/>
    <w:qFormat/>
    <w:rsid w:val="00984062"/>
    <w:rPr>
      <w:color w:val="0000FF"/>
      <w:u w:val="single"/>
    </w:rPr>
  </w:style>
  <w:style w:type="paragraph" w:customStyle="1" w:styleId="6">
    <w:name w:val="Абзац списка6"/>
    <w:basedOn w:val="a"/>
    <w:uiPriority w:val="34"/>
    <w:qFormat/>
    <w:rsid w:val="00984062"/>
    <w:pPr>
      <w:spacing w:after="0" w:line="240" w:lineRule="auto"/>
      <w:ind w:left="720" w:right="-284" w:firstLine="567"/>
      <w:contextualSpacing/>
      <w:jc w:val="both"/>
    </w:pPr>
    <w:rPr>
      <w:rFonts w:ascii="Times New Roman" w:hAnsi="Times New Roman" w:cs="Times New Roman"/>
      <w:sz w:val="24"/>
      <w:szCs w:val="20"/>
      <w:lang w:eastAsia="ru-RU"/>
    </w:rPr>
  </w:style>
  <w:style w:type="character" w:customStyle="1" w:styleId="af6">
    <w:name w:val="Название Знак"/>
    <w:aliases w:val=" Знак Знак Знак,Знак Знак Знак,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Знак2 Знак1 Знак1"/>
    <w:link w:val="14"/>
    <w:rsid w:val="00984062"/>
    <w:rPr>
      <w:b/>
      <w:bCs/>
      <w:sz w:val="28"/>
      <w:szCs w:val="28"/>
    </w:rPr>
  </w:style>
  <w:style w:type="character" w:customStyle="1" w:styleId="FontStyle55">
    <w:name w:val="Font Style55"/>
    <w:uiPriority w:val="99"/>
    <w:rsid w:val="00984062"/>
    <w:rPr>
      <w:rFonts w:ascii="Times New Roman" w:hAnsi="Times New Roman" w:cs="Times New Roman" w:hint="default"/>
      <w:sz w:val="18"/>
      <w:szCs w:val="18"/>
    </w:rPr>
  </w:style>
  <w:style w:type="paragraph" w:customStyle="1" w:styleId="Default">
    <w:name w:val="Default"/>
    <w:rsid w:val="0098406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5">
    <w:name w:val="Title"/>
    <w:basedOn w:val="a"/>
    <w:next w:val="a"/>
    <w:link w:val="af8"/>
    <w:qFormat/>
    <w:rsid w:val="009840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8">
    <w:name w:val="Заголовок Знак"/>
    <w:basedOn w:val="a0"/>
    <w:link w:val="af5"/>
    <w:rsid w:val="00984062"/>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rsid w:val="000F279D"/>
    <w:rPr>
      <w:rFonts w:ascii="Times New Roman" w:eastAsia="Times New Roman" w:hAnsi="Times New Roman" w:cs="Times New Roman"/>
      <w:b/>
      <w:bCs/>
      <w:sz w:val="24"/>
      <w:szCs w:val="24"/>
      <w:lang w:eastAsia="ar-SA"/>
    </w:rPr>
  </w:style>
  <w:style w:type="character" w:customStyle="1" w:styleId="30">
    <w:name w:val="Заголовок 3 Знак"/>
    <w:basedOn w:val="a0"/>
    <w:link w:val="3"/>
    <w:rsid w:val="000F279D"/>
    <w:rPr>
      <w:rFonts w:ascii="Times New Roman" w:eastAsia="Times New Roman" w:hAnsi="Times New Roman" w:cs="Times New Roman"/>
      <w:sz w:val="28"/>
      <w:szCs w:val="24"/>
      <w:lang w:eastAsia="ar-SA"/>
    </w:rPr>
  </w:style>
  <w:style w:type="numbering" w:customStyle="1" w:styleId="24">
    <w:name w:val="Нет списка2"/>
    <w:next w:val="a2"/>
    <w:uiPriority w:val="99"/>
    <w:semiHidden/>
    <w:unhideWhenUsed/>
    <w:rsid w:val="000F279D"/>
  </w:style>
  <w:style w:type="character" w:customStyle="1" w:styleId="WW8Num3z0">
    <w:name w:val="WW8Num3z0"/>
    <w:rsid w:val="000F279D"/>
    <w:rPr>
      <w:rFonts w:ascii="Times New Roman" w:hAnsi="Times New Roman" w:cs="Times New Roman"/>
    </w:rPr>
  </w:style>
  <w:style w:type="character" w:customStyle="1" w:styleId="WW8Num4z0">
    <w:name w:val="WW8Num4z0"/>
    <w:rsid w:val="000F279D"/>
    <w:rPr>
      <w:rFonts w:ascii="Times New Roman" w:eastAsia="Times New Roman" w:hAnsi="Times New Roman" w:cs="Times New Roman"/>
    </w:rPr>
  </w:style>
  <w:style w:type="character" w:customStyle="1" w:styleId="WW8Num4z1">
    <w:name w:val="WW8Num4z1"/>
    <w:rsid w:val="000F279D"/>
    <w:rPr>
      <w:rFonts w:ascii="Courier New" w:hAnsi="Courier New"/>
    </w:rPr>
  </w:style>
  <w:style w:type="character" w:customStyle="1" w:styleId="Absatz-Standardschriftart">
    <w:name w:val="Absatz-Standardschriftart"/>
    <w:rsid w:val="000F279D"/>
  </w:style>
  <w:style w:type="character" w:customStyle="1" w:styleId="WW8Num4z2">
    <w:name w:val="WW8Num4z2"/>
    <w:rsid w:val="000F279D"/>
    <w:rPr>
      <w:rFonts w:ascii="Wingdings" w:hAnsi="Wingdings"/>
    </w:rPr>
  </w:style>
  <w:style w:type="character" w:customStyle="1" w:styleId="WW8Num4z3">
    <w:name w:val="WW8Num4z3"/>
    <w:rsid w:val="000F279D"/>
    <w:rPr>
      <w:rFonts w:ascii="Symbol" w:hAnsi="Symbol"/>
    </w:rPr>
  </w:style>
  <w:style w:type="character" w:customStyle="1" w:styleId="WW8Num7z0">
    <w:name w:val="WW8Num7z0"/>
    <w:rsid w:val="000F279D"/>
    <w:rPr>
      <w:b/>
    </w:rPr>
  </w:style>
  <w:style w:type="character" w:customStyle="1" w:styleId="WW8Num7z1">
    <w:name w:val="WW8Num7z1"/>
    <w:rsid w:val="000F279D"/>
    <w:rPr>
      <w:rFonts w:ascii="Times New Roman" w:eastAsia="Times New Roman" w:hAnsi="Times New Roman" w:cs="Times New Roman"/>
    </w:rPr>
  </w:style>
  <w:style w:type="character" w:customStyle="1" w:styleId="15">
    <w:name w:val="Основной шрифт абзаца1"/>
    <w:semiHidden/>
    <w:rsid w:val="000F279D"/>
  </w:style>
  <w:style w:type="character" w:customStyle="1" w:styleId="af9">
    <w:name w:val="Символ нумерации"/>
    <w:rsid w:val="000F279D"/>
  </w:style>
  <w:style w:type="paragraph" w:styleId="afa">
    <w:name w:val="List"/>
    <w:basedOn w:val="a9"/>
    <w:rsid w:val="000F279D"/>
    <w:pPr>
      <w:suppressAutoHyphens/>
    </w:pPr>
    <w:rPr>
      <w:rFonts w:ascii="Arial" w:hAnsi="Arial" w:cs="Tahoma"/>
      <w:b/>
      <w:bCs/>
      <w:lang w:eastAsia="ar-SA"/>
    </w:rPr>
  </w:style>
  <w:style w:type="paragraph" w:styleId="16">
    <w:name w:val="index 1"/>
    <w:basedOn w:val="a"/>
    <w:next w:val="a"/>
    <w:autoRedefine/>
    <w:uiPriority w:val="99"/>
    <w:semiHidden/>
    <w:unhideWhenUsed/>
    <w:rsid w:val="000F279D"/>
    <w:pPr>
      <w:suppressAutoHyphens/>
      <w:spacing w:after="0" w:line="240" w:lineRule="auto"/>
      <w:ind w:left="240" w:hanging="240"/>
    </w:pPr>
    <w:rPr>
      <w:rFonts w:ascii="Times New Roman" w:hAnsi="Times New Roman" w:cs="Times New Roman"/>
      <w:sz w:val="24"/>
      <w:szCs w:val="24"/>
      <w:lang w:eastAsia="ar-SA"/>
    </w:rPr>
  </w:style>
  <w:style w:type="paragraph" w:styleId="afb">
    <w:name w:val="index heading"/>
    <w:basedOn w:val="a"/>
    <w:semiHidden/>
    <w:rsid w:val="000F279D"/>
    <w:pPr>
      <w:suppressLineNumbers/>
      <w:suppressAutoHyphens/>
      <w:spacing w:after="0" w:line="240" w:lineRule="auto"/>
    </w:pPr>
    <w:rPr>
      <w:rFonts w:ascii="Arial" w:hAnsi="Arial" w:cs="Tahoma"/>
      <w:sz w:val="24"/>
      <w:szCs w:val="24"/>
      <w:lang w:eastAsia="ar-SA"/>
    </w:rPr>
  </w:style>
  <w:style w:type="paragraph" w:styleId="25">
    <w:name w:val="Body Text 2"/>
    <w:basedOn w:val="a"/>
    <w:link w:val="26"/>
    <w:rsid w:val="000F279D"/>
    <w:pPr>
      <w:suppressAutoHyphens/>
      <w:spacing w:after="0" w:line="240" w:lineRule="auto"/>
    </w:pPr>
    <w:rPr>
      <w:rFonts w:ascii="Times New Roman" w:hAnsi="Times New Roman" w:cs="Times New Roman"/>
      <w:b/>
      <w:bCs/>
      <w:sz w:val="28"/>
      <w:szCs w:val="24"/>
      <w:lang w:eastAsia="ar-SA"/>
    </w:rPr>
  </w:style>
  <w:style w:type="character" w:customStyle="1" w:styleId="26">
    <w:name w:val="Основной текст 2 Знак"/>
    <w:basedOn w:val="a0"/>
    <w:link w:val="25"/>
    <w:rsid w:val="000F279D"/>
    <w:rPr>
      <w:rFonts w:ascii="Times New Roman" w:eastAsia="Times New Roman" w:hAnsi="Times New Roman" w:cs="Times New Roman"/>
      <w:b/>
      <w:bCs/>
      <w:sz w:val="28"/>
      <w:szCs w:val="24"/>
      <w:lang w:eastAsia="ar-SA"/>
    </w:rPr>
  </w:style>
  <w:style w:type="paragraph" w:styleId="33">
    <w:name w:val="Body Text 3"/>
    <w:basedOn w:val="a"/>
    <w:link w:val="34"/>
    <w:rsid w:val="000F279D"/>
    <w:pPr>
      <w:suppressAutoHyphens/>
      <w:spacing w:after="0" w:line="240" w:lineRule="auto"/>
    </w:pPr>
    <w:rPr>
      <w:rFonts w:ascii="Times New Roman" w:hAnsi="Times New Roman" w:cs="Times New Roman"/>
      <w:sz w:val="32"/>
      <w:szCs w:val="24"/>
      <w:lang w:eastAsia="ar-SA"/>
    </w:rPr>
  </w:style>
  <w:style w:type="character" w:customStyle="1" w:styleId="34">
    <w:name w:val="Основной текст 3 Знак"/>
    <w:basedOn w:val="a0"/>
    <w:link w:val="33"/>
    <w:rsid w:val="000F279D"/>
    <w:rPr>
      <w:rFonts w:ascii="Times New Roman" w:eastAsia="Times New Roman" w:hAnsi="Times New Roman" w:cs="Times New Roman"/>
      <w:sz w:val="32"/>
      <w:szCs w:val="24"/>
      <w:lang w:eastAsia="ar-SA"/>
    </w:rPr>
  </w:style>
  <w:style w:type="paragraph" w:customStyle="1" w:styleId="afc">
    <w:name w:val="Содержимое врезки"/>
    <w:basedOn w:val="a9"/>
    <w:rsid w:val="000F279D"/>
    <w:pPr>
      <w:suppressAutoHyphens/>
    </w:pPr>
    <w:rPr>
      <w:b/>
      <w:bCs/>
      <w:lang w:eastAsia="ar-SA"/>
    </w:rPr>
  </w:style>
  <w:style w:type="paragraph" w:customStyle="1" w:styleId="afd">
    <w:name w:val="Содержимое таблицы"/>
    <w:basedOn w:val="a"/>
    <w:rsid w:val="000F279D"/>
    <w:pPr>
      <w:suppressLineNumbers/>
      <w:suppressAutoHyphens/>
      <w:spacing w:after="0" w:line="240" w:lineRule="auto"/>
    </w:pPr>
    <w:rPr>
      <w:rFonts w:ascii="Times New Roman" w:hAnsi="Times New Roman" w:cs="Times New Roman"/>
      <w:sz w:val="24"/>
      <w:szCs w:val="24"/>
      <w:lang w:eastAsia="ar-SA"/>
    </w:rPr>
  </w:style>
  <w:style w:type="paragraph" w:customStyle="1" w:styleId="afe">
    <w:name w:val="Заголовок таблицы"/>
    <w:basedOn w:val="afd"/>
    <w:rsid w:val="000F279D"/>
    <w:pPr>
      <w:jc w:val="center"/>
    </w:pPr>
    <w:rPr>
      <w:b/>
      <w:bCs/>
      <w:i/>
      <w:iCs/>
    </w:rPr>
  </w:style>
  <w:style w:type="table" w:customStyle="1" w:styleId="17">
    <w:name w:val="Сетка таблицы1"/>
    <w:basedOn w:val="a1"/>
    <w:next w:val="ae"/>
    <w:rsid w:val="000F279D"/>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с отступом 21"/>
    <w:basedOn w:val="a"/>
    <w:rsid w:val="000F279D"/>
    <w:pPr>
      <w:suppressAutoHyphens/>
      <w:spacing w:after="0" w:line="360" w:lineRule="auto"/>
      <w:ind w:firstLine="708"/>
      <w:jc w:val="both"/>
    </w:pPr>
    <w:rPr>
      <w:rFonts w:ascii="Times New Roman" w:hAnsi="Times New Roman"/>
      <w:sz w:val="24"/>
      <w:szCs w:val="20"/>
      <w:lang w:eastAsia="ar-SA"/>
    </w:rPr>
  </w:style>
  <w:style w:type="paragraph" w:styleId="aff">
    <w:name w:val="Normal (Web)"/>
    <w:basedOn w:val="a"/>
    <w:uiPriority w:val="99"/>
    <w:unhideWhenUsed/>
    <w:rsid w:val="000F279D"/>
    <w:pPr>
      <w:spacing w:before="100" w:beforeAutospacing="1" w:after="100" w:afterAutospacing="1" w:line="240" w:lineRule="auto"/>
    </w:pPr>
    <w:rPr>
      <w:rFonts w:ascii="Times New Roman" w:hAnsi="Times New Roman" w:cs="Times New Roman"/>
      <w:sz w:val="24"/>
      <w:szCs w:val="24"/>
      <w:lang w:eastAsia="ru-RU"/>
    </w:rPr>
  </w:style>
  <w:style w:type="character" w:styleId="aff0">
    <w:name w:val="annotation reference"/>
    <w:basedOn w:val="a0"/>
    <w:uiPriority w:val="99"/>
    <w:semiHidden/>
    <w:unhideWhenUsed/>
    <w:rsid w:val="00683B59"/>
    <w:rPr>
      <w:sz w:val="16"/>
      <w:szCs w:val="16"/>
    </w:rPr>
  </w:style>
  <w:style w:type="paragraph" w:styleId="aff1">
    <w:name w:val="annotation text"/>
    <w:basedOn w:val="a"/>
    <w:link w:val="aff2"/>
    <w:uiPriority w:val="99"/>
    <w:semiHidden/>
    <w:unhideWhenUsed/>
    <w:rsid w:val="00683B59"/>
    <w:pPr>
      <w:spacing w:line="240" w:lineRule="auto"/>
    </w:pPr>
    <w:rPr>
      <w:sz w:val="20"/>
      <w:szCs w:val="20"/>
    </w:rPr>
  </w:style>
  <w:style w:type="character" w:customStyle="1" w:styleId="aff2">
    <w:name w:val="Текст примечания Знак"/>
    <w:basedOn w:val="a0"/>
    <w:link w:val="aff1"/>
    <w:uiPriority w:val="99"/>
    <w:semiHidden/>
    <w:rsid w:val="00683B59"/>
    <w:rPr>
      <w:rFonts w:ascii="Calibri" w:eastAsia="Times New Roman" w:hAnsi="Calibri" w:cs="Calibri"/>
      <w:sz w:val="20"/>
      <w:szCs w:val="20"/>
    </w:rPr>
  </w:style>
  <w:style w:type="paragraph" w:styleId="aff3">
    <w:name w:val="annotation subject"/>
    <w:basedOn w:val="aff1"/>
    <w:next w:val="aff1"/>
    <w:link w:val="aff4"/>
    <w:uiPriority w:val="99"/>
    <w:semiHidden/>
    <w:unhideWhenUsed/>
    <w:rsid w:val="00683B59"/>
    <w:rPr>
      <w:b/>
      <w:bCs/>
    </w:rPr>
  </w:style>
  <w:style w:type="character" w:customStyle="1" w:styleId="aff4">
    <w:name w:val="Тема примечания Знак"/>
    <w:basedOn w:val="aff2"/>
    <w:link w:val="aff3"/>
    <w:uiPriority w:val="99"/>
    <w:semiHidden/>
    <w:rsid w:val="00683B59"/>
    <w:rPr>
      <w:rFonts w:ascii="Calibri" w:eastAsia="Times New Roman" w:hAnsi="Calibri" w:cs="Calibri"/>
      <w:b/>
      <w:bCs/>
      <w:sz w:val="20"/>
      <w:szCs w:val="20"/>
    </w:rPr>
  </w:style>
  <w:style w:type="paragraph" w:styleId="aff5">
    <w:name w:val="Revision"/>
    <w:hidden/>
    <w:uiPriority w:val="99"/>
    <w:semiHidden/>
    <w:rsid w:val="00683B59"/>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us.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89116-9861-4197-B3E1-5AF570A0C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75</Pages>
  <Words>29228</Words>
  <Characters>166600</Characters>
  <Application>Microsoft Office Word</Application>
  <DocSecurity>0</DocSecurity>
  <Lines>1388</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Иванова Наталья Александровна</cp:lastModifiedBy>
  <cp:revision>2</cp:revision>
  <cp:lastPrinted>2026-04-20T04:37:00Z</cp:lastPrinted>
  <dcterms:created xsi:type="dcterms:W3CDTF">2026-04-21T07:02:00Z</dcterms:created>
  <dcterms:modified xsi:type="dcterms:W3CDTF">2026-04-21T07:02:00Z</dcterms:modified>
</cp:coreProperties>
</file>