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869" w:rsidRPr="00C05869" w:rsidRDefault="00C05869" w:rsidP="00C05869">
      <w:pPr>
        <w:jc w:val="right"/>
      </w:pPr>
      <w:r>
        <w:t>ПРОЕКТ</w:t>
      </w:r>
    </w:p>
    <w:p w:rsidR="00AA0FA7" w:rsidRDefault="00D65C58" w:rsidP="00AA0FA7">
      <w:pPr>
        <w:pStyle w:val="1"/>
        <w:jc w:val="center"/>
      </w:pPr>
      <w:r>
        <w:rPr>
          <w:noProof/>
          <w:lang w:eastAsia="ru-RU"/>
        </w:rPr>
        <w:drawing>
          <wp:inline distT="0" distB="0" distL="0" distR="0" wp14:anchorId="1D9F94DA" wp14:editId="0E1E3508">
            <wp:extent cx="819150" cy="819150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0FA7" w:rsidRPr="00D65C58" w:rsidRDefault="00AA0FA7" w:rsidP="00AA0FA7">
      <w:pPr>
        <w:jc w:val="center"/>
        <w:rPr>
          <w:b/>
          <w:szCs w:val="28"/>
        </w:rPr>
      </w:pPr>
      <w:r w:rsidRPr="00D65C58">
        <w:rPr>
          <w:b/>
          <w:szCs w:val="28"/>
        </w:rPr>
        <w:t>РЕШЕНИЕ</w:t>
      </w:r>
    </w:p>
    <w:p w:rsidR="00AA0FA7" w:rsidRPr="00D65C58" w:rsidRDefault="00AA0FA7" w:rsidP="00AA0FA7">
      <w:pPr>
        <w:jc w:val="center"/>
        <w:rPr>
          <w:b/>
          <w:szCs w:val="28"/>
        </w:rPr>
      </w:pPr>
      <w:r w:rsidRPr="00D65C58">
        <w:rPr>
          <w:b/>
          <w:szCs w:val="28"/>
        </w:rPr>
        <w:t xml:space="preserve"> Совета депутатов муниципального образования</w:t>
      </w:r>
    </w:p>
    <w:p w:rsidR="00AA0FA7" w:rsidRPr="00D65C58" w:rsidRDefault="00AA0FA7" w:rsidP="00AA0FA7">
      <w:pPr>
        <w:jc w:val="center"/>
        <w:rPr>
          <w:b/>
          <w:szCs w:val="28"/>
        </w:rPr>
      </w:pPr>
      <w:r w:rsidRPr="00D65C58">
        <w:rPr>
          <w:b/>
          <w:szCs w:val="28"/>
        </w:rPr>
        <w:t>«Красногорский район»</w:t>
      </w:r>
    </w:p>
    <w:p w:rsidR="00634643" w:rsidRDefault="00634643" w:rsidP="00AA0FA7">
      <w:pPr>
        <w:ind w:right="-319"/>
        <w:jc w:val="center"/>
        <w:rPr>
          <w:sz w:val="32"/>
          <w:szCs w:val="32"/>
        </w:rPr>
      </w:pPr>
    </w:p>
    <w:p w:rsidR="00AA0FA7" w:rsidRDefault="00AA0FA7" w:rsidP="00AA0FA7">
      <w:pPr>
        <w:ind w:right="-319"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О передаче автономного учреждения «Многофункциональный центр предоставления государственных и муниципальных услуг муниципального образования «Красногорский район» как имущественный комплекс из собственности муниципального образования «Красногорский район» в собственность Удмуртской Республики</w:t>
      </w:r>
    </w:p>
    <w:p w:rsidR="00AA0FA7" w:rsidRDefault="00AA0FA7" w:rsidP="00AA0FA7">
      <w:pPr>
        <w:rPr>
          <w:b/>
          <w:szCs w:val="28"/>
          <w:lang w:val="en-US"/>
        </w:rPr>
      </w:pPr>
    </w:p>
    <w:p w:rsidR="00AA0FA7" w:rsidRDefault="00AA0FA7" w:rsidP="00AA0FA7">
      <w:pPr>
        <w:rPr>
          <w:szCs w:val="28"/>
        </w:rPr>
      </w:pPr>
      <w:r>
        <w:rPr>
          <w:szCs w:val="28"/>
        </w:rPr>
        <w:t>Принято Советом депутатов</w:t>
      </w:r>
    </w:p>
    <w:p w:rsidR="00AA0FA7" w:rsidRDefault="00AA0FA7" w:rsidP="00AA0FA7">
      <w:pPr>
        <w:jc w:val="both"/>
        <w:rPr>
          <w:szCs w:val="28"/>
        </w:rPr>
      </w:pPr>
      <w:r>
        <w:rPr>
          <w:szCs w:val="28"/>
        </w:rPr>
        <w:t>муниципального образования</w:t>
      </w:r>
    </w:p>
    <w:p w:rsidR="00AA0FA7" w:rsidRDefault="00AA0FA7" w:rsidP="00AA0FA7">
      <w:pPr>
        <w:rPr>
          <w:sz w:val="24"/>
        </w:rPr>
      </w:pPr>
      <w:r>
        <w:rPr>
          <w:szCs w:val="28"/>
        </w:rPr>
        <w:t xml:space="preserve">«Красногорский район»                                                        </w:t>
      </w:r>
      <w:r>
        <w:rPr>
          <w:szCs w:val="28"/>
          <w:lang w:val="en-US"/>
        </w:rPr>
        <w:t xml:space="preserve">31 </w:t>
      </w:r>
      <w:r>
        <w:rPr>
          <w:szCs w:val="28"/>
        </w:rPr>
        <w:t>августа</w:t>
      </w:r>
      <w:r>
        <w:rPr>
          <w:szCs w:val="28"/>
          <w:lang w:val="en-US"/>
        </w:rPr>
        <w:t xml:space="preserve"> </w:t>
      </w:r>
      <w:r>
        <w:rPr>
          <w:szCs w:val="28"/>
        </w:rPr>
        <w:t>2017 года</w:t>
      </w:r>
      <w:r>
        <w:t xml:space="preserve"> </w:t>
      </w:r>
    </w:p>
    <w:p w:rsidR="00AA0FA7" w:rsidRDefault="00AA0FA7" w:rsidP="00AA0FA7"/>
    <w:p w:rsidR="00AA0FA7" w:rsidRDefault="00AA0FA7" w:rsidP="00AA0FA7">
      <w:pPr>
        <w:ind w:right="-1" w:firstLine="708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В соответствии с Распоряжением Главы Удмуртской Республики от 01.08.2016 №325-РГ «О реорганизации сети многофункциональных центров предоставления государственных и муниципальных услуг в Удмуртской Республике в 2016-2018 годах», руководствуясь Уставом муниципального образования «Красногорский район», Совет депутатов муниципального образования «Красногорский район» </w:t>
      </w:r>
    </w:p>
    <w:p w:rsidR="00AA0FA7" w:rsidRDefault="00AA0FA7" w:rsidP="00AA0FA7">
      <w:pPr>
        <w:ind w:right="-1" w:firstLine="708"/>
        <w:jc w:val="both"/>
        <w:rPr>
          <w:rFonts w:eastAsia="Calibri"/>
          <w:szCs w:val="28"/>
          <w:lang w:eastAsia="en-US"/>
        </w:rPr>
      </w:pPr>
    </w:p>
    <w:p w:rsidR="00AA0FA7" w:rsidRDefault="00AA0FA7" w:rsidP="00AA0FA7">
      <w:pPr>
        <w:ind w:right="-1" w:firstLine="708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РЕШАЕТ:</w:t>
      </w:r>
    </w:p>
    <w:p w:rsidR="00AA0FA7" w:rsidRDefault="00AA0FA7" w:rsidP="00AA0FA7">
      <w:pPr>
        <w:ind w:right="-1" w:firstLine="708"/>
        <w:jc w:val="center"/>
        <w:rPr>
          <w:rFonts w:eastAsia="Calibri"/>
          <w:szCs w:val="28"/>
          <w:lang w:eastAsia="en-US"/>
        </w:rPr>
      </w:pPr>
    </w:p>
    <w:p w:rsidR="00AA0FA7" w:rsidRDefault="00AA0FA7" w:rsidP="00AA0FA7">
      <w:pPr>
        <w:ind w:right="-1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ab/>
        <w:t>1.Передать автономное учреждение</w:t>
      </w:r>
      <w:r w:rsidRPr="004C425C">
        <w:rPr>
          <w:rFonts w:eastAsia="Calibri"/>
          <w:szCs w:val="28"/>
          <w:lang w:eastAsia="en-US"/>
        </w:rPr>
        <w:t xml:space="preserve"> «Многофункциональный центр предоставления государственных и муниципальных услуг муниципального образования «</w:t>
      </w:r>
      <w:r>
        <w:rPr>
          <w:rFonts w:eastAsia="Calibri"/>
          <w:szCs w:val="28"/>
          <w:lang w:eastAsia="en-US"/>
        </w:rPr>
        <w:t>Красногорский</w:t>
      </w:r>
      <w:r w:rsidRPr="004C425C">
        <w:rPr>
          <w:rFonts w:eastAsia="Calibri"/>
          <w:szCs w:val="28"/>
          <w:lang w:eastAsia="en-US"/>
        </w:rPr>
        <w:t xml:space="preserve"> район»</w:t>
      </w:r>
      <w:r>
        <w:rPr>
          <w:rFonts w:eastAsia="Calibri"/>
          <w:szCs w:val="28"/>
          <w:lang w:eastAsia="en-US"/>
        </w:rPr>
        <w:t xml:space="preserve"> как имущественный комплекс в собственность Удмуртской Республики.</w:t>
      </w:r>
    </w:p>
    <w:p w:rsidR="00AA0FA7" w:rsidRDefault="00AA0FA7" w:rsidP="00AA0FA7">
      <w:pPr>
        <w:ind w:right="-1"/>
        <w:jc w:val="both"/>
        <w:rPr>
          <w:rFonts w:eastAsia="Calibri"/>
          <w:szCs w:val="28"/>
          <w:lang w:eastAsia="en-US"/>
        </w:rPr>
      </w:pPr>
    </w:p>
    <w:p w:rsidR="00AA0FA7" w:rsidRDefault="00AA0FA7" w:rsidP="00AA0FA7">
      <w:pPr>
        <w:ind w:right="-1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ab/>
        <w:t xml:space="preserve">2. Администрации муниципального образования «Красногорский район» произвести мероприятия по передаче </w:t>
      </w:r>
      <w:r w:rsidRPr="004C425C">
        <w:rPr>
          <w:rFonts w:eastAsia="Calibri"/>
          <w:szCs w:val="28"/>
          <w:lang w:eastAsia="en-US"/>
        </w:rPr>
        <w:t>имущественн</w:t>
      </w:r>
      <w:r>
        <w:rPr>
          <w:rFonts w:eastAsia="Calibri"/>
          <w:szCs w:val="28"/>
          <w:lang w:eastAsia="en-US"/>
        </w:rPr>
        <w:t>ого</w:t>
      </w:r>
      <w:r w:rsidRPr="004C425C">
        <w:rPr>
          <w:rFonts w:eastAsia="Calibri"/>
          <w:szCs w:val="28"/>
          <w:lang w:eastAsia="en-US"/>
        </w:rPr>
        <w:t xml:space="preserve"> комплекс</w:t>
      </w:r>
      <w:r>
        <w:rPr>
          <w:rFonts w:eastAsia="Calibri"/>
          <w:szCs w:val="28"/>
          <w:lang w:eastAsia="en-US"/>
        </w:rPr>
        <w:t>а</w:t>
      </w:r>
      <w:r w:rsidRPr="004C425C">
        <w:rPr>
          <w:rFonts w:eastAsia="Calibri"/>
          <w:szCs w:val="28"/>
          <w:lang w:eastAsia="en-US"/>
        </w:rPr>
        <w:t xml:space="preserve"> автономного учреждения «Многофункциональный центр предоставления государственных и муниципальных услуг муниципального образования «</w:t>
      </w:r>
      <w:r>
        <w:rPr>
          <w:rFonts w:eastAsia="Calibri"/>
          <w:szCs w:val="28"/>
          <w:lang w:eastAsia="en-US"/>
        </w:rPr>
        <w:t>Красногорский</w:t>
      </w:r>
      <w:r w:rsidRPr="004C425C">
        <w:rPr>
          <w:rFonts w:eastAsia="Calibri"/>
          <w:szCs w:val="28"/>
          <w:lang w:eastAsia="en-US"/>
        </w:rPr>
        <w:t xml:space="preserve"> район» в собственность Удмуртской Республики</w:t>
      </w:r>
      <w:r>
        <w:rPr>
          <w:rFonts w:eastAsia="Calibri"/>
          <w:szCs w:val="28"/>
          <w:lang w:eastAsia="en-US"/>
        </w:rPr>
        <w:t xml:space="preserve"> в установленном законом порядке.</w:t>
      </w:r>
    </w:p>
    <w:p w:rsidR="00AA0FA7" w:rsidRDefault="00AA0FA7" w:rsidP="00AA0FA7">
      <w:pPr>
        <w:ind w:right="-1"/>
        <w:jc w:val="both"/>
        <w:rPr>
          <w:rFonts w:eastAsia="Calibri"/>
          <w:szCs w:val="28"/>
          <w:lang w:eastAsia="en-US"/>
        </w:rPr>
      </w:pPr>
    </w:p>
    <w:p w:rsidR="00AA0FA7" w:rsidRDefault="00AA0FA7" w:rsidP="00AA0FA7">
      <w:pPr>
        <w:ind w:right="-1"/>
        <w:jc w:val="both"/>
        <w:rPr>
          <w:szCs w:val="28"/>
        </w:rPr>
      </w:pPr>
      <w:r>
        <w:rPr>
          <w:rFonts w:eastAsia="Calibri"/>
          <w:szCs w:val="28"/>
          <w:lang w:eastAsia="en-US"/>
        </w:rPr>
        <w:tab/>
        <w:t xml:space="preserve">3. Установить, что право собственности Удмуртской Республики на имущественный комплекс </w:t>
      </w:r>
      <w:r w:rsidRPr="005E5F1B">
        <w:rPr>
          <w:rFonts w:eastAsia="Calibri"/>
          <w:szCs w:val="28"/>
          <w:lang w:eastAsia="en-US"/>
        </w:rPr>
        <w:t xml:space="preserve">автономного учреждения «Многофункциональный центр предоставления государственных и муниципальных услуг </w:t>
      </w:r>
      <w:r w:rsidRPr="005E5F1B">
        <w:rPr>
          <w:rFonts w:eastAsia="Calibri"/>
          <w:szCs w:val="28"/>
          <w:lang w:eastAsia="en-US"/>
        </w:rPr>
        <w:lastRenderedPageBreak/>
        <w:t>муниципального образования «</w:t>
      </w:r>
      <w:r>
        <w:rPr>
          <w:rFonts w:eastAsia="Calibri"/>
          <w:szCs w:val="28"/>
          <w:lang w:eastAsia="en-US"/>
        </w:rPr>
        <w:t>Красногорский</w:t>
      </w:r>
      <w:r w:rsidRPr="005E5F1B">
        <w:rPr>
          <w:rFonts w:eastAsia="Calibri"/>
          <w:szCs w:val="28"/>
          <w:lang w:eastAsia="en-US"/>
        </w:rPr>
        <w:t xml:space="preserve"> район»</w:t>
      </w:r>
      <w:r>
        <w:rPr>
          <w:rFonts w:eastAsia="Calibri"/>
          <w:szCs w:val="28"/>
          <w:lang w:eastAsia="en-US"/>
        </w:rPr>
        <w:t xml:space="preserve"> возникает со дня утверждения передаточного акта.</w:t>
      </w:r>
      <w:r>
        <w:rPr>
          <w:szCs w:val="28"/>
        </w:rPr>
        <w:t xml:space="preserve">   </w:t>
      </w:r>
    </w:p>
    <w:p w:rsidR="00AA0FA7" w:rsidRDefault="00AA0FA7" w:rsidP="00AA0FA7">
      <w:pPr>
        <w:ind w:right="-1"/>
        <w:jc w:val="both"/>
        <w:rPr>
          <w:szCs w:val="28"/>
        </w:rPr>
      </w:pPr>
    </w:p>
    <w:p w:rsidR="00AA0FA7" w:rsidRDefault="00AA0FA7" w:rsidP="00AA0FA7">
      <w:pPr>
        <w:jc w:val="both"/>
        <w:rPr>
          <w:szCs w:val="28"/>
        </w:rPr>
      </w:pPr>
      <w:r>
        <w:rPr>
          <w:szCs w:val="28"/>
        </w:rPr>
        <w:t xml:space="preserve">Председатель Районного Совета депутатов </w:t>
      </w:r>
    </w:p>
    <w:p w:rsidR="00AA0FA7" w:rsidRDefault="00AA0FA7" w:rsidP="00AA0FA7">
      <w:pPr>
        <w:jc w:val="both"/>
        <w:rPr>
          <w:szCs w:val="28"/>
        </w:rPr>
      </w:pPr>
      <w:r>
        <w:rPr>
          <w:szCs w:val="28"/>
        </w:rPr>
        <w:t>муниципального образования</w:t>
      </w:r>
    </w:p>
    <w:p w:rsidR="00AA0FA7" w:rsidRDefault="00AA0FA7" w:rsidP="00AA0FA7">
      <w:pPr>
        <w:jc w:val="both"/>
        <w:rPr>
          <w:szCs w:val="28"/>
          <w:lang w:eastAsia="ar-SA"/>
        </w:rPr>
      </w:pPr>
      <w:r>
        <w:rPr>
          <w:szCs w:val="28"/>
        </w:rPr>
        <w:t xml:space="preserve">«Красногорский район»                                                            И.Б. Прокашев        </w:t>
      </w:r>
    </w:p>
    <w:p w:rsidR="00AA0FA7" w:rsidRDefault="00AA0FA7" w:rsidP="00AA0FA7">
      <w:pPr>
        <w:jc w:val="both"/>
        <w:rPr>
          <w:szCs w:val="28"/>
        </w:rPr>
      </w:pPr>
    </w:p>
    <w:p w:rsidR="00AA0FA7" w:rsidRDefault="00AA0FA7" w:rsidP="00AA0FA7">
      <w:pPr>
        <w:jc w:val="both"/>
        <w:rPr>
          <w:szCs w:val="28"/>
        </w:rPr>
      </w:pPr>
      <w:r>
        <w:rPr>
          <w:szCs w:val="28"/>
        </w:rPr>
        <w:t xml:space="preserve">Глава </w:t>
      </w:r>
    </w:p>
    <w:p w:rsidR="00AA0FA7" w:rsidRDefault="00AA0FA7" w:rsidP="00AA0FA7">
      <w:pPr>
        <w:jc w:val="both"/>
        <w:rPr>
          <w:szCs w:val="28"/>
        </w:rPr>
      </w:pPr>
      <w:r>
        <w:rPr>
          <w:szCs w:val="28"/>
        </w:rPr>
        <w:t>муниципального образования</w:t>
      </w:r>
    </w:p>
    <w:p w:rsidR="00AA0FA7" w:rsidRDefault="00AA0FA7" w:rsidP="00AA0FA7">
      <w:pPr>
        <w:jc w:val="both"/>
        <w:rPr>
          <w:szCs w:val="28"/>
        </w:rPr>
      </w:pPr>
      <w:r>
        <w:rPr>
          <w:szCs w:val="28"/>
        </w:rPr>
        <w:t>«Красногорский район»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</w:t>
      </w:r>
      <w:r>
        <w:rPr>
          <w:szCs w:val="28"/>
        </w:rPr>
        <w:tab/>
        <w:t xml:space="preserve">     В.С. Корепанов</w:t>
      </w:r>
    </w:p>
    <w:p w:rsidR="00C05869" w:rsidRPr="00D65C58" w:rsidRDefault="00C05869" w:rsidP="00AA0FA7">
      <w:pPr>
        <w:jc w:val="both"/>
        <w:rPr>
          <w:szCs w:val="28"/>
          <w:lang w:val="en-US"/>
        </w:rPr>
      </w:pPr>
    </w:p>
    <w:p w:rsidR="00AA0FA7" w:rsidRDefault="00AA0FA7" w:rsidP="00AA0FA7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AA0FA7" w:rsidRDefault="00AA0FA7" w:rsidP="00AA0FA7">
      <w:pPr>
        <w:jc w:val="both"/>
        <w:rPr>
          <w:szCs w:val="28"/>
          <w:lang w:eastAsia="ar-SA"/>
        </w:rPr>
      </w:pPr>
      <w:r>
        <w:rPr>
          <w:szCs w:val="28"/>
        </w:rPr>
        <w:t>село Красногорское</w:t>
      </w:r>
    </w:p>
    <w:p w:rsidR="00AA0FA7" w:rsidRDefault="00C05869" w:rsidP="00AA0FA7">
      <w:pPr>
        <w:jc w:val="both"/>
        <w:rPr>
          <w:szCs w:val="28"/>
        </w:rPr>
      </w:pPr>
      <w:r>
        <w:rPr>
          <w:szCs w:val="28"/>
        </w:rPr>
        <w:t xml:space="preserve">31 августа </w:t>
      </w:r>
      <w:r w:rsidR="00AA0FA7">
        <w:rPr>
          <w:szCs w:val="28"/>
        </w:rPr>
        <w:t>2017 года</w:t>
      </w:r>
    </w:p>
    <w:p w:rsidR="00AA0FA7" w:rsidRPr="00C21987" w:rsidRDefault="00C05869" w:rsidP="00AA0FA7">
      <w:pPr>
        <w:jc w:val="both"/>
        <w:rPr>
          <w:szCs w:val="28"/>
          <w:lang w:val="en-US"/>
        </w:rPr>
      </w:pPr>
      <w:r>
        <w:rPr>
          <w:szCs w:val="28"/>
        </w:rPr>
        <w:t xml:space="preserve">№ </w:t>
      </w:r>
      <w:r w:rsidR="00C21987">
        <w:rPr>
          <w:szCs w:val="28"/>
          <w:lang w:val="en-US"/>
        </w:rPr>
        <w:t>87</w:t>
      </w:r>
      <w:bookmarkStart w:id="0" w:name="_GoBack"/>
      <w:bookmarkEnd w:id="0"/>
    </w:p>
    <w:p w:rsidR="00AA0FA7" w:rsidRDefault="00AA0FA7" w:rsidP="00AA0FA7">
      <w:pPr>
        <w:jc w:val="both"/>
        <w:rPr>
          <w:szCs w:val="28"/>
        </w:rPr>
      </w:pPr>
    </w:p>
    <w:p w:rsidR="00AA0FA7" w:rsidRDefault="00AA0FA7" w:rsidP="00AA0FA7">
      <w:pPr>
        <w:rPr>
          <w:szCs w:val="28"/>
        </w:rPr>
      </w:pPr>
    </w:p>
    <w:p w:rsidR="00AA0FA7" w:rsidRDefault="00AA0FA7" w:rsidP="00AA0FA7">
      <w:pPr>
        <w:rPr>
          <w:sz w:val="24"/>
        </w:rPr>
      </w:pPr>
    </w:p>
    <w:p w:rsidR="00AA0FA7" w:rsidRDefault="00AA0FA7" w:rsidP="00AA0FA7"/>
    <w:p w:rsidR="00AA0FA7" w:rsidRDefault="00AA0FA7" w:rsidP="00AA0FA7"/>
    <w:p w:rsidR="00AA0FA7" w:rsidRDefault="00AA0FA7" w:rsidP="00AA0FA7"/>
    <w:p w:rsidR="00AA0FA7" w:rsidRDefault="00AA0FA7" w:rsidP="00AA0FA7"/>
    <w:p w:rsidR="00AA0FA7" w:rsidRDefault="00AA0FA7" w:rsidP="00AA0FA7"/>
    <w:p w:rsidR="00AA0FA7" w:rsidRDefault="00AA0FA7" w:rsidP="00AA0FA7"/>
    <w:p w:rsidR="00AA0FA7" w:rsidRDefault="00AA0FA7" w:rsidP="00AA0FA7"/>
    <w:p w:rsidR="00AA0FA7" w:rsidRDefault="00AA0FA7" w:rsidP="00AA0FA7"/>
    <w:p w:rsidR="00AA0FA7" w:rsidRDefault="00AA0FA7" w:rsidP="00AA0FA7"/>
    <w:p w:rsidR="00AA0FA7" w:rsidRDefault="00AA0FA7" w:rsidP="00AA0FA7"/>
    <w:p w:rsidR="00AA0FA7" w:rsidRDefault="00AA0FA7" w:rsidP="00AA0FA7"/>
    <w:p w:rsidR="00AA0FA7" w:rsidRDefault="00AA0FA7" w:rsidP="00AA0FA7"/>
    <w:p w:rsidR="00AA0FA7" w:rsidRDefault="00AA0FA7" w:rsidP="00AA0FA7"/>
    <w:p w:rsidR="00AA0FA7" w:rsidRDefault="00AA0FA7" w:rsidP="00AA0FA7"/>
    <w:p w:rsidR="00AA0FA7" w:rsidRDefault="00AA0FA7" w:rsidP="00AA0FA7"/>
    <w:p w:rsidR="00AA0FA7" w:rsidRDefault="00AA0FA7" w:rsidP="00AA0FA7"/>
    <w:p w:rsidR="00AA0FA7" w:rsidRDefault="00AA0FA7" w:rsidP="00AA0FA7"/>
    <w:p w:rsidR="00AA0FA7" w:rsidRDefault="00AA0FA7" w:rsidP="00BC333E">
      <w:pPr>
        <w:ind w:firstLine="709"/>
        <w:jc w:val="right"/>
        <w:rPr>
          <w:b/>
          <w:szCs w:val="28"/>
        </w:rPr>
      </w:pPr>
    </w:p>
    <w:p w:rsidR="00C03965" w:rsidRDefault="00C03965" w:rsidP="00BC333E">
      <w:pPr>
        <w:ind w:firstLine="709"/>
        <w:jc w:val="right"/>
        <w:rPr>
          <w:b/>
          <w:szCs w:val="28"/>
        </w:rPr>
      </w:pPr>
    </w:p>
    <w:p w:rsidR="00C03965" w:rsidRDefault="00C03965" w:rsidP="00BC333E">
      <w:pPr>
        <w:ind w:firstLine="709"/>
        <w:jc w:val="right"/>
        <w:rPr>
          <w:b/>
          <w:szCs w:val="28"/>
        </w:rPr>
      </w:pPr>
    </w:p>
    <w:p w:rsidR="00C03965" w:rsidRDefault="00C03965" w:rsidP="00BC333E">
      <w:pPr>
        <w:ind w:firstLine="709"/>
        <w:jc w:val="right"/>
        <w:rPr>
          <w:b/>
          <w:szCs w:val="28"/>
        </w:rPr>
      </w:pPr>
    </w:p>
    <w:p w:rsidR="00C03965" w:rsidRDefault="00C03965" w:rsidP="00BC333E">
      <w:pPr>
        <w:ind w:firstLine="709"/>
        <w:jc w:val="right"/>
        <w:rPr>
          <w:b/>
          <w:szCs w:val="28"/>
        </w:rPr>
      </w:pPr>
    </w:p>
    <w:p w:rsidR="00C03965" w:rsidRDefault="00C03965" w:rsidP="00BC333E">
      <w:pPr>
        <w:ind w:firstLine="709"/>
        <w:jc w:val="right"/>
        <w:rPr>
          <w:b/>
          <w:szCs w:val="28"/>
        </w:rPr>
      </w:pPr>
    </w:p>
    <w:p w:rsidR="00C03965" w:rsidRPr="00C03965" w:rsidRDefault="00C03965" w:rsidP="00BC333E">
      <w:pPr>
        <w:ind w:firstLine="709"/>
        <w:jc w:val="right"/>
        <w:rPr>
          <w:b/>
          <w:szCs w:val="28"/>
        </w:rPr>
      </w:pPr>
    </w:p>
    <w:p w:rsidR="00BC333E" w:rsidRDefault="00BC333E" w:rsidP="00BC333E">
      <w:pPr>
        <w:autoSpaceDE w:val="0"/>
        <w:autoSpaceDN w:val="0"/>
        <w:adjustRightInd w:val="0"/>
        <w:jc w:val="both"/>
        <w:outlineLvl w:val="0"/>
        <w:rPr>
          <w:color w:val="333333"/>
          <w:szCs w:val="28"/>
        </w:rPr>
      </w:pPr>
    </w:p>
    <w:sectPr w:rsidR="00BC33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B87"/>
    <w:rsid w:val="0019616C"/>
    <w:rsid w:val="001E6596"/>
    <w:rsid w:val="0033531E"/>
    <w:rsid w:val="004B0076"/>
    <w:rsid w:val="004C425C"/>
    <w:rsid w:val="005A355E"/>
    <w:rsid w:val="005E5F1B"/>
    <w:rsid w:val="00634643"/>
    <w:rsid w:val="00700C0C"/>
    <w:rsid w:val="00AA0FA7"/>
    <w:rsid w:val="00BC333E"/>
    <w:rsid w:val="00C03965"/>
    <w:rsid w:val="00C05869"/>
    <w:rsid w:val="00C21987"/>
    <w:rsid w:val="00D0653F"/>
    <w:rsid w:val="00D1138A"/>
    <w:rsid w:val="00D65C58"/>
    <w:rsid w:val="00D93074"/>
    <w:rsid w:val="00DE6179"/>
    <w:rsid w:val="00E34D36"/>
    <w:rsid w:val="00EA0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33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0"/>
    <w:link w:val="10"/>
    <w:qFormat/>
    <w:rsid w:val="00AA0FA7"/>
    <w:pPr>
      <w:keepNext/>
      <w:numPr>
        <w:numId w:val="1"/>
      </w:numPr>
      <w:suppressAutoHyphens/>
      <w:spacing w:before="240" w:after="120"/>
      <w:outlineLvl w:val="0"/>
    </w:pPr>
    <w:rPr>
      <w:rFonts w:ascii="Arial" w:eastAsia="Lucida Sans Unicode" w:hAnsi="Arial" w:cs="Tahoma"/>
      <w:b/>
      <w:bCs/>
      <w:sz w:val="32"/>
      <w:szCs w:val="3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A0FA7"/>
    <w:rPr>
      <w:rFonts w:ascii="Arial" w:eastAsia="Lucida Sans Unicode" w:hAnsi="Arial" w:cs="Tahoma"/>
      <w:b/>
      <w:bCs/>
      <w:sz w:val="32"/>
      <w:szCs w:val="32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AA0FA7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AA0FA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5C5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D65C5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33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0"/>
    <w:link w:val="10"/>
    <w:qFormat/>
    <w:rsid w:val="00AA0FA7"/>
    <w:pPr>
      <w:keepNext/>
      <w:numPr>
        <w:numId w:val="1"/>
      </w:numPr>
      <w:suppressAutoHyphens/>
      <w:spacing w:before="240" w:after="120"/>
      <w:outlineLvl w:val="0"/>
    </w:pPr>
    <w:rPr>
      <w:rFonts w:ascii="Arial" w:eastAsia="Lucida Sans Unicode" w:hAnsi="Arial" w:cs="Tahoma"/>
      <w:b/>
      <w:bCs/>
      <w:sz w:val="32"/>
      <w:szCs w:val="3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A0FA7"/>
    <w:rPr>
      <w:rFonts w:ascii="Arial" w:eastAsia="Lucida Sans Unicode" w:hAnsi="Arial" w:cs="Tahoma"/>
      <w:b/>
      <w:bCs/>
      <w:sz w:val="32"/>
      <w:szCs w:val="32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AA0FA7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AA0FA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5C5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D65C5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8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4B19F-0B18-4566-BD3F-F24AD8733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10</cp:revision>
  <cp:lastPrinted>2017-08-21T05:59:00Z</cp:lastPrinted>
  <dcterms:created xsi:type="dcterms:W3CDTF">2017-05-29T05:32:00Z</dcterms:created>
  <dcterms:modified xsi:type="dcterms:W3CDTF">2017-08-21T06:00:00Z</dcterms:modified>
</cp:coreProperties>
</file>