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5E" w:rsidRDefault="00E2595E" w:rsidP="00E259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59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154940</wp:posOffset>
            </wp:positionV>
            <wp:extent cx="739140" cy="739140"/>
            <wp:effectExtent l="0" t="0" r="3810" b="3810"/>
            <wp:wrapTopAndBottom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95E" w:rsidRPr="00E2595E" w:rsidRDefault="00E2595E" w:rsidP="00E25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95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2595E" w:rsidRPr="00E2595E" w:rsidRDefault="00E2595E" w:rsidP="00E2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95E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E2595E" w:rsidRPr="00E2595E" w:rsidRDefault="00E2595E" w:rsidP="00E2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95E">
        <w:rPr>
          <w:rFonts w:ascii="Times New Roman" w:hAnsi="Times New Roman" w:cs="Times New Roman"/>
          <w:b/>
          <w:sz w:val="28"/>
          <w:szCs w:val="28"/>
        </w:rPr>
        <w:t>«Красногорский район»</w:t>
      </w:r>
    </w:p>
    <w:p w:rsidR="00E2595E" w:rsidRDefault="00E2595E" w:rsidP="00A70747">
      <w:pPr>
        <w:spacing w:after="0" w:line="240" w:lineRule="auto"/>
        <w:ind w:left="-425" w:hanging="1"/>
        <w:rPr>
          <w:rFonts w:ascii="Times New Roman" w:hAnsi="Times New Roman" w:cs="Times New Roman"/>
          <w:b/>
          <w:sz w:val="28"/>
          <w:szCs w:val="28"/>
        </w:rPr>
      </w:pPr>
    </w:p>
    <w:p w:rsidR="00A70747" w:rsidRPr="00EF0514" w:rsidRDefault="00A70747" w:rsidP="00A70747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46A" w:rsidRDefault="00024BD3" w:rsidP="006E5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BD3">
        <w:rPr>
          <w:rFonts w:ascii="Times New Roman" w:hAnsi="Times New Roman" w:cs="Times New Roman"/>
          <w:b/>
          <w:sz w:val="28"/>
          <w:szCs w:val="28"/>
        </w:rPr>
        <w:t xml:space="preserve">О выражении согласия населения муниципального образования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24BD3">
        <w:rPr>
          <w:rFonts w:ascii="Times New Roman" w:hAnsi="Times New Roman" w:cs="Times New Roman"/>
          <w:b/>
          <w:sz w:val="28"/>
          <w:szCs w:val="28"/>
        </w:rPr>
        <w:t>«Красногорский район» на преобразование поселений</w:t>
      </w:r>
      <w:r w:rsidR="00B719B6">
        <w:rPr>
          <w:rFonts w:ascii="Times New Roman" w:hAnsi="Times New Roman" w:cs="Times New Roman"/>
          <w:b/>
          <w:sz w:val="28"/>
          <w:szCs w:val="28"/>
        </w:rPr>
        <w:t>,</w:t>
      </w:r>
      <w:r w:rsidRPr="00024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5EC">
        <w:rPr>
          <w:rFonts w:ascii="Times New Roman" w:hAnsi="Times New Roman" w:cs="Times New Roman"/>
          <w:b/>
          <w:sz w:val="28"/>
          <w:szCs w:val="28"/>
        </w:rPr>
        <w:t xml:space="preserve">входящих </w:t>
      </w:r>
      <w:r w:rsidRPr="00024BD3">
        <w:rPr>
          <w:rFonts w:ascii="Times New Roman" w:hAnsi="Times New Roman" w:cs="Times New Roman"/>
          <w:b/>
          <w:sz w:val="28"/>
          <w:szCs w:val="28"/>
        </w:rPr>
        <w:t>в 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BD3">
        <w:rPr>
          <w:rFonts w:ascii="Times New Roman" w:hAnsi="Times New Roman" w:cs="Times New Roman"/>
          <w:b/>
          <w:sz w:val="28"/>
          <w:szCs w:val="28"/>
        </w:rPr>
        <w:t>муниципального образования «Красногорский район»</w:t>
      </w:r>
      <w:r w:rsidR="006E546A">
        <w:rPr>
          <w:rFonts w:ascii="Times New Roman" w:hAnsi="Times New Roman" w:cs="Times New Roman"/>
          <w:b/>
          <w:sz w:val="28"/>
          <w:szCs w:val="28"/>
        </w:rPr>
        <w:t>,</w:t>
      </w:r>
    </w:p>
    <w:p w:rsidR="00E2595E" w:rsidRPr="00690847" w:rsidRDefault="006E546A" w:rsidP="006E5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путем их </w:t>
      </w:r>
      <w:r w:rsidRPr="00690847">
        <w:rPr>
          <w:rFonts w:ascii="Times New Roman" w:hAnsi="Times New Roman" w:cs="Times New Roman"/>
          <w:b/>
          <w:sz w:val="28"/>
          <w:szCs w:val="28"/>
        </w:rPr>
        <w:t xml:space="preserve">объединения </w:t>
      </w:r>
      <w:r w:rsidR="00403376">
        <w:rPr>
          <w:rFonts w:ascii="Times New Roman" w:hAnsi="Times New Roman" w:cs="Times New Roman"/>
          <w:b/>
          <w:sz w:val="28"/>
          <w:szCs w:val="28"/>
        </w:rPr>
        <w:t>и наделения вновь образованного муниципального образования статусом муниципального округа</w:t>
      </w:r>
    </w:p>
    <w:p w:rsidR="00E2595E" w:rsidRPr="00024BD3" w:rsidRDefault="00E2595E" w:rsidP="00E259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95E" w:rsidRPr="00EF0514" w:rsidRDefault="00E2595E" w:rsidP="00E25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514">
        <w:rPr>
          <w:rFonts w:ascii="Times New Roman" w:hAnsi="Times New Roman" w:cs="Times New Roman"/>
          <w:sz w:val="28"/>
          <w:szCs w:val="28"/>
        </w:rPr>
        <w:t>Принято Советом депутатов</w:t>
      </w:r>
      <w:r w:rsidRPr="00EF0514">
        <w:rPr>
          <w:rFonts w:ascii="Times New Roman" w:hAnsi="Times New Roman" w:cs="Times New Roman"/>
          <w:sz w:val="28"/>
          <w:szCs w:val="28"/>
        </w:rPr>
        <w:tab/>
      </w:r>
      <w:r w:rsidRPr="00EF0514">
        <w:rPr>
          <w:rFonts w:ascii="Times New Roman" w:hAnsi="Times New Roman" w:cs="Times New Roman"/>
          <w:sz w:val="28"/>
          <w:szCs w:val="28"/>
        </w:rPr>
        <w:tab/>
      </w:r>
      <w:r w:rsidRPr="00EF0514">
        <w:rPr>
          <w:rFonts w:ascii="Times New Roman" w:hAnsi="Times New Roman" w:cs="Times New Roman"/>
          <w:sz w:val="28"/>
          <w:szCs w:val="28"/>
        </w:rPr>
        <w:tab/>
      </w:r>
      <w:r w:rsidRPr="00EF0514">
        <w:rPr>
          <w:rFonts w:ascii="Times New Roman" w:hAnsi="Times New Roman" w:cs="Times New Roman"/>
          <w:sz w:val="28"/>
          <w:szCs w:val="28"/>
        </w:rPr>
        <w:tab/>
      </w:r>
      <w:r w:rsidRPr="00EF0514">
        <w:rPr>
          <w:rFonts w:ascii="Times New Roman" w:hAnsi="Times New Roman" w:cs="Times New Roman"/>
          <w:sz w:val="28"/>
          <w:szCs w:val="28"/>
        </w:rPr>
        <w:tab/>
      </w:r>
      <w:r w:rsidRPr="00EF0514">
        <w:rPr>
          <w:rFonts w:ascii="Times New Roman" w:hAnsi="Times New Roman" w:cs="Times New Roman"/>
          <w:sz w:val="28"/>
          <w:szCs w:val="28"/>
        </w:rPr>
        <w:tab/>
      </w:r>
    </w:p>
    <w:p w:rsidR="00E2595E" w:rsidRPr="00EF0514" w:rsidRDefault="00E2595E" w:rsidP="00E25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51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2595E" w:rsidRPr="00EF0514" w:rsidRDefault="00E2595E" w:rsidP="00E25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514">
        <w:rPr>
          <w:rFonts w:ascii="Times New Roman" w:hAnsi="Times New Roman" w:cs="Times New Roman"/>
          <w:sz w:val="28"/>
          <w:szCs w:val="28"/>
        </w:rPr>
        <w:t xml:space="preserve">«Красногорский район                                          </w:t>
      </w:r>
      <w:r w:rsidR="00EA5125" w:rsidRPr="00EF051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D62BC">
        <w:rPr>
          <w:rFonts w:ascii="Times New Roman" w:hAnsi="Times New Roman" w:cs="Times New Roman"/>
          <w:sz w:val="28"/>
          <w:szCs w:val="28"/>
        </w:rPr>
        <w:t>22</w:t>
      </w:r>
      <w:r w:rsidR="00EA5125" w:rsidRPr="00EF0514">
        <w:rPr>
          <w:rFonts w:ascii="Times New Roman" w:hAnsi="Times New Roman" w:cs="Times New Roman"/>
          <w:sz w:val="28"/>
          <w:szCs w:val="28"/>
        </w:rPr>
        <w:t xml:space="preserve"> </w:t>
      </w:r>
      <w:r w:rsidRPr="00EF0514">
        <w:rPr>
          <w:rFonts w:ascii="Times New Roman" w:hAnsi="Times New Roman" w:cs="Times New Roman"/>
          <w:sz w:val="28"/>
          <w:szCs w:val="28"/>
        </w:rPr>
        <w:t xml:space="preserve"> </w:t>
      </w:r>
      <w:r w:rsidR="00E40DCB">
        <w:rPr>
          <w:rFonts w:ascii="Times New Roman" w:hAnsi="Times New Roman" w:cs="Times New Roman"/>
          <w:sz w:val="28"/>
          <w:szCs w:val="28"/>
        </w:rPr>
        <w:t>октября</w:t>
      </w:r>
      <w:r w:rsidRPr="00EF0514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E2595E" w:rsidRPr="00EF0514" w:rsidRDefault="00E2595E" w:rsidP="00E259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B8" w:rsidRPr="00EF0514" w:rsidRDefault="00A70747" w:rsidP="0071243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F0514">
        <w:rPr>
          <w:rFonts w:ascii="Times New Roman" w:hAnsi="Times New Roman" w:cs="Times New Roman"/>
          <w:sz w:val="28"/>
          <w:szCs w:val="28"/>
        </w:rPr>
        <w:t>В соответствии с частью 3.1</w:t>
      </w:r>
      <w:r w:rsidR="00690847">
        <w:rPr>
          <w:rFonts w:ascii="Times New Roman" w:hAnsi="Times New Roman" w:cs="Times New Roman"/>
          <w:sz w:val="28"/>
          <w:szCs w:val="28"/>
        </w:rPr>
        <w:t>-</w:t>
      </w:r>
      <w:r w:rsidRPr="00EF0514">
        <w:rPr>
          <w:rFonts w:ascii="Times New Roman" w:hAnsi="Times New Roman" w:cs="Times New Roman"/>
          <w:sz w:val="28"/>
          <w:szCs w:val="28"/>
        </w:rPr>
        <w:t xml:space="preserve">1 статьи 13, пунктом 4 части 3 статьи 28 Федерального закона от 6 октября 2003 г № 131-ФЗ «Об общих принципах организации местного самоуправления в Российской Федерации», </w:t>
      </w:r>
      <w:r w:rsidR="00467BB8" w:rsidRPr="00EF0514">
        <w:rPr>
          <w:rFonts w:ascii="Times New Roman" w:hAnsi="Times New Roman" w:cs="Times New Roman"/>
          <w:sz w:val="28"/>
          <w:szCs w:val="28"/>
        </w:rPr>
        <w:t>с подпунктом 4 пунктом 2  статьи 14</w:t>
      </w:r>
      <w:r w:rsidRPr="00EF0514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67BB8" w:rsidRPr="00EF0514"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район»</w:t>
      </w:r>
      <w:r w:rsidRPr="00EF0514">
        <w:rPr>
          <w:rFonts w:ascii="Times New Roman" w:hAnsi="Times New Roman" w:cs="Times New Roman"/>
          <w:sz w:val="28"/>
          <w:szCs w:val="28"/>
        </w:rPr>
        <w:t xml:space="preserve">, </w:t>
      </w:r>
      <w:r w:rsidR="00467BB8" w:rsidRPr="00EF0514">
        <w:rPr>
          <w:rFonts w:ascii="Times New Roman" w:hAnsi="Times New Roman" w:cs="Times New Roman"/>
          <w:sz w:val="28"/>
          <w:szCs w:val="28"/>
        </w:rPr>
        <w:t xml:space="preserve">с </w:t>
      </w:r>
      <w:r w:rsidR="00467BB8" w:rsidRPr="00EF051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 о порядке организации и проведения публичных слушаний на территории муниципального образования «Красногорский район», утвержденным решением</w:t>
      </w:r>
      <w:proofErr w:type="gramEnd"/>
      <w:r w:rsidR="00467BB8" w:rsidRPr="00EF0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депутатов муниципального образования «Красногорский район» от 30 августа 2018</w:t>
      </w:r>
      <w:r w:rsidR="004033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7BB8" w:rsidRPr="00EF0514">
        <w:rPr>
          <w:rFonts w:ascii="Times New Roman" w:eastAsia="Times New Roman" w:hAnsi="Times New Roman" w:cs="Times New Roman"/>
          <w:color w:val="000000"/>
          <w:sz w:val="28"/>
          <w:szCs w:val="28"/>
        </w:rPr>
        <w:t>г  № 149</w:t>
      </w:r>
    </w:p>
    <w:p w:rsidR="00A70747" w:rsidRPr="00EF0514" w:rsidRDefault="00A70747" w:rsidP="00A70747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747" w:rsidRPr="00EF0514" w:rsidRDefault="00467BB8" w:rsidP="00467BB8">
      <w:pPr>
        <w:spacing w:after="0" w:line="240" w:lineRule="auto"/>
        <w:ind w:left="-42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0514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«Красногорский район» </w:t>
      </w:r>
      <w:r w:rsidR="00A70747" w:rsidRPr="00EF0514">
        <w:rPr>
          <w:rFonts w:ascii="Times New Roman" w:hAnsi="Times New Roman" w:cs="Times New Roman"/>
          <w:sz w:val="28"/>
          <w:szCs w:val="28"/>
        </w:rPr>
        <w:t>РЕШАЕТ:</w:t>
      </w:r>
    </w:p>
    <w:p w:rsidR="00A70747" w:rsidRPr="00EF0514" w:rsidRDefault="00A70747" w:rsidP="00A70747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DDA" w:rsidRPr="00690847" w:rsidRDefault="00A70747" w:rsidP="006E5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514">
        <w:rPr>
          <w:rFonts w:ascii="Times New Roman" w:hAnsi="Times New Roman" w:cs="Times New Roman"/>
          <w:sz w:val="28"/>
          <w:szCs w:val="28"/>
        </w:rPr>
        <w:t>1</w:t>
      </w:r>
      <w:r w:rsidR="006E546A">
        <w:rPr>
          <w:rFonts w:ascii="Times New Roman" w:hAnsi="Times New Roman" w:cs="Times New Roman"/>
          <w:sz w:val="28"/>
          <w:szCs w:val="28"/>
        </w:rPr>
        <w:t>.</w:t>
      </w:r>
      <w:r w:rsidR="00511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Выразить по результатам проведения публичных слушаний согласие населения муниципального образования «Красногорский район» на преобразование </w:t>
      </w:r>
      <w:r w:rsidRPr="00EF05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«Агрикольское», муниципального образования «Архангельское», муниципального образования «Валамаз», муниципального образования «Васильевское», муниципального образования «Дебинское», муниципального образования «Кокман», муниципального образования «Курьинское», муниципального образования «Прохоровское», муниципального образования «Селеговское», муниципального образования «Красног</w:t>
      </w:r>
      <w:r w:rsidR="00E81AB5">
        <w:rPr>
          <w:rFonts w:ascii="Times New Roman" w:hAnsi="Times New Roman" w:cs="Times New Roman"/>
          <w:sz w:val="28"/>
          <w:szCs w:val="28"/>
        </w:rPr>
        <w:t>орское»,</w:t>
      </w:r>
      <w:r w:rsidRPr="00EF0514">
        <w:rPr>
          <w:rFonts w:ascii="Times New Roman" w:hAnsi="Times New Roman" w:cs="Times New Roman"/>
          <w:sz w:val="28"/>
          <w:szCs w:val="28"/>
        </w:rPr>
        <w:t xml:space="preserve"> входящих в состав муниципального образования «Красногорский район», путем их объединения</w:t>
      </w:r>
      <w:r w:rsidR="00E81AB5">
        <w:rPr>
          <w:rFonts w:ascii="Times New Roman" w:hAnsi="Times New Roman" w:cs="Times New Roman"/>
          <w:sz w:val="28"/>
          <w:szCs w:val="28"/>
        </w:rPr>
        <w:t xml:space="preserve"> </w:t>
      </w:r>
      <w:r w:rsidR="00E81AB5" w:rsidRPr="00690847">
        <w:rPr>
          <w:rFonts w:ascii="Times New Roman" w:hAnsi="Times New Roman" w:cs="Times New Roman"/>
          <w:sz w:val="28"/>
          <w:szCs w:val="28"/>
        </w:rPr>
        <w:t>и наделения вновь образованного муниципального образования</w:t>
      </w:r>
      <w:proofErr w:type="gramEnd"/>
      <w:r w:rsidR="00E81AB5" w:rsidRPr="00690847">
        <w:rPr>
          <w:rFonts w:ascii="Times New Roman" w:hAnsi="Times New Roman" w:cs="Times New Roman"/>
          <w:sz w:val="28"/>
          <w:szCs w:val="28"/>
        </w:rPr>
        <w:t xml:space="preserve"> статусом  муниципальн</w:t>
      </w:r>
      <w:r w:rsidR="00403376">
        <w:rPr>
          <w:rFonts w:ascii="Times New Roman" w:hAnsi="Times New Roman" w:cs="Times New Roman"/>
          <w:sz w:val="28"/>
          <w:szCs w:val="28"/>
        </w:rPr>
        <w:t>ого</w:t>
      </w:r>
      <w:r w:rsidRPr="0069084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03376">
        <w:rPr>
          <w:rFonts w:ascii="Times New Roman" w:hAnsi="Times New Roman" w:cs="Times New Roman"/>
          <w:sz w:val="28"/>
          <w:szCs w:val="28"/>
        </w:rPr>
        <w:t>а.</w:t>
      </w:r>
    </w:p>
    <w:p w:rsidR="00160F99" w:rsidRPr="006E546A" w:rsidRDefault="00403376" w:rsidP="006E5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160F99" w:rsidRPr="006E5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4DE" w:rsidRPr="006E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в </w:t>
      </w:r>
      <w:r w:rsidR="006E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районном газете «Победа» и</w:t>
      </w:r>
      <w:r w:rsidR="00160F99" w:rsidRPr="006E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F99" w:rsidRPr="006E546A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«Красногорский район» в сети Интернет.</w:t>
      </w:r>
    </w:p>
    <w:p w:rsidR="005114DE" w:rsidRPr="006E546A" w:rsidRDefault="00403376" w:rsidP="006E5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0F99" w:rsidRPr="006E5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4DE" w:rsidRPr="006E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Настоящее решение вступает в силу со </w:t>
      </w:r>
      <w:r w:rsidR="0069084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официального опубликования</w:t>
      </w:r>
      <w:r w:rsidR="005114DE" w:rsidRPr="006E5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14DE" w:rsidRDefault="005114DE" w:rsidP="005114D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4DE" w:rsidRDefault="005114DE" w:rsidP="005114D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747" w:rsidRPr="006E546A" w:rsidRDefault="00A70747" w:rsidP="006E546A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2595E" w:rsidRPr="006E546A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E546A">
        <w:rPr>
          <w:rFonts w:ascii="Times New Roman" w:eastAsia="Arial" w:hAnsi="Times New Roman" w:cs="Times New Roman"/>
          <w:sz w:val="28"/>
          <w:szCs w:val="28"/>
        </w:rPr>
        <w:t>Председатель Совета депутатов</w:t>
      </w:r>
    </w:p>
    <w:p w:rsidR="00E2595E" w:rsidRPr="006E546A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E546A">
        <w:rPr>
          <w:rFonts w:ascii="Times New Roman" w:eastAsia="Arial" w:hAnsi="Times New Roman" w:cs="Times New Roman"/>
          <w:sz w:val="28"/>
          <w:szCs w:val="28"/>
        </w:rPr>
        <w:t>муниципального образования</w:t>
      </w:r>
    </w:p>
    <w:p w:rsidR="00E2595E" w:rsidRPr="006E546A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E546A">
        <w:rPr>
          <w:rFonts w:ascii="Times New Roman" w:eastAsia="Arial" w:hAnsi="Times New Roman" w:cs="Times New Roman"/>
          <w:sz w:val="28"/>
          <w:szCs w:val="28"/>
        </w:rPr>
        <w:t>«Красногорский район»                                                                И.Б. Прокашев</w:t>
      </w:r>
    </w:p>
    <w:p w:rsidR="00E2595E" w:rsidRPr="006E546A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2595E" w:rsidRPr="006E546A" w:rsidRDefault="004B078B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обязанности </w:t>
      </w:r>
      <w:r w:rsidR="00E2595E" w:rsidRPr="006E546A">
        <w:rPr>
          <w:rFonts w:ascii="Times New Roman" w:eastAsia="Arial" w:hAnsi="Times New Roman" w:cs="Times New Roman"/>
          <w:sz w:val="28"/>
          <w:szCs w:val="28"/>
        </w:rPr>
        <w:t>Глав</w:t>
      </w:r>
      <w:r>
        <w:rPr>
          <w:rFonts w:ascii="Times New Roman" w:eastAsia="Arial" w:hAnsi="Times New Roman" w:cs="Times New Roman"/>
          <w:sz w:val="28"/>
          <w:szCs w:val="28"/>
        </w:rPr>
        <w:t>ы</w:t>
      </w:r>
    </w:p>
    <w:p w:rsidR="00E2595E" w:rsidRPr="006E546A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E546A">
        <w:rPr>
          <w:rFonts w:ascii="Times New Roman" w:eastAsia="Arial" w:hAnsi="Times New Roman" w:cs="Times New Roman"/>
          <w:sz w:val="28"/>
          <w:szCs w:val="28"/>
        </w:rPr>
        <w:t>муниципального образования</w:t>
      </w:r>
    </w:p>
    <w:p w:rsidR="00E2595E" w:rsidRPr="006E546A" w:rsidRDefault="00E2595E" w:rsidP="00E2595E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E546A">
        <w:rPr>
          <w:rFonts w:ascii="Times New Roman" w:eastAsia="Arial" w:hAnsi="Times New Roman" w:cs="Times New Roman"/>
          <w:sz w:val="28"/>
          <w:szCs w:val="28"/>
        </w:rPr>
        <w:t xml:space="preserve">«Красногорский район»                                                              </w:t>
      </w:r>
      <w:r w:rsidR="004B078B">
        <w:rPr>
          <w:rFonts w:ascii="Times New Roman" w:eastAsia="Arial" w:hAnsi="Times New Roman" w:cs="Times New Roman"/>
          <w:sz w:val="28"/>
          <w:szCs w:val="28"/>
        </w:rPr>
        <w:t>Н.М. Чернышова</w:t>
      </w:r>
    </w:p>
    <w:p w:rsidR="00E2595E" w:rsidRPr="006E546A" w:rsidRDefault="00E2595E" w:rsidP="00E2595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E2595E" w:rsidRPr="006E546A" w:rsidRDefault="00E2595E" w:rsidP="00E2595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E546A">
        <w:rPr>
          <w:rFonts w:ascii="Times New Roman" w:eastAsia="Arial" w:hAnsi="Times New Roman" w:cs="Times New Roman"/>
          <w:sz w:val="28"/>
          <w:szCs w:val="28"/>
        </w:rPr>
        <w:t>село Красногорское</w:t>
      </w:r>
    </w:p>
    <w:p w:rsidR="00E2595E" w:rsidRPr="006E546A" w:rsidRDefault="00DD62BC" w:rsidP="00E2595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22 </w:t>
      </w:r>
      <w:r w:rsidR="00E40DCB" w:rsidRPr="006E546A">
        <w:rPr>
          <w:rFonts w:ascii="Times New Roman" w:eastAsia="Arial" w:hAnsi="Times New Roman" w:cs="Times New Roman"/>
          <w:sz w:val="28"/>
          <w:szCs w:val="28"/>
        </w:rPr>
        <w:t>октября</w:t>
      </w:r>
      <w:r w:rsidR="00747A5A" w:rsidRPr="006E546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2595E" w:rsidRPr="006E546A">
        <w:rPr>
          <w:rFonts w:ascii="Times New Roman" w:eastAsia="Arial" w:hAnsi="Times New Roman" w:cs="Times New Roman"/>
          <w:sz w:val="28"/>
          <w:szCs w:val="28"/>
        </w:rPr>
        <w:t xml:space="preserve"> 2020 года</w:t>
      </w:r>
    </w:p>
    <w:p w:rsidR="00E2595E" w:rsidRPr="00E2595E" w:rsidRDefault="00E2595E" w:rsidP="00E2595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E546A">
        <w:rPr>
          <w:rFonts w:ascii="Times New Roman" w:eastAsia="Arial" w:hAnsi="Times New Roman" w:cs="Times New Roman"/>
          <w:sz w:val="28"/>
          <w:szCs w:val="28"/>
        </w:rPr>
        <w:t xml:space="preserve">№ </w:t>
      </w:r>
      <w:r w:rsidR="00450397">
        <w:rPr>
          <w:rFonts w:ascii="Times New Roman" w:eastAsia="Arial" w:hAnsi="Times New Roman" w:cs="Times New Roman"/>
          <w:sz w:val="28"/>
          <w:szCs w:val="28"/>
        </w:rPr>
        <w:t>281</w:t>
      </w:r>
    </w:p>
    <w:p w:rsidR="00A70747" w:rsidRPr="00E2595E" w:rsidRDefault="00A70747" w:rsidP="00A70747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0514" w:rsidRDefault="00EF0514" w:rsidP="00A70747">
      <w:pPr>
        <w:spacing w:after="0" w:line="240" w:lineRule="auto"/>
        <w:ind w:left="-425"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F0514" w:rsidRDefault="00EF0514" w:rsidP="00A70747">
      <w:pPr>
        <w:spacing w:after="0" w:line="240" w:lineRule="auto"/>
        <w:ind w:left="-425"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F0514" w:rsidRDefault="00EF0514" w:rsidP="00A70747">
      <w:pPr>
        <w:spacing w:after="0" w:line="240" w:lineRule="auto"/>
        <w:ind w:left="-425"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F0514" w:rsidRDefault="00EF0514" w:rsidP="00A70747">
      <w:pPr>
        <w:spacing w:after="0" w:line="240" w:lineRule="auto"/>
        <w:ind w:left="-425" w:firstLine="709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F0514" w:rsidSect="00E2595E">
      <w:headerReference w:type="default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BEF" w:rsidRDefault="00507BEF" w:rsidP="0071243D">
      <w:pPr>
        <w:spacing w:after="0" w:line="240" w:lineRule="auto"/>
      </w:pPr>
      <w:r>
        <w:separator/>
      </w:r>
    </w:p>
  </w:endnote>
  <w:endnote w:type="continuationSeparator" w:id="0">
    <w:p w:rsidR="00507BEF" w:rsidRDefault="00507BEF" w:rsidP="0071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BEF" w:rsidRDefault="00507BEF" w:rsidP="0071243D">
      <w:pPr>
        <w:spacing w:after="0" w:line="240" w:lineRule="auto"/>
      </w:pPr>
      <w:r>
        <w:separator/>
      </w:r>
    </w:p>
  </w:footnote>
  <w:footnote w:type="continuationSeparator" w:id="0">
    <w:p w:rsidR="00507BEF" w:rsidRDefault="00507BEF" w:rsidP="0071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B6" w:rsidRDefault="00B719B6" w:rsidP="0071243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3BB"/>
    <w:rsid w:val="00011045"/>
    <w:rsid w:val="00024BD3"/>
    <w:rsid w:val="00042D16"/>
    <w:rsid w:val="000452DD"/>
    <w:rsid w:val="00083EF2"/>
    <w:rsid w:val="00097D9A"/>
    <w:rsid w:val="000A35F1"/>
    <w:rsid w:val="000B2B9E"/>
    <w:rsid w:val="000E02CA"/>
    <w:rsid w:val="00160F99"/>
    <w:rsid w:val="001F7FAB"/>
    <w:rsid w:val="00235CF8"/>
    <w:rsid w:val="00243E51"/>
    <w:rsid w:val="0025038D"/>
    <w:rsid w:val="00262A72"/>
    <w:rsid w:val="00270627"/>
    <w:rsid w:val="002811EE"/>
    <w:rsid w:val="002835EC"/>
    <w:rsid w:val="002A2352"/>
    <w:rsid w:val="002D0F81"/>
    <w:rsid w:val="0033038B"/>
    <w:rsid w:val="00396507"/>
    <w:rsid w:val="00403376"/>
    <w:rsid w:val="00450397"/>
    <w:rsid w:val="00467BB8"/>
    <w:rsid w:val="00471F4B"/>
    <w:rsid w:val="004B078B"/>
    <w:rsid w:val="004C0842"/>
    <w:rsid w:val="00507BEF"/>
    <w:rsid w:val="005114DE"/>
    <w:rsid w:val="0051592A"/>
    <w:rsid w:val="00556773"/>
    <w:rsid w:val="00557977"/>
    <w:rsid w:val="0059276F"/>
    <w:rsid w:val="0063138E"/>
    <w:rsid w:val="00690847"/>
    <w:rsid w:val="006913BB"/>
    <w:rsid w:val="006E1533"/>
    <w:rsid w:val="006E546A"/>
    <w:rsid w:val="0071243D"/>
    <w:rsid w:val="00743CC7"/>
    <w:rsid w:val="00747A5A"/>
    <w:rsid w:val="007A6581"/>
    <w:rsid w:val="007C2462"/>
    <w:rsid w:val="007D3517"/>
    <w:rsid w:val="008150B2"/>
    <w:rsid w:val="008C709B"/>
    <w:rsid w:val="008E0254"/>
    <w:rsid w:val="00904FE6"/>
    <w:rsid w:val="009C518F"/>
    <w:rsid w:val="00A45635"/>
    <w:rsid w:val="00A70747"/>
    <w:rsid w:val="00A82EBB"/>
    <w:rsid w:val="00A90BE2"/>
    <w:rsid w:val="00AF25C3"/>
    <w:rsid w:val="00B719B6"/>
    <w:rsid w:val="00B74893"/>
    <w:rsid w:val="00BA43FC"/>
    <w:rsid w:val="00C1782B"/>
    <w:rsid w:val="00C73B4E"/>
    <w:rsid w:val="00CB17BB"/>
    <w:rsid w:val="00CB5282"/>
    <w:rsid w:val="00CE457A"/>
    <w:rsid w:val="00CF49F0"/>
    <w:rsid w:val="00D2191D"/>
    <w:rsid w:val="00D21E83"/>
    <w:rsid w:val="00D86675"/>
    <w:rsid w:val="00DC6346"/>
    <w:rsid w:val="00DD62BC"/>
    <w:rsid w:val="00E11DDA"/>
    <w:rsid w:val="00E14CAD"/>
    <w:rsid w:val="00E2595E"/>
    <w:rsid w:val="00E40DCB"/>
    <w:rsid w:val="00E81AB5"/>
    <w:rsid w:val="00EA5125"/>
    <w:rsid w:val="00EC295C"/>
    <w:rsid w:val="00EE5002"/>
    <w:rsid w:val="00EF0514"/>
    <w:rsid w:val="00F01860"/>
    <w:rsid w:val="00F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747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0747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A707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1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243D"/>
  </w:style>
  <w:style w:type="paragraph" w:styleId="a8">
    <w:name w:val="footer"/>
    <w:basedOn w:val="a"/>
    <w:link w:val="a9"/>
    <w:uiPriority w:val="99"/>
    <w:unhideWhenUsed/>
    <w:rsid w:val="0071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243D"/>
  </w:style>
  <w:style w:type="table" w:styleId="aa">
    <w:name w:val="Table Grid"/>
    <w:basedOn w:val="a1"/>
    <w:uiPriority w:val="59"/>
    <w:rsid w:val="00E11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747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0747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A707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1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243D"/>
  </w:style>
  <w:style w:type="paragraph" w:styleId="a8">
    <w:name w:val="footer"/>
    <w:basedOn w:val="a"/>
    <w:link w:val="a9"/>
    <w:uiPriority w:val="99"/>
    <w:unhideWhenUsed/>
    <w:rsid w:val="0071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243D"/>
  </w:style>
  <w:style w:type="table" w:styleId="aa">
    <w:name w:val="Table Grid"/>
    <w:basedOn w:val="a1"/>
    <w:uiPriority w:val="59"/>
    <w:rsid w:val="00E11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2020-10-22T11:19:00Z</cp:lastPrinted>
  <dcterms:created xsi:type="dcterms:W3CDTF">2020-09-09T10:22:00Z</dcterms:created>
  <dcterms:modified xsi:type="dcterms:W3CDTF">2020-10-22T12:14:00Z</dcterms:modified>
</cp:coreProperties>
</file>