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A66" w:rsidRDefault="00423A66" w:rsidP="00423A66">
      <w:pPr>
        <w:jc w:val="center"/>
        <w:rPr>
          <w:sz w:val="28"/>
          <w:szCs w:val="28"/>
        </w:rPr>
      </w:pPr>
      <w:r>
        <w:rPr>
          <w:sz w:val="28"/>
          <w:szCs w:val="28"/>
        </w:rPr>
        <w:t xml:space="preserve"> Доклад Главы муниципального образования «Красногорский район» по итогам социально-экономического развития муниципального образования «Красногорский район» за 2020 год</w:t>
      </w:r>
    </w:p>
    <w:p w:rsidR="00423A66" w:rsidRDefault="00423A66" w:rsidP="00423A66">
      <w:pPr>
        <w:rPr>
          <w:sz w:val="28"/>
          <w:szCs w:val="28"/>
        </w:rPr>
      </w:pPr>
    </w:p>
    <w:p w:rsidR="00423A66" w:rsidRDefault="00423A66" w:rsidP="00805B9F">
      <w:pPr>
        <w:spacing w:line="276" w:lineRule="auto"/>
        <w:ind w:firstLine="708"/>
        <w:jc w:val="both"/>
        <w:rPr>
          <w:sz w:val="28"/>
          <w:szCs w:val="28"/>
        </w:rPr>
      </w:pPr>
      <w:r>
        <w:rPr>
          <w:sz w:val="28"/>
          <w:szCs w:val="28"/>
        </w:rPr>
        <w:t xml:space="preserve">Добрый день, уважаемые депутаты и приглашенные. </w:t>
      </w:r>
    </w:p>
    <w:p w:rsidR="00B42282" w:rsidRDefault="00B42282" w:rsidP="00805B9F">
      <w:pPr>
        <w:spacing w:line="276" w:lineRule="auto"/>
        <w:ind w:firstLine="708"/>
        <w:jc w:val="both"/>
        <w:rPr>
          <w:sz w:val="28"/>
          <w:szCs w:val="28"/>
        </w:rPr>
      </w:pPr>
      <w:r w:rsidRPr="00EA6BD0">
        <w:rPr>
          <w:sz w:val="28"/>
          <w:szCs w:val="28"/>
          <w:highlight w:val="yellow"/>
        </w:rPr>
        <w:t>Слайд 1</w:t>
      </w:r>
    </w:p>
    <w:p w:rsidR="00423A66" w:rsidRDefault="00423A66" w:rsidP="00805B9F">
      <w:pPr>
        <w:spacing w:line="276" w:lineRule="auto"/>
        <w:jc w:val="both"/>
        <w:rPr>
          <w:sz w:val="28"/>
          <w:szCs w:val="28"/>
        </w:rPr>
      </w:pPr>
      <w:r>
        <w:rPr>
          <w:sz w:val="28"/>
          <w:szCs w:val="28"/>
        </w:rPr>
        <w:t>Завершился 2020 год, насыщенный разными событиями.</w:t>
      </w:r>
    </w:p>
    <w:p w:rsidR="00423A66" w:rsidRDefault="00423A66" w:rsidP="00805B9F">
      <w:pPr>
        <w:spacing w:line="276" w:lineRule="auto"/>
        <w:jc w:val="both"/>
        <w:rPr>
          <w:sz w:val="28"/>
          <w:szCs w:val="28"/>
        </w:rPr>
      </w:pPr>
      <w:r>
        <w:rPr>
          <w:sz w:val="28"/>
          <w:szCs w:val="28"/>
        </w:rPr>
        <w:t>Это:</w:t>
      </w:r>
    </w:p>
    <w:p w:rsidR="00423A66" w:rsidRDefault="00423A66" w:rsidP="00805B9F">
      <w:pPr>
        <w:spacing w:line="276" w:lineRule="auto"/>
        <w:jc w:val="both"/>
        <w:rPr>
          <w:sz w:val="28"/>
          <w:szCs w:val="28"/>
        </w:rPr>
      </w:pPr>
      <w:r>
        <w:rPr>
          <w:sz w:val="28"/>
          <w:szCs w:val="28"/>
        </w:rPr>
        <w:t>-год памяти, 75-летний юбилей Победы в Великой Отечественной войне;</w:t>
      </w:r>
    </w:p>
    <w:p w:rsidR="004A6204" w:rsidRDefault="004A6204" w:rsidP="00805B9F">
      <w:pPr>
        <w:spacing w:line="276" w:lineRule="auto"/>
        <w:jc w:val="both"/>
        <w:rPr>
          <w:sz w:val="28"/>
          <w:szCs w:val="28"/>
        </w:rPr>
      </w:pPr>
      <w:r>
        <w:rPr>
          <w:sz w:val="28"/>
          <w:szCs w:val="28"/>
        </w:rPr>
        <w:t>-100-летие государственности Удмуртской Республики;</w:t>
      </w:r>
    </w:p>
    <w:p w:rsidR="004A6204" w:rsidRDefault="00805B9F" w:rsidP="00805B9F">
      <w:pPr>
        <w:spacing w:line="276" w:lineRule="auto"/>
        <w:jc w:val="both"/>
        <w:rPr>
          <w:sz w:val="28"/>
          <w:szCs w:val="28"/>
        </w:rPr>
      </w:pPr>
      <w:r>
        <w:rPr>
          <w:sz w:val="28"/>
          <w:szCs w:val="28"/>
        </w:rPr>
        <w:t>-проведение 29</w:t>
      </w:r>
      <w:r w:rsidR="004A6204">
        <w:rPr>
          <w:sz w:val="28"/>
          <w:szCs w:val="28"/>
        </w:rPr>
        <w:t xml:space="preserve"> республиканских сельских летних сп</w:t>
      </w:r>
      <w:r>
        <w:rPr>
          <w:sz w:val="28"/>
          <w:szCs w:val="28"/>
        </w:rPr>
        <w:t>ортивных игр в с. Красногорское;</w:t>
      </w:r>
    </w:p>
    <w:p w:rsidR="004A6204" w:rsidRDefault="004A6204" w:rsidP="00805B9F">
      <w:pPr>
        <w:spacing w:line="276" w:lineRule="auto"/>
        <w:jc w:val="both"/>
        <w:rPr>
          <w:sz w:val="28"/>
          <w:szCs w:val="28"/>
        </w:rPr>
      </w:pPr>
      <w:r>
        <w:rPr>
          <w:sz w:val="28"/>
          <w:szCs w:val="28"/>
        </w:rPr>
        <w:t xml:space="preserve">-а также год, когда вся наша страна и наш район столкнулись с пандемией новой </w:t>
      </w:r>
      <w:proofErr w:type="spellStart"/>
      <w:r>
        <w:rPr>
          <w:sz w:val="28"/>
          <w:szCs w:val="28"/>
        </w:rPr>
        <w:t>коронавирусной</w:t>
      </w:r>
      <w:proofErr w:type="spellEnd"/>
      <w:r>
        <w:rPr>
          <w:sz w:val="28"/>
          <w:szCs w:val="28"/>
        </w:rPr>
        <w:t xml:space="preserve"> инфекции </w:t>
      </w:r>
      <w:r>
        <w:rPr>
          <w:sz w:val="28"/>
          <w:szCs w:val="28"/>
          <w:lang w:val="en-US"/>
        </w:rPr>
        <w:t>COVID</w:t>
      </w:r>
      <w:r>
        <w:rPr>
          <w:sz w:val="28"/>
          <w:szCs w:val="28"/>
        </w:rPr>
        <w:t>-19. Мы учились жить по новому, в новом формате, но не отказались от реализации своих идей и планов.</w:t>
      </w:r>
    </w:p>
    <w:p w:rsidR="004A6204" w:rsidRDefault="004A6204" w:rsidP="00805B9F">
      <w:pPr>
        <w:spacing w:line="276" w:lineRule="auto"/>
        <w:jc w:val="both"/>
        <w:rPr>
          <w:sz w:val="28"/>
          <w:szCs w:val="28"/>
        </w:rPr>
      </w:pPr>
      <w:r>
        <w:rPr>
          <w:sz w:val="28"/>
          <w:szCs w:val="28"/>
        </w:rPr>
        <w:tab/>
        <w:t>Одним из значимых событий уходящего года было голосование за поправки в Конституцию Российской Федерации. Явка по району составила 71,39 % от числа избирателей. За поправки в Конституцию проголосовало 4188 избирателей, что составило 72,77%.</w:t>
      </w:r>
    </w:p>
    <w:p w:rsidR="004A6204" w:rsidRDefault="004A6204" w:rsidP="00B42282">
      <w:pPr>
        <w:spacing w:line="276" w:lineRule="auto"/>
        <w:ind w:firstLine="708"/>
        <w:jc w:val="both"/>
        <w:rPr>
          <w:sz w:val="28"/>
          <w:szCs w:val="28"/>
        </w:rPr>
      </w:pPr>
      <w:r>
        <w:rPr>
          <w:sz w:val="28"/>
          <w:szCs w:val="28"/>
        </w:rPr>
        <w:t>Лучшие люди и коллективы района, по традиции, в День Государственн</w:t>
      </w:r>
      <w:r w:rsidR="00241B74">
        <w:rPr>
          <w:sz w:val="28"/>
          <w:szCs w:val="28"/>
        </w:rPr>
        <w:t>о</w:t>
      </w:r>
      <w:r>
        <w:rPr>
          <w:sz w:val="28"/>
          <w:szCs w:val="28"/>
        </w:rPr>
        <w:t xml:space="preserve">сти Удмуртии были занесены на районную </w:t>
      </w:r>
      <w:r w:rsidR="00241B74">
        <w:rPr>
          <w:sz w:val="28"/>
          <w:szCs w:val="28"/>
        </w:rPr>
        <w:t xml:space="preserve">Доску почета. На республиканскую Доску Почета занесена </w:t>
      </w:r>
      <w:proofErr w:type="spellStart"/>
      <w:r w:rsidR="00241B74">
        <w:rPr>
          <w:sz w:val="28"/>
          <w:szCs w:val="28"/>
        </w:rPr>
        <w:t>Крекнина</w:t>
      </w:r>
      <w:proofErr w:type="spellEnd"/>
      <w:r w:rsidR="00241B74">
        <w:rPr>
          <w:sz w:val="28"/>
          <w:szCs w:val="28"/>
        </w:rPr>
        <w:t xml:space="preserve"> Ирина Владимировна. Главой Удмуртской Республики Александром Владимировичем </w:t>
      </w:r>
      <w:proofErr w:type="spellStart"/>
      <w:r w:rsidR="00241B74">
        <w:rPr>
          <w:sz w:val="28"/>
          <w:szCs w:val="28"/>
        </w:rPr>
        <w:t>Бречаловым</w:t>
      </w:r>
      <w:proofErr w:type="spellEnd"/>
      <w:r w:rsidR="00241B74">
        <w:rPr>
          <w:sz w:val="28"/>
          <w:szCs w:val="28"/>
        </w:rPr>
        <w:t xml:space="preserve"> по достоинству оценен её вклад в социально-экономическое развитие района и республики и она была одной из немногочисленных жителей Удмуртской Республики, кому вручена премия «Признание».</w:t>
      </w:r>
    </w:p>
    <w:p w:rsidR="00805B9F" w:rsidRDefault="00805B9F" w:rsidP="00805B9F">
      <w:pPr>
        <w:spacing w:line="276" w:lineRule="auto"/>
        <w:jc w:val="both"/>
        <w:rPr>
          <w:sz w:val="28"/>
          <w:szCs w:val="28"/>
        </w:rPr>
      </w:pPr>
    </w:p>
    <w:p w:rsidR="00805B9F" w:rsidRPr="00805B9F" w:rsidRDefault="00805B9F" w:rsidP="00805B9F">
      <w:pPr>
        <w:spacing w:line="276" w:lineRule="auto"/>
        <w:jc w:val="both"/>
        <w:rPr>
          <w:b/>
          <w:sz w:val="28"/>
          <w:szCs w:val="28"/>
        </w:rPr>
      </w:pPr>
      <w:r w:rsidRPr="00805B9F">
        <w:rPr>
          <w:b/>
          <w:sz w:val="28"/>
          <w:szCs w:val="28"/>
        </w:rPr>
        <w:t>Финансы</w:t>
      </w:r>
    </w:p>
    <w:p w:rsidR="00805B9F" w:rsidRPr="004A6204" w:rsidRDefault="00805B9F" w:rsidP="00805B9F">
      <w:pPr>
        <w:spacing w:line="276" w:lineRule="auto"/>
        <w:jc w:val="both"/>
        <w:rPr>
          <w:sz w:val="28"/>
          <w:szCs w:val="28"/>
        </w:rPr>
      </w:pPr>
      <w:r>
        <w:rPr>
          <w:sz w:val="28"/>
          <w:szCs w:val="28"/>
        </w:rPr>
        <w:t xml:space="preserve"> Исполнение доходной части бюджета муниципального образования «Красногорский район» за 2020 год составило 700,2 млн. руб. с ростом на 49,1% к 2019 году за счет получения субсидии на проведение строительно-монтажных работ по ФОК и спортсооружению. Налоговых и неналоговых доходов получено 72768 тыс. руб. или 95,3% к уровню 2019 года.</w:t>
      </w:r>
    </w:p>
    <w:p w:rsidR="00F16BF3" w:rsidRDefault="00F16BF3" w:rsidP="00805B9F">
      <w:pPr>
        <w:spacing w:line="276" w:lineRule="auto"/>
        <w:jc w:val="both"/>
        <w:rPr>
          <w:sz w:val="28"/>
          <w:szCs w:val="28"/>
        </w:rPr>
      </w:pPr>
    </w:p>
    <w:p w:rsidR="00F16BF3" w:rsidRDefault="00320B7D" w:rsidP="00805B9F">
      <w:pPr>
        <w:spacing w:line="276" w:lineRule="auto"/>
        <w:rPr>
          <w:b/>
          <w:sz w:val="28"/>
          <w:szCs w:val="28"/>
        </w:rPr>
      </w:pPr>
      <w:r w:rsidRPr="00F857B1">
        <w:rPr>
          <w:b/>
          <w:sz w:val="28"/>
          <w:szCs w:val="28"/>
        </w:rPr>
        <w:t>Промышленность</w:t>
      </w:r>
      <w:r w:rsidR="00F16BF3" w:rsidRPr="00F857B1">
        <w:rPr>
          <w:b/>
          <w:sz w:val="28"/>
          <w:szCs w:val="28"/>
        </w:rPr>
        <w:t>:</w:t>
      </w:r>
    </w:p>
    <w:p w:rsidR="00B42282" w:rsidRPr="00F857B1" w:rsidRDefault="00B42282" w:rsidP="00805B9F">
      <w:pPr>
        <w:spacing w:line="276" w:lineRule="auto"/>
        <w:rPr>
          <w:b/>
          <w:sz w:val="28"/>
          <w:szCs w:val="28"/>
        </w:rPr>
      </w:pPr>
      <w:r w:rsidRPr="00EA6BD0">
        <w:rPr>
          <w:b/>
          <w:sz w:val="28"/>
          <w:szCs w:val="28"/>
          <w:highlight w:val="yellow"/>
        </w:rPr>
        <w:t>Слайд 2</w:t>
      </w:r>
    </w:p>
    <w:p w:rsidR="00F16BF3" w:rsidRPr="00191D9A" w:rsidRDefault="00F16BF3" w:rsidP="00805B9F">
      <w:pPr>
        <w:spacing w:line="276" w:lineRule="auto"/>
        <w:ind w:firstLine="720"/>
        <w:jc w:val="both"/>
        <w:rPr>
          <w:sz w:val="28"/>
          <w:szCs w:val="28"/>
        </w:rPr>
      </w:pPr>
      <w:r w:rsidRPr="00191D9A">
        <w:rPr>
          <w:sz w:val="28"/>
          <w:szCs w:val="28"/>
        </w:rPr>
        <w:t>Объём отгруженных товаров собственного производства по полному кругу предприят</w:t>
      </w:r>
      <w:r w:rsidR="009F218F" w:rsidRPr="00191D9A">
        <w:rPr>
          <w:sz w:val="28"/>
          <w:szCs w:val="28"/>
        </w:rPr>
        <w:t>ий Красногорского района за 2020</w:t>
      </w:r>
      <w:r w:rsidRPr="00191D9A">
        <w:rPr>
          <w:sz w:val="28"/>
          <w:szCs w:val="28"/>
        </w:rPr>
        <w:t xml:space="preserve"> г</w:t>
      </w:r>
      <w:r w:rsidR="00F16192" w:rsidRPr="00191D9A">
        <w:rPr>
          <w:sz w:val="28"/>
          <w:szCs w:val="28"/>
        </w:rPr>
        <w:t>од</w:t>
      </w:r>
      <w:r w:rsidR="00B940C4" w:rsidRPr="00191D9A">
        <w:rPr>
          <w:sz w:val="28"/>
          <w:szCs w:val="28"/>
        </w:rPr>
        <w:t xml:space="preserve"> </w:t>
      </w:r>
      <w:r w:rsidR="00B42282">
        <w:rPr>
          <w:sz w:val="28"/>
          <w:szCs w:val="28"/>
        </w:rPr>
        <w:t>выполнен в объёме 1031</w:t>
      </w:r>
      <w:r w:rsidR="00320B7D" w:rsidRPr="00191D9A">
        <w:rPr>
          <w:sz w:val="28"/>
          <w:szCs w:val="28"/>
        </w:rPr>
        <w:t xml:space="preserve"> млн. руб. или </w:t>
      </w:r>
      <w:r w:rsidR="00F362CC">
        <w:rPr>
          <w:sz w:val="28"/>
          <w:szCs w:val="28"/>
        </w:rPr>
        <w:t>80,2</w:t>
      </w:r>
      <w:r w:rsidR="00F258A6" w:rsidRPr="00191D9A">
        <w:rPr>
          <w:sz w:val="28"/>
          <w:szCs w:val="28"/>
        </w:rPr>
        <w:t xml:space="preserve"> % в текущих ценах</w:t>
      </w:r>
      <w:r w:rsidR="00114223" w:rsidRPr="00191D9A">
        <w:rPr>
          <w:sz w:val="28"/>
          <w:szCs w:val="28"/>
        </w:rPr>
        <w:t xml:space="preserve"> к уровню 2019</w:t>
      </w:r>
      <w:r w:rsidR="00F258A6" w:rsidRPr="00191D9A">
        <w:rPr>
          <w:sz w:val="28"/>
          <w:szCs w:val="28"/>
        </w:rPr>
        <w:t xml:space="preserve"> г</w:t>
      </w:r>
      <w:r w:rsidR="00B42282">
        <w:rPr>
          <w:sz w:val="28"/>
          <w:szCs w:val="28"/>
        </w:rPr>
        <w:t>ода</w:t>
      </w:r>
      <w:r w:rsidR="00B47DB1" w:rsidRPr="00191D9A">
        <w:rPr>
          <w:sz w:val="28"/>
          <w:szCs w:val="28"/>
        </w:rPr>
        <w:t xml:space="preserve"> </w:t>
      </w:r>
    </w:p>
    <w:p w:rsidR="00F16BF3" w:rsidRPr="00191D9A" w:rsidRDefault="00F16BF3" w:rsidP="00805B9F">
      <w:pPr>
        <w:spacing w:line="276" w:lineRule="auto"/>
        <w:ind w:firstLine="720"/>
        <w:jc w:val="both"/>
        <w:rPr>
          <w:sz w:val="28"/>
          <w:szCs w:val="28"/>
        </w:rPr>
      </w:pPr>
      <w:r w:rsidRPr="00191D9A">
        <w:rPr>
          <w:sz w:val="28"/>
          <w:szCs w:val="28"/>
        </w:rPr>
        <w:t>Основные объёмы отгрузки товаров собственного производства приходятся на добычу полезных ископаемых</w:t>
      </w:r>
      <w:r w:rsidR="00B42282">
        <w:rPr>
          <w:sz w:val="28"/>
          <w:szCs w:val="28"/>
        </w:rPr>
        <w:t xml:space="preserve"> – 912,6</w:t>
      </w:r>
      <w:r w:rsidR="006E0E68" w:rsidRPr="00191D9A">
        <w:rPr>
          <w:sz w:val="28"/>
          <w:szCs w:val="28"/>
        </w:rPr>
        <w:t xml:space="preserve"> млн. руб.</w:t>
      </w:r>
      <w:r w:rsidR="00D876F9" w:rsidRPr="00191D9A">
        <w:rPr>
          <w:sz w:val="28"/>
          <w:szCs w:val="28"/>
        </w:rPr>
        <w:t xml:space="preserve"> </w:t>
      </w:r>
      <w:r w:rsidR="00186DE0" w:rsidRPr="00191D9A">
        <w:rPr>
          <w:sz w:val="28"/>
          <w:szCs w:val="28"/>
        </w:rPr>
        <w:t xml:space="preserve">В сравнении с </w:t>
      </w:r>
      <w:r w:rsidR="00186DE0" w:rsidRPr="00191D9A">
        <w:rPr>
          <w:sz w:val="28"/>
          <w:szCs w:val="28"/>
        </w:rPr>
        <w:lastRenderedPageBreak/>
        <w:t>прошлым годом объемы добычи</w:t>
      </w:r>
      <w:r w:rsidR="0024302B" w:rsidRPr="00191D9A">
        <w:rPr>
          <w:sz w:val="28"/>
          <w:szCs w:val="28"/>
        </w:rPr>
        <w:t xml:space="preserve"> нефт</w:t>
      </w:r>
      <w:r w:rsidR="005976D1" w:rsidRPr="00191D9A">
        <w:rPr>
          <w:sz w:val="28"/>
          <w:szCs w:val="28"/>
        </w:rPr>
        <w:t>и в ден</w:t>
      </w:r>
      <w:r w:rsidR="00644200" w:rsidRPr="00191D9A">
        <w:rPr>
          <w:sz w:val="28"/>
          <w:szCs w:val="28"/>
        </w:rPr>
        <w:t>е</w:t>
      </w:r>
      <w:r w:rsidR="00B42282">
        <w:rPr>
          <w:sz w:val="28"/>
          <w:szCs w:val="28"/>
        </w:rPr>
        <w:t>жном выражении снизились на 30,8</w:t>
      </w:r>
      <w:r w:rsidR="00644200" w:rsidRPr="00191D9A">
        <w:rPr>
          <w:sz w:val="28"/>
          <w:szCs w:val="28"/>
        </w:rPr>
        <w:t>%</w:t>
      </w:r>
      <w:r w:rsidR="00186DE0" w:rsidRPr="00191D9A">
        <w:rPr>
          <w:sz w:val="28"/>
          <w:szCs w:val="28"/>
        </w:rPr>
        <w:t>.</w:t>
      </w:r>
      <w:r w:rsidR="006E0E68" w:rsidRPr="00191D9A">
        <w:rPr>
          <w:sz w:val="28"/>
          <w:szCs w:val="28"/>
        </w:rPr>
        <w:t xml:space="preserve"> </w:t>
      </w:r>
    </w:p>
    <w:p w:rsidR="00750391" w:rsidRPr="00191D9A" w:rsidRDefault="0072305D" w:rsidP="00805B9F">
      <w:pPr>
        <w:spacing w:line="276" w:lineRule="auto"/>
        <w:ind w:firstLine="720"/>
        <w:jc w:val="both"/>
        <w:rPr>
          <w:sz w:val="28"/>
          <w:szCs w:val="28"/>
        </w:rPr>
      </w:pPr>
      <w:r w:rsidRPr="00191D9A">
        <w:rPr>
          <w:sz w:val="28"/>
          <w:szCs w:val="28"/>
        </w:rPr>
        <w:t>Обрабатывающие п</w:t>
      </w:r>
      <w:r w:rsidR="006E0E68" w:rsidRPr="00191D9A">
        <w:rPr>
          <w:sz w:val="28"/>
          <w:szCs w:val="28"/>
        </w:rPr>
        <w:t>роизводства представлены</w:t>
      </w:r>
      <w:r w:rsidRPr="00191D9A">
        <w:rPr>
          <w:sz w:val="28"/>
          <w:szCs w:val="28"/>
        </w:rPr>
        <w:t xml:space="preserve"> пищевой и лесоперерабатывающей отраслями. </w:t>
      </w:r>
      <w:r w:rsidR="00F16BF3" w:rsidRPr="00191D9A">
        <w:rPr>
          <w:sz w:val="28"/>
          <w:szCs w:val="28"/>
        </w:rPr>
        <w:t>Отгрузка продукции по</w:t>
      </w:r>
      <w:r w:rsidR="000E4BDA" w:rsidRPr="00191D9A">
        <w:rPr>
          <w:sz w:val="28"/>
          <w:szCs w:val="28"/>
        </w:rPr>
        <w:t xml:space="preserve"> имеющимся в районе</w:t>
      </w:r>
      <w:r w:rsidR="00F16BF3" w:rsidRPr="00191D9A">
        <w:rPr>
          <w:sz w:val="28"/>
          <w:szCs w:val="28"/>
        </w:rPr>
        <w:t xml:space="preserve"> обрабатывающим производствам</w:t>
      </w:r>
      <w:r w:rsidR="00245041" w:rsidRPr="00191D9A">
        <w:rPr>
          <w:sz w:val="28"/>
          <w:szCs w:val="28"/>
        </w:rPr>
        <w:t xml:space="preserve"> в 2020 году  составила 84,7</w:t>
      </w:r>
      <w:r w:rsidR="00F16BF3" w:rsidRPr="00191D9A">
        <w:rPr>
          <w:sz w:val="28"/>
          <w:szCs w:val="28"/>
        </w:rPr>
        <w:t xml:space="preserve"> млн.</w:t>
      </w:r>
      <w:r w:rsidR="00CA3FA4" w:rsidRPr="00191D9A">
        <w:rPr>
          <w:sz w:val="28"/>
          <w:szCs w:val="28"/>
        </w:rPr>
        <w:t xml:space="preserve"> </w:t>
      </w:r>
      <w:r w:rsidR="00245041" w:rsidRPr="00191D9A">
        <w:rPr>
          <w:sz w:val="28"/>
          <w:szCs w:val="28"/>
        </w:rPr>
        <w:t>руб. и выросла на 21</w:t>
      </w:r>
      <w:r w:rsidR="00F16BF3" w:rsidRPr="00191D9A">
        <w:rPr>
          <w:sz w:val="28"/>
          <w:szCs w:val="28"/>
        </w:rPr>
        <w:t xml:space="preserve"> млн.</w:t>
      </w:r>
      <w:r w:rsidR="007C2AD4" w:rsidRPr="00191D9A">
        <w:rPr>
          <w:sz w:val="28"/>
          <w:szCs w:val="28"/>
        </w:rPr>
        <w:t xml:space="preserve"> руб.</w:t>
      </w:r>
      <w:r w:rsidRPr="00191D9A">
        <w:rPr>
          <w:sz w:val="28"/>
          <w:szCs w:val="28"/>
        </w:rPr>
        <w:t xml:space="preserve"> – </w:t>
      </w:r>
      <w:r w:rsidR="00245041" w:rsidRPr="00191D9A">
        <w:rPr>
          <w:sz w:val="28"/>
          <w:szCs w:val="28"/>
        </w:rPr>
        <w:t>33</w:t>
      </w:r>
      <w:r w:rsidR="00AB2256" w:rsidRPr="00191D9A">
        <w:rPr>
          <w:sz w:val="28"/>
          <w:szCs w:val="28"/>
        </w:rPr>
        <w:t xml:space="preserve"> </w:t>
      </w:r>
      <w:r w:rsidR="002470E7" w:rsidRPr="00191D9A">
        <w:rPr>
          <w:sz w:val="28"/>
          <w:szCs w:val="28"/>
        </w:rPr>
        <w:t>%</w:t>
      </w:r>
      <w:r w:rsidR="0057477B" w:rsidRPr="00191D9A">
        <w:rPr>
          <w:sz w:val="28"/>
          <w:szCs w:val="28"/>
        </w:rPr>
        <w:t xml:space="preserve"> к</w:t>
      </w:r>
      <w:r w:rsidR="00F16BF3" w:rsidRPr="00191D9A">
        <w:rPr>
          <w:sz w:val="28"/>
          <w:szCs w:val="28"/>
        </w:rPr>
        <w:t xml:space="preserve"> уровню 2</w:t>
      </w:r>
      <w:r w:rsidR="00245041" w:rsidRPr="00191D9A">
        <w:rPr>
          <w:sz w:val="28"/>
          <w:szCs w:val="28"/>
        </w:rPr>
        <w:t>019</w:t>
      </w:r>
      <w:r w:rsidR="00F16BF3" w:rsidRPr="00191D9A">
        <w:rPr>
          <w:sz w:val="28"/>
          <w:szCs w:val="28"/>
        </w:rPr>
        <w:t xml:space="preserve"> года</w:t>
      </w:r>
      <w:r w:rsidR="00CA3FA4" w:rsidRPr="00191D9A">
        <w:rPr>
          <w:sz w:val="28"/>
          <w:szCs w:val="28"/>
        </w:rPr>
        <w:t xml:space="preserve"> </w:t>
      </w:r>
      <w:r w:rsidR="000115E9" w:rsidRPr="00191D9A">
        <w:rPr>
          <w:sz w:val="28"/>
          <w:szCs w:val="28"/>
        </w:rPr>
        <w:t>за счет увеличения</w:t>
      </w:r>
      <w:r w:rsidR="00CA3FA4" w:rsidRPr="00191D9A">
        <w:rPr>
          <w:sz w:val="28"/>
          <w:szCs w:val="28"/>
        </w:rPr>
        <w:t xml:space="preserve"> переработки д</w:t>
      </w:r>
      <w:r w:rsidR="000115E9" w:rsidRPr="00191D9A">
        <w:rPr>
          <w:sz w:val="28"/>
          <w:szCs w:val="28"/>
        </w:rPr>
        <w:t>ревесины и изготовления веников при</w:t>
      </w:r>
      <w:r w:rsidR="00E50659" w:rsidRPr="00191D9A">
        <w:rPr>
          <w:sz w:val="28"/>
          <w:szCs w:val="28"/>
        </w:rPr>
        <w:t xml:space="preserve"> </w:t>
      </w:r>
      <w:r w:rsidR="000115E9" w:rsidRPr="00191D9A">
        <w:rPr>
          <w:sz w:val="28"/>
          <w:szCs w:val="28"/>
        </w:rPr>
        <w:t>снижении производства хлеба</w:t>
      </w:r>
      <w:r w:rsidR="00F16BF3" w:rsidRPr="00191D9A">
        <w:rPr>
          <w:sz w:val="28"/>
          <w:szCs w:val="28"/>
        </w:rPr>
        <w:t xml:space="preserve">. </w:t>
      </w:r>
    </w:p>
    <w:p w:rsidR="00F16BF3" w:rsidRPr="00191D9A" w:rsidRDefault="00F16BF3" w:rsidP="00805B9F">
      <w:pPr>
        <w:spacing w:line="276" w:lineRule="auto"/>
        <w:ind w:firstLine="720"/>
        <w:jc w:val="both"/>
        <w:rPr>
          <w:sz w:val="28"/>
          <w:szCs w:val="28"/>
        </w:rPr>
      </w:pPr>
      <w:r w:rsidRPr="00191D9A">
        <w:rPr>
          <w:b/>
          <w:i/>
          <w:sz w:val="28"/>
          <w:szCs w:val="28"/>
        </w:rPr>
        <w:t>Лесоперерабатывающую промышленность</w:t>
      </w:r>
      <w:r w:rsidRPr="00191D9A">
        <w:rPr>
          <w:sz w:val="28"/>
          <w:szCs w:val="28"/>
        </w:rPr>
        <w:t xml:space="preserve"> Красногорского района предст</w:t>
      </w:r>
      <w:r w:rsidR="0072305D" w:rsidRPr="00191D9A">
        <w:rPr>
          <w:sz w:val="28"/>
          <w:szCs w:val="28"/>
        </w:rPr>
        <w:t>авляют:</w:t>
      </w:r>
      <w:r w:rsidRPr="00191D9A">
        <w:rPr>
          <w:sz w:val="28"/>
          <w:szCs w:val="28"/>
        </w:rPr>
        <w:t xml:space="preserve"> </w:t>
      </w:r>
      <w:r w:rsidR="00465E08" w:rsidRPr="00191D9A">
        <w:rPr>
          <w:sz w:val="28"/>
          <w:szCs w:val="28"/>
        </w:rPr>
        <w:t xml:space="preserve">Красногорский участок </w:t>
      </w:r>
      <w:proofErr w:type="spellStart"/>
      <w:r w:rsidR="00465E08" w:rsidRPr="00191D9A">
        <w:rPr>
          <w:sz w:val="28"/>
          <w:szCs w:val="28"/>
        </w:rPr>
        <w:t>Глазовлеса</w:t>
      </w:r>
      <w:proofErr w:type="spellEnd"/>
      <w:r w:rsidR="00465E08" w:rsidRPr="00191D9A">
        <w:rPr>
          <w:sz w:val="28"/>
          <w:szCs w:val="28"/>
        </w:rPr>
        <w:t xml:space="preserve"> АУ УР «</w:t>
      </w:r>
      <w:proofErr w:type="spellStart"/>
      <w:r w:rsidR="00465E08" w:rsidRPr="00191D9A">
        <w:rPr>
          <w:sz w:val="28"/>
          <w:szCs w:val="28"/>
        </w:rPr>
        <w:t>Удмуртлес</w:t>
      </w:r>
      <w:proofErr w:type="spellEnd"/>
      <w:r w:rsidR="0072305D" w:rsidRPr="00191D9A">
        <w:rPr>
          <w:sz w:val="28"/>
          <w:szCs w:val="28"/>
        </w:rPr>
        <w:t>»</w:t>
      </w:r>
      <w:r w:rsidRPr="00191D9A">
        <w:rPr>
          <w:sz w:val="28"/>
          <w:szCs w:val="28"/>
        </w:rPr>
        <w:t xml:space="preserve"> и  </w:t>
      </w:r>
      <w:r w:rsidR="00F56A0D">
        <w:rPr>
          <w:sz w:val="28"/>
          <w:szCs w:val="28"/>
        </w:rPr>
        <w:t>индивидуальные предприниматели</w:t>
      </w:r>
      <w:r w:rsidRPr="00191D9A">
        <w:rPr>
          <w:sz w:val="28"/>
          <w:szCs w:val="28"/>
        </w:rPr>
        <w:t xml:space="preserve">. </w:t>
      </w:r>
      <w:r w:rsidR="00750391" w:rsidRPr="00191D9A">
        <w:rPr>
          <w:sz w:val="28"/>
          <w:szCs w:val="28"/>
        </w:rPr>
        <w:t>О</w:t>
      </w:r>
      <w:r w:rsidRPr="00191D9A">
        <w:rPr>
          <w:sz w:val="28"/>
          <w:szCs w:val="28"/>
        </w:rPr>
        <w:t>бъе</w:t>
      </w:r>
      <w:r w:rsidR="000115E9" w:rsidRPr="00191D9A">
        <w:rPr>
          <w:sz w:val="28"/>
          <w:szCs w:val="28"/>
        </w:rPr>
        <w:t>м производства продукции за 2020</w:t>
      </w:r>
      <w:r w:rsidRPr="00191D9A">
        <w:rPr>
          <w:sz w:val="28"/>
          <w:szCs w:val="28"/>
        </w:rPr>
        <w:t xml:space="preserve"> год</w:t>
      </w:r>
      <w:r w:rsidR="00465E08" w:rsidRPr="00191D9A">
        <w:rPr>
          <w:sz w:val="28"/>
          <w:szCs w:val="28"/>
        </w:rPr>
        <w:t xml:space="preserve"> составил </w:t>
      </w:r>
      <w:r w:rsidR="000115E9" w:rsidRPr="00191D9A">
        <w:rPr>
          <w:sz w:val="28"/>
          <w:szCs w:val="28"/>
        </w:rPr>
        <w:t>67,7</w:t>
      </w:r>
      <w:r w:rsidR="008C57C9" w:rsidRPr="00191D9A">
        <w:rPr>
          <w:sz w:val="28"/>
          <w:szCs w:val="28"/>
        </w:rPr>
        <w:t xml:space="preserve"> млн. руб.,</w:t>
      </w:r>
      <w:r w:rsidR="000115E9" w:rsidRPr="00191D9A">
        <w:rPr>
          <w:sz w:val="28"/>
          <w:szCs w:val="28"/>
        </w:rPr>
        <w:t xml:space="preserve"> что выше уровня 2019</w:t>
      </w:r>
      <w:r w:rsidR="008D6E8F" w:rsidRPr="00191D9A">
        <w:rPr>
          <w:sz w:val="28"/>
          <w:szCs w:val="28"/>
        </w:rPr>
        <w:t xml:space="preserve"> года на </w:t>
      </w:r>
      <w:r w:rsidR="000115E9" w:rsidRPr="00191D9A">
        <w:rPr>
          <w:sz w:val="28"/>
          <w:szCs w:val="28"/>
        </w:rPr>
        <w:t>23</w:t>
      </w:r>
      <w:r w:rsidR="00465E08" w:rsidRPr="00191D9A">
        <w:rPr>
          <w:sz w:val="28"/>
          <w:szCs w:val="28"/>
        </w:rPr>
        <w:t xml:space="preserve"> млн</w:t>
      </w:r>
      <w:r w:rsidR="007A591B" w:rsidRPr="00191D9A">
        <w:rPr>
          <w:sz w:val="28"/>
          <w:szCs w:val="28"/>
        </w:rPr>
        <w:t xml:space="preserve">. руб. </w:t>
      </w:r>
      <w:r w:rsidR="008C57C9" w:rsidRPr="00191D9A">
        <w:rPr>
          <w:sz w:val="28"/>
          <w:szCs w:val="28"/>
        </w:rPr>
        <w:t xml:space="preserve">– </w:t>
      </w:r>
      <w:r w:rsidR="000115E9" w:rsidRPr="00191D9A">
        <w:rPr>
          <w:sz w:val="28"/>
          <w:szCs w:val="28"/>
        </w:rPr>
        <w:t>50</w:t>
      </w:r>
      <w:r w:rsidR="00D842DC" w:rsidRPr="00191D9A">
        <w:rPr>
          <w:sz w:val="28"/>
          <w:szCs w:val="28"/>
        </w:rPr>
        <w:t xml:space="preserve"> </w:t>
      </w:r>
      <w:r w:rsidR="00B90950" w:rsidRPr="00191D9A">
        <w:rPr>
          <w:sz w:val="28"/>
          <w:szCs w:val="28"/>
        </w:rPr>
        <w:t>%</w:t>
      </w:r>
      <w:r w:rsidR="00B31937" w:rsidRPr="00191D9A">
        <w:rPr>
          <w:sz w:val="28"/>
          <w:szCs w:val="28"/>
        </w:rPr>
        <w:t xml:space="preserve"> за счет роста объемов по филиалу «</w:t>
      </w:r>
      <w:proofErr w:type="spellStart"/>
      <w:r w:rsidR="00B31937" w:rsidRPr="00191D9A">
        <w:rPr>
          <w:sz w:val="28"/>
          <w:szCs w:val="28"/>
        </w:rPr>
        <w:t>Глазовлес</w:t>
      </w:r>
      <w:proofErr w:type="spellEnd"/>
      <w:r w:rsidR="00B31937" w:rsidRPr="00191D9A">
        <w:rPr>
          <w:sz w:val="28"/>
          <w:szCs w:val="28"/>
        </w:rPr>
        <w:t>»</w:t>
      </w:r>
      <w:r w:rsidR="005924C5">
        <w:rPr>
          <w:sz w:val="28"/>
          <w:szCs w:val="28"/>
        </w:rPr>
        <w:t xml:space="preserve"> на 11,</w:t>
      </w:r>
      <w:r w:rsidR="00F56A0D">
        <w:rPr>
          <w:sz w:val="28"/>
          <w:szCs w:val="28"/>
        </w:rPr>
        <w:t>5</w:t>
      </w:r>
      <w:r w:rsidR="005924C5">
        <w:rPr>
          <w:sz w:val="28"/>
          <w:szCs w:val="28"/>
        </w:rPr>
        <w:t xml:space="preserve"> млн. руб. </w:t>
      </w:r>
      <w:r w:rsidR="00DE3EE3">
        <w:rPr>
          <w:sz w:val="28"/>
          <w:szCs w:val="28"/>
        </w:rPr>
        <w:t>(</w:t>
      </w:r>
      <w:r w:rsidR="005924C5">
        <w:rPr>
          <w:sz w:val="28"/>
          <w:szCs w:val="28"/>
        </w:rPr>
        <w:t>-66 %</w:t>
      </w:r>
      <w:r w:rsidR="00DE3EE3">
        <w:rPr>
          <w:sz w:val="28"/>
          <w:szCs w:val="28"/>
        </w:rPr>
        <w:t>)</w:t>
      </w:r>
      <w:r w:rsidR="00B31937" w:rsidRPr="00191D9A">
        <w:rPr>
          <w:sz w:val="28"/>
          <w:szCs w:val="28"/>
        </w:rPr>
        <w:t xml:space="preserve"> и</w:t>
      </w:r>
      <w:r w:rsidR="00F56A0D">
        <w:rPr>
          <w:sz w:val="28"/>
          <w:szCs w:val="28"/>
        </w:rPr>
        <w:t xml:space="preserve"> по</w:t>
      </w:r>
      <w:r w:rsidR="00B31937" w:rsidRPr="00191D9A">
        <w:rPr>
          <w:sz w:val="28"/>
          <w:szCs w:val="28"/>
        </w:rPr>
        <w:t xml:space="preserve"> изготовлению веников</w:t>
      </w:r>
      <w:r w:rsidR="00B42282">
        <w:rPr>
          <w:sz w:val="28"/>
          <w:szCs w:val="28"/>
        </w:rPr>
        <w:t xml:space="preserve"> на 9,6 млн. руб. или </w:t>
      </w:r>
      <w:r w:rsidR="005924C5">
        <w:rPr>
          <w:sz w:val="28"/>
          <w:szCs w:val="28"/>
        </w:rPr>
        <w:t>76%</w:t>
      </w:r>
      <w:r w:rsidRPr="00191D9A">
        <w:rPr>
          <w:sz w:val="28"/>
          <w:szCs w:val="28"/>
        </w:rPr>
        <w:t>.</w:t>
      </w:r>
      <w:r w:rsidR="005924C5">
        <w:rPr>
          <w:sz w:val="28"/>
          <w:szCs w:val="28"/>
        </w:rPr>
        <w:t xml:space="preserve"> </w:t>
      </w:r>
      <w:r w:rsidR="00EA6BD0" w:rsidRPr="00EA6BD0">
        <w:rPr>
          <w:sz w:val="28"/>
          <w:szCs w:val="28"/>
          <w:highlight w:val="yellow"/>
        </w:rPr>
        <w:t>Слайд 3</w:t>
      </w:r>
      <w:r w:rsidR="00EA6BD0">
        <w:rPr>
          <w:sz w:val="28"/>
          <w:szCs w:val="28"/>
        </w:rPr>
        <w:t xml:space="preserve"> </w:t>
      </w:r>
      <w:r w:rsidR="005924C5">
        <w:rPr>
          <w:sz w:val="28"/>
          <w:szCs w:val="28"/>
        </w:rPr>
        <w:t xml:space="preserve">Так, ИП </w:t>
      </w:r>
      <w:proofErr w:type="spellStart"/>
      <w:r w:rsidR="005924C5">
        <w:rPr>
          <w:sz w:val="28"/>
          <w:szCs w:val="28"/>
        </w:rPr>
        <w:t>Чернышовым</w:t>
      </w:r>
      <w:proofErr w:type="spellEnd"/>
      <w:r w:rsidR="005924C5">
        <w:rPr>
          <w:sz w:val="28"/>
          <w:szCs w:val="28"/>
        </w:rPr>
        <w:t xml:space="preserve"> И.В. было заготовлено и реализовано 228 тыс. веников.</w:t>
      </w:r>
    </w:p>
    <w:p w:rsidR="000733BA" w:rsidRPr="00191D9A" w:rsidRDefault="00947AB6" w:rsidP="00805B9F">
      <w:pPr>
        <w:spacing w:line="276" w:lineRule="auto"/>
        <w:ind w:firstLine="720"/>
        <w:jc w:val="both"/>
        <w:rPr>
          <w:sz w:val="28"/>
          <w:szCs w:val="28"/>
        </w:rPr>
      </w:pPr>
      <w:r w:rsidRPr="00191D9A">
        <w:rPr>
          <w:sz w:val="28"/>
          <w:szCs w:val="28"/>
        </w:rPr>
        <w:t>Объем продукции</w:t>
      </w:r>
      <w:r w:rsidR="00F16BF3" w:rsidRPr="00191D9A">
        <w:rPr>
          <w:sz w:val="28"/>
          <w:szCs w:val="28"/>
        </w:rPr>
        <w:t xml:space="preserve"> </w:t>
      </w:r>
      <w:r w:rsidR="00F16BF3" w:rsidRPr="00191D9A">
        <w:rPr>
          <w:b/>
          <w:i/>
          <w:sz w:val="28"/>
          <w:szCs w:val="28"/>
        </w:rPr>
        <w:t>пищевой промышленности</w:t>
      </w:r>
      <w:r w:rsidR="000115E9" w:rsidRPr="00191D9A">
        <w:rPr>
          <w:sz w:val="28"/>
          <w:szCs w:val="28"/>
        </w:rPr>
        <w:t xml:space="preserve"> по району за 2020</w:t>
      </w:r>
      <w:r w:rsidR="00F16BF3" w:rsidRPr="00191D9A">
        <w:rPr>
          <w:sz w:val="28"/>
          <w:szCs w:val="28"/>
        </w:rPr>
        <w:t xml:space="preserve"> г</w:t>
      </w:r>
      <w:r w:rsidRPr="00191D9A">
        <w:rPr>
          <w:sz w:val="28"/>
          <w:szCs w:val="28"/>
        </w:rPr>
        <w:t>од составил</w:t>
      </w:r>
      <w:r w:rsidR="00F16BF3" w:rsidRPr="00191D9A">
        <w:rPr>
          <w:sz w:val="28"/>
          <w:szCs w:val="28"/>
        </w:rPr>
        <w:t xml:space="preserve"> </w:t>
      </w:r>
      <w:r w:rsidR="000115E9" w:rsidRPr="00191D9A">
        <w:rPr>
          <w:sz w:val="28"/>
          <w:szCs w:val="28"/>
        </w:rPr>
        <w:t>17</w:t>
      </w:r>
      <w:r w:rsidR="00F047F9" w:rsidRPr="00191D9A">
        <w:rPr>
          <w:sz w:val="28"/>
          <w:szCs w:val="28"/>
        </w:rPr>
        <w:t xml:space="preserve"> млн. </w:t>
      </w:r>
      <w:r w:rsidR="00B31937" w:rsidRPr="00191D9A">
        <w:rPr>
          <w:sz w:val="28"/>
          <w:szCs w:val="28"/>
        </w:rPr>
        <w:t>руб. или 90</w:t>
      </w:r>
      <w:r w:rsidR="005F0EF1" w:rsidRPr="00191D9A">
        <w:rPr>
          <w:sz w:val="28"/>
          <w:szCs w:val="28"/>
        </w:rPr>
        <w:t xml:space="preserve"> </w:t>
      </w:r>
      <w:r w:rsidR="0080191F" w:rsidRPr="00191D9A">
        <w:rPr>
          <w:sz w:val="28"/>
          <w:szCs w:val="28"/>
        </w:rPr>
        <w:t>% от</w:t>
      </w:r>
      <w:r w:rsidR="005F0EF1" w:rsidRPr="00191D9A">
        <w:rPr>
          <w:sz w:val="28"/>
          <w:szCs w:val="28"/>
        </w:rPr>
        <w:t xml:space="preserve"> уровня</w:t>
      </w:r>
      <w:r w:rsidR="0080191F" w:rsidRPr="00191D9A">
        <w:rPr>
          <w:sz w:val="28"/>
          <w:szCs w:val="28"/>
        </w:rPr>
        <w:t xml:space="preserve"> прошлого года</w:t>
      </w:r>
      <w:r w:rsidR="005F0EF1" w:rsidRPr="00191D9A">
        <w:rPr>
          <w:sz w:val="28"/>
          <w:szCs w:val="28"/>
        </w:rPr>
        <w:t xml:space="preserve">. </w:t>
      </w:r>
      <w:r w:rsidR="00F047F9" w:rsidRPr="00191D9A">
        <w:rPr>
          <w:sz w:val="28"/>
          <w:szCs w:val="28"/>
        </w:rPr>
        <w:t>В</w:t>
      </w:r>
      <w:r w:rsidR="0080191F" w:rsidRPr="00191D9A">
        <w:rPr>
          <w:sz w:val="28"/>
          <w:szCs w:val="28"/>
        </w:rPr>
        <w:t>ыпечка хлеба</w:t>
      </w:r>
      <w:r w:rsidR="00B31937" w:rsidRPr="00191D9A">
        <w:rPr>
          <w:sz w:val="28"/>
          <w:szCs w:val="28"/>
        </w:rPr>
        <w:t xml:space="preserve"> составила 417</w:t>
      </w:r>
      <w:r w:rsidR="005F0EF1" w:rsidRPr="00191D9A">
        <w:rPr>
          <w:sz w:val="28"/>
          <w:szCs w:val="28"/>
        </w:rPr>
        <w:t xml:space="preserve"> тонн</w:t>
      </w:r>
      <w:r w:rsidR="00B31937" w:rsidRPr="00191D9A">
        <w:rPr>
          <w:sz w:val="28"/>
          <w:szCs w:val="28"/>
        </w:rPr>
        <w:t xml:space="preserve"> с падением на 59</w:t>
      </w:r>
      <w:r w:rsidR="00C93BD7" w:rsidRPr="00191D9A">
        <w:rPr>
          <w:sz w:val="28"/>
          <w:szCs w:val="28"/>
        </w:rPr>
        <w:t xml:space="preserve"> тонн</w:t>
      </w:r>
      <w:r w:rsidR="00F16BF3" w:rsidRPr="00191D9A">
        <w:rPr>
          <w:sz w:val="28"/>
          <w:szCs w:val="28"/>
        </w:rPr>
        <w:t>, производс</w:t>
      </w:r>
      <w:r w:rsidR="00B31937" w:rsidRPr="00191D9A">
        <w:rPr>
          <w:sz w:val="28"/>
          <w:szCs w:val="28"/>
        </w:rPr>
        <w:t>тво безалкогольных напитков</w:t>
      </w:r>
      <w:r w:rsidR="00F56A0D">
        <w:rPr>
          <w:sz w:val="28"/>
          <w:szCs w:val="28"/>
        </w:rPr>
        <w:t xml:space="preserve"> составило</w:t>
      </w:r>
      <w:r w:rsidR="00B31937" w:rsidRPr="00191D9A">
        <w:rPr>
          <w:sz w:val="28"/>
          <w:szCs w:val="28"/>
        </w:rPr>
        <w:t xml:space="preserve"> 5,6</w:t>
      </w:r>
      <w:r w:rsidR="00F16BF3" w:rsidRPr="00191D9A">
        <w:rPr>
          <w:sz w:val="28"/>
          <w:szCs w:val="28"/>
        </w:rPr>
        <w:t xml:space="preserve"> тыс</w:t>
      </w:r>
      <w:r w:rsidR="00F047F9" w:rsidRPr="00191D9A">
        <w:rPr>
          <w:sz w:val="28"/>
          <w:szCs w:val="28"/>
        </w:rPr>
        <w:t>. дал</w:t>
      </w:r>
      <w:r w:rsidR="001F08ED" w:rsidRPr="00191D9A">
        <w:rPr>
          <w:sz w:val="28"/>
          <w:szCs w:val="28"/>
        </w:rPr>
        <w:t>.</w:t>
      </w:r>
    </w:p>
    <w:p w:rsidR="00F16BF3" w:rsidRPr="00191D9A" w:rsidRDefault="00B31937" w:rsidP="00805B9F">
      <w:pPr>
        <w:spacing w:line="276" w:lineRule="auto"/>
        <w:ind w:firstLine="720"/>
        <w:jc w:val="both"/>
        <w:rPr>
          <w:sz w:val="28"/>
          <w:szCs w:val="28"/>
        </w:rPr>
      </w:pPr>
      <w:r w:rsidRPr="00191D9A">
        <w:rPr>
          <w:sz w:val="28"/>
          <w:szCs w:val="28"/>
        </w:rPr>
        <w:t>В 2020</w:t>
      </w:r>
      <w:r w:rsidR="00F16BF3" w:rsidRPr="00191D9A">
        <w:rPr>
          <w:sz w:val="28"/>
          <w:szCs w:val="28"/>
        </w:rPr>
        <w:t xml:space="preserve"> году </w:t>
      </w:r>
      <w:r w:rsidR="00F16BF3" w:rsidRPr="00191D9A">
        <w:rPr>
          <w:b/>
          <w:sz w:val="28"/>
          <w:szCs w:val="28"/>
        </w:rPr>
        <w:t>произведено тепловой энергии</w:t>
      </w:r>
      <w:r w:rsidR="00F16BF3" w:rsidRPr="00191D9A">
        <w:rPr>
          <w:sz w:val="28"/>
          <w:szCs w:val="28"/>
        </w:rPr>
        <w:t xml:space="preserve"> и горячей вод</w:t>
      </w:r>
      <w:r w:rsidR="005F0EF1" w:rsidRPr="00191D9A">
        <w:rPr>
          <w:sz w:val="28"/>
          <w:szCs w:val="28"/>
        </w:rPr>
        <w:t xml:space="preserve">ы </w:t>
      </w:r>
      <w:r w:rsidRPr="00191D9A">
        <w:rPr>
          <w:sz w:val="28"/>
          <w:szCs w:val="28"/>
        </w:rPr>
        <w:t xml:space="preserve"> на 33,6</w:t>
      </w:r>
      <w:r w:rsidR="00F16BF3" w:rsidRPr="00191D9A">
        <w:rPr>
          <w:sz w:val="28"/>
          <w:szCs w:val="28"/>
        </w:rPr>
        <w:t xml:space="preserve"> млн. руб. В</w:t>
      </w:r>
      <w:r w:rsidR="005F0EF1" w:rsidRPr="00191D9A">
        <w:rPr>
          <w:sz w:val="28"/>
          <w:szCs w:val="28"/>
        </w:rPr>
        <w:t>ыработано тепловой энер</w:t>
      </w:r>
      <w:r w:rsidRPr="00191D9A">
        <w:rPr>
          <w:sz w:val="28"/>
          <w:szCs w:val="28"/>
        </w:rPr>
        <w:t>гии 14,7</w:t>
      </w:r>
      <w:r w:rsidR="00C93BD7" w:rsidRPr="00191D9A">
        <w:rPr>
          <w:sz w:val="28"/>
          <w:szCs w:val="28"/>
        </w:rPr>
        <w:t xml:space="preserve"> </w:t>
      </w:r>
      <w:r w:rsidRPr="00191D9A">
        <w:rPr>
          <w:sz w:val="28"/>
          <w:szCs w:val="28"/>
        </w:rPr>
        <w:t>тыс. Гкал.- 102</w:t>
      </w:r>
      <w:r w:rsidR="00F047F9" w:rsidRPr="00191D9A">
        <w:rPr>
          <w:sz w:val="28"/>
          <w:szCs w:val="28"/>
        </w:rPr>
        <w:t xml:space="preserve"> % к уровню 2</w:t>
      </w:r>
      <w:r w:rsidRPr="00191D9A">
        <w:rPr>
          <w:sz w:val="28"/>
          <w:szCs w:val="28"/>
        </w:rPr>
        <w:t>019</w:t>
      </w:r>
      <w:r w:rsidR="00F16BF3" w:rsidRPr="00191D9A">
        <w:rPr>
          <w:sz w:val="28"/>
          <w:szCs w:val="28"/>
        </w:rPr>
        <w:t xml:space="preserve"> года. </w:t>
      </w:r>
    </w:p>
    <w:p w:rsidR="00F857B1" w:rsidRDefault="00F857B1" w:rsidP="00805B9F">
      <w:pPr>
        <w:spacing w:line="276" w:lineRule="auto"/>
        <w:ind w:firstLine="720"/>
        <w:jc w:val="both"/>
        <w:rPr>
          <w:b/>
          <w:sz w:val="28"/>
          <w:szCs w:val="28"/>
        </w:rPr>
      </w:pPr>
    </w:p>
    <w:p w:rsidR="00191D9A" w:rsidRDefault="00191D9A" w:rsidP="00805B9F">
      <w:pPr>
        <w:spacing w:line="276" w:lineRule="auto"/>
        <w:ind w:firstLine="720"/>
        <w:jc w:val="both"/>
        <w:rPr>
          <w:b/>
          <w:sz w:val="28"/>
          <w:szCs w:val="28"/>
        </w:rPr>
      </w:pPr>
      <w:r w:rsidRPr="00191D9A">
        <w:rPr>
          <w:b/>
          <w:sz w:val="28"/>
          <w:szCs w:val="28"/>
        </w:rPr>
        <w:t>Лесное хозяйство</w:t>
      </w:r>
    </w:p>
    <w:p w:rsidR="00B42282" w:rsidRPr="00191D9A" w:rsidRDefault="00EA6BD0" w:rsidP="00805B9F">
      <w:pPr>
        <w:spacing w:line="276" w:lineRule="auto"/>
        <w:ind w:firstLine="720"/>
        <w:jc w:val="both"/>
        <w:rPr>
          <w:b/>
          <w:sz w:val="28"/>
          <w:szCs w:val="28"/>
        </w:rPr>
      </w:pPr>
      <w:r w:rsidRPr="00EA6BD0">
        <w:rPr>
          <w:b/>
          <w:sz w:val="28"/>
          <w:szCs w:val="28"/>
          <w:highlight w:val="yellow"/>
        </w:rPr>
        <w:t>Слайд 4</w:t>
      </w:r>
    </w:p>
    <w:p w:rsidR="00191D9A" w:rsidRPr="00191D9A" w:rsidRDefault="00191D9A" w:rsidP="00805B9F">
      <w:pPr>
        <w:spacing w:line="276" w:lineRule="auto"/>
        <w:ind w:firstLine="720"/>
        <w:jc w:val="both"/>
        <w:rPr>
          <w:sz w:val="28"/>
          <w:szCs w:val="28"/>
        </w:rPr>
      </w:pPr>
      <w:r w:rsidRPr="00191D9A">
        <w:rPr>
          <w:sz w:val="28"/>
          <w:szCs w:val="28"/>
        </w:rPr>
        <w:t>Из годового лимита  в 85,9 тыс. м. куб. по рубкам главного пользования  освоение лесосечного фонда района за 2020 год  составило 59,33 тыс. куб. м. или 69 % от лимита.  К уровню 2019 года освоение выросло на  35,6 %.</w:t>
      </w:r>
    </w:p>
    <w:p w:rsidR="00191D9A" w:rsidRPr="00191D9A" w:rsidRDefault="00191D9A" w:rsidP="00805B9F">
      <w:pPr>
        <w:spacing w:line="276" w:lineRule="auto"/>
        <w:ind w:firstLine="720"/>
        <w:jc w:val="both"/>
        <w:rPr>
          <w:sz w:val="28"/>
          <w:szCs w:val="28"/>
        </w:rPr>
      </w:pPr>
      <w:r w:rsidRPr="00191D9A">
        <w:rPr>
          <w:sz w:val="28"/>
          <w:szCs w:val="28"/>
        </w:rPr>
        <w:t>Выписка леса по аренде лесных участков  ООО «Орион» и ООО «Магнат» осуществлялась в малых объемах -1,9 тыс. куб. м. из-за нахождения делянок в особо охраняемых природных территориях. Выписка леса по арендуемым участкам  АУ УР «</w:t>
      </w:r>
      <w:proofErr w:type="spellStart"/>
      <w:r w:rsidRPr="00191D9A">
        <w:rPr>
          <w:sz w:val="28"/>
          <w:szCs w:val="28"/>
        </w:rPr>
        <w:t>Удмуртлес</w:t>
      </w:r>
      <w:proofErr w:type="spellEnd"/>
      <w:r w:rsidRPr="00191D9A">
        <w:rPr>
          <w:sz w:val="28"/>
          <w:szCs w:val="28"/>
        </w:rPr>
        <w:t>» составила 33,22 тыс. куб. м. -97% от прошлого года и по ООО «</w:t>
      </w:r>
      <w:proofErr w:type="spellStart"/>
      <w:r w:rsidRPr="00191D9A">
        <w:rPr>
          <w:sz w:val="28"/>
          <w:szCs w:val="28"/>
        </w:rPr>
        <w:t>Продпромснаб</w:t>
      </w:r>
      <w:proofErr w:type="spellEnd"/>
      <w:r w:rsidRPr="00191D9A">
        <w:rPr>
          <w:sz w:val="28"/>
          <w:szCs w:val="28"/>
        </w:rPr>
        <w:t xml:space="preserve">» 13,9 тыс. </w:t>
      </w:r>
      <w:proofErr w:type="spellStart"/>
      <w:r w:rsidRPr="00191D9A">
        <w:rPr>
          <w:sz w:val="28"/>
          <w:szCs w:val="28"/>
        </w:rPr>
        <w:t>куб.м</w:t>
      </w:r>
      <w:proofErr w:type="spellEnd"/>
      <w:r w:rsidRPr="00191D9A">
        <w:rPr>
          <w:sz w:val="28"/>
          <w:szCs w:val="28"/>
        </w:rPr>
        <w:t>. По исключительным случаям (через аукцион) заготовка древесины составила 3,37 тыс. куб. м.</w:t>
      </w:r>
    </w:p>
    <w:p w:rsidR="00191D9A" w:rsidRPr="00191D9A" w:rsidRDefault="00191D9A" w:rsidP="00805B9F">
      <w:pPr>
        <w:spacing w:line="276" w:lineRule="auto"/>
        <w:ind w:firstLine="720"/>
        <w:jc w:val="both"/>
        <w:rPr>
          <w:sz w:val="28"/>
          <w:szCs w:val="28"/>
        </w:rPr>
      </w:pPr>
      <w:r w:rsidRPr="00191D9A">
        <w:rPr>
          <w:sz w:val="28"/>
          <w:szCs w:val="28"/>
        </w:rPr>
        <w:t>Выписка леса  на собственные нужды населения по главному пользованию составила 7 тыс. м. куб. – на уровне 2019 года. Кроме того, населению отпускался лес по санитарным рубкам и уборке аварийных деревьев  в объеме 2,9 тыс. куб. м.</w:t>
      </w:r>
    </w:p>
    <w:p w:rsidR="00191D9A" w:rsidRPr="00191D9A" w:rsidRDefault="00191D9A" w:rsidP="00805B9F">
      <w:pPr>
        <w:spacing w:line="276" w:lineRule="auto"/>
        <w:ind w:firstLine="720"/>
        <w:jc w:val="both"/>
        <w:rPr>
          <w:sz w:val="28"/>
          <w:szCs w:val="28"/>
        </w:rPr>
      </w:pPr>
      <w:r w:rsidRPr="00191D9A">
        <w:rPr>
          <w:sz w:val="28"/>
          <w:szCs w:val="28"/>
        </w:rPr>
        <w:tab/>
        <w:t xml:space="preserve">За  2020 год всеми арендаторами выполнены объемы по </w:t>
      </w:r>
      <w:proofErr w:type="spellStart"/>
      <w:r w:rsidRPr="00191D9A">
        <w:rPr>
          <w:sz w:val="28"/>
          <w:szCs w:val="28"/>
        </w:rPr>
        <w:t>лесовосстановлению</w:t>
      </w:r>
      <w:proofErr w:type="spellEnd"/>
      <w:r w:rsidRPr="00191D9A">
        <w:rPr>
          <w:sz w:val="28"/>
          <w:szCs w:val="28"/>
        </w:rPr>
        <w:t xml:space="preserve"> на площади 79,7 га (71,4 га в 2019 году).  В том числе посадка леса выполнена на площади 76,4 га. Уход за лесными культурами </w:t>
      </w:r>
      <w:r w:rsidRPr="00191D9A">
        <w:rPr>
          <w:sz w:val="28"/>
          <w:szCs w:val="28"/>
        </w:rPr>
        <w:lastRenderedPageBreak/>
        <w:t>произведен на площади 252,7 га или на уровне 2019 года,  рубки ухода за молодняками проведены на площади 66,5 га – 93% к 2019 году.</w:t>
      </w:r>
    </w:p>
    <w:p w:rsidR="00F857B1" w:rsidRDefault="00F857B1" w:rsidP="00805B9F">
      <w:pPr>
        <w:spacing w:line="276" w:lineRule="auto"/>
        <w:rPr>
          <w:b/>
          <w:sz w:val="28"/>
          <w:szCs w:val="28"/>
        </w:rPr>
      </w:pPr>
    </w:p>
    <w:p w:rsidR="001A54A9" w:rsidRDefault="00F56A0D" w:rsidP="00805B9F">
      <w:pPr>
        <w:spacing w:line="276" w:lineRule="auto"/>
        <w:rPr>
          <w:b/>
          <w:sz w:val="28"/>
          <w:szCs w:val="28"/>
        </w:rPr>
      </w:pPr>
      <w:r w:rsidRPr="00F56A0D">
        <w:rPr>
          <w:b/>
          <w:sz w:val="28"/>
          <w:szCs w:val="28"/>
        </w:rPr>
        <w:t>Сельское хозяйство</w:t>
      </w:r>
    </w:p>
    <w:tbl>
      <w:tblPr>
        <w:tblW w:w="10861"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gridCol w:w="1080"/>
      </w:tblGrid>
      <w:tr w:rsidR="00F857B1" w:rsidRPr="00F857B1" w:rsidTr="00865F48">
        <w:tc>
          <w:tcPr>
            <w:tcW w:w="9781" w:type="dxa"/>
            <w:tcBorders>
              <w:top w:val="single" w:sz="4" w:space="0" w:color="auto"/>
              <w:left w:val="single" w:sz="4" w:space="0" w:color="auto"/>
              <w:bottom w:val="single" w:sz="4" w:space="0" w:color="auto"/>
              <w:right w:val="single" w:sz="4" w:space="0" w:color="auto"/>
            </w:tcBorders>
          </w:tcPr>
          <w:p w:rsidR="00F857B1" w:rsidRPr="00F857B1" w:rsidRDefault="00F857B1" w:rsidP="00865F48">
            <w:pPr>
              <w:ind w:firstLine="708"/>
              <w:jc w:val="both"/>
              <w:rPr>
                <w:sz w:val="28"/>
                <w:szCs w:val="28"/>
              </w:rPr>
            </w:pPr>
            <w:r w:rsidRPr="00F857B1">
              <w:rPr>
                <w:sz w:val="28"/>
                <w:szCs w:val="28"/>
              </w:rPr>
              <w:t>Ключевой производственной отраслью района является сельское хозяйство. От успехов и достижений сельскохозяйственного производства во многом зависит и социальное развитие села. В 2020 году в данном направлении были достигнуты определенные положительные результаты.</w:t>
            </w:r>
          </w:p>
        </w:tc>
        <w:tc>
          <w:tcPr>
            <w:tcW w:w="1080" w:type="dxa"/>
            <w:tcBorders>
              <w:top w:val="single" w:sz="4" w:space="0" w:color="auto"/>
              <w:left w:val="single" w:sz="4" w:space="0" w:color="auto"/>
              <w:bottom w:val="single" w:sz="4" w:space="0" w:color="auto"/>
              <w:right w:val="single" w:sz="4" w:space="0" w:color="auto"/>
            </w:tcBorders>
          </w:tcPr>
          <w:p w:rsidR="00F857B1" w:rsidRPr="00F857B1" w:rsidRDefault="00EA6BD0" w:rsidP="00865F48">
            <w:pPr>
              <w:spacing w:line="360" w:lineRule="auto"/>
              <w:jc w:val="both"/>
              <w:rPr>
                <w:i/>
                <w:sz w:val="28"/>
                <w:szCs w:val="28"/>
              </w:rPr>
            </w:pPr>
            <w:r w:rsidRPr="00F63FCB">
              <w:rPr>
                <w:i/>
                <w:sz w:val="28"/>
                <w:szCs w:val="28"/>
                <w:highlight w:val="yellow"/>
              </w:rPr>
              <w:t>Слайд5</w:t>
            </w:r>
          </w:p>
        </w:tc>
      </w:tr>
      <w:tr w:rsidR="00F857B1" w:rsidRPr="00F857B1" w:rsidTr="00865F48">
        <w:tc>
          <w:tcPr>
            <w:tcW w:w="9781" w:type="dxa"/>
            <w:tcBorders>
              <w:top w:val="single" w:sz="4" w:space="0" w:color="auto"/>
              <w:left w:val="single" w:sz="4" w:space="0" w:color="auto"/>
              <w:bottom w:val="single" w:sz="4" w:space="0" w:color="auto"/>
              <w:right w:val="single" w:sz="4" w:space="0" w:color="auto"/>
            </w:tcBorders>
          </w:tcPr>
          <w:p w:rsidR="00F857B1" w:rsidRPr="00F857B1" w:rsidRDefault="00F857B1" w:rsidP="00865F48">
            <w:pPr>
              <w:jc w:val="both"/>
              <w:rPr>
                <w:sz w:val="28"/>
                <w:szCs w:val="28"/>
              </w:rPr>
            </w:pPr>
            <w:r w:rsidRPr="00F857B1">
              <w:rPr>
                <w:sz w:val="28"/>
                <w:szCs w:val="28"/>
              </w:rPr>
              <w:t>Сельское хозяйство района представляют 14 сельскохозяйственных товаропроизводителей-</w:t>
            </w:r>
            <w:proofErr w:type="spellStart"/>
            <w:r w:rsidRPr="00F857B1">
              <w:rPr>
                <w:sz w:val="28"/>
                <w:szCs w:val="28"/>
              </w:rPr>
              <w:t>молокосдатчиков</w:t>
            </w:r>
            <w:proofErr w:type="spellEnd"/>
            <w:r w:rsidRPr="00F857B1">
              <w:rPr>
                <w:sz w:val="28"/>
                <w:szCs w:val="28"/>
              </w:rPr>
              <w:t xml:space="preserve"> и одно по откорму КРС, в том числе 7 сельскохозяйственных предприятий и 9 крестьянских (фермерских) хозяйств</w:t>
            </w:r>
            <w:r w:rsidRPr="00F857B1">
              <w:rPr>
                <w:rFonts w:eastAsia="Calibri"/>
                <w:sz w:val="28"/>
                <w:szCs w:val="28"/>
              </w:rPr>
              <w:t>.</w:t>
            </w:r>
          </w:p>
        </w:tc>
        <w:tc>
          <w:tcPr>
            <w:tcW w:w="1080" w:type="dxa"/>
            <w:tcBorders>
              <w:top w:val="single" w:sz="4" w:space="0" w:color="auto"/>
              <w:left w:val="single" w:sz="4" w:space="0" w:color="auto"/>
              <w:bottom w:val="single" w:sz="4" w:space="0" w:color="auto"/>
              <w:right w:val="single" w:sz="4" w:space="0" w:color="auto"/>
            </w:tcBorders>
          </w:tcPr>
          <w:p w:rsidR="00F857B1" w:rsidRPr="00F857B1" w:rsidRDefault="00F857B1" w:rsidP="00865F48">
            <w:pPr>
              <w:rPr>
                <w:sz w:val="28"/>
                <w:szCs w:val="28"/>
              </w:rPr>
            </w:pPr>
          </w:p>
        </w:tc>
      </w:tr>
      <w:tr w:rsidR="00F857B1" w:rsidRPr="00F857B1" w:rsidTr="00865F48">
        <w:tc>
          <w:tcPr>
            <w:tcW w:w="9781" w:type="dxa"/>
            <w:tcBorders>
              <w:top w:val="single" w:sz="4" w:space="0" w:color="auto"/>
              <w:left w:val="single" w:sz="4" w:space="0" w:color="auto"/>
              <w:bottom w:val="single" w:sz="4" w:space="0" w:color="auto"/>
              <w:right w:val="single" w:sz="4" w:space="0" w:color="auto"/>
            </w:tcBorders>
          </w:tcPr>
          <w:p w:rsidR="00F857B1" w:rsidRPr="00F857B1" w:rsidRDefault="00F857B1" w:rsidP="00865F48">
            <w:pPr>
              <w:ind w:firstLine="567"/>
              <w:jc w:val="both"/>
              <w:rPr>
                <w:sz w:val="28"/>
                <w:szCs w:val="28"/>
              </w:rPr>
            </w:pPr>
            <w:r w:rsidRPr="00F857B1">
              <w:rPr>
                <w:sz w:val="28"/>
                <w:szCs w:val="28"/>
              </w:rPr>
              <w:t>Общие посевные площади по сельскохозяйственным предприятиям и крестьянским (фермерским) хозяйствам составили 22897 га, на 97 га. больше к уровню 2019 года.</w:t>
            </w:r>
          </w:p>
          <w:p w:rsidR="00F857B1" w:rsidRPr="00F857B1" w:rsidRDefault="00F857B1" w:rsidP="00865F48">
            <w:pPr>
              <w:ind w:firstLine="567"/>
              <w:jc w:val="both"/>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F857B1" w:rsidRPr="00F857B1" w:rsidRDefault="00EA6BD0" w:rsidP="00865F48">
            <w:pPr>
              <w:rPr>
                <w:sz w:val="28"/>
                <w:szCs w:val="28"/>
              </w:rPr>
            </w:pPr>
            <w:r w:rsidRPr="00F63FCB">
              <w:rPr>
                <w:i/>
                <w:sz w:val="28"/>
                <w:szCs w:val="28"/>
                <w:highlight w:val="yellow"/>
              </w:rPr>
              <w:t>Слайд6</w:t>
            </w:r>
          </w:p>
        </w:tc>
      </w:tr>
      <w:tr w:rsidR="00F857B1" w:rsidRPr="00F857B1" w:rsidTr="00865F48">
        <w:tc>
          <w:tcPr>
            <w:tcW w:w="9781" w:type="dxa"/>
            <w:tcBorders>
              <w:top w:val="single" w:sz="4" w:space="0" w:color="auto"/>
              <w:left w:val="single" w:sz="4" w:space="0" w:color="auto"/>
              <w:bottom w:val="single" w:sz="4" w:space="0" w:color="auto"/>
              <w:right w:val="single" w:sz="4" w:space="0" w:color="auto"/>
            </w:tcBorders>
          </w:tcPr>
          <w:p w:rsidR="00F857B1" w:rsidRPr="00F857B1" w:rsidRDefault="00F857B1" w:rsidP="00865F48">
            <w:pPr>
              <w:ind w:firstLine="567"/>
              <w:jc w:val="both"/>
              <w:rPr>
                <w:sz w:val="28"/>
                <w:szCs w:val="28"/>
              </w:rPr>
            </w:pPr>
            <w:r w:rsidRPr="00F857B1">
              <w:rPr>
                <w:rFonts w:eastAsia="Calibri"/>
                <w:sz w:val="28"/>
                <w:szCs w:val="28"/>
                <w:lang w:eastAsia="en-US"/>
              </w:rPr>
              <w:t>В том числе посеянная площадь зерновых культур всех категорий составила 4457 га, по сравнению с 2019 годом площадь уменьшилась на 632 га.</w:t>
            </w:r>
            <w:r w:rsidRPr="00F857B1">
              <w:rPr>
                <w:sz w:val="28"/>
                <w:szCs w:val="28"/>
              </w:rPr>
              <w:t xml:space="preserve"> </w:t>
            </w:r>
          </w:p>
          <w:p w:rsidR="00F857B1" w:rsidRPr="00F857B1" w:rsidRDefault="00F857B1" w:rsidP="00865F48">
            <w:pPr>
              <w:ind w:firstLine="567"/>
              <w:jc w:val="both"/>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F857B1" w:rsidRPr="00F63FCB" w:rsidRDefault="00EA6BD0" w:rsidP="00865F48">
            <w:pPr>
              <w:rPr>
                <w:sz w:val="28"/>
                <w:szCs w:val="28"/>
                <w:highlight w:val="yellow"/>
              </w:rPr>
            </w:pPr>
            <w:r w:rsidRPr="00F63FCB">
              <w:rPr>
                <w:i/>
                <w:sz w:val="28"/>
                <w:szCs w:val="28"/>
                <w:highlight w:val="yellow"/>
              </w:rPr>
              <w:t>Слайд7</w:t>
            </w:r>
          </w:p>
        </w:tc>
      </w:tr>
      <w:tr w:rsidR="00F857B1" w:rsidRPr="00F857B1" w:rsidTr="00865F48">
        <w:tc>
          <w:tcPr>
            <w:tcW w:w="9781" w:type="dxa"/>
            <w:tcBorders>
              <w:top w:val="single" w:sz="4" w:space="0" w:color="auto"/>
              <w:left w:val="single" w:sz="4" w:space="0" w:color="auto"/>
              <w:bottom w:val="single" w:sz="4" w:space="0" w:color="auto"/>
              <w:right w:val="single" w:sz="4" w:space="0" w:color="auto"/>
            </w:tcBorders>
          </w:tcPr>
          <w:p w:rsidR="00F857B1" w:rsidRPr="00F857B1" w:rsidRDefault="00F857B1" w:rsidP="00865F48">
            <w:pPr>
              <w:ind w:firstLine="567"/>
              <w:jc w:val="both"/>
              <w:rPr>
                <w:sz w:val="28"/>
                <w:szCs w:val="28"/>
              </w:rPr>
            </w:pPr>
            <w:r w:rsidRPr="00F857B1">
              <w:rPr>
                <w:sz w:val="28"/>
                <w:szCs w:val="28"/>
              </w:rPr>
              <w:t xml:space="preserve">Валовой сбор зерновых культур после доработки составил 5668 тонн – 88% от урожая 2019 года при урожайности 12,72 ц/га. Лучших результатов по </w:t>
            </w:r>
            <w:r w:rsidR="00F63FCB">
              <w:rPr>
                <w:sz w:val="28"/>
                <w:szCs w:val="28"/>
              </w:rPr>
              <w:t>урожайности добились КХ «Елово», ООО «Курьинское»</w:t>
            </w:r>
            <w:r w:rsidRPr="00F857B1">
              <w:rPr>
                <w:sz w:val="28"/>
                <w:szCs w:val="28"/>
              </w:rPr>
              <w:t>, О</w:t>
            </w:r>
            <w:r w:rsidR="00F63FCB">
              <w:rPr>
                <w:sz w:val="28"/>
                <w:szCs w:val="28"/>
              </w:rPr>
              <w:t>ОО «Красногорское» - данные на слайде</w:t>
            </w:r>
            <w:r w:rsidRPr="00F857B1">
              <w:rPr>
                <w:b/>
                <w:sz w:val="28"/>
                <w:szCs w:val="28"/>
              </w:rPr>
              <w:t>.</w:t>
            </w:r>
            <w:r w:rsidRPr="00F857B1">
              <w:rPr>
                <w:sz w:val="28"/>
                <w:szCs w:val="28"/>
              </w:rPr>
              <w:t xml:space="preserve"> </w:t>
            </w:r>
          </w:p>
          <w:p w:rsidR="00F857B1" w:rsidRPr="00F857B1" w:rsidRDefault="00F857B1" w:rsidP="00865F48">
            <w:pPr>
              <w:ind w:firstLine="600"/>
              <w:jc w:val="both"/>
              <w:rPr>
                <w:sz w:val="28"/>
                <w:szCs w:val="28"/>
              </w:rPr>
            </w:pPr>
            <w:r w:rsidRPr="00F857B1">
              <w:rPr>
                <w:sz w:val="28"/>
                <w:szCs w:val="28"/>
              </w:rPr>
              <w:t xml:space="preserve">Под урожай 2021 года засыпали семян яровых, зерновых и зернобобовых культур на 105,8 %, при плане 1603 тонн, из них кондиционных семян составляет 67%. </w:t>
            </w:r>
          </w:p>
          <w:p w:rsidR="00F857B1" w:rsidRPr="00F857B1" w:rsidRDefault="00F857B1" w:rsidP="00865F48">
            <w:pPr>
              <w:ind w:firstLine="600"/>
              <w:jc w:val="both"/>
              <w:rPr>
                <w:sz w:val="28"/>
                <w:szCs w:val="28"/>
              </w:rPr>
            </w:pPr>
            <w:r w:rsidRPr="00F857B1">
              <w:rPr>
                <w:sz w:val="28"/>
                <w:szCs w:val="28"/>
              </w:rPr>
              <w:t>На 100% обеспечены кондиционными семенами: КХ «Елово», СПК «Заря» ООО «Курьинское».</w:t>
            </w:r>
          </w:p>
          <w:p w:rsidR="00F857B1" w:rsidRPr="00F857B1" w:rsidRDefault="00F857B1" w:rsidP="00865F48">
            <w:pPr>
              <w:ind w:firstLine="600"/>
              <w:jc w:val="both"/>
              <w:rPr>
                <w:sz w:val="28"/>
                <w:szCs w:val="28"/>
              </w:rPr>
            </w:pPr>
            <w:r w:rsidRPr="00F857B1">
              <w:rPr>
                <w:sz w:val="28"/>
                <w:szCs w:val="28"/>
              </w:rPr>
              <w:t xml:space="preserve">Под урожай 2021 года посев озимых культур  составил 285 га. Подъем зяби выполнен на площади 4573 га – 98 % от плана </w:t>
            </w:r>
          </w:p>
          <w:p w:rsidR="00F857B1" w:rsidRPr="00F857B1" w:rsidRDefault="00F857B1" w:rsidP="00865F48">
            <w:pPr>
              <w:ind w:firstLine="567"/>
              <w:jc w:val="both"/>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F857B1" w:rsidRPr="00F63FCB" w:rsidRDefault="00F63FCB" w:rsidP="00865F48">
            <w:pPr>
              <w:rPr>
                <w:sz w:val="28"/>
                <w:szCs w:val="28"/>
                <w:highlight w:val="yellow"/>
              </w:rPr>
            </w:pPr>
            <w:r w:rsidRPr="00F63FCB">
              <w:rPr>
                <w:i/>
                <w:sz w:val="28"/>
                <w:szCs w:val="28"/>
                <w:highlight w:val="yellow"/>
              </w:rPr>
              <w:t>Слайд8</w:t>
            </w:r>
          </w:p>
        </w:tc>
      </w:tr>
      <w:tr w:rsidR="00F857B1" w:rsidRPr="00F857B1" w:rsidTr="00865F48">
        <w:tc>
          <w:tcPr>
            <w:tcW w:w="9781" w:type="dxa"/>
            <w:tcBorders>
              <w:top w:val="single" w:sz="4" w:space="0" w:color="auto"/>
              <w:left w:val="single" w:sz="4" w:space="0" w:color="auto"/>
              <w:bottom w:val="single" w:sz="4" w:space="0" w:color="auto"/>
              <w:right w:val="single" w:sz="4" w:space="0" w:color="auto"/>
            </w:tcBorders>
          </w:tcPr>
          <w:p w:rsidR="00F857B1" w:rsidRPr="00F857B1" w:rsidRDefault="00F857B1" w:rsidP="00865F48">
            <w:pPr>
              <w:suppressAutoHyphens/>
              <w:ind w:firstLine="709"/>
              <w:jc w:val="both"/>
              <w:rPr>
                <w:rFonts w:eastAsia="Calibri"/>
                <w:sz w:val="28"/>
                <w:szCs w:val="28"/>
              </w:rPr>
            </w:pPr>
            <w:r w:rsidRPr="00F857B1">
              <w:rPr>
                <w:rFonts w:eastAsia="Calibri"/>
                <w:sz w:val="28"/>
                <w:szCs w:val="28"/>
                <w:lang w:eastAsia="en-US"/>
              </w:rPr>
              <w:t xml:space="preserve">Поголовье крупного рогатого скота на 1 января 2021 года составило 4953 голов на 506 голов больше к уровню прошлого года. </w:t>
            </w:r>
          </w:p>
        </w:tc>
        <w:tc>
          <w:tcPr>
            <w:tcW w:w="1080" w:type="dxa"/>
            <w:tcBorders>
              <w:top w:val="single" w:sz="4" w:space="0" w:color="auto"/>
              <w:left w:val="single" w:sz="4" w:space="0" w:color="auto"/>
              <w:bottom w:val="single" w:sz="4" w:space="0" w:color="auto"/>
              <w:right w:val="single" w:sz="4" w:space="0" w:color="auto"/>
            </w:tcBorders>
          </w:tcPr>
          <w:p w:rsidR="00F857B1" w:rsidRPr="00F857B1" w:rsidRDefault="00F63FCB" w:rsidP="00865F48">
            <w:pPr>
              <w:rPr>
                <w:sz w:val="28"/>
                <w:szCs w:val="28"/>
              </w:rPr>
            </w:pPr>
            <w:r w:rsidRPr="00F63FCB">
              <w:rPr>
                <w:i/>
                <w:sz w:val="28"/>
                <w:szCs w:val="28"/>
                <w:highlight w:val="yellow"/>
              </w:rPr>
              <w:t>Слайд9</w:t>
            </w:r>
          </w:p>
        </w:tc>
      </w:tr>
      <w:tr w:rsidR="00F857B1" w:rsidRPr="00F857B1" w:rsidTr="00865F48">
        <w:tc>
          <w:tcPr>
            <w:tcW w:w="9781" w:type="dxa"/>
            <w:tcBorders>
              <w:top w:val="single" w:sz="4" w:space="0" w:color="auto"/>
              <w:left w:val="single" w:sz="4" w:space="0" w:color="auto"/>
              <w:bottom w:val="single" w:sz="4" w:space="0" w:color="auto"/>
              <w:right w:val="single" w:sz="4" w:space="0" w:color="auto"/>
            </w:tcBorders>
          </w:tcPr>
          <w:p w:rsidR="00F857B1" w:rsidRPr="00F857B1" w:rsidRDefault="00F857B1" w:rsidP="00865F48">
            <w:pPr>
              <w:suppressAutoHyphens/>
              <w:ind w:firstLine="709"/>
              <w:jc w:val="both"/>
              <w:rPr>
                <w:rFonts w:eastAsia="Calibri"/>
                <w:sz w:val="28"/>
                <w:szCs w:val="28"/>
                <w:lang w:eastAsia="en-US"/>
              </w:rPr>
            </w:pPr>
            <w:r w:rsidRPr="00F857B1">
              <w:rPr>
                <w:rFonts w:eastAsia="Calibri"/>
                <w:sz w:val="28"/>
                <w:szCs w:val="28"/>
                <w:lang w:eastAsia="en-US"/>
              </w:rPr>
              <w:t>В том числе поголовье коров 2164 на 62 головы больше к аналогичному периоду предыдущего года.</w:t>
            </w:r>
          </w:p>
          <w:p w:rsidR="00F857B1" w:rsidRPr="00F857B1" w:rsidRDefault="00F857B1" w:rsidP="00865F48">
            <w:pPr>
              <w:suppressAutoHyphens/>
              <w:ind w:firstLine="709"/>
              <w:jc w:val="both"/>
              <w:rPr>
                <w:rFonts w:eastAsia="Calibri"/>
                <w:sz w:val="28"/>
                <w:szCs w:val="28"/>
                <w:lang w:eastAsia="en-US"/>
              </w:rPr>
            </w:pPr>
            <w:r w:rsidRPr="00F857B1">
              <w:rPr>
                <w:rFonts w:eastAsia="Calibri"/>
                <w:sz w:val="28"/>
                <w:szCs w:val="28"/>
                <w:lang w:eastAsia="en-US"/>
              </w:rPr>
              <w:t xml:space="preserve">Для улучшения породного состава дойного стада хозяйствами района приобретено 136 гол. племенного и 71 гол. товарного скота: </w:t>
            </w:r>
            <w:proofErr w:type="gramStart"/>
            <w:r w:rsidRPr="00F857B1">
              <w:rPr>
                <w:rFonts w:eastAsia="Calibri"/>
                <w:sz w:val="28"/>
                <w:szCs w:val="28"/>
                <w:lang w:eastAsia="en-US"/>
              </w:rPr>
              <w:t>ООО  «</w:t>
            </w:r>
            <w:proofErr w:type="spellStart"/>
            <w:proofErr w:type="gramEnd"/>
            <w:r w:rsidRPr="00F857B1">
              <w:rPr>
                <w:rFonts w:eastAsia="Calibri"/>
                <w:sz w:val="28"/>
                <w:szCs w:val="28"/>
                <w:lang w:eastAsia="en-US"/>
              </w:rPr>
              <w:t>Качкашурское</w:t>
            </w:r>
            <w:proofErr w:type="spellEnd"/>
            <w:r w:rsidRPr="00F857B1">
              <w:rPr>
                <w:rFonts w:eastAsia="Calibri"/>
                <w:sz w:val="28"/>
                <w:szCs w:val="28"/>
                <w:lang w:eastAsia="en-US"/>
              </w:rPr>
              <w:t xml:space="preserve">» 85 голов, ООО Архангельское 31 голова. Товарный скот приобрели  КФХ Кулиев </w:t>
            </w:r>
            <w:proofErr w:type="spellStart"/>
            <w:r w:rsidRPr="00F857B1">
              <w:rPr>
                <w:rFonts w:eastAsia="Calibri"/>
                <w:sz w:val="28"/>
                <w:szCs w:val="28"/>
                <w:lang w:eastAsia="en-US"/>
              </w:rPr>
              <w:t>Р.Д.о</w:t>
            </w:r>
            <w:proofErr w:type="spellEnd"/>
            <w:r w:rsidRPr="00F857B1">
              <w:rPr>
                <w:rFonts w:eastAsia="Calibri"/>
                <w:sz w:val="28"/>
                <w:szCs w:val="28"/>
                <w:lang w:eastAsia="en-US"/>
              </w:rPr>
              <w:t xml:space="preserve"> 21 голова и КФХ </w:t>
            </w:r>
            <w:proofErr w:type="spellStart"/>
            <w:r w:rsidRPr="00F857B1">
              <w:rPr>
                <w:rFonts w:eastAsia="Calibri"/>
                <w:sz w:val="28"/>
                <w:szCs w:val="28"/>
                <w:lang w:eastAsia="en-US"/>
              </w:rPr>
              <w:t>Чупина</w:t>
            </w:r>
            <w:proofErr w:type="spellEnd"/>
            <w:r w:rsidRPr="00F857B1">
              <w:rPr>
                <w:rFonts w:eastAsia="Calibri"/>
                <w:sz w:val="28"/>
                <w:szCs w:val="28"/>
                <w:lang w:eastAsia="en-US"/>
              </w:rPr>
              <w:t xml:space="preserve"> Н.В 20 голов. </w:t>
            </w:r>
          </w:p>
          <w:p w:rsidR="00F857B1" w:rsidRPr="00F857B1" w:rsidRDefault="00F857B1" w:rsidP="00865F48">
            <w:pPr>
              <w:suppressAutoHyphens/>
              <w:ind w:firstLine="709"/>
              <w:jc w:val="both"/>
              <w:rPr>
                <w:rFonts w:eastAsia="Calibri"/>
                <w:sz w:val="28"/>
                <w:szCs w:val="28"/>
                <w:lang w:eastAsia="en-US"/>
              </w:rPr>
            </w:pPr>
          </w:p>
        </w:tc>
        <w:tc>
          <w:tcPr>
            <w:tcW w:w="1080" w:type="dxa"/>
            <w:tcBorders>
              <w:top w:val="single" w:sz="4" w:space="0" w:color="auto"/>
              <w:left w:val="single" w:sz="4" w:space="0" w:color="auto"/>
              <w:bottom w:val="single" w:sz="4" w:space="0" w:color="auto"/>
              <w:right w:val="single" w:sz="4" w:space="0" w:color="auto"/>
            </w:tcBorders>
          </w:tcPr>
          <w:p w:rsidR="00F857B1" w:rsidRPr="00F857B1" w:rsidRDefault="00F63FCB" w:rsidP="00865F48">
            <w:pPr>
              <w:rPr>
                <w:sz w:val="28"/>
                <w:szCs w:val="28"/>
              </w:rPr>
            </w:pPr>
            <w:r w:rsidRPr="00F63FCB">
              <w:rPr>
                <w:i/>
                <w:sz w:val="28"/>
                <w:szCs w:val="28"/>
                <w:highlight w:val="yellow"/>
              </w:rPr>
              <w:t>Слайд10</w:t>
            </w:r>
          </w:p>
        </w:tc>
      </w:tr>
      <w:tr w:rsidR="00F857B1" w:rsidRPr="00F857B1" w:rsidTr="00865F48">
        <w:tc>
          <w:tcPr>
            <w:tcW w:w="9781" w:type="dxa"/>
            <w:tcBorders>
              <w:top w:val="single" w:sz="4" w:space="0" w:color="auto"/>
              <w:left w:val="single" w:sz="4" w:space="0" w:color="auto"/>
              <w:bottom w:val="single" w:sz="4" w:space="0" w:color="auto"/>
              <w:right w:val="single" w:sz="4" w:space="0" w:color="auto"/>
            </w:tcBorders>
          </w:tcPr>
          <w:p w:rsidR="00F857B1" w:rsidRPr="00F857B1" w:rsidRDefault="00F857B1" w:rsidP="00865F48">
            <w:pPr>
              <w:suppressAutoHyphens/>
              <w:ind w:firstLine="709"/>
              <w:jc w:val="both"/>
              <w:rPr>
                <w:rFonts w:eastAsia="Calibri"/>
                <w:sz w:val="28"/>
                <w:szCs w:val="28"/>
              </w:rPr>
            </w:pPr>
            <w:r w:rsidRPr="00F857B1">
              <w:rPr>
                <w:sz w:val="28"/>
                <w:szCs w:val="28"/>
              </w:rPr>
              <w:t xml:space="preserve">Валовое производство сырого молока за 2020 год составило 11713 тонн на 8%  выше уровня 2019 года, по </w:t>
            </w:r>
            <w:r w:rsidRPr="00F857B1">
              <w:rPr>
                <w:b/>
                <w:sz w:val="28"/>
                <w:szCs w:val="28"/>
              </w:rPr>
              <w:t>УР на 6%.</w:t>
            </w:r>
            <w:r w:rsidRPr="00F857B1">
              <w:rPr>
                <w:sz w:val="28"/>
                <w:szCs w:val="28"/>
              </w:rPr>
              <w:t xml:space="preserve"> </w:t>
            </w:r>
          </w:p>
          <w:p w:rsidR="00F857B1" w:rsidRPr="00F857B1" w:rsidRDefault="00F857B1" w:rsidP="00865F48">
            <w:pPr>
              <w:ind w:firstLine="708"/>
              <w:jc w:val="both"/>
              <w:rPr>
                <w:rFonts w:eastAsia="Calibri"/>
                <w:sz w:val="28"/>
                <w:szCs w:val="28"/>
              </w:rPr>
            </w:pPr>
          </w:p>
        </w:tc>
        <w:tc>
          <w:tcPr>
            <w:tcW w:w="1080" w:type="dxa"/>
            <w:tcBorders>
              <w:top w:val="single" w:sz="4" w:space="0" w:color="auto"/>
              <w:left w:val="single" w:sz="4" w:space="0" w:color="auto"/>
              <w:bottom w:val="single" w:sz="4" w:space="0" w:color="auto"/>
              <w:right w:val="single" w:sz="4" w:space="0" w:color="auto"/>
            </w:tcBorders>
          </w:tcPr>
          <w:p w:rsidR="00F857B1" w:rsidRPr="00F63FCB" w:rsidRDefault="00F63FCB" w:rsidP="00865F48">
            <w:pPr>
              <w:rPr>
                <w:sz w:val="28"/>
                <w:szCs w:val="28"/>
                <w:highlight w:val="yellow"/>
              </w:rPr>
            </w:pPr>
            <w:r w:rsidRPr="00F63FCB">
              <w:rPr>
                <w:i/>
                <w:sz w:val="28"/>
                <w:szCs w:val="28"/>
                <w:highlight w:val="yellow"/>
              </w:rPr>
              <w:t>Слайд11</w:t>
            </w:r>
          </w:p>
        </w:tc>
      </w:tr>
      <w:tr w:rsidR="00F857B1" w:rsidRPr="00F857B1" w:rsidTr="00865F48">
        <w:tc>
          <w:tcPr>
            <w:tcW w:w="9781" w:type="dxa"/>
            <w:tcBorders>
              <w:top w:val="single" w:sz="4" w:space="0" w:color="auto"/>
              <w:left w:val="single" w:sz="4" w:space="0" w:color="auto"/>
              <w:bottom w:val="single" w:sz="4" w:space="0" w:color="auto"/>
              <w:right w:val="single" w:sz="4" w:space="0" w:color="auto"/>
            </w:tcBorders>
          </w:tcPr>
          <w:p w:rsidR="00F857B1" w:rsidRPr="00F857B1" w:rsidRDefault="00F857B1" w:rsidP="00865F48">
            <w:pPr>
              <w:suppressAutoHyphens/>
              <w:ind w:firstLine="709"/>
              <w:jc w:val="both"/>
              <w:rPr>
                <w:sz w:val="28"/>
                <w:szCs w:val="28"/>
              </w:rPr>
            </w:pPr>
            <w:r w:rsidRPr="00F857B1">
              <w:rPr>
                <w:sz w:val="28"/>
                <w:szCs w:val="28"/>
              </w:rPr>
              <w:t xml:space="preserve">Надой молока на 1 </w:t>
            </w:r>
            <w:proofErr w:type="gramStart"/>
            <w:r w:rsidRPr="00F857B1">
              <w:rPr>
                <w:sz w:val="28"/>
                <w:szCs w:val="28"/>
              </w:rPr>
              <w:t>корову  составил</w:t>
            </w:r>
            <w:proofErr w:type="gramEnd"/>
            <w:r w:rsidRPr="00F857B1">
              <w:rPr>
                <w:sz w:val="28"/>
                <w:szCs w:val="28"/>
              </w:rPr>
              <w:t xml:space="preserve"> 5438 кг. с приростом к 2019 году на 382 кг, по </w:t>
            </w:r>
            <w:r w:rsidRPr="00F857B1">
              <w:rPr>
                <w:b/>
                <w:sz w:val="28"/>
                <w:szCs w:val="28"/>
              </w:rPr>
              <w:t>УР-7018 кг</w:t>
            </w:r>
            <w:r w:rsidRPr="00F857B1">
              <w:rPr>
                <w:sz w:val="28"/>
                <w:szCs w:val="28"/>
              </w:rPr>
              <w:t>.</w:t>
            </w:r>
          </w:p>
          <w:p w:rsidR="00F857B1" w:rsidRPr="00F857B1" w:rsidRDefault="00F857B1" w:rsidP="00865F48">
            <w:pPr>
              <w:suppressAutoHyphens/>
              <w:ind w:firstLine="709"/>
              <w:jc w:val="both"/>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F857B1" w:rsidRPr="00F63FCB" w:rsidRDefault="00F63FCB" w:rsidP="00865F48">
            <w:pPr>
              <w:rPr>
                <w:sz w:val="28"/>
                <w:szCs w:val="28"/>
                <w:highlight w:val="yellow"/>
              </w:rPr>
            </w:pPr>
            <w:r w:rsidRPr="00F63FCB">
              <w:rPr>
                <w:i/>
                <w:sz w:val="28"/>
                <w:szCs w:val="28"/>
                <w:highlight w:val="yellow"/>
              </w:rPr>
              <w:t>Слайд12</w:t>
            </w:r>
          </w:p>
        </w:tc>
      </w:tr>
      <w:tr w:rsidR="00F857B1" w:rsidRPr="00F857B1" w:rsidTr="00865F48">
        <w:tc>
          <w:tcPr>
            <w:tcW w:w="9781" w:type="dxa"/>
            <w:tcBorders>
              <w:top w:val="single" w:sz="4" w:space="0" w:color="auto"/>
              <w:left w:val="single" w:sz="4" w:space="0" w:color="auto"/>
              <w:bottom w:val="single" w:sz="4" w:space="0" w:color="auto"/>
              <w:right w:val="single" w:sz="4" w:space="0" w:color="auto"/>
            </w:tcBorders>
          </w:tcPr>
          <w:p w:rsidR="00F857B1" w:rsidRPr="00F857B1" w:rsidRDefault="00F857B1" w:rsidP="00865F48">
            <w:pPr>
              <w:suppressAutoHyphens/>
              <w:ind w:firstLine="709"/>
              <w:jc w:val="both"/>
              <w:rPr>
                <w:sz w:val="28"/>
                <w:szCs w:val="28"/>
              </w:rPr>
            </w:pPr>
            <w:r w:rsidRPr="00F857B1">
              <w:rPr>
                <w:rFonts w:eastAsia="Calibri"/>
                <w:sz w:val="28"/>
                <w:szCs w:val="28"/>
                <w:lang w:eastAsia="en-US"/>
              </w:rPr>
              <w:t xml:space="preserve">Реализовано молока за 2020 год </w:t>
            </w:r>
            <w:r w:rsidRPr="00F857B1">
              <w:rPr>
                <w:sz w:val="28"/>
                <w:szCs w:val="28"/>
              </w:rPr>
              <w:t>10416 тонн, выше уровня прошлого года на 591 тонну или 6%</w:t>
            </w:r>
            <w:r w:rsidRPr="00F857B1">
              <w:rPr>
                <w:rFonts w:eastAsia="Calibri"/>
                <w:sz w:val="28"/>
                <w:szCs w:val="28"/>
                <w:lang w:eastAsia="en-US"/>
              </w:rPr>
              <w:t xml:space="preserve">, высшим сортом реализовано 82%, 1 сортом 17% , 2 </w:t>
            </w:r>
            <w:r w:rsidRPr="00F857B1">
              <w:rPr>
                <w:rFonts w:eastAsia="Calibri"/>
                <w:sz w:val="28"/>
                <w:szCs w:val="28"/>
                <w:lang w:eastAsia="en-US"/>
              </w:rPr>
              <w:lastRenderedPageBreak/>
              <w:t xml:space="preserve">сортом 1 %. </w:t>
            </w:r>
          </w:p>
        </w:tc>
        <w:tc>
          <w:tcPr>
            <w:tcW w:w="1080" w:type="dxa"/>
            <w:tcBorders>
              <w:top w:val="single" w:sz="4" w:space="0" w:color="auto"/>
              <w:left w:val="single" w:sz="4" w:space="0" w:color="auto"/>
              <w:bottom w:val="single" w:sz="4" w:space="0" w:color="auto"/>
              <w:right w:val="single" w:sz="4" w:space="0" w:color="auto"/>
            </w:tcBorders>
          </w:tcPr>
          <w:p w:rsidR="00F857B1" w:rsidRPr="00F63FCB" w:rsidRDefault="00EA6BD0" w:rsidP="00865F48">
            <w:pPr>
              <w:rPr>
                <w:sz w:val="28"/>
                <w:szCs w:val="28"/>
                <w:highlight w:val="yellow"/>
              </w:rPr>
            </w:pPr>
            <w:r w:rsidRPr="00F63FCB">
              <w:rPr>
                <w:i/>
                <w:sz w:val="28"/>
                <w:szCs w:val="28"/>
                <w:highlight w:val="yellow"/>
              </w:rPr>
              <w:lastRenderedPageBreak/>
              <w:t>Слайд 1</w:t>
            </w:r>
            <w:r w:rsidR="00F63FCB" w:rsidRPr="00F63FCB">
              <w:rPr>
                <w:i/>
                <w:sz w:val="28"/>
                <w:szCs w:val="28"/>
                <w:highlight w:val="yellow"/>
              </w:rPr>
              <w:t>3</w:t>
            </w:r>
          </w:p>
        </w:tc>
      </w:tr>
      <w:tr w:rsidR="00F857B1" w:rsidRPr="00F857B1" w:rsidTr="00865F48">
        <w:tc>
          <w:tcPr>
            <w:tcW w:w="9781" w:type="dxa"/>
            <w:tcBorders>
              <w:top w:val="single" w:sz="4" w:space="0" w:color="auto"/>
              <w:left w:val="single" w:sz="4" w:space="0" w:color="auto"/>
              <w:bottom w:val="single" w:sz="4" w:space="0" w:color="auto"/>
              <w:right w:val="single" w:sz="4" w:space="0" w:color="auto"/>
            </w:tcBorders>
          </w:tcPr>
          <w:p w:rsidR="00F857B1" w:rsidRPr="00F857B1" w:rsidRDefault="00F857B1" w:rsidP="00865F48">
            <w:pPr>
              <w:suppressAutoHyphens/>
              <w:ind w:firstLine="709"/>
              <w:jc w:val="both"/>
              <w:rPr>
                <w:rFonts w:eastAsia="Calibri"/>
                <w:sz w:val="28"/>
                <w:szCs w:val="28"/>
                <w:lang w:eastAsia="en-US"/>
              </w:rPr>
            </w:pPr>
            <w:r w:rsidRPr="00F857B1">
              <w:rPr>
                <w:rFonts w:eastAsia="Calibri"/>
                <w:sz w:val="28"/>
                <w:szCs w:val="28"/>
              </w:rPr>
              <w:lastRenderedPageBreak/>
              <w:t xml:space="preserve">Средняя сложившаяся цена реализации молока за </w:t>
            </w:r>
            <w:r w:rsidRPr="00F857B1">
              <w:rPr>
                <w:rFonts w:eastAsia="Calibri"/>
                <w:b/>
                <w:sz w:val="28"/>
                <w:szCs w:val="28"/>
              </w:rPr>
              <w:t>2020 год – 24,04 рубля</w:t>
            </w:r>
            <w:r w:rsidRPr="00F857B1">
              <w:rPr>
                <w:rFonts w:eastAsia="Calibri"/>
                <w:sz w:val="28"/>
                <w:szCs w:val="28"/>
              </w:rPr>
              <w:t xml:space="preserve"> на 6% выше уровня прошлого года.</w:t>
            </w:r>
          </w:p>
        </w:tc>
        <w:tc>
          <w:tcPr>
            <w:tcW w:w="1080" w:type="dxa"/>
            <w:tcBorders>
              <w:top w:val="single" w:sz="4" w:space="0" w:color="auto"/>
              <w:left w:val="single" w:sz="4" w:space="0" w:color="auto"/>
              <w:bottom w:val="single" w:sz="4" w:space="0" w:color="auto"/>
              <w:right w:val="single" w:sz="4" w:space="0" w:color="auto"/>
            </w:tcBorders>
          </w:tcPr>
          <w:p w:rsidR="00F857B1" w:rsidRPr="00F63FCB" w:rsidRDefault="00F63FCB" w:rsidP="00865F48">
            <w:pPr>
              <w:rPr>
                <w:sz w:val="28"/>
                <w:szCs w:val="28"/>
                <w:highlight w:val="yellow"/>
              </w:rPr>
            </w:pPr>
            <w:r w:rsidRPr="00F63FCB">
              <w:rPr>
                <w:i/>
                <w:sz w:val="28"/>
                <w:szCs w:val="28"/>
                <w:highlight w:val="yellow"/>
              </w:rPr>
              <w:t>Слайд 14</w:t>
            </w:r>
          </w:p>
        </w:tc>
      </w:tr>
      <w:tr w:rsidR="00F857B1" w:rsidRPr="00F857B1" w:rsidTr="00865F48">
        <w:tc>
          <w:tcPr>
            <w:tcW w:w="9781" w:type="dxa"/>
            <w:tcBorders>
              <w:top w:val="single" w:sz="4" w:space="0" w:color="auto"/>
              <w:left w:val="single" w:sz="4" w:space="0" w:color="auto"/>
              <w:bottom w:val="single" w:sz="4" w:space="0" w:color="auto"/>
              <w:right w:val="single" w:sz="4" w:space="0" w:color="auto"/>
            </w:tcBorders>
          </w:tcPr>
          <w:p w:rsidR="00C76C74" w:rsidRPr="00C76C74" w:rsidRDefault="00F857B1" w:rsidP="00C76C74">
            <w:pPr>
              <w:suppressAutoHyphens/>
              <w:ind w:firstLine="567"/>
              <w:jc w:val="both"/>
              <w:rPr>
                <w:sz w:val="28"/>
                <w:szCs w:val="28"/>
                <w:lang w:eastAsia="hi-IN" w:bidi="hi-IN"/>
              </w:rPr>
            </w:pPr>
            <w:r w:rsidRPr="00F857B1">
              <w:rPr>
                <w:sz w:val="28"/>
                <w:szCs w:val="28"/>
                <w:lang w:eastAsia="hi-IN" w:bidi="hi-IN"/>
              </w:rPr>
              <w:t xml:space="preserve">Среднемесячная заработная плата по сельскохозяйственным организациям за 2020 год составила 21666 рублей, с ростом к 2019 году на 18%. Наибольшая зарплата выплачивается в </w:t>
            </w:r>
            <w:r w:rsidR="00C76C74" w:rsidRPr="00C76C74">
              <w:rPr>
                <w:bCs/>
                <w:sz w:val="28"/>
                <w:szCs w:val="28"/>
                <w:lang w:eastAsia="hi-IN" w:bidi="hi-IN"/>
              </w:rPr>
              <w:t xml:space="preserve">ООО «Качкашурское»-29764 </w:t>
            </w:r>
            <w:proofErr w:type="spellStart"/>
            <w:r w:rsidR="00C76C74" w:rsidRPr="00C76C74">
              <w:rPr>
                <w:bCs/>
                <w:sz w:val="28"/>
                <w:szCs w:val="28"/>
                <w:lang w:eastAsia="hi-IN" w:bidi="hi-IN"/>
              </w:rPr>
              <w:t>руб</w:t>
            </w:r>
            <w:proofErr w:type="spellEnd"/>
            <w:r w:rsidR="00C76C74" w:rsidRPr="00C76C74">
              <w:rPr>
                <w:bCs/>
                <w:sz w:val="28"/>
                <w:szCs w:val="28"/>
                <w:lang w:eastAsia="hi-IN" w:bidi="hi-IN"/>
              </w:rPr>
              <w:t xml:space="preserve">, ООО «Курьинское»-21503 </w:t>
            </w:r>
            <w:proofErr w:type="spellStart"/>
            <w:r w:rsidR="00C76C74" w:rsidRPr="00C76C74">
              <w:rPr>
                <w:bCs/>
                <w:sz w:val="28"/>
                <w:szCs w:val="28"/>
                <w:lang w:eastAsia="hi-IN" w:bidi="hi-IN"/>
              </w:rPr>
              <w:t>руб</w:t>
            </w:r>
            <w:proofErr w:type="spellEnd"/>
            <w:r w:rsidR="00C76C74" w:rsidRPr="00C76C74">
              <w:rPr>
                <w:bCs/>
                <w:sz w:val="28"/>
                <w:szCs w:val="28"/>
                <w:lang w:eastAsia="hi-IN" w:bidi="hi-IN"/>
              </w:rPr>
              <w:t>,</w:t>
            </w:r>
            <w:r w:rsidR="00C76C74">
              <w:rPr>
                <w:bCs/>
                <w:sz w:val="28"/>
                <w:szCs w:val="28"/>
                <w:lang w:eastAsia="hi-IN" w:bidi="hi-IN"/>
              </w:rPr>
              <w:t xml:space="preserve"> </w:t>
            </w:r>
            <w:r w:rsidR="00C76C74" w:rsidRPr="00C76C74">
              <w:rPr>
                <w:bCs/>
                <w:sz w:val="28"/>
                <w:szCs w:val="28"/>
                <w:lang w:eastAsia="hi-IN" w:bidi="hi-IN"/>
              </w:rPr>
              <w:t>КХ «Елово»-19650 руб.</w:t>
            </w:r>
          </w:p>
          <w:p w:rsidR="00F857B1" w:rsidRPr="00C76C74" w:rsidRDefault="00F857B1" w:rsidP="00865F48">
            <w:pPr>
              <w:suppressAutoHyphens/>
              <w:ind w:firstLine="567"/>
              <w:jc w:val="both"/>
              <w:rPr>
                <w:sz w:val="28"/>
                <w:szCs w:val="28"/>
                <w:lang w:eastAsia="hi-IN" w:bidi="hi-IN"/>
              </w:rPr>
            </w:pPr>
          </w:p>
          <w:p w:rsidR="00F857B1" w:rsidRPr="00F857B1" w:rsidRDefault="00F857B1" w:rsidP="00865F48">
            <w:pPr>
              <w:suppressAutoHyphens/>
              <w:ind w:firstLine="567"/>
              <w:jc w:val="both"/>
              <w:rPr>
                <w:sz w:val="28"/>
                <w:szCs w:val="28"/>
                <w:lang w:eastAsia="hi-IN" w:bidi="hi-IN"/>
              </w:rPr>
            </w:pPr>
            <w:r w:rsidRPr="00F857B1">
              <w:rPr>
                <w:sz w:val="28"/>
                <w:szCs w:val="28"/>
                <w:lang w:eastAsia="hi-IN" w:bidi="hi-IN"/>
              </w:rPr>
              <w:t xml:space="preserve">Общая выручка от реализации продукции по хозяйствам всех форм собственности составила </w:t>
            </w:r>
            <w:r w:rsidRPr="00F857B1">
              <w:rPr>
                <w:b/>
                <w:sz w:val="28"/>
                <w:szCs w:val="28"/>
                <w:lang w:eastAsia="hi-IN" w:bidi="hi-IN"/>
              </w:rPr>
              <w:t xml:space="preserve">321,968 </w:t>
            </w:r>
            <w:r w:rsidRPr="00F857B1">
              <w:rPr>
                <w:sz w:val="28"/>
                <w:szCs w:val="28"/>
                <w:lang w:eastAsia="hi-IN" w:bidi="hi-IN"/>
              </w:rPr>
              <w:t xml:space="preserve"> млн. рублей, увеличилась к  уровню 2019 году на 3%.</w:t>
            </w:r>
          </w:p>
          <w:p w:rsidR="00F857B1" w:rsidRPr="00F857B1" w:rsidRDefault="00F857B1" w:rsidP="00865F48">
            <w:pPr>
              <w:suppressAutoHyphens/>
              <w:ind w:firstLine="709"/>
              <w:jc w:val="both"/>
              <w:rPr>
                <w:rFonts w:eastAsia="Calibri"/>
                <w:sz w:val="28"/>
                <w:szCs w:val="28"/>
              </w:rPr>
            </w:pPr>
            <w:r w:rsidRPr="00F857B1">
              <w:rPr>
                <w:sz w:val="28"/>
                <w:szCs w:val="28"/>
                <w:lang w:eastAsia="hi-IN" w:bidi="hi-IN"/>
              </w:rPr>
              <w:t>Рентабельность всей хозяйственной деятельности с учетом бюджетных субсидий  по сельскохозяйственным предприятиям и К(Ф)Х составила 8,4%</w:t>
            </w:r>
          </w:p>
        </w:tc>
        <w:tc>
          <w:tcPr>
            <w:tcW w:w="1080" w:type="dxa"/>
            <w:tcBorders>
              <w:top w:val="single" w:sz="4" w:space="0" w:color="auto"/>
              <w:left w:val="single" w:sz="4" w:space="0" w:color="auto"/>
              <w:bottom w:val="single" w:sz="4" w:space="0" w:color="auto"/>
              <w:right w:val="single" w:sz="4" w:space="0" w:color="auto"/>
            </w:tcBorders>
          </w:tcPr>
          <w:p w:rsidR="00F857B1" w:rsidRPr="00F63FCB" w:rsidRDefault="00F63FCB" w:rsidP="00865F48">
            <w:pPr>
              <w:rPr>
                <w:sz w:val="28"/>
                <w:szCs w:val="28"/>
                <w:highlight w:val="yellow"/>
              </w:rPr>
            </w:pPr>
            <w:r w:rsidRPr="00F63FCB">
              <w:rPr>
                <w:i/>
                <w:sz w:val="28"/>
                <w:szCs w:val="28"/>
                <w:highlight w:val="yellow"/>
              </w:rPr>
              <w:t>Слайд 15</w:t>
            </w:r>
          </w:p>
        </w:tc>
      </w:tr>
      <w:tr w:rsidR="00F857B1" w:rsidRPr="00F857B1" w:rsidTr="00865F48">
        <w:tc>
          <w:tcPr>
            <w:tcW w:w="9781" w:type="dxa"/>
            <w:tcBorders>
              <w:top w:val="single" w:sz="4" w:space="0" w:color="auto"/>
              <w:left w:val="single" w:sz="4" w:space="0" w:color="auto"/>
              <w:bottom w:val="single" w:sz="4" w:space="0" w:color="auto"/>
              <w:right w:val="single" w:sz="4" w:space="0" w:color="auto"/>
            </w:tcBorders>
          </w:tcPr>
          <w:p w:rsidR="00F857B1" w:rsidRPr="00F857B1" w:rsidRDefault="00F857B1" w:rsidP="00865F48">
            <w:pPr>
              <w:ind w:firstLine="567"/>
              <w:jc w:val="both"/>
              <w:rPr>
                <w:sz w:val="28"/>
                <w:szCs w:val="28"/>
              </w:rPr>
            </w:pPr>
            <w:r w:rsidRPr="00F857B1">
              <w:rPr>
                <w:sz w:val="28"/>
                <w:szCs w:val="28"/>
              </w:rPr>
              <w:t>За 2020 год хозяйствами района приобретено сельскохозяйственной техники и оборудования на общую сумму 17,1  млн. рублей. Государственной финансовой поддержки в виде субсидий в 2020 году хозяйствами района получено со всех уровней бюджетов в сумме 29,696 млн. руб. (в 2019 году 30,102 млн. руб.).</w:t>
            </w:r>
          </w:p>
          <w:p w:rsidR="00F857B1" w:rsidRPr="00F857B1" w:rsidRDefault="00F857B1" w:rsidP="00865F48">
            <w:pPr>
              <w:ind w:firstLine="567"/>
              <w:jc w:val="both"/>
              <w:rPr>
                <w:sz w:val="28"/>
                <w:szCs w:val="28"/>
              </w:rPr>
            </w:pPr>
            <w:r w:rsidRPr="00F857B1">
              <w:rPr>
                <w:sz w:val="28"/>
                <w:szCs w:val="28"/>
              </w:rPr>
              <w:t xml:space="preserve"> В рамках мер поддержки, направленных на устранение последствий распространения новой </w:t>
            </w:r>
            <w:proofErr w:type="spellStart"/>
            <w:r w:rsidRPr="00F857B1">
              <w:rPr>
                <w:sz w:val="28"/>
                <w:szCs w:val="28"/>
              </w:rPr>
              <w:t>коронавирусной</w:t>
            </w:r>
            <w:proofErr w:type="spellEnd"/>
            <w:r w:rsidRPr="00F857B1">
              <w:rPr>
                <w:sz w:val="28"/>
                <w:szCs w:val="28"/>
              </w:rPr>
              <w:t xml:space="preserve"> инфекции три КФХ подавали заявки из них один получил и освоил грант в </w:t>
            </w:r>
            <w:proofErr w:type="gramStart"/>
            <w:r w:rsidRPr="00F857B1">
              <w:rPr>
                <w:sz w:val="28"/>
                <w:szCs w:val="28"/>
              </w:rPr>
              <w:t>сумме  –</w:t>
            </w:r>
            <w:proofErr w:type="gramEnd"/>
            <w:r w:rsidRPr="00F857B1">
              <w:rPr>
                <w:sz w:val="28"/>
                <w:szCs w:val="28"/>
              </w:rPr>
              <w:t xml:space="preserve"> 2,8 млн. руб. </w:t>
            </w:r>
          </w:p>
          <w:p w:rsidR="00F857B1" w:rsidRPr="00F857B1" w:rsidRDefault="00F857B1" w:rsidP="00865F48">
            <w:pPr>
              <w:ind w:firstLine="567"/>
              <w:jc w:val="both"/>
              <w:rPr>
                <w:sz w:val="28"/>
                <w:szCs w:val="28"/>
              </w:rPr>
            </w:pPr>
            <w:r w:rsidRPr="00F857B1">
              <w:rPr>
                <w:sz w:val="28"/>
                <w:szCs w:val="28"/>
              </w:rPr>
              <w:t xml:space="preserve">На республиканском мероприятии, посвященное 30-летию фермерства Удмуртии получили общественные награды фермеры нашего района: Заслуженный Фермер России Аникин Сергей Петрович Глава КХ «Колос», Юбилейные медали «30 лет Фермерскому движению Удмуртской Республики» Чупин Александр Николаевич –Глава КФХ, </w:t>
            </w:r>
            <w:proofErr w:type="spellStart"/>
            <w:r w:rsidRPr="00F857B1">
              <w:rPr>
                <w:sz w:val="28"/>
                <w:szCs w:val="28"/>
              </w:rPr>
              <w:t>Прозоров</w:t>
            </w:r>
            <w:proofErr w:type="spellEnd"/>
            <w:r w:rsidRPr="00F857B1">
              <w:rPr>
                <w:sz w:val="28"/>
                <w:szCs w:val="28"/>
              </w:rPr>
              <w:t xml:space="preserve"> Александр Иванович- Глава КФХ «Родник».</w:t>
            </w:r>
          </w:p>
        </w:tc>
        <w:tc>
          <w:tcPr>
            <w:tcW w:w="1080" w:type="dxa"/>
            <w:tcBorders>
              <w:top w:val="single" w:sz="4" w:space="0" w:color="auto"/>
              <w:left w:val="single" w:sz="4" w:space="0" w:color="auto"/>
              <w:bottom w:val="single" w:sz="4" w:space="0" w:color="auto"/>
              <w:right w:val="single" w:sz="4" w:space="0" w:color="auto"/>
            </w:tcBorders>
          </w:tcPr>
          <w:p w:rsidR="00F857B1" w:rsidRDefault="00F63FCB" w:rsidP="00865F48">
            <w:pPr>
              <w:rPr>
                <w:i/>
                <w:sz w:val="28"/>
                <w:szCs w:val="28"/>
              </w:rPr>
            </w:pPr>
            <w:r w:rsidRPr="00F63FCB">
              <w:rPr>
                <w:i/>
                <w:sz w:val="28"/>
                <w:szCs w:val="28"/>
                <w:highlight w:val="yellow"/>
              </w:rPr>
              <w:t>Слайд  16</w:t>
            </w:r>
          </w:p>
          <w:p w:rsidR="00CA23E4" w:rsidRDefault="00CA23E4" w:rsidP="00865F48">
            <w:pPr>
              <w:rPr>
                <w:i/>
                <w:sz w:val="28"/>
                <w:szCs w:val="28"/>
              </w:rPr>
            </w:pPr>
          </w:p>
          <w:p w:rsidR="00CA23E4" w:rsidRDefault="00CA23E4" w:rsidP="00865F48">
            <w:pPr>
              <w:rPr>
                <w:i/>
                <w:sz w:val="28"/>
                <w:szCs w:val="28"/>
              </w:rPr>
            </w:pPr>
          </w:p>
          <w:p w:rsidR="00CA23E4" w:rsidRDefault="00CA23E4" w:rsidP="00865F48">
            <w:pPr>
              <w:rPr>
                <w:i/>
                <w:sz w:val="28"/>
                <w:szCs w:val="28"/>
              </w:rPr>
            </w:pPr>
          </w:p>
          <w:p w:rsidR="00CA23E4" w:rsidRDefault="00CA23E4" w:rsidP="00865F48">
            <w:pPr>
              <w:rPr>
                <w:i/>
                <w:sz w:val="28"/>
                <w:szCs w:val="28"/>
              </w:rPr>
            </w:pPr>
          </w:p>
          <w:p w:rsidR="00CA23E4" w:rsidRDefault="00CA23E4" w:rsidP="00865F48">
            <w:pPr>
              <w:rPr>
                <w:i/>
                <w:sz w:val="28"/>
                <w:szCs w:val="28"/>
              </w:rPr>
            </w:pPr>
          </w:p>
          <w:p w:rsidR="00CA23E4" w:rsidRDefault="00CA23E4" w:rsidP="00865F48">
            <w:pPr>
              <w:rPr>
                <w:i/>
                <w:sz w:val="28"/>
                <w:szCs w:val="28"/>
              </w:rPr>
            </w:pPr>
          </w:p>
          <w:p w:rsidR="00CA23E4" w:rsidRDefault="00CA23E4" w:rsidP="00865F48">
            <w:pPr>
              <w:rPr>
                <w:i/>
                <w:sz w:val="28"/>
                <w:szCs w:val="28"/>
              </w:rPr>
            </w:pPr>
          </w:p>
          <w:p w:rsidR="00CA23E4" w:rsidRPr="00F857B1" w:rsidRDefault="00F63FCB" w:rsidP="00865F48">
            <w:pPr>
              <w:rPr>
                <w:sz w:val="28"/>
                <w:szCs w:val="28"/>
              </w:rPr>
            </w:pPr>
            <w:r w:rsidRPr="00F63FCB">
              <w:rPr>
                <w:i/>
                <w:sz w:val="28"/>
                <w:szCs w:val="28"/>
                <w:highlight w:val="yellow"/>
              </w:rPr>
              <w:t>Слайд 17</w:t>
            </w:r>
          </w:p>
        </w:tc>
      </w:tr>
      <w:tr w:rsidR="00F857B1" w:rsidRPr="00F857B1" w:rsidTr="00865F48">
        <w:trPr>
          <w:trHeight w:val="965"/>
        </w:trPr>
        <w:tc>
          <w:tcPr>
            <w:tcW w:w="9781" w:type="dxa"/>
            <w:tcBorders>
              <w:top w:val="single" w:sz="4" w:space="0" w:color="auto"/>
              <w:left w:val="single" w:sz="4" w:space="0" w:color="auto"/>
              <w:bottom w:val="single" w:sz="4" w:space="0" w:color="auto"/>
              <w:right w:val="single" w:sz="4" w:space="0" w:color="auto"/>
            </w:tcBorders>
          </w:tcPr>
          <w:p w:rsidR="00F857B1" w:rsidRPr="00F857B1" w:rsidRDefault="00F857B1" w:rsidP="00865F48">
            <w:pPr>
              <w:jc w:val="both"/>
              <w:rPr>
                <w:b/>
                <w:sz w:val="28"/>
                <w:szCs w:val="28"/>
              </w:rPr>
            </w:pPr>
            <w:r w:rsidRPr="00F857B1">
              <w:rPr>
                <w:b/>
                <w:sz w:val="28"/>
                <w:szCs w:val="28"/>
              </w:rPr>
              <w:t xml:space="preserve">Задачи, стоящие перед сельским хозяйством района на 2021 год </w:t>
            </w:r>
          </w:p>
          <w:p w:rsidR="00F857B1" w:rsidRPr="00F857B1" w:rsidRDefault="00F857B1" w:rsidP="00865F48">
            <w:pPr>
              <w:jc w:val="both"/>
              <w:rPr>
                <w:sz w:val="28"/>
                <w:szCs w:val="28"/>
              </w:rPr>
            </w:pPr>
            <w:r w:rsidRPr="00F857B1">
              <w:rPr>
                <w:sz w:val="28"/>
                <w:szCs w:val="28"/>
              </w:rPr>
              <w:t>Сохранение посевных площадей, в том числе зерновых, подсев многолетних трав не ненее-15% от площади пашни, приобретение недостающего объема семян и покупка минеральных удобрений.</w:t>
            </w:r>
            <w:r w:rsidRPr="00F857B1">
              <w:rPr>
                <w:rFonts w:eastAsia="Calibri"/>
                <w:sz w:val="28"/>
                <w:szCs w:val="28"/>
                <w:lang w:eastAsia="en-US"/>
              </w:rPr>
              <w:t xml:space="preserve"> </w:t>
            </w:r>
            <w:r w:rsidRPr="00F857B1">
              <w:rPr>
                <w:sz w:val="28"/>
                <w:szCs w:val="28"/>
              </w:rPr>
              <w:t>Оформление в собственность «отказных» земельных участков с дальнейшей передачей в аренду хозяйствам района</w:t>
            </w:r>
            <w:r w:rsidRPr="00F857B1">
              <w:rPr>
                <w:rFonts w:eastAsia="Calibri"/>
                <w:sz w:val="28"/>
                <w:szCs w:val="28"/>
                <w:lang w:eastAsia="en-US"/>
              </w:rPr>
              <w:t xml:space="preserve"> </w:t>
            </w:r>
            <w:r w:rsidRPr="00F857B1">
              <w:rPr>
                <w:sz w:val="28"/>
                <w:szCs w:val="28"/>
              </w:rPr>
              <w:t>не менее 567.га, повышение продуктивности животных, дальнейшее обновление стада КРС, повышение качественных показателей реализуемого молока, работа по привлечению кадров, продолжение модернизации технологических процессов,</w:t>
            </w:r>
            <w:r w:rsidRPr="00F857B1">
              <w:rPr>
                <w:rFonts w:ascii="Arial" w:eastAsiaTheme="minorEastAsia" w:hAnsi="Arial" w:cstheme="minorBidi"/>
                <w:color w:val="000000" w:themeColor="text1"/>
                <w:kern w:val="24"/>
                <w:sz w:val="28"/>
                <w:szCs w:val="28"/>
              </w:rPr>
              <w:t xml:space="preserve"> </w:t>
            </w:r>
            <w:r w:rsidRPr="00F857B1">
              <w:rPr>
                <w:rFonts w:eastAsiaTheme="minorEastAsia"/>
                <w:color w:val="000000" w:themeColor="text1"/>
                <w:kern w:val="24"/>
                <w:sz w:val="28"/>
                <w:szCs w:val="28"/>
              </w:rPr>
              <w:t>в</w:t>
            </w:r>
            <w:r w:rsidRPr="00F857B1">
              <w:rPr>
                <w:sz w:val="28"/>
                <w:szCs w:val="28"/>
              </w:rPr>
              <w:t>овлечение хозяйств по работе в программе «</w:t>
            </w:r>
            <w:proofErr w:type="spellStart"/>
            <w:r w:rsidRPr="00F857B1">
              <w:rPr>
                <w:sz w:val="28"/>
                <w:szCs w:val="28"/>
              </w:rPr>
              <w:t>Селэкс</w:t>
            </w:r>
            <w:proofErr w:type="spellEnd"/>
            <w:r w:rsidRPr="00F857B1">
              <w:rPr>
                <w:sz w:val="28"/>
                <w:szCs w:val="28"/>
              </w:rPr>
              <w:t>. Молочный скот».</w:t>
            </w:r>
          </w:p>
          <w:p w:rsidR="00F857B1" w:rsidRPr="00F857B1" w:rsidRDefault="00F857B1" w:rsidP="00865F48">
            <w:pPr>
              <w:jc w:val="both"/>
              <w:rPr>
                <w:sz w:val="28"/>
                <w:szCs w:val="28"/>
              </w:rPr>
            </w:pPr>
          </w:p>
          <w:p w:rsidR="00F857B1" w:rsidRPr="00F857B1" w:rsidRDefault="00F857B1" w:rsidP="00865F48">
            <w:pPr>
              <w:jc w:val="both"/>
              <w:rPr>
                <w:sz w:val="28"/>
                <w:szCs w:val="28"/>
              </w:rPr>
            </w:pPr>
          </w:p>
          <w:p w:rsidR="00F857B1" w:rsidRPr="00F857B1" w:rsidRDefault="00F857B1" w:rsidP="00865F48">
            <w:pPr>
              <w:jc w:val="both"/>
              <w:rPr>
                <w:rFonts w:eastAsia="Calibri"/>
                <w:sz w:val="28"/>
                <w:szCs w:val="28"/>
              </w:rPr>
            </w:pPr>
          </w:p>
        </w:tc>
        <w:tc>
          <w:tcPr>
            <w:tcW w:w="1080" w:type="dxa"/>
            <w:tcBorders>
              <w:top w:val="single" w:sz="4" w:space="0" w:color="auto"/>
              <w:left w:val="single" w:sz="4" w:space="0" w:color="auto"/>
              <w:bottom w:val="single" w:sz="4" w:space="0" w:color="auto"/>
              <w:right w:val="single" w:sz="4" w:space="0" w:color="auto"/>
            </w:tcBorders>
          </w:tcPr>
          <w:p w:rsidR="00F857B1" w:rsidRPr="00F857B1" w:rsidRDefault="00F63FCB" w:rsidP="00865F48">
            <w:pPr>
              <w:rPr>
                <w:sz w:val="28"/>
                <w:szCs w:val="28"/>
              </w:rPr>
            </w:pPr>
            <w:r w:rsidRPr="00F63FCB">
              <w:rPr>
                <w:i/>
                <w:sz w:val="28"/>
                <w:szCs w:val="28"/>
                <w:highlight w:val="yellow"/>
              </w:rPr>
              <w:t>Слайд              18</w:t>
            </w:r>
          </w:p>
        </w:tc>
      </w:tr>
    </w:tbl>
    <w:p w:rsidR="00F857B1" w:rsidRPr="00F857B1" w:rsidRDefault="00F857B1" w:rsidP="00805B9F">
      <w:pPr>
        <w:spacing w:line="276" w:lineRule="auto"/>
        <w:rPr>
          <w:b/>
          <w:sz w:val="28"/>
          <w:szCs w:val="28"/>
        </w:rPr>
      </w:pPr>
    </w:p>
    <w:p w:rsidR="00F16BF3" w:rsidRPr="00191D9A" w:rsidRDefault="00F16BF3" w:rsidP="00F857B1">
      <w:pPr>
        <w:spacing w:line="276" w:lineRule="auto"/>
        <w:jc w:val="both"/>
        <w:rPr>
          <w:sz w:val="28"/>
          <w:szCs w:val="28"/>
        </w:rPr>
      </w:pPr>
      <w:r w:rsidRPr="00191D9A">
        <w:rPr>
          <w:sz w:val="28"/>
          <w:szCs w:val="28"/>
        </w:rPr>
        <w:tab/>
      </w:r>
    </w:p>
    <w:p w:rsidR="002565BB" w:rsidRPr="00191D9A" w:rsidRDefault="002565BB" w:rsidP="00805B9F">
      <w:pPr>
        <w:spacing w:line="276" w:lineRule="auto"/>
        <w:rPr>
          <w:b/>
          <w:sz w:val="28"/>
          <w:szCs w:val="28"/>
        </w:rPr>
      </w:pPr>
      <w:r w:rsidRPr="00191D9A">
        <w:rPr>
          <w:b/>
          <w:sz w:val="28"/>
          <w:szCs w:val="28"/>
        </w:rPr>
        <w:t>Развитие потребительского рынка</w:t>
      </w:r>
    </w:p>
    <w:p w:rsidR="005C507C" w:rsidRPr="00191D9A" w:rsidRDefault="00CA23E4" w:rsidP="00805B9F">
      <w:pPr>
        <w:spacing w:line="276" w:lineRule="auto"/>
        <w:rPr>
          <w:b/>
          <w:sz w:val="28"/>
          <w:szCs w:val="28"/>
        </w:rPr>
      </w:pPr>
      <w:r w:rsidRPr="00F63FCB">
        <w:rPr>
          <w:b/>
          <w:sz w:val="28"/>
          <w:szCs w:val="28"/>
          <w:highlight w:val="yellow"/>
        </w:rPr>
        <w:t>Слайд 1</w:t>
      </w:r>
      <w:r w:rsidR="00F63FCB" w:rsidRPr="00F63FCB">
        <w:rPr>
          <w:b/>
          <w:sz w:val="28"/>
          <w:szCs w:val="28"/>
          <w:highlight w:val="yellow"/>
        </w:rPr>
        <w:t>9</w:t>
      </w:r>
    </w:p>
    <w:p w:rsidR="00033A80" w:rsidRPr="00191D9A" w:rsidRDefault="00750391" w:rsidP="00805B9F">
      <w:pPr>
        <w:spacing w:line="276" w:lineRule="auto"/>
        <w:ind w:firstLine="708"/>
        <w:jc w:val="both"/>
        <w:rPr>
          <w:sz w:val="28"/>
          <w:szCs w:val="28"/>
        </w:rPr>
      </w:pPr>
      <w:r w:rsidRPr="00191D9A">
        <w:rPr>
          <w:sz w:val="28"/>
          <w:szCs w:val="28"/>
        </w:rPr>
        <w:t xml:space="preserve">Потребительский рынок включает в себя </w:t>
      </w:r>
      <w:r w:rsidR="00033A80" w:rsidRPr="00191D9A">
        <w:rPr>
          <w:sz w:val="28"/>
          <w:szCs w:val="28"/>
        </w:rPr>
        <w:t xml:space="preserve"> торговл</w:t>
      </w:r>
      <w:r w:rsidRPr="00191D9A">
        <w:rPr>
          <w:sz w:val="28"/>
          <w:szCs w:val="28"/>
        </w:rPr>
        <w:t>ю</w:t>
      </w:r>
      <w:r w:rsidR="00033A80" w:rsidRPr="00191D9A">
        <w:rPr>
          <w:sz w:val="28"/>
          <w:szCs w:val="28"/>
        </w:rPr>
        <w:t xml:space="preserve">, общественное </w:t>
      </w:r>
      <w:r w:rsidRPr="00191D9A">
        <w:rPr>
          <w:sz w:val="28"/>
          <w:szCs w:val="28"/>
        </w:rPr>
        <w:t xml:space="preserve"> п</w:t>
      </w:r>
      <w:r w:rsidR="00033A80" w:rsidRPr="00191D9A">
        <w:rPr>
          <w:sz w:val="28"/>
          <w:szCs w:val="28"/>
        </w:rPr>
        <w:t>итание, платные услуги населению.</w:t>
      </w:r>
    </w:p>
    <w:p w:rsidR="002565BB" w:rsidRPr="00191D9A" w:rsidRDefault="002565BB" w:rsidP="00805B9F">
      <w:pPr>
        <w:spacing w:line="276" w:lineRule="auto"/>
        <w:rPr>
          <w:b/>
          <w:i/>
          <w:sz w:val="28"/>
          <w:szCs w:val="28"/>
        </w:rPr>
      </w:pPr>
      <w:r w:rsidRPr="00191D9A">
        <w:rPr>
          <w:b/>
          <w:i/>
          <w:sz w:val="28"/>
          <w:szCs w:val="28"/>
        </w:rPr>
        <w:lastRenderedPageBreak/>
        <w:t>Торговля:</w:t>
      </w:r>
    </w:p>
    <w:p w:rsidR="007A514C" w:rsidRPr="00191D9A" w:rsidRDefault="00250709" w:rsidP="00805B9F">
      <w:pPr>
        <w:spacing w:line="276" w:lineRule="auto"/>
        <w:ind w:firstLine="708"/>
        <w:jc w:val="both"/>
        <w:rPr>
          <w:sz w:val="28"/>
          <w:szCs w:val="28"/>
        </w:rPr>
      </w:pPr>
      <w:r w:rsidRPr="00191D9A">
        <w:rPr>
          <w:sz w:val="28"/>
          <w:szCs w:val="28"/>
        </w:rPr>
        <w:t>За 2020</w:t>
      </w:r>
      <w:r w:rsidR="002565BB" w:rsidRPr="00191D9A">
        <w:rPr>
          <w:sz w:val="28"/>
          <w:szCs w:val="28"/>
        </w:rPr>
        <w:t xml:space="preserve"> год по Красногорскому району объе</w:t>
      </w:r>
      <w:r w:rsidR="00036E29" w:rsidRPr="00191D9A">
        <w:rPr>
          <w:sz w:val="28"/>
          <w:szCs w:val="28"/>
        </w:rPr>
        <w:t>м оборота розничной торговли состави</w:t>
      </w:r>
      <w:r w:rsidRPr="00191D9A">
        <w:rPr>
          <w:sz w:val="28"/>
          <w:szCs w:val="28"/>
        </w:rPr>
        <w:t>л  931,5</w:t>
      </w:r>
      <w:r w:rsidR="008B5801" w:rsidRPr="00191D9A">
        <w:rPr>
          <w:sz w:val="28"/>
          <w:szCs w:val="28"/>
        </w:rPr>
        <w:t xml:space="preserve"> млн. руб</w:t>
      </w:r>
      <w:r w:rsidR="00D706D7" w:rsidRPr="00191D9A">
        <w:rPr>
          <w:sz w:val="28"/>
          <w:szCs w:val="28"/>
        </w:rPr>
        <w:t xml:space="preserve">. </w:t>
      </w:r>
      <w:r w:rsidR="00750391" w:rsidRPr="00191D9A">
        <w:rPr>
          <w:sz w:val="28"/>
          <w:szCs w:val="28"/>
        </w:rPr>
        <w:t>с ростом</w:t>
      </w:r>
      <w:r w:rsidR="00950E80" w:rsidRPr="00191D9A">
        <w:rPr>
          <w:sz w:val="28"/>
          <w:szCs w:val="28"/>
        </w:rPr>
        <w:t xml:space="preserve"> </w:t>
      </w:r>
      <w:r w:rsidRPr="00191D9A">
        <w:rPr>
          <w:sz w:val="28"/>
          <w:szCs w:val="28"/>
        </w:rPr>
        <w:t xml:space="preserve">к уровню 2019 года  </w:t>
      </w:r>
      <w:r w:rsidR="00750391" w:rsidRPr="00191D9A">
        <w:rPr>
          <w:sz w:val="28"/>
          <w:szCs w:val="28"/>
        </w:rPr>
        <w:t>на</w:t>
      </w:r>
      <w:r w:rsidRPr="00191D9A">
        <w:rPr>
          <w:sz w:val="28"/>
          <w:szCs w:val="28"/>
        </w:rPr>
        <w:t xml:space="preserve"> 12</w:t>
      </w:r>
      <w:r w:rsidR="002565BB" w:rsidRPr="00191D9A">
        <w:rPr>
          <w:sz w:val="28"/>
          <w:szCs w:val="28"/>
        </w:rPr>
        <w:t xml:space="preserve"> %. </w:t>
      </w:r>
      <w:r w:rsidR="00507C07" w:rsidRPr="00191D9A">
        <w:rPr>
          <w:sz w:val="28"/>
          <w:szCs w:val="28"/>
        </w:rPr>
        <w:t xml:space="preserve">Доля Красногорского </w:t>
      </w:r>
      <w:proofErr w:type="spellStart"/>
      <w:r w:rsidR="00507C07" w:rsidRPr="00191D9A">
        <w:rPr>
          <w:sz w:val="28"/>
          <w:szCs w:val="28"/>
        </w:rPr>
        <w:t>райпо</w:t>
      </w:r>
      <w:proofErr w:type="spellEnd"/>
      <w:r w:rsidR="00507C07" w:rsidRPr="00191D9A">
        <w:rPr>
          <w:sz w:val="28"/>
          <w:szCs w:val="28"/>
        </w:rPr>
        <w:t xml:space="preserve"> в обороте рознич</w:t>
      </w:r>
      <w:r w:rsidR="002F5D32" w:rsidRPr="00191D9A">
        <w:rPr>
          <w:sz w:val="28"/>
          <w:szCs w:val="28"/>
        </w:rPr>
        <w:t xml:space="preserve">ной </w:t>
      </w:r>
      <w:r w:rsidR="00036E29" w:rsidRPr="00191D9A">
        <w:rPr>
          <w:sz w:val="28"/>
          <w:szCs w:val="28"/>
        </w:rPr>
        <w:t>торговли составляет около 2</w:t>
      </w:r>
      <w:r w:rsidRPr="00191D9A">
        <w:rPr>
          <w:sz w:val="28"/>
          <w:szCs w:val="28"/>
        </w:rPr>
        <w:t>0</w:t>
      </w:r>
      <w:r w:rsidR="00507C07" w:rsidRPr="00191D9A">
        <w:rPr>
          <w:sz w:val="28"/>
          <w:szCs w:val="28"/>
        </w:rPr>
        <w:t xml:space="preserve">%. </w:t>
      </w:r>
      <w:r w:rsidR="00A3576F" w:rsidRPr="00191D9A">
        <w:rPr>
          <w:sz w:val="28"/>
          <w:szCs w:val="28"/>
        </w:rPr>
        <w:t>Индекс потре</w:t>
      </w:r>
      <w:r w:rsidRPr="00191D9A">
        <w:rPr>
          <w:sz w:val="28"/>
          <w:szCs w:val="28"/>
        </w:rPr>
        <w:t>бительских цен в среднем за 2020</w:t>
      </w:r>
      <w:r w:rsidR="00F2227D" w:rsidRPr="00191D9A">
        <w:rPr>
          <w:sz w:val="28"/>
          <w:szCs w:val="28"/>
        </w:rPr>
        <w:t xml:space="preserve"> го</w:t>
      </w:r>
      <w:r w:rsidRPr="00191D9A">
        <w:rPr>
          <w:sz w:val="28"/>
          <w:szCs w:val="28"/>
        </w:rPr>
        <w:t>д вырос на 103,3 % против 104</w:t>
      </w:r>
      <w:r w:rsidR="00A3576F" w:rsidRPr="00191D9A">
        <w:rPr>
          <w:sz w:val="28"/>
          <w:szCs w:val="28"/>
        </w:rPr>
        <w:t xml:space="preserve"> %</w:t>
      </w:r>
      <w:r w:rsidRPr="00191D9A">
        <w:rPr>
          <w:sz w:val="28"/>
          <w:szCs w:val="28"/>
        </w:rPr>
        <w:t xml:space="preserve"> за 2019</w:t>
      </w:r>
      <w:r w:rsidR="00157ACB" w:rsidRPr="00191D9A">
        <w:rPr>
          <w:sz w:val="28"/>
          <w:szCs w:val="28"/>
        </w:rPr>
        <w:t xml:space="preserve"> год</w:t>
      </w:r>
      <w:r w:rsidR="00A3576F" w:rsidRPr="00191D9A">
        <w:rPr>
          <w:sz w:val="28"/>
          <w:szCs w:val="28"/>
        </w:rPr>
        <w:t>.</w:t>
      </w:r>
      <w:r w:rsidR="00A72F32" w:rsidRPr="00191D9A">
        <w:rPr>
          <w:sz w:val="28"/>
          <w:szCs w:val="28"/>
        </w:rPr>
        <w:t xml:space="preserve"> </w:t>
      </w:r>
    </w:p>
    <w:p w:rsidR="002565BB" w:rsidRPr="00191D9A" w:rsidRDefault="00B5603B" w:rsidP="00805B9F">
      <w:pPr>
        <w:spacing w:line="276" w:lineRule="auto"/>
        <w:ind w:firstLine="708"/>
        <w:jc w:val="both"/>
        <w:rPr>
          <w:sz w:val="28"/>
          <w:szCs w:val="28"/>
        </w:rPr>
      </w:pPr>
      <w:r w:rsidRPr="00191D9A">
        <w:rPr>
          <w:sz w:val="28"/>
          <w:szCs w:val="28"/>
        </w:rPr>
        <w:t>С</w:t>
      </w:r>
      <w:r w:rsidR="00326D92" w:rsidRPr="00191D9A">
        <w:rPr>
          <w:sz w:val="28"/>
          <w:szCs w:val="28"/>
        </w:rPr>
        <w:t xml:space="preserve">илами Красногорского </w:t>
      </w:r>
      <w:proofErr w:type="spellStart"/>
      <w:r w:rsidR="00326D92" w:rsidRPr="00191D9A">
        <w:rPr>
          <w:sz w:val="28"/>
          <w:szCs w:val="28"/>
        </w:rPr>
        <w:t>Райпо</w:t>
      </w:r>
      <w:proofErr w:type="spellEnd"/>
      <w:r w:rsidR="00326D92" w:rsidRPr="00191D9A">
        <w:rPr>
          <w:sz w:val="28"/>
          <w:szCs w:val="28"/>
        </w:rPr>
        <w:t xml:space="preserve"> все населенные пун</w:t>
      </w:r>
      <w:r w:rsidR="00507C07" w:rsidRPr="00191D9A">
        <w:rPr>
          <w:sz w:val="28"/>
          <w:szCs w:val="28"/>
        </w:rPr>
        <w:t>кты района, не имеющие торговых точек,</w:t>
      </w:r>
      <w:r w:rsidR="00326D92" w:rsidRPr="00191D9A">
        <w:rPr>
          <w:sz w:val="28"/>
          <w:szCs w:val="28"/>
        </w:rPr>
        <w:t xml:space="preserve"> обслуживаются</w:t>
      </w:r>
      <w:r w:rsidRPr="00191D9A">
        <w:rPr>
          <w:sz w:val="28"/>
          <w:szCs w:val="28"/>
        </w:rPr>
        <w:t xml:space="preserve"> двумя</w:t>
      </w:r>
      <w:r w:rsidR="00326D92" w:rsidRPr="00191D9A">
        <w:rPr>
          <w:sz w:val="28"/>
          <w:szCs w:val="28"/>
        </w:rPr>
        <w:t xml:space="preserve"> специализированными автомагаз</w:t>
      </w:r>
      <w:r w:rsidRPr="00191D9A">
        <w:rPr>
          <w:sz w:val="28"/>
          <w:szCs w:val="28"/>
        </w:rPr>
        <w:t>инами</w:t>
      </w:r>
      <w:r w:rsidR="00326D92" w:rsidRPr="00191D9A">
        <w:rPr>
          <w:sz w:val="28"/>
          <w:szCs w:val="28"/>
        </w:rPr>
        <w:t>.</w:t>
      </w:r>
      <w:r w:rsidRPr="00191D9A">
        <w:rPr>
          <w:sz w:val="28"/>
          <w:szCs w:val="28"/>
        </w:rPr>
        <w:t xml:space="preserve"> Часть населенных пунктов обслуживаются также индивидуаль</w:t>
      </w:r>
      <w:r w:rsidR="00512417" w:rsidRPr="00191D9A">
        <w:rPr>
          <w:sz w:val="28"/>
          <w:szCs w:val="28"/>
        </w:rPr>
        <w:t>ными предпринимателями Сиговой О</w:t>
      </w:r>
      <w:r w:rsidRPr="00191D9A">
        <w:rPr>
          <w:sz w:val="28"/>
          <w:szCs w:val="28"/>
        </w:rPr>
        <w:t>.А и Киселевой В.А.</w:t>
      </w:r>
    </w:p>
    <w:p w:rsidR="00DE3EE3" w:rsidRPr="00191D9A" w:rsidRDefault="002565BB" w:rsidP="00DE3EE3">
      <w:pPr>
        <w:spacing w:line="276" w:lineRule="auto"/>
        <w:ind w:firstLine="708"/>
        <w:jc w:val="both"/>
        <w:rPr>
          <w:sz w:val="28"/>
          <w:szCs w:val="28"/>
        </w:rPr>
      </w:pPr>
      <w:r w:rsidRPr="00191D9A">
        <w:rPr>
          <w:sz w:val="28"/>
          <w:szCs w:val="28"/>
        </w:rPr>
        <w:t xml:space="preserve"> </w:t>
      </w:r>
      <w:r w:rsidR="007A514C" w:rsidRPr="00191D9A">
        <w:rPr>
          <w:sz w:val="28"/>
          <w:szCs w:val="28"/>
        </w:rPr>
        <w:t>Для к</w:t>
      </w:r>
      <w:r w:rsidR="00250709" w:rsidRPr="00191D9A">
        <w:rPr>
          <w:sz w:val="28"/>
          <w:szCs w:val="28"/>
        </w:rPr>
        <w:t xml:space="preserve">онтроля за </w:t>
      </w:r>
      <w:proofErr w:type="gramStart"/>
      <w:r w:rsidR="00250709" w:rsidRPr="00191D9A">
        <w:rPr>
          <w:sz w:val="28"/>
          <w:szCs w:val="28"/>
        </w:rPr>
        <w:t>ценами  еженедельно</w:t>
      </w:r>
      <w:proofErr w:type="gramEnd"/>
      <w:r w:rsidR="007A514C" w:rsidRPr="00191D9A">
        <w:rPr>
          <w:sz w:val="28"/>
          <w:szCs w:val="28"/>
        </w:rPr>
        <w:t xml:space="preserve"> проводился мониторинг роста цен на основные продукты питания</w:t>
      </w:r>
      <w:r w:rsidR="00DE3EE3">
        <w:rPr>
          <w:sz w:val="28"/>
          <w:szCs w:val="28"/>
        </w:rPr>
        <w:t>.</w:t>
      </w:r>
      <w:r w:rsidR="007A514C" w:rsidRPr="00191D9A">
        <w:rPr>
          <w:sz w:val="28"/>
          <w:szCs w:val="28"/>
        </w:rPr>
        <w:t xml:space="preserve"> </w:t>
      </w:r>
    </w:p>
    <w:p w:rsidR="002565BB" w:rsidRPr="00191D9A" w:rsidRDefault="00F63FCB" w:rsidP="00805B9F">
      <w:pPr>
        <w:spacing w:line="276" w:lineRule="auto"/>
        <w:ind w:firstLine="708"/>
        <w:jc w:val="both"/>
        <w:rPr>
          <w:sz w:val="28"/>
          <w:szCs w:val="28"/>
        </w:rPr>
      </w:pPr>
      <w:r>
        <w:rPr>
          <w:sz w:val="28"/>
          <w:szCs w:val="28"/>
        </w:rPr>
        <w:t>По защите прав потребителей</w:t>
      </w:r>
      <w:r w:rsidR="00250709" w:rsidRPr="00191D9A">
        <w:rPr>
          <w:sz w:val="28"/>
          <w:szCs w:val="28"/>
        </w:rPr>
        <w:t xml:space="preserve"> в 2020</w:t>
      </w:r>
      <w:r w:rsidR="00AB591D" w:rsidRPr="00191D9A">
        <w:rPr>
          <w:sz w:val="28"/>
          <w:szCs w:val="28"/>
        </w:rPr>
        <w:t xml:space="preserve"> году рассмотрено  </w:t>
      </w:r>
      <w:r w:rsidR="00250709" w:rsidRPr="00191D9A">
        <w:rPr>
          <w:sz w:val="28"/>
          <w:szCs w:val="28"/>
        </w:rPr>
        <w:t>9 обращений (2 в 2019</w:t>
      </w:r>
      <w:r w:rsidR="00D7588D" w:rsidRPr="00191D9A">
        <w:rPr>
          <w:sz w:val="28"/>
          <w:szCs w:val="28"/>
        </w:rPr>
        <w:t xml:space="preserve"> году)</w:t>
      </w:r>
      <w:r w:rsidR="002565BB" w:rsidRPr="00191D9A">
        <w:rPr>
          <w:sz w:val="28"/>
          <w:szCs w:val="28"/>
        </w:rPr>
        <w:t xml:space="preserve">, по ним даны консультации, </w:t>
      </w:r>
      <w:r w:rsidR="00F16BF3" w:rsidRPr="00191D9A">
        <w:rPr>
          <w:sz w:val="28"/>
          <w:szCs w:val="28"/>
        </w:rPr>
        <w:t xml:space="preserve">оказана </w:t>
      </w:r>
      <w:r w:rsidR="007D0FF7" w:rsidRPr="00191D9A">
        <w:rPr>
          <w:sz w:val="28"/>
          <w:szCs w:val="28"/>
        </w:rPr>
        <w:t>помощь в подготовке претензионных</w:t>
      </w:r>
      <w:r w:rsidR="002565BB" w:rsidRPr="00191D9A">
        <w:rPr>
          <w:sz w:val="28"/>
          <w:szCs w:val="28"/>
        </w:rPr>
        <w:t xml:space="preserve"> писем.</w:t>
      </w:r>
      <w:r w:rsidR="00896D62" w:rsidRPr="00191D9A">
        <w:rPr>
          <w:sz w:val="28"/>
          <w:szCs w:val="28"/>
        </w:rPr>
        <w:t xml:space="preserve"> </w:t>
      </w:r>
      <w:r w:rsidR="00D7588D" w:rsidRPr="00191D9A">
        <w:rPr>
          <w:sz w:val="28"/>
          <w:szCs w:val="28"/>
        </w:rPr>
        <w:t>Проведен районный конкурс «Самый грамотный потребитель».</w:t>
      </w:r>
    </w:p>
    <w:p w:rsidR="002565BB" w:rsidRPr="00191D9A" w:rsidRDefault="002565BB" w:rsidP="00805B9F">
      <w:pPr>
        <w:spacing w:line="276" w:lineRule="auto"/>
        <w:ind w:firstLine="708"/>
        <w:jc w:val="both"/>
        <w:rPr>
          <w:sz w:val="28"/>
          <w:szCs w:val="28"/>
        </w:rPr>
      </w:pPr>
    </w:p>
    <w:p w:rsidR="002565BB" w:rsidRPr="00191D9A" w:rsidRDefault="002565BB" w:rsidP="00805B9F">
      <w:pPr>
        <w:spacing w:line="276" w:lineRule="auto"/>
        <w:jc w:val="both"/>
        <w:rPr>
          <w:b/>
          <w:i/>
          <w:sz w:val="28"/>
          <w:szCs w:val="28"/>
        </w:rPr>
      </w:pPr>
      <w:r w:rsidRPr="00191D9A">
        <w:rPr>
          <w:b/>
          <w:i/>
          <w:sz w:val="28"/>
          <w:szCs w:val="28"/>
        </w:rPr>
        <w:t>Общественное питание:</w:t>
      </w:r>
    </w:p>
    <w:p w:rsidR="00B905A3" w:rsidRPr="00191D9A" w:rsidRDefault="00C80C70" w:rsidP="00805B9F">
      <w:pPr>
        <w:spacing w:line="276" w:lineRule="auto"/>
        <w:ind w:firstLine="708"/>
        <w:jc w:val="both"/>
        <w:rPr>
          <w:sz w:val="28"/>
          <w:szCs w:val="28"/>
        </w:rPr>
      </w:pPr>
      <w:r w:rsidRPr="00191D9A">
        <w:rPr>
          <w:sz w:val="28"/>
          <w:szCs w:val="28"/>
        </w:rPr>
        <w:t>Оборот обще</w:t>
      </w:r>
      <w:r w:rsidR="00B5603B" w:rsidRPr="00191D9A">
        <w:rPr>
          <w:sz w:val="28"/>
          <w:szCs w:val="28"/>
        </w:rPr>
        <w:t>ственного питания  составил</w:t>
      </w:r>
      <w:r w:rsidR="00C51CA7" w:rsidRPr="00191D9A">
        <w:rPr>
          <w:sz w:val="28"/>
          <w:szCs w:val="28"/>
        </w:rPr>
        <w:t xml:space="preserve"> 21</w:t>
      </w:r>
      <w:r w:rsidR="00AC3D5B" w:rsidRPr="00191D9A">
        <w:rPr>
          <w:sz w:val="28"/>
          <w:szCs w:val="28"/>
        </w:rPr>
        <w:t xml:space="preserve"> </w:t>
      </w:r>
      <w:r w:rsidR="005560AA" w:rsidRPr="00191D9A">
        <w:rPr>
          <w:sz w:val="28"/>
          <w:szCs w:val="28"/>
        </w:rPr>
        <w:t>млн. руб. с падением относительно объемов 2019</w:t>
      </w:r>
      <w:r w:rsidR="00AC3D5B" w:rsidRPr="00191D9A">
        <w:rPr>
          <w:sz w:val="28"/>
          <w:szCs w:val="28"/>
        </w:rPr>
        <w:t xml:space="preserve"> года</w:t>
      </w:r>
      <w:r w:rsidR="00C51CA7" w:rsidRPr="00191D9A">
        <w:rPr>
          <w:sz w:val="28"/>
          <w:szCs w:val="28"/>
        </w:rPr>
        <w:t xml:space="preserve"> на 6</w:t>
      </w:r>
      <w:r w:rsidR="005560AA" w:rsidRPr="00191D9A">
        <w:rPr>
          <w:sz w:val="28"/>
          <w:szCs w:val="28"/>
        </w:rPr>
        <w:t xml:space="preserve"> млн. руб. в связи с прекращением работы в весенне-летний период из-за распространения </w:t>
      </w:r>
      <w:proofErr w:type="spellStart"/>
      <w:r w:rsidR="00DE3EE3">
        <w:rPr>
          <w:sz w:val="28"/>
          <w:szCs w:val="28"/>
        </w:rPr>
        <w:t>ковид</w:t>
      </w:r>
      <w:proofErr w:type="spellEnd"/>
      <w:r w:rsidRPr="00191D9A">
        <w:rPr>
          <w:sz w:val="28"/>
          <w:szCs w:val="28"/>
        </w:rPr>
        <w:t xml:space="preserve">. </w:t>
      </w:r>
      <w:r w:rsidR="002565BB" w:rsidRPr="00191D9A">
        <w:rPr>
          <w:sz w:val="28"/>
          <w:szCs w:val="28"/>
        </w:rPr>
        <w:t>Общественное питание в районе представлено в открытой сети: столовой, кафетер</w:t>
      </w:r>
      <w:r w:rsidR="00B5603B" w:rsidRPr="00191D9A">
        <w:rPr>
          <w:sz w:val="28"/>
          <w:szCs w:val="28"/>
        </w:rPr>
        <w:t>ием, буфетом ИП Фефиловой Л.Н., баром</w:t>
      </w:r>
      <w:r w:rsidR="000B2F5E" w:rsidRPr="00191D9A">
        <w:rPr>
          <w:sz w:val="28"/>
          <w:szCs w:val="28"/>
        </w:rPr>
        <w:t xml:space="preserve"> ООО «Рубин»</w:t>
      </w:r>
      <w:r w:rsidR="005560AA" w:rsidRPr="00191D9A">
        <w:rPr>
          <w:sz w:val="28"/>
          <w:szCs w:val="28"/>
        </w:rPr>
        <w:t>, ИП</w:t>
      </w:r>
      <w:r w:rsidR="00546E3F" w:rsidRPr="00191D9A">
        <w:rPr>
          <w:sz w:val="28"/>
          <w:szCs w:val="28"/>
        </w:rPr>
        <w:t xml:space="preserve"> Пономарева И.В.</w:t>
      </w:r>
      <w:r w:rsidR="002565BB" w:rsidRPr="00191D9A">
        <w:rPr>
          <w:sz w:val="28"/>
          <w:szCs w:val="28"/>
        </w:rPr>
        <w:t xml:space="preserve"> </w:t>
      </w:r>
    </w:p>
    <w:p w:rsidR="00B905A3" w:rsidRPr="00191D9A" w:rsidRDefault="00B905A3" w:rsidP="00805B9F">
      <w:pPr>
        <w:spacing w:line="276" w:lineRule="auto"/>
        <w:jc w:val="both"/>
        <w:rPr>
          <w:i/>
          <w:sz w:val="28"/>
          <w:szCs w:val="28"/>
        </w:rPr>
      </w:pPr>
    </w:p>
    <w:p w:rsidR="002565BB" w:rsidRPr="00191D9A" w:rsidRDefault="002565BB" w:rsidP="00805B9F">
      <w:pPr>
        <w:spacing w:line="276" w:lineRule="auto"/>
        <w:jc w:val="both"/>
        <w:rPr>
          <w:b/>
          <w:i/>
          <w:sz w:val="28"/>
          <w:szCs w:val="28"/>
        </w:rPr>
      </w:pPr>
      <w:r w:rsidRPr="00191D9A">
        <w:rPr>
          <w:b/>
          <w:i/>
          <w:sz w:val="28"/>
          <w:szCs w:val="28"/>
        </w:rPr>
        <w:t>Платные услуги населению:</w:t>
      </w:r>
    </w:p>
    <w:p w:rsidR="004B3163" w:rsidRPr="00191D9A" w:rsidRDefault="002565BB" w:rsidP="00805B9F">
      <w:pPr>
        <w:spacing w:line="276" w:lineRule="auto"/>
        <w:ind w:firstLine="708"/>
        <w:jc w:val="both"/>
        <w:rPr>
          <w:sz w:val="28"/>
          <w:szCs w:val="28"/>
        </w:rPr>
      </w:pPr>
      <w:r w:rsidRPr="00191D9A">
        <w:rPr>
          <w:sz w:val="28"/>
          <w:szCs w:val="28"/>
        </w:rPr>
        <w:t xml:space="preserve">Платные услуги населению выполнены в сумме </w:t>
      </w:r>
      <w:r w:rsidR="005E48DF" w:rsidRPr="00191D9A">
        <w:rPr>
          <w:sz w:val="28"/>
          <w:szCs w:val="28"/>
        </w:rPr>
        <w:t>3</w:t>
      </w:r>
      <w:r w:rsidR="002C5A98" w:rsidRPr="00191D9A">
        <w:rPr>
          <w:sz w:val="28"/>
          <w:szCs w:val="28"/>
        </w:rPr>
        <w:t>1,9</w:t>
      </w:r>
      <w:r w:rsidR="00843DC0" w:rsidRPr="00191D9A">
        <w:rPr>
          <w:sz w:val="28"/>
          <w:szCs w:val="28"/>
        </w:rPr>
        <w:t xml:space="preserve"> млн. руб</w:t>
      </w:r>
      <w:r w:rsidRPr="00191D9A">
        <w:rPr>
          <w:sz w:val="28"/>
          <w:szCs w:val="28"/>
        </w:rPr>
        <w:t xml:space="preserve">. </w:t>
      </w:r>
      <w:r w:rsidR="003B6E4E" w:rsidRPr="00191D9A">
        <w:rPr>
          <w:sz w:val="28"/>
          <w:szCs w:val="28"/>
        </w:rPr>
        <w:t xml:space="preserve">Рост объемов услуг </w:t>
      </w:r>
      <w:r w:rsidR="00C76E2C" w:rsidRPr="00191D9A">
        <w:rPr>
          <w:sz w:val="28"/>
          <w:szCs w:val="28"/>
        </w:rPr>
        <w:t>нас</w:t>
      </w:r>
      <w:r w:rsidR="00C51CA7" w:rsidRPr="00191D9A">
        <w:rPr>
          <w:sz w:val="28"/>
          <w:szCs w:val="28"/>
        </w:rPr>
        <w:t>елению произошел</w:t>
      </w:r>
      <w:r w:rsidR="002C5A98" w:rsidRPr="00191D9A">
        <w:rPr>
          <w:sz w:val="28"/>
          <w:szCs w:val="28"/>
        </w:rPr>
        <w:t xml:space="preserve"> только п</w:t>
      </w:r>
      <w:r w:rsidR="00C51CA7" w:rsidRPr="00191D9A">
        <w:rPr>
          <w:sz w:val="28"/>
          <w:szCs w:val="28"/>
        </w:rPr>
        <w:t xml:space="preserve">о жилищно-коммунальным услугам </w:t>
      </w:r>
      <w:r w:rsidR="002C5A98" w:rsidRPr="00191D9A">
        <w:rPr>
          <w:sz w:val="28"/>
          <w:szCs w:val="28"/>
        </w:rPr>
        <w:t xml:space="preserve">на 6 </w:t>
      </w:r>
      <w:r w:rsidR="00843DC0" w:rsidRPr="00191D9A">
        <w:rPr>
          <w:sz w:val="28"/>
          <w:szCs w:val="28"/>
        </w:rPr>
        <w:t>%</w:t>
      </w:r>
      <w:r w:rsidR="003B6E4E" w:rsidRPr="00191D9A">
        <w:rPr>
          <w:sz w:val="28"/>
          <w:szCs w:val="28"/>
        </w:rPr>
        <w:t>.</w:t>
      </w:r>
      <w:r w:rsidR="002C5A98" w:rsidRPr="00191D9A">
        <w:rPr>
          <w:sz w:val="28"/>
          <w:szCs w:val="28"/>
        </w:rPr>
        <w:t xml:space="preserve"> По всем остальным видам платных услуг наблюдается  снижение объемов к уровню 2019 года из-за ограничений, вводимых для предотвращения распространения </w:t>
      </w:r>
      <w:proofErr w:type="spellStart"/>
      <w:r w:rsidR="002C5A98" w:rsidRPr="00191D9A">
        <w:rPr>
          <w:sz w:val="28"/>
          <w:szCs w:val="28"/>
        </w:rPr>
        <w:t>коронавирусной</w:t>
      </w:r>
      <w:proofErr w:type="spellEnd"/>
      <w:r w:rsidR="002C5A98" w:rsidRPr="00191D9A">
        <w:rPr>
          <w:sz w:val="28"/>
          <w:szCs w:val="28"/>
        </w:rPr>
        <w:t xml:space="preserve"> инфекции</w:t>
      </w:r>
      <w:r w:rsidR="004B3163" w:rsidRPr="00191D9A">
        <w:rPr>
          <w:sz w:val="28"/>
          <w:szCs w:val="28"/>
        </w:rPr>
        <w:t xml:space="preserve">. </w:t>
      </w:r>
      <w:r w:rsidR="003B6E4E" w:rsidRPr="00191D9A">
        <w:rPr>
          <w:sz w:val="28"/>
          <w:szCs w:val="28"/>
        </w:rPr>
        <w:t xml:space="preserve"> </w:t>
      </w:r>
    </w:p>
    <w:p w:rsidR="00A163BE" w:rsidRPr="00191D9A" w:rsidRDefault="002565BB" w:rsidP="00805B9F">
      <w:pPr>
        <w:spacing w:line="276" w:lineRule="auto"/>
        <w:ind w:firstLine="708"/>
        <w:jc w:val="both"/>
        <w:rPr>
          <w:sz w:val="28"/>
          <w:szCs w:val="28"/>
        </w:rPr>
      </w:pPr>
      <w:r w:rsidRPr="00191D9A">
        <w:rPr>
          <w:sz w:val="28"/>
          <w:szCs w:val="28"/>
        </w:rPr>
        <w:t>Объем</w:t>
      </w:r>
      <w:r w:rsidR="008B6B20" w:rsidRPr="00191D9A">
        <w:rPr>
          <w:sz w:val="28"/>
          <w:szCs w:val="28"/>
        </w:rPr>
        <w:t xml:space="preserve"> </w:t>
      </w:r>
      <w:r w:rsidRPr="00191D9A">
        <w:rPr>
          <w:sz w:val="28"/>
          <w:szCs w:val="28"/>
        </w:rPr>
        <w:t xml:space="preserve"> бытовых услуг населению района </w:t>
      </w:r>
      <w:r w:rsidR="008B6B20" w:rsidRPr="00191D9A">
        <w:rPr>
          <w:sz w:val="28"/>
          <w:szCs w:val="28"/>
        </w:rPr>
        <w:t xml:space="preserve">предпринимателями </w:t>
      </w:r>
      <w:r w:rsidRPr="00191D9A">
        <w:rPr>
          <w:sz w:val="28"/>
          <w:szCs w:val="28"/>
        </w:rPr>
        <w:t>составил за 20</w:t>
      </w:r>
      <w:r w:rsidR="002C5A98" w:rsidRPr="00191D9A">
        <w:rPr>
          <w:sz w:val="28"/>
          <w:szCs w:val="28"/>
        </w:rPr>
        <w:t>20</w:t>
      </w:r>
      <w:r w:rsidR="006C6D31" w:rsidRPr="00191D9A">
        <w:rPr>
          <w:sz w:val="28"/>
          <w:szCs w:val="28"/>
        </w:rPr>
        <w:t xml:space="preserve"> год </w:t>
      </w:r>
      <w:r w:rsidR="002C5A98" w:rsidRPr="00191D9A">
        <w:rPr>
          <w:sz w:val="28"/>
          <w:szCs w:val="28"/>
        </w:rPr>
        <w:t>1,4</w:t>
      </w:r>
      <w:r w:rsidR="008B6B20" w:rsidRPr="00191D9A">
        <w:rPr>
          <w:sz w:val="28"/>
          <w:szCs w:val="28"/>
        </w:rPr>
        <w:t xml:space="preserve"> млн. </w:t>
      </w:r>
      <w:r w:rsidRPr="00191D9A">
        <w:rPr>
          <w:sz w:val="28"/>
          <w:szCs w:val="28"/>
        </w:rPr>
        <w:t>ру</w:t>
      </w:r>
      <w:r w:rsidR="00351D26" w:rsidRPr="00191D9A">
        <w:rPr>
          <w:sz w:val="28"/>
          <w:szCs w:val="28"/>
        </w:rPr>
        <w:t xml:space="preserve">б. </w:t>
      </w:r>
      <w:r w:rsidR="00A163BE" w:rsidRPr="00191D9A">
        <w:rPr>
          <w:sz w:val="28"/>
          <w:szCs w:val="28"/>
        </w:rPr>
        <w:t>со снижением</w:t>
      </w:r>
      <w:r w:rsidR="00C76E2C" w:rsidRPr="00191D9A">
        <w:rPr>
          <w:sz w:val="28"/>
          <w:szCs w:val="28"/>
        </w:rPr>
        <w:t xml:space="preserve"> к уровню</w:t>
      </w:r>
      <w:r w:rsidR="002C5A98" w:rsidRPr="00191D9A">
        <w:rPr>
          <w:sz w:val="28"/>
          <w:szCs w:val="28"/>
        </w:rPr>
        <w:t xml:space="preserve"> 2019</w:t>
      </w:r>
      <w:r w:rsidR="0099567A" w:rsidRPr="00191D9A">
        <w:rPr>
          <w:sz w:val="28"/>
          <w:szCs w:val="28"/>
        </w:rPr>
        <w:t xml:space="preserve"> года</w:t>
      </w:r>
      <w:r w:rsidR="002C5A98" w:rsidRPr="00191D9A">
        <w:rPr>
          <w:sz w:val="28"/>
          <w:szCs w:val="28"/>
        </w:rPr>
        <w:t xml:space="preserve"> на 26</w:t>
      </w:r>
      <w:r w:rsidR="004B3163" w:rsidRPr="00191D9A">
        <w:rPr>
          <w:sz w:val="28"/>
          <w:szCs w:val="28"/>
        </w:rPr>
        <w:t xml:space="preserve"> </w:t>
      </w:r>
      <w:r w:rsidR="0001757B" w:rsidRPr="00191D9A">
        <w:rPr>
          <w:sz w:val="28"/>
          <w:szCs w:val="28"/>
        </w:rPr>
        <w:t>%</w:t>
      </w:r>
      <w:r w:rsidR="00BC05A9">
        <w:rPr>
          <w:sz w:val="28"/>
          <w:szCs w:val="28"/>
        </w:rPr>
        <w:t>.</w:t>
      </w:r>
      <w:r w:rsidR="002C5A98" w:rsidRPr="00191D9A">
        <w:rPr>
          <w:sz w:val="28"/>
          <w:szCs w:val="28"/>
        </w:rPr>
        <w:t xml:space="preserve"> </w:t>
      </w:r>
    </w:p>
    <w:p w:rsidR="00F16BF3" w:rsidRPr="00191D9A" w:rsidRDefault="00F16BF3" w:rsidP="00805B9F">
      <w:pPr>
        <w:spacing w:line="276" w:lineRule="auto"/>
        <w:rPr>
          <w:sz w:val="28"/>
          <w:szCs w:val="28"/>
        </w:rPr>
      </w:pPr>
    </w:p>
    <w:p w:rsidR="00F16BF3" w:rsidRPr="00191D9A" w:rsidRDefault="00F16BF3" w:rsidP="00805B9F">
      <w:pPr>
        <w:spacing w:line="276" w:lineRule="auto"/>
        <w:jc w:val="center"/>
        <w:rPr>
          <w:b/>
          <w:sz w:val="28"/>
          <w:szCs w:val="28"/>
        </w:rPr>
      </w:pPr>
      <w:r w:rsidRPr="00191D9A">
        <w:rPr>
          <w:b/>
          <w:sz w:val="28"/>
          <w:szCs w:val="28"/>
        </w:rPr>
        <w:t>Развитие малого и среднего предпринимательства</w:t>
      </w:r>
    </w:p>
    <w:p w:rsidR="00F16BF3" w:rsidRPr="00191D9A" w:rsidRDefault="00F63FCB" w:rsidP="00805B9F">
      <w:pPr>
        <w:spacing w:line="276" w:lineRule="auto"/>
        <w:rPr>
          <w:b/>
          <w:sz w:val="28"/>
          <w:szCs w:val="28"/>
        </w:rPr>
      </w:pPr>
      <w:r w:rsidRPr="00F63FCB">
        <w:rPr>
          <w:b/>
          <w:sz w:val="28"/>
          <w:szCs w:val="28"/>
          <w:highlight w:val="yellow"/>
        </w:rPr>
        <w:t>Слайд 20</w:t>
      </w:r>
    </w:p>
    <w:p w:rsidR="00F16BF3" w:rsidRPr="00191D9A" w:rsidRDefault="00F16BF3" w:rsidP="00805B9F">
      <w:pPr>
        <w:spacing w:line="276" w:lineRule="auto"/>
        <w:ind w:firstLine="708"/>
        <w:jc w:val="both"/>
        <w:rPr>
          <w:sz w:val="28"/>
          <w:szCs w:val="28"/>
        </w:rPr>
      </w:pPr>
      <w:r w:rsidRPr="00191D9A">
        <w:rPr>
          <w:sz w:val="28"/>
          <w:szCs w:val="28"/>
        </w:rPr>
        <w:t>Общее количество занятых в малом</w:t>
      </w:r>
      <w:r w:rsidR="00661D14" w:rsidRPr="00191D9A">
        <w:rPr>
          <w:sz w:val="28"/>
          <w:szCs w:val="28"/>
        </w:rPr>
        <w:t xml:space="preserve"> и среднем</w:t>
      </w:r>
      <w:r w:rsidRPr="00191D9A">
        <w:rPr>
          <w:sz w:val="28"/>
          <w:szCs w:val="28"/>
        </w:rPr>
        <w:t xml:space="preserve"> пре</w:t>
      </w:r>
      <w:r w:rsidR="00C46178" w:rsidRPr="00191D9A">
        <w:rPr>
          <w:sz w:val="28"/>
          <w:szCs w:val="28"/>
        </w:rPr>
        <w:t>дпринимательстве составляет 812</w:t>
      </w:r>
      <w:r w:rsidR="00FD0B7E" w:rsidRPr="00191D9A">
        <w:rPr>
          <w:sz w:val="28"/>
          <w:szCs w:val="28"/>
        </w:rPr>
        <w:t xml:space="preserve"> человек</w:t>
      </w:r>
      <w:r w:rsidR="00C46178" w:rsidRPr="00191D9A">
        <w:rPr>
          <w:sz w:val="28"/>
          <w:szCs w:val="28"/>
        </w:rPr>
        <w:t xml:space="preserve"> или 32.3</w:t>
      </w:r>
      <w:r w:rsidR="00A166CE" w:rsidRPr="00191D9A">
        <w:rPr>
          <w:sz w:val="28"/>
          <w:szCs w:val="28"/>
        </w:rPr>
        <w:t xml:space="preserve"> процент</w:t>
      </w:r>
      <w:r w:rsidR="00FD0B7E" w:rsidRPr="00191D9A">
        <w:rPr>
          <w:sz w:val="28"/>
          <w:szCs w:val="28"/>
        </w:rPr>
        <w:t>ов</w:t>
      </w:r>
      <w:r w:rsidRPr="00191D9A">
        <w:rPr>
          <w:sz w:val="28"/>
          <w:szCs w:val="28"/>
        </w:rPr>
        <w:t xml:space="preserve"> от занятых в экономике района. </w:t>
      </w:r>
    </w:p>
    <w:tbl>
      <w:tblPr>
        <w:tblStyle w:val="a3"/>
        <w:tblW w:w="0" w:type="auto"/>
        <w:tblLook w:val="01E0" w:firstRow="1" w:lastRow="1" w:firstColumn="1" w:lastColumn="1" w:noHBand="0" w:noVBand="0"/>
      </w:tblPr>
      <w:tblGrid>
        <w:gridCol w:w="2392"/>
        <w:gridCol w:w="2393"/>
        <w:gridCol w:w="2393"/>
        <w:gridCol w:w="2393"/>
      </w:tblGrid>
      <w:tr w:rsidR="00F16BF3" w:rsidRPr="00191D9A" w:rsidTr="00F64E5E">
        <w:trPr>
          <w:hidden/>
        </w:trPr>
        <w:tc>
          <w:tcPr>
            <w:tcW w:w="2392"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r>
      <w:tr w:rsidR="00F16BF3" w:rsidRPr="00191D9A" w:rsidTr="00F64E5E">
        <w:trPr>
          <w:hidden/>
        </w:trPr>
        <w:tc>
          <w:tcPr>
            <w:tcW w:w="2392"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r>
      <w:tr w:rsidR="00F16BF3" w:rsidRPr="00191D9A" w:rsidTr="00F64E5E">
        <w:trPr>
          <w:hidden/>
        </w:trPr>
        <w:tc>
          <w:tcPr>
            <w:tcW w:w="2392"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r>
      <w:tr w:rsidR="00F16BF3" w:rsidRPr="00191D9A" w:rsidTr="00F64E5E">
        <w:trPr>
          <w:hidden/>
        </w:trPr>
        <w:tc>
          <w:tcPr>
            <w:tcW w:w="2392"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r>
      <w:tr w:rsidR="00F16BF3" w:rsidRPr="00191D9A" w:rsidTr="00F64E5E">
        <w:trPr>
          <w:hidden/>
        </w:trPr>
        <w:tc>
          <w:tcPr>
            <w:tcW w:w="2392"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r>
      <w:tr w:rsidR="00F16BF3" w:rsidRPr="00191D9A" w:rsidTr="00F64E5E">
        <w:trPr>
          <w:hidden/>
        </w:trPr>
        <w:tc>
          <w:tcPr>
            <w:tcW w:w="2392"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r>
      <w:tr w:rsidR="00F16BF3" w:rsidRPr="00191D9A" w:rsidTr="00F64E5E">
        <w:trPr>
          <w:hidden/>
        </w:trPr>
        <w:tc>
          <w:tcPr>
            <w:tcW w:w="2392"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r>
      <w:tr w:rsidR="00F16BF3" w:rsidRPr="00191D9A" w:rsidTr="00F64E5E">
        <w:trPr>
          <w:hidden/>
        </w:trPr>
        <w:tc>
          <w:tcPr>
            <w:tcW w:w="2392"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r>
      <w:tr w:rsidR="00F16BF3" w:rsidRPr="00191D9A" w:rsidTr="00F64E5E">
        <w:trPr>
          <w:hidden/>
        </w:trPr>
        <w:tc>
          <w:tcPr>
            <w:tcW w:w="2392"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r>
      <w:tr w:rsidR="00F16BF3" w:rsidRPr="00191D9A" w:rsidTr="00F64E5E">
        <w:trPr>
          <w:hidden/>
        </w:trPr>
        <w:tc>
          <w:tcPr>
            <w:tcW w:w="2392"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r>
      <w:tr w:rsidR="00F16BF3" w:rsidRPr="00191D9A" w:rsidTr="00F64E5E">
        <w:trPr>
          <w:hidden/>
        </w:trPr>
        <w:tc>
          <w:tcPr>
            <w:tcW w:w="2392"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r>
      <w:tr w:rsidR="00F16BF3" w:rsidRPr="00191D9A" w:rsidTr="00F64E5E">
        <w:trPr>
          <w:hidden/>
        </w:trPr>
        <w:tc>
          <w:tcPr>
            <w:tcW w:w="2392"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r>
      <w:tr w:rsidR="00F16BF3" w:rsidRPr="00191D9A" w:rsidTr="00F64E5E">
        <w:trPr>
          <w:hidden/>
        </w:trPr>
        <w:tc>
          <w:tcPr>
            <w:tcW w:w="2392"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r>
      <w:tr w:rsidR="00F16BF3" w:rsidRPr="00191D9A" w:rsidTr="00F64E5E">
        <w:trPr>
          <w:hidden/>
        </w:trPr>
        <w:tc>
          <w:tcPr>
            <w:tcW w:w="2392"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r>
      <w:tr w:rsidR="00F16BF3" w:rsidRPr="00191D9A" w:rsidTr="00F64E5E">
        <w:trPr>
          <w:hidden/>
        </w:trPr>
        <w:tc>
          <w:tcPr>
            <w:tcW w:w="2392"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r>
      <w:tr w:rsidR="00F16BF3" w:rsidRPr="00191D9A" w:rsidTr="00F64E5E">
        <w:trPr>
          <w:hidden/>
        </w:trPr>
        <w:tc>
          <w:tcPr>
            <w:tcW w:w="2392"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r>
      <w:tr w:rsidR="00F16BF3" w:rsidRPr="00191D9A" w:rsidTr="00F64E5E">
        <w:trPr>
          <w:hidden/>
        </w:trPr>
        <w:tc>
          <w:tcPr>
            <w:tcW w:w="2392"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r>
      <w:tr w:rsidR="00F16BF3" w:rsidRPr="00191D9A" w:rsidTr="00F64E5E">
        <w:trPr>
          <w:hidden/>
        </w:trPr>
        <w:tc>
          <w:tcPr>
            <w:tcW w:w="2392"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r>
      <w:tr w:rsidR="00F16BF3" w:rsidRPr="00191D9A" w:rsidTr="00F64E5E">
        <w:trPr>
          <w:hidden/>
        </w:trPr>
        <w:tc>
          <w:tcPr>
            <w:tcW w:w="2392"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r>
      <w:tr w:rsidR="00F16BF3" w:rsidRPr="00191D9A" w:rsidTr="00F64E5E">
        <w:trPr>
          <w:hidden/>
        </w:trPr>
        <w:tc>
          <w:tcPr>
            <w:tcW w:w="2392"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r>
      <w:tr w:rsidR="00F16BF3" w:rsidRPr="00191D9A" w:rsidTr="00F64E5E">
        <w:trPr>
          <w:hidden/>
        </w:trPr>
        <w:tc>
          <w:tcPr>
            <w:tcW w:w="2392"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r>
      <w:tr w:rsidR="00F16BF3" w:rsidRPr="00191D9A" w:rsidTr="00F64E5E">
        <w:trPr>
          <w:hidden/>
        </w:trPr>
        <w:tc>
          <w:tcPr>
            <w:tcW w:w="2392"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r>
      <w:tr w:rsidR="00F16BF3" w:rsidRPr="00191D9A" w:rsidTr="00F64E5E">
        <w:trPr>
          <w:hidden/>
        </w:trPr>
        <w:tc>
          <w:tcPr>
            <w:tcW w:w="2392"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r>
      <w:tr w:rsidR="00F16BF3" w:rsidRPr="00191D9A" w:rsidTr="00F64E5E">
        <w:trPr>
          <w:hidden/>
        </w:trPr>
        <w:tc>
          <w:tcPr>
            <w:tcW w:w="2392"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r>
      <w:tr w:rsidR="00F16BF3" w:rsidRPr="00191D9A" w:rsidTr="00F64E5E">
        <w:trPr>
          <w:hidden/>
        </w:trPr>
        <w:tc>
          <w:tcPr>
            <w:tcW w:w="2392"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r>
      <w:tr w:rsidR="00F16BF3" w:rsidRPr="00191D9A" w:rsidTr="00F64E5E">
        <w:trPr>
          <w:hidden/>
        </w:trPr>
        <w:tc>
          <w:tcPr>
            <w:tcW w:w="2392"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r>
      <w:tr w:rsidR="00F16BF3" w:rsidRPr="00191D9A" w:rsidTr="00F64E5E">
        <w:trPr>
          <w:hidden/>
        </w:trPr>
        <w:tc>
          <w:tcPr>
            <w:tcW w:w="2392"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r>
      <w:tr w:rsidR="00F16BF3" w:rsidRPr="00191D9A" w:rsidTr="00F64E5E">
        <w:trPr>
          <w:hidden/>
        </w:trPr>
        <w:tc>
          <w:tcPr>
            <w:tcW w:w="2392"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r>
      <w:tr w:rsidR="00F16BF3" w:rsidRPr="00191D9A" w:rsidTr="00F64E5E">
        <w:trPr>
          <w:hidden/>
        </w:trPr>
        <w:tc>
          <w:tcPr>
            <w:tcW w:w="2392"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r>
      <w:tr w:rsidR="00F16BF3" w:rsidRPr="00191D9A" w:rsidTr="00F64E5E">
        <w:trPr>
          <w:hidden/>
        </w:trPr>
        <w:tc>
          <w:tcPr>
            <w:tcW w:w="2392"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r>
      <w:tr w:rsidR="00F16BF3" w:rsidRPr="00191D9A" w:rsidTr="00F64E5E">
        <w:trPr>
          <w:hidden/>
        </w:trPr>
        <w:tc>
          <w:tcPr>
            <w:tcW w:w="2392"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r>
      <w:tr w:rsidR="00F16BF3" w:rsidRPr="00191D9A" w:rsidTr="00F64E5E">
        <w:trPr>
          <w:hidden/>
        </w:trPr>
        <w:tc>
          <w:tcPr>
            <w:tcW w:w="2392"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r>
      <w:tr w:rsidR="00F16BF3" w:rsidRPr="00191D9A" w:rsidTr="00F64E5E">
        <w:trPr>
          <w:hidden/>
        </w:trPr>
        <w:tc>
          <w:tcPr>
            <w:tcW w:w="2392"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r>
      <w:tr w:rsidR="00F16BF3" w:rsidRPr="00191D9A" w:rsidTr="00F64E5E">
        <w:trPr>
          <w:hidden/>
        </w:trPr>
        <w:tc>
          <w:tcPr>
            <w:tcW w:w="2392"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r>
      <w:tr w:rsidR="00F16BF3" w:rsidRPr="00191D9A" w:rsidTr="00F64E5E">
        <w:trPr>
          <w:hidden/>
        </w:trPr>
        <w:tc>
          <w:tcPr>
            <w:tcW w:w="2392"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r>
      <w:tr w:rsidR="00F16BF3" w:rsidRPr="00191D9A" w:rsidTr="00F64E5E">
        <w:trPr>
          <w:hidden/>
        </w:trPr>
        <w:tc>
          <w:tcPr>
            <w:tcW w:w="2392"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r>
      <w:tr w:rsidR="00F16BF3" w:rsidRPr="00191D9A" w:rsidTr="00F64E5E">
        <w:trPr>
          <w:hidden/>
        </w:trPr>
        <w:tc>
          <w:tcPr>
            <w:tcW w:w="2392"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r>
      <w:tr w:rsidR="00F16BF3" w:rsidRPr="00191D9A" w:rsidTr="00F64E5E">
        <w:trPr>
          <w:hidden/>
        </w:trPr>
        <w:tc>
          <w:tcPr>
            <w:tcW w:w="2392"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r>
      <w:tr w:rsidR="00F16BF3" w:rsidRPr="00191D9A" w:rsidTr="00F64E5E">
        <w:trPr>
          <w:hidden/>
        </w:trPr>
        <w:tc>
          <w:tcPr>
            <w:tcW w:w="2392"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r>
      <w:tr w:rsidR="00F16BF3" w:rsidRPr="00191D9A" w:rsidTr="00F64E5E">
        <w:trPr>
          <w:hidden/>
        </w:trPr>
        <w:tc>
          <w:tcPr>
            <w:tcW w:w="2392"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F16BF3" w:rsidRPr="00191D9A" w:rsidRDefault="00F16BF3" w:rsidP="00805B9F">
            <w:pPr>
              <w:spacing w:line="276" w:lineRule="auto"/>
              <w:jc w:val="both"/>
              <w:rPr>
                <w:vanish/>
                <w:sz w:val="28"/>
                <w:szCs w:val="28"/>
              </w:rPr>
            </w:pPr>
          </w:p>
        </w:tc>
      </w:tr>
    </w:tbl>
    <w:p w:rsidR="00F16BF3" w:rsidRPr="00191D9A" w:rsidRDefault="00F16BF3" w:rsidP="00805B9F">
      <w:pPr>
        <w:spacing w:line="276" w:lineRule="auto"/>
        <w:ind w:firstLine="708"/>
        <w:jc w:val="both"/>
        <w:rPr>
          <w:sz w:val="28"/>
          <w:szCs w:val="28"/>
        </w:rPr>
      </w:pPr>
      <w:r w:rsidRPr="00191D9A">
        <w:rPr>
          <w:sz w:val="28"/>
          <w:szCs w:val="28"/>
        </w:rPr>
        <w:t xml:space="preserve">Организациями малого и среднего предпринимательства произведено продукции, </w:t>
      </w:r>
      <w:r w:rsidR="00C4646B" w:rsidRPr="00191D9A">
        <w:rPr>
          <w:sz w:val="28"/>
          <w:szCs w:val="28"/>
        </w:rPr>
        <w:t>вы</w:t>
      </w:r>
      <w:r w:rsidR="002F64A5" w:rsidRPr="00191D9A">
        <w:rPr>
          <w:sz w:val="28"/>
          <w:szCs w:val="28"/>
        </w:rPr>
        <w:t xml:space="preserve">полнено работ и услуг на </w:t>
      </w:r>
      <w:r w:rsidR="00C46178" w:rsidRPr="00191D9A">
        <w:rPr>
          <w:sz w:val="28"/>
          <w:szCs w:val="28"/>
        </w:rPr>
        <w:t>990</w:t>
      </w:r>
      <w:r w:rsidR="00C4646B" w:rsidRPr="00191D9A">
        <w:rPr>
          <w:sz w:val="28"/>
          <w:szCs w:val="28"/>
        </w:rPr>
        <w:t xml:space="preserve"> </w:t>
      </w:r>
      <w:r w:rsidRPr="00191D9A">
        <w:rPr>
          <w:sz w:val="28"/>
          <w:szCs w:val="28"/>
        </w:rPr>
        <w:t xml:space="preserve"> мл</w:t>
      </w:r>
      <w:r w:rsidR="00C4646B" w:rsidRPr="00191D9A">
        <w:rPr>
          <w:sz w:val="28"/>
          <w:szCs w:val="28"/>
        </w:rPr>
        <w:t xml:space="preserve">н. руб. </w:t>
      </w:r>
      <w:r w:rsidR="00C46178" w:rsidRPr="00191D9A">
        <w:rPr>
          <w:sz w:val="28"/>
          <w:szCs w:val="28"/>
        </w:rPr>
        <w:t>(899,7 млн. руб. в 201</w:t>
      </w:r>
      <w:r w:rsidR="00191D9A" w:rsidRPr="00191D9A">
        <w:rPr>
          <w:sz w:val="28"/>
          <w:szCs w:val="28"/>
        </w:rPr>
        <w:t>9</w:t>
      </w:r>
      <w:r w:rsidR="0060578A" w:rsidRPr="00191D9A">
        <w:rPr>
          <w:sz w:val="28"/>
          <w:szCs w:val="28"/>
        </w:rPr>
        <w:t xml:space="preserve"> г)</w:t>
      </w:r>
      <w:r w:rsidR="00C46178" w:rsidRPr="00191D9A">
        <w:rPr>
          <w:sz w:val="28"/>
          <w:szCs w:val="28"/>
        </w:rPr>
        <w:t>, в том числе малыми и средними предприятиями 624,7 млн. руб</w:t>
      </w:r>
      <w:r w:rsidR="0060578A" w:rsidRPr="00191D9A">
        <w:rPr>
          <w:sz w:val="28"/>
          <w:szCs w:val="28"/>
        </w:rPr>
        <w:t>.</w:t>
      </w:r>
      <w:r w:rsidR="001D5408" w:rsidRPr="00191D9A">
        <w:rPr>
          <w:sz w:val="28"/>
          <w:szCs w:val="28"/>
        </w:rPr>
        <w:t xml:space="preserve"> </w:t>
      </w:r>
    </w:p>
    <w:p w:rsidR="000459C5" w:rsidRPr="00191D9A" w:rsidRDefault="00BC05A9" w:rsidP="00805B9F">
      <w:pPr>
        <w:spacing w:line="276" w:lineRule="auto"/>
        <w:ind w:firstLine="708"/>
        <w:jc w:val="both"/>
        <w:rPr>
          <w:sz w:val="28"/>
          <w:szCs w:val="28"/>
        </w:rPr>
      </w:pPr>
      <w:r>
        <w:rPr>
          <w:sz w:val="28"/>
          <w:szCs w:val="28"/>
        </w:rPr>
        <w:lastRenderedPageBreak/>
        <w:t>Меры п</w:t>
      </w:r>
      <w:r w:rsidR="000459C5" w:rsidRPr="00191D9A">
        <w:rPr>
          <w:sz w:val="28"/>
          <w:szCs w:val="28"/>
        </w:rPr>
        <w:t>оддержк</w:t>
      </w:r>
      <w:r>
        <w:rPr>
          <w:sz w:val="28"/>
          <w:szCs w:val="28"/>
        </w:rPr>
        <w:t>и</w:t>
      </w:r>
      <w:r w:rsidR="000459C5" w:rsidRPr="00191D9A">
        <w:rPr>
          <w:sz w:val="28"/>
          <w:szCs w:val="28"/>
        </w:rPr>
        <w:t xml:space="preserve"> малого и среднего предпринимательства </w:t>
      </w:r>
      <w:r>
        <w:rPr>
          <w:sz w:val="28"/>
          <w:szCs w:val="28"/>
        </w:rPr>
        <w:t>представлены на слайде:</w:t>
      </w:r>
      <w:r w:rsidR="00CA23E4">
        <w:rPr>
          <w:sz w:val="28"/>
          <w:szCs w:val="28"/>
        </w:rPr>
        <w:t xml:space="preserve"> </w:t>
      </w:r>
      <w:r w:rsidR="00F63FCB">
        <w:rPr>
          <w:sz w:val="28"/>
          <w:szCs w:val="28"/>
          <w:highlight w:val="yellow"/>
        </w:rPr>
        <w:t xml:space="preserve">Слайд </w:t>
      </w:r>
      <w:r w:rsidR="00F63FCB" w:rsidRPr="00F63FCB">
        <w:rPr>
          <w:sz w:val="28"/>
          <w:szCs w:val="28"/>
          <w:highlight w:val="yellow"/>
        </w:rPr>
        <w:t>21</w:t>
      </w:r>
    </w:p>
    <w:p w:rsidR="000459C5" w:rsidRPr="00191D9A" w:rsidRDefault="0011178C" w:rsidP="00805B9F">
      <w:pPr>
        <w:spacing w:line="276" w:lineRule="auto"/>
        <w:ind w:firstLine="708"/>
        <w:jc w:val="both"/>
        <w:rPr>
          <w:sz w:val="28"/>
          <w:szCs w:val="28"/>
        </w:rPr>
      </w:pPr>
      <w:r w:rsidRPr="00BC05A9">
        <w:rPr>
          <w:sz w:val="28"/>
          <w:szCs w:val="28"/>
        </w:rPr>
        <w:t>В 2020</w:t>
      </w:r>
      <w:r w:rsidR="00147C87" w:rsidRPr="00BC05A9">
        <w:rPr>
          <w:sz w:val="28"/>
          <w:szCs w:val="28"/>
        </w:rPr>
        <w:t xml:space="preserve"> году в сентябре</w:t>
      </w:r>
      <w:r w:rsidRPr="00BC05A9">
        <w:rPr>
          <w:sz w:val="28"/>
          <w:szCs w:val="28"/>
        </w:rPr>
        <w:t>-октябре</w:t>
      </w:r>
      <w:r w:rsidR="00147C87" w:rsidRPr="00BC05A9">
        <w:rPr>
          <w:sz w:val="28"/>
          <w:szCs w:val="28"/>
        </w:rPr>
        <w:t xml:space="preserve"> проведен опрос субъектов малого предпринимательства.</w:t>
      </w:r>
      <w:r w:rsidR="00E053B0" w:rsidRPr="00BC05A9">
        <w:rPr>
          <w:sz w:val="28"/>
          <w:szCs w:val="28"/>
        </w:rPr>
        <w:t xml:space="preserve"> Основными проблемами бизнеса являются отсутствие кадров, завышенные требования при получении субсидий, сложности при оформлении земельно-правовых документов.</w:t>
      </w:r>
    </w:p>
    <w:p w:rsidR="00113FFF" w:rsidRPr="00191D9A" w:rsidRDefault="00113FFF" w:rsidP="00805B9F">
      <w:pPr>
        <w:spacing w:line="276" w:lineRule="auto"/>
        <w:rPr>
          <w:b/>
          <w:sz w:val="28"/>
          <w:szCs w:val="28"/>
        </w:rPr>
      </w:pPr>
    </w:p>
    <w:p w:rsidR="00F16BF3" w:rsidRPr="00191D9A" w:rsidRDefault="00F16BF3" w:rsidP="00805B9F">
      <w:pPr>
        <w:spacing w:line="276" w:lineRule="auto"/>
        <w:rPr>
          <w:b/>
          <w:sz w:val="28"/>
          <w:szCs w:val="28"/>
        </w:rPr>
      </w:pPr>
      <w:r w:rsidRPr="00191D9A">
        <w:rPr>
          <w:b/>
          <w:sz w:val="28"/>
          <w:szCs w:val="28"/>
        </w:rPr>
        <w:t xml:space="preserve"> Развитие рынка труда и занятости населения</w:t>
      </w:r>
    </w:p>
    <w:p w:rsidR="00F16BF3" w:rsidRPr="00191D9A" w:rsidRDefault="00F63FCB" w:rsidP="00805B9F">
      <w:pPr>
        <w:spacing w:line="276" w:lineRule="auto"/>
        <w:rPr>
          <w:sz w:val="28"/>
          <w:szCs w:val="28"/>
        </w:rPr>
      </w:pPr>
      <w:r w:rsidRPr="00F63FCB">
        <w:rPr>
          <w:sz w:val="28"/>
          <w:szCs w:val="28"/>
          <w:highlight w:val="yellow"/>
        </w:rPr>
        <w:t>Слайд 22</w:t>
      </w:r>
    </w:p>
    <w:p w:rsidR="00F16BF3" w:rsidRPr="00191D9A" w:rsidRDefault="00F16BF3" w:rsidP="00805B9F">
      <w:pPr>
        <w:spacing w:line="276" w:lineRule="auto"/>
        <w:ind w:firstLine="708"/>
        <w:jc w:val="both"/>
        <w:rPr>
          <w:sz w:val="28"/>
          <w:szCs w:val="28"/>
        </w:rPr>
      </w:pPr>
      <w:r w:rsidRPr="00191D9A">
        <w:rPr>
          <w:sz w:val="28"/>
          <w:szCs w:val="28"/>
        </w:rPr>
        <w:t>Общая численность занятых на предприятиях, в органи</w:t>
      </w:r>
      <w:r w:rsidR="00A93C4E" w:rsidRPr="00191D9A">
        <w:rPr>
          <w:sz w:val="28"/>
          <w:szCs w:val="28"/>
        </w:rPr>
        <w:t xml:space="preserve">зациях </w:t>
      </w:r>
      <w:proofErr w:type="gramStart"/>
      <w:r w:rsidR="00177C52" w:rsidRPr="00191D9A">
        <w:rPr>
          <w:sz w:val="28"/>
          <w:szCs w:val="28"/>
        </w:rPr>
        <w:t>района  составила</w:t>
      </w:r>
      <w:proofErr w:type="gramEnd"/>
      <w:r w:rsidR="00177C52" w:rsidRPr="00191D9A">
        <w:rPr>
          <w:sz w:val="28"/>
          <w:szCs w:val="28"/>
        </w:rPr>
        <w:t xml:space="preserve"> на конец</w:t>
      </w:r>
      <w:r w:rsidR="00AB5918" w:rsidRPr="00191D9A">
        <w:rPr>
          <w:sz w:val="28"/>
          <w:szCs w:val="28"/>
        </w:rPr>
        <w:t xml:space="preserve"> 2020</w:t>
      </w:r>
      <w:r w:rsidR="00A93C4E" w:rsidRPr="00191D9A">
        <w:rPr>
          <w:sz w:val="28"/>
          <w:szCs w:val="28"/>
        </w:rPr>
        <w:t xml:space="preserve"> год</w:t>
      </w:r>
      <w:r w:rsidR="00177C52" w:rsidRPr="00191D9A">
        <w:rPr>
          <w:sz w:val="28"/>
          <w:szCs w:val="28"/>
        </w:rPr>
        <w:t>а</w:t>
      </w:r>
      <w:r w:rsidR="003335C9" w:rsidRPr="00191D9A">
        <w:rPr>
          <w:sz w:val="28"/>
          <w:szCs w:val="28"/>
        </w:rPr>
        <w:t xml:space="preserve"> </w:t>
      </w:r>
      <w:r w:rsidR="00AB5918" w:rsidRPr="00191D9A">
        <w:rPr>
          <w:sz w:val="28"/>
          <w:szCs w:val="28"/>
        </w:rPr>
        <w:t>2386 человек</w:t>
      </w:r>
      <w:r w:rsidRPr="00191D9A">
        <w:rPr>
          <w:sz w:val="28"/>
          <w:szCs w:val="28"/>
        </w:rPr>
        <w:t xml:space="preserve"> </w:t>
      </w:r>
      <w:r w:rsidR="00472D17" w:rsidRPr="00191D9A">
        <w:rPr>
          <w:sz w:val="28"/>
          <w:szCs w:val="28"/>
        </w:rPr>
        <w:t>и</w:t>
      </w:r>
      <w:r w:rsidRPr="00191D9A">
        <w:rPr>
          <w:sz w:val="28"/>
          <w:szCs w:val="28"/>
        </w:rPr>
        <w:t xml:space="preserve">  в </w:t>
      </w:r>
      <w:r w:rsidR="000D5D79" w:rsidRPr="00191D9A">
        <w:rPr>
          <w:sz w:val="28"/>
          <w:szCs w:val="28"/>
        </w:rPr>
        <w:t>сравнении с 201</w:t>
      </w:r>
      <w:r w:rsidR="00AB5918" w:rsidRPr="00191D9A">
        <w:rPr>
          <w:sz w:val="28"/>
          <w:szCs w:val="28"/>
        </w:rPr>
        <w:t>9</w:t>
      </w:r>
      <w:r w:rsidR="00462AAA" w:rsidRPr="00191D9A">
        <w:rPr>
          <w:sz w:val="28"/>
          <w:szCs w:val="28"/>
        </w:rPr>
        <w:t xml:space="preserve"> годом сни</w:t>
      </w:r>
      <w:r w:rsidR="00AB5918" w:rsidRPr="00191D9A">
        <w:rPr>
          <w:sz w:val="28"/>
          <w:szCs w:val="28"/>
        </w:rPr>
        <w:t>зилась на 118 человек или 4,7</w:t>
      </w:r>
      <w:r w:rsidRPr="00191D9A">
        <w:rPr>
          <w:sz w:val="28"/>
          <w:szCs w:val="28"/>
        </w:rPr>
        <w:t xml:space="preserve"> процента. Кроме занятых в районе, за пределами района трудятся</w:t>
      </w:r>
      <w:r w:rsidR="00AB5918" w:rsidRPr="00191D9A">
        <w:rPr>
          <w:sz w:val="28"/>
          <w:szCs w:val="28"/>
        </w:rPr>
        <w:t xml:space="preserve"> порядка  50</w:t>
      </w:r>
      <w:r w:rsidR="000D5D79" w:rsidRPr="00191D9A">
        <w:rPr>
          <w:sz w:val="28"/>
          <w:szCs w:val="28"/>
        </w:rPr>
        <w:t>0</w:t>
      </w:r>
      <w:r w:rsidRPr="00191D9A">
        <w:rPr>
          <w:sz w:val="28"/>
          <w:szCs w:val="28"/>
        </w:rPr>
        <w:t xml:space="preserve"> человек. </w:t>
      </w:r>
    </w:p>
    <w:p w:rsidR="00F16BF3" w:rsidRPr="00191D9A" w:rsidRDefault="00177C52" w:rsidP="00805B9F">
      <w:pPr>
        <w:spacing w:line="276" w:lineRule="auto"/>
        <w:ind w:firstLine="708"/>
        <w:jc w:val="both"/>
        <w:rPr>
          <w:sz w:val="28"/>
          <w:szCs w:val="28"/>
        </w:rPr>
      </w:pPr>
      <w:r w:rsidRPr="00191D9A">
        <w:rPr>
          <w:sz w:val="28"/>
          <w:szCs w:val="28"/>
        </w:rPr>
        <w:t>На конец</w:t>
      </w:r>
      <w:r w:rsidR="004149EF" w:rsidRPr="00191D9A">
        <w:rPr>
          <w:sz w:val="28"/>
          <w:szCs w:val="28"/>
        </w:rPr>
        <w:t xml:space="preserve"> 2020</w:t>
      </w:r>
      <w:r w:rsidR="00F16BF3" w:rsidRPr="00191D9A">
        <w:rPr>
          <w:sz w:val="28"/>
          <w:szCs w:val="28"/>
        </w:rPr>
        <w:t xml:space="preserve"> года численность официально зарегистрированных безработных составила </w:t>
      </w:r>
      <w:proofErr w:type="gramStart"/>
      <w:r w:rsidR="004149EF" w:rsidRPr="00191D9A">
        <w:rPr>
          <w:sz w:val="28"/>
          <w:szCs w:val="28"/>
        </w:rPr>
        <w:t>94</w:t>
      </w:r>
      <w:r w:rsidR="00A847D4" w:rsidRPr="00191D9A">
        <w:rPr>
          <w:sz w:val="28"/>
          <w:szCs w:val="28"/>
        </w:rPr>
        <w:t xml:space="preserve"> </w:t>
      </w:r>
      <w:r w:rsidR="0077692F" w:rsidRPr="00191D9A">
        <w:rPr>
          <w:sz w:val="28"/>
          <w:szCs w:val="28"/>
        </w:rPr>
        <w:t xml:space="preserve"> человек</w:t>
      </w:r>
      <w:r w:rsidR="003335C9" w:rsidRPr="00191D9A">
        <w:rPr>
          <w:sz w:val="28"/>
          <w:szCs w:val="28"/>
        </w:rPr>
        <w:t>а</w:t>
      </w:r>
      <w:proofErr w:type="gramEnd"/>
      <w:r w:rsidR="0077692F" w:rsidRPr="00191D9A">
        <w:rPr>
          <w:sz w:val="28"/>
          <w:szCs w:val="28"/>
        </w:rPr>
        <w:t xml:space="preserve">, в том числе по сокращению штатов </w:t>
      </w:r>
      <w:r w:rsidR="00FB0561" w:rsidRPr="00191D9A">
        <w:rPr>
          <w:sz w:val="28"/>
          <w:szCs w:val="28"/>
        </w:rPr>
        <w:t xml:space="preserve"> принято на учет и признано безработными </w:t>
      </w:r>
      <w:r w:rsidR="00936E5B" w:rsidRPr="00191D9A">
        <w:rPr>
          <w:sz w:val="28"/>
          <w:szCs w:val="28"/>
        </w:rPr>
        <w:t>2</w:t>
      </w:r>
      <w:r w:rsidR="00FB0561" w:rsidRPr="00191D9A">
        <w:rPr>
          <w:sz w:val="28"/>
          <w:szCs w:val="28"/>
        </w:rPr>
        <w:t xml:space="preserve"> человек</w:t>
      </w:r>
      <w:r w:rsidR="00936E5B" w:rsidRPr="00191D9A">
        <w:rPr>
          <w:sz w:val="28"/>
          <w:szCs w:val="28"/>
        </w:rPr>
        <w:t>а (5 в 2019</w:t>
      </w:r>
      <w:r w:rsidR="0008687A" w:rsidRPr="00191D9A">
        <w:rPr>
          <w:sz w:val="28"/>
          <w:szCs w:val="28"/>
        </w:rPr>
        <w:t xml:space="preserve"> г)</w:t>
      </w:r>
      <w:r w:rsidR="00F16BF3" w:rsidRPr="00191D9A">
        <w:rPr>
          <w:sz w:val="28"/>
          <w:szCs w:val="28"/>
        </w:rPr>
        <w:t>. По отношени</w:t>
      </w:r>
      <w:r w:rsidR="00936E5B" w:rsidRPr="00191D9A">
        <w:rPr>
          <w:sz w:val="28"/>
          <w:szCs w:val="28"/>
        </w:rPr>
        <w:t>ю к 2019</w:t>
      </w:r>
      <w:r w:rsidR="00F16BF3" w:rsidRPr="00191D9A">
        <w:rPr>
          <w:sz w:val="28"/>
          <w:szCs w:val="28"/>
        </w:rPr>
        <w:t xml:space="preserve"> году численно</w:t>
      </w:r>
      <w:r w:rsidR="00104814" w:rsidRPr="00191D9A">
        <w:rPr>
          <w:sz w:val="28"/>
          <w:szCs w:val="28"/>
        </w:rPr>
        <w:t>сть безработных</w:t>
      </w:r>
      <w:r w:rsidR="00936E5B" w:rsidRPr="00191D9A">
        <w:rPr>
          <w:sz w:val="28"/>
          <w:szCs w:val="28"/>
        </w:rPr>
        <w:t xml:space="preserve"> выросла на 22</w:t>
      </w:r>
      <w:r w:rsidR="00FB0561" w:rsidRPr="00191D9A">
        <w:rPr>
          <w:sz w:val="28"/>
          <w:szCs w:val="28"/>
        </w:rPr>
        <w:t xml:space="preserve"> человек</w:t>
      </w:r>
      <w:r w:rsidR="00936E5B" w:rsidRPr="00191D9A">
        <w:rPr>
          <w:sz w:val="28"/>
          <w:szCs w:val="28"/>
        </w:rPr>
        <w:t>а</w:t>
      </w:r>
      <w:r w:rsidR="00F16BF3" w:rsidRPr="00191D9A">
        <w:rPr>
          <w:sz w:val="28"/>
          <w:szCs w:val="28"/>
        </w:rPr>
        <w:t xml:space="preserve">. Уровень регистрируемой </w:t>
      </w:r>
      <w:r w:rsidR="00936E5B" w:rsidRPr="00191D9A">
        <w:rPr>
          <w:sz w:val="28"/>
          <w:szCs w:val="28"/>
        </w:rPr>
        <w:t>безработицы составил 2,36</w:t>
      </w:r>
      <w:r w:rsidR="00F16BF3" w:rsidRPr="00191D9A">
        <w:rPr>
          <w:sz w:val="28"/>
          <w:szCs w:val="28"/>
        </w:rPr>
        <w:t xml:space="preserve"> % от трудоспособного населения</w:t>
      </w:r>
      <w:r w:rsidR="00936E5B" w:rsidRPr="00191D9A">
        <w:rPr>
          <w:sz w:val="28"/>
          <w:szCs w:val="28"/>
        </w:rPr>
        <w:t xml:space="preserve"> района  против 1,72 % в 2019</w:t>
      </w:r>
      <w:r w:rsidR="00F16BF3" w:rsidRPr="00191D9A">
        <w:rPr>
          <w:sz w:val="28"/>
          <w:szCs w:val="28"/>
        </w:rPr>
        <w:t xml:space="preserve"> году. </w:t>
      </w:r>
      <w:r w:rsidR="00936E5B" w:rsidRPr="00191D9A">
        <w:rPr>
          <w:sz w:val="28"/>
          <w:szCs w:val="28"/>
        </w:rPr>
        <w:t>Всего за 2020</w:t>
      </w:r>
      <w:r w:rsidR="00F16BF3" w:rsidRPr="00191D9A">
        <w:rPr>
          <w:sz w:val="28"/>
          <w:szCs w:val="28"/>
        </w:rPr>
        <w:t xml:space="preserve"> год обратилось за содействие</w:t>
      </w:r>
      <w:r w:rsidRPr="00191D9A">
        <w:rPr>
          <w:sz w:val="28"/>
          <w:szCs w:val="28"/>
        </w:rPr>
        <w:t xml:space="preserve">м в поиске подходящей работы </w:t>
      </w:r>
      <w:r w:rsidR="00936E5B" w:rsidRPr="00191D9A">
        <w:rPr>
          <w:sz w:val="28"/>
          <w:szCs w:val="28"/>
        </w:rPr>
        <w:t>397</w:t>
      </w:r>
      <w:r w:rsidR="00F16BF3" w:rsidRPr="00191D9A">
        <w:rPr>
          <w:sz w:val="28"/>
          <w:szCs w:val="28"/>
        </w:rPr>
        <w:t xml:space="preserve"> человек, через Ц</w:t>
      </w:r>
      <w:r w:rsidR="00E26D33" w:rsidRPr="00191D9A">
        <w:rPr>
          <w:sz w:val="28"/>
          <w:szCs w:val="28"/>
        </w:rPr>
        <w:t>ентр</w:t>
      </w:r>
      <w:r w:rsidR="00936E5B" w:rsidRPr="00191D9A">
        <w:rPr>
          <w:sz w:val="28"/>
          <w:szCs w:val="28"/>
        </w:rPr>
        <w:t xml:space="preserve"> занятости населения нашли работу 175</w:t>
      </w:r>
      <w:r w:rsidR="00F16BF3" w:rsidRPr="00191D9A">
        <w:rPr>
          <w:sz w:val="28"/>
          <w:szCs w:val="28"/>
        </w:rPr>
        <w:t xml:space="preserve"> ч</w:t>
      </w:r>
      <w:r w:rsidR="00CC6693" w:rsidRPr="00191D9A">
        <w:rPr>
          <w:sz w:val="28"/>
          <w:szCs w:val="28"/>
        </w:rPr>
        <w:t>еловек</w:t>
      </w:r>
      <w:r w:rsidR="00F16BF3" w:rsidRPr="00191D9A">
        <w:rPr>
          <w:sz w:val="28"/>
          <w:szCs w:val="28"/>
        </w:rPr>
        <w:t xml:space="preserve">. </w:t>
      </w:r>
    </w:p>
    <w:p w:rsidR="00F16BF3" w:rsidRPr="00191D9A" w:rsidRDefault="00191D9A" w:rsidP="00805B9F">
      <w:pPr>
        <w:spacing w:line="276" w:lineRule="auto"/>
        <w:ind w:firstLine="708"/>
        <w:jc w:val="both"/>
        <w:rPr>
          <w:sz w:val="28"/>
          <w:szCs w:val="28"/>
        </w:rPr>
      </w:pPr>
      <w:r w:rsidRPr="00CA23E4">
        <w:rPr>
          <w:sz w:val="28"/>
          <w:szCs w:val="28"/>
        </w:rPr>
        <w:t xml:space="preserve">Мероприятия </w:t>
      </w:r>
      <w:r w:rsidR="00CA23E4" w:rsidRPr="00CA23E4">
        <w:rPr>
          <w:sz w:val="28"/>
          <w:szCs w:val="28"/>
        </w:rPr>
        <w:t>п</w:t>
      </w:r>
      <w:r w:rsidRPr="00CA23E4">
        <w:rPr>
          <w:sz w:val="28"/>
          <w:szCs w:val="28"/>
        </w:rPr>
        <w:t xml:space="preserve">о трудоустройству размещены на слайде: </w:t>
      </w:r>
      <w:r w:rsidR="00CA23E4" w:rsidRPr="00F63FCB">
        <w:rPr>
          <w:sz w:val="28"/>
          <w:szCs w:val="28"/>
          <w:highlight w:val="yellow"/>
        </w:rPr>
        <w:t>Слайд</w:t>
      </w:r>
      <w:r w:rsidR="00F63FCB" w:rsidRPr="00F63FCB">
        <w:rPr>
          <w:sz w:val="28"/>
          <w:szCs w:val="28"/>
          <w:highlight w:val="yellow"/>
        </w:rPr>
        <w:t xml:space="preserve"> 23</w:t>
      </w:r>
    </w:p>
    <w:p w:rsidR="00F16BF3" w:rsidRDefault="00F16BF3" w:rsidP="00805B9F">
      <w:pPr>
        <w:spacing w:line="276" w:lineRule="auto"/>
        <w:rPr>
          <w:b/>
          <w:sz w:val="28"/>
          <w:szCs w:val="28"/>
        </w:rPr>
      </w:pPr>
      <w:r w:rsidRPr="00191D9A">
        <w:rPr>
          <w:b/>
          <w:sz w:val="28"/>
          <w:szCs w:val="28"/>
        </w:rPr>
        <w:t>Доходы населения:</w:t>
      </w:r>
    </w:p>
    <w:p w:rsidR="00462AAA" w:rsidRPr="00F63FCB" w:rsidRDefault="00F16BF3" w:rsidP="00F63FCB">
      <w:pPr>
        <w:spacing w:line="276" w:lineRule="auto"/>
        <w:rPr>
          <w:b/>
          <w:sz w:val="28"/>
          <w:szCs w:val="28"/>
        </w:rPr>
      </w:pPr>
      <w:r w:rsidRPr="00191D9A">
        <w:rPr>
          <w:sz w:val="28"/>
          <w:szCs w:val="28"/>
        </w:rPr>
        <w:t>Средняя заработная плата одного работника по крупным и средним предп</w:t>
      </w:r>
      <w:r w:rsidR="00984E99" w:rsidRPr="00191D9A">
        <w:rPr>
          <w:sz w:val="28"/>
          <w:szCs w:val="28"/>
        </w:rPr>
        <w:t>риятиям района</w:t>
      </w:r>
      <w:r w:rsidR="00F63FCB">
        <w:rPr>
          <w:sz w:val="28"/>
          <w:szCs w:val="28"/>
        </w:rPr>
        <w:t xml:space="preserve"> </w:t>
      </w:r>
      <w:r w:rsidR="00F63FCB" w:rsidRPr="00F63FCB">
        <w:rPr>
          <w:b/>
          <w:sz w:val="28"/>
          <w:szCs w:val="28"/>
          <w:highlight w:val="yellow"/>
        </w:rPr>
        <w:t>Слайд 24</w:t>
      </w:r>
      <w:r w:rsidR="00984E99" w:rsidRPr="00191D9A">
        <w:rPr>
          <w:sz w:val="28"/>
          <w:szCs w:val="28"/>
        </w:rPr>
        <w:t xml:space="preserve"> составила за 2020</w:t>
      </w:r>
      <w:r w:rsidRPr="00191D9A">
        <w:rPr>
          <w:sz w:val="28"/>
          <w:szCs w:val="28"/>
        </w:rPr>
        <w:t xml:space="preserve"> </w:t>
      </w:r>
      <w:r w:rsidR="00466E50" w:rsidRPr="00191D9A">
        <w:rPr>
          <w:sz w:val="28"/>
          <w:szCs w:val="28"/>
        </w:rPr>
        <w:t>год</w:t>
      </w:r>
      <w:r w:rsidR="004A42F6" w:rsidRPr="00191D9A">
        <w:rPr>
          <w:sz w:val="28"/>
          <w:szCs w:val="28"/>
        </w:rPr>
        <w:t xml:space="preserve"> 27289,9</w:t>
      </w:r>
      <w:r w:rsidR="003D0C9B" w:rsidRPr="00191D9A">
        <w:rPr>
          <w:sz w:val="28"/>
          <w:szCs w:val="28"/>
        </w:rPr>
        <w:t xml:space="preserve"> рублей</w:t>
      </w:r>
      <w:r w:rsidR="001E6EBB" w:rsidRPr="00191D9A">
        <w:rPr>
          <w:sz w:val="28"/>
          <w:szCs w:val="28"/>
        </w:rPr>
        <w:t xml:space="preserve"> с </w:t>
      </w:r>
      <w:r w:rsidR="00984E99" w:rsidRPr="00191D9A">
        <w:rPr>
          <w:sz w:val="28"/>
          <w:szCs w:val="28"/>
        </w:rPr>
        <w:t>ростом к 2019</w:t>
      </w:r>
      <w:r w:rsidR="003D0C9B" w:rsidRPr="00191D9A">
        <w:rPr>
          <w:sz w:val="28"/>
          <w:szCs w:val="28"/>
        </w:rPr>
        <w:t xml:space="preserve"> </w:t>
      </w:r>
      <w:r w:rsidR="004A42F6" w:rsidRPr="00191D9A">
        <w:rPr>
          <w:sz w:val="28"/>
          <w:szCs w:val="28"/>
        </w:rPr>
        <w:t>году на 9,5</w:t>
      </w:r>
      <w:r w:rsidR="001E6EBB" w:rsidRPr="00191D9A">
        <w:rPr>
          <w:sz w:val="28"/>
          <w:szCs w:val="28"/>
        </w:rPr>
        <w:t xml:space="preserve"> %</w:t>
      </w:r>
      <w:r w:rsidR="00380AE0" w:rsidRPr="00191D9A">
        <w:rPr>
          <w:sz w:val="28"/>
          <w:szCs w:val="28"/>
        </w:rPr>
        <w:t xml:space="preserve">. </w:t>
      </w:r>
      <w:r w:rsidRPr="00191D9A">
        <w:rPr>
          <w:sz w:val="28"/>
          <w:szCs w:val="28"/>
        </w:rPr>
        <w:t xml:space="preserve"> </w:t>
      </w:r>
      <w:r w:rsidR="00660A24" w:rsidRPr="00191D9A">
        <w:rPr>
          <w:sz w:val="28"/>
          <w:szCs w:val="28"/>
        </w:rPr>
        <w:t>В</w:t>
      </w:r>
      <w:r w:rsidR="00204866" w:rsidRPr="00191D9A">
        <w:rPr>
          <w:sz w:val="28"/>
          <w:szCs w:val="28"/>
        </w:rPr>
        <w:t>се доходы населения</w:t>
      </w:r>
      <w:r w:rsidR="00660A24" w:rsidRPr="00191D9A">
        <w:rPr>
          <w:sz w:val="28"/>
          <w:szCs w:val="28"/>
        </w:rPr>
        <w:t>, включая заработную</w:t>
      </w:r>
      <w:r w:rsidR="00842AE2" w:rsidRPr="00191D9A">
        <w:rPr>
          <w:sz w:val="28"/>
          <w:szCs w:val="28"/>
        </w:rPr>
        <w:t xml:space="preserve"> плату, пенсии, пособия</w:t>
      </w:r>
      <w:r w:rsidR="00BF3E15" w:rsidRPr="00191D9A">
        <w:rPr>
          <w:sz w:val="28"/>
          <w:szCs w:val="28"/>
        </w:rPr>
        <w:t xml:space="preserve"> (без работающих за пределами района)</w:t>
      </w:r>
      <w:r w:rsidR="0068601C" w:rsidRPr="00191D9A">
        <w:rPr>
          <w:sz w:val="28"/>
          <w:szCs w:val="28"/>
        </w:rPr>
        <w:t xml:space="preserve"> за</w:t>
      </w:r>
      <w:r w:rsidR="009F218F" w:rsidRPr="00191D9A">
        <w:rPr>
          <w:sz w:val="28"/>
          <w:szCs w:val="28"/>
        </w:rPr>
        <w:t xml:space="preserve"> 2020</w:t>
      </w:r>
      <w:r w:rsidR="00842AE2" w:rsidRPr="00191D9A">
        <w:rPr>
          <w:sz w:val="28"/>
          <w:szCs w:val="28"/>
        </w:rPr>
        <w:t xml:space="preserve"> год составили по району </w:t>
      </w:r>
      <w:r w:rsidR="009F218F" w:rsidRPr="00191D9A">
        <w:rPr>
          <w:sz w:val="28"/>
          <w:szCs w:val="28"/>
        </w:rPr>
        <w:t>1481</w:t>
      </w:r>
      <w:r w:rsidR="00842AE2" w:rsidRPr="00191D9A">
        <w:rPr>
          <w:sz w:val="28"/>
          <w:szCs w:val="28"/>
        </w:rPr>
        <w:t xml:space="preserve"> млн. рублей, или </w:t>
      </w:r>
      <w:r w:rsidR="009F218F" w:rsidRPr="00191D9A">
        <w:rPr>
          <w:sz w:val="28"/>
          <w:szCs w:val="28"/>
        </w:rPr>
        <w:t>14387</w:t>
      </w:r>
      <w:r w:rsidR="00243FC8" w:rsidRPr="00191D9A">
        <w:rPr>
          <w:sz w:val="28"/>
          <w:szCs w:val="28"/>
        </w:rPr>
        <w:t xml:space="preserve"> рубля</w:t>
      </w:r>
      <w:r w:rsidRPr="00191D9A">
        <w:rPr>
          <w:sz w:val="28"/>
          <w:szCs w:val="28"/>
        </w:rPr>
        <w:t xml:space="preserve"> в среднем на одного </w:t>
      </w:r>
      <w:r w:rsidR="009F218F" w:rsidRPr="00191D9A">
        <w:rPr>
          <w:sz w:val="28"/>
          <w:szCs w:val="28"/>
        </w:rPr>
        <w:t>человека в месяц (13357</w:t>
      </w:r>
      <w:r w:rsidRPr="00191D9A">
        <w:rPr>
          <w:sz w:val="28"/>
          <w:szCs w:val="28"/>
        </w:rPr>
        <w:t xml:space="preserve"> руб. в</w:t>
      </w:r>
      <w:r w:rsidR="009F218F" w:rsidRPr="00191D9A">
        <w:rPr>
          <w:sz w:val="28"/>
          <w:szCs w:val="28"/>
        </w:rPr>
        <w:t xml:space="preserve"> 2019</w:t>
      </w:r>
      <w:r w:rsidR="0047599B" w:rsidRPr="00191D9A">
        <w:rPr>
          <w:sz w:val="28"/>
          <w:szCs w:val="28"/>
        </w:rPr>
        <w:t xml:space="preserve"> году). С уч</w:t>
      </w:r>
      <w:r w:rsidR="00331448" w:rsidRPr="00191D9A">
        <w:rPr>
          <w:sz w:val="28"/>
          <w:szCs w:val="28"/>
        </w:rPr>
        <w:t>етом инфляции, дох</w:t>
      </w:r>
      <w:r w:rsidR="00207F94" w:rsidRPr="00191D9A">
        <w:rPr>
          <w:sz w:val="28"/>
          <w:szCs w:val="28"/>
        </w:rPr>
        <w:t>оды населения поднялись к уровню</w:t>
      </w:r>
      <w:r w:rsidR="00331448" w:rsidRPr="00191D9A">
        <w:rPr>
          <w:sz w:val="28"/>
          <w:szCs w:val="28"/>
        </w:rPr>
        <w:t xml:space="preserve"> прошлого года</w:t>
      </w:r>
      <w:r w:rsidR="009F218F" w:rsidRPr="00191D9A">
        <w:rPr>
          <w:sz w:val="28"/>
          <w:szCs w:val="28"/>
        </w:rPr>
        <w:t xml:space="preserve"> на 4 </w:t>
      </w:r>
      <w:r w:rsidR="00207F94" w:rsidRPr="00191D9A">
        <w:rPr>
          <w:sz w:val="28"/>
          <w:szCs w:val="28"/>
        </w:rPr>
        <w:t>%</w:t>
      </w:r>
      <w:r w:rsidRPr="00191D9A">
        <w:rPr>
          <w:sz w:val="28"/>
          <w:szCs w:val="28"/>
        </w:rPr>
        <w:t>.</w:t>
      </w:r>
      <w:r w:rsidR="00FB0561" w:rsidRPr="00191D9A">
        <w:rPr>
          <w:sz w:val="28"/>
          <w:szCs w:val="28"/>
        </w:rPr>
        <w:t xml:space="preserve"> </w:t>
      </w:r>
    </w:p>
    <w:p w:rsidR="00F16BF3" w:rsidRPr="00191D9A" w:rsidRDefault="00F16BF3" w:rsidP="00805B9F">
      <w:pPr>
        <w:spacing w:line="276" w:lineRule="auto"/>
        <w:jc w:val="center"/>
        <w:rPr>
          <w:b/>
          <w:sz w:val="28"/>
          <w:szCs w:val="28"/>
        </w:rPr>
      </w:pPr>
      <w:r w:rsidRPr="00191D9A">
        <w:rPr>
          <w:b/>
          <w:sz w:val="28"/>
          <w:szCs w:val="28"/>
        </w:rPr>
        <w:t>Развитие конкуренции</w:t>
      </w:r>
    </w:p>
    <w:p w:rsidR="00F16BF3" w:rsidRPr="00191D9A" w:rsidRDefault="00F63FCB" w:rsidP="00805B9F">
      <w:pPr>
        <w:spacing w:line="276" w:lineRule="auto"/>
        <w:rPr>
          <w:b/>
          <w:sz w:val="28"/>
          <w:szCs w:val="28"/>
        </w:rPr>
      </w:pPr>
      <w:r w:rsidRPr="00F63FCB">
        <w:rPr>
          <w:b/>
          <w:sz w:val="28"/>
          <w:szCs w:val="28"/>
          <w:highlight w:val="yellow"/>
        </w:rPr>
        <w:t>Слайд 25</w:t>
      </w:r>
    </w:p>
    <w:p w:rsidR="001B1EF9" w:rsidRPr="00191D9A" w:rsidRDefault="00F16BF3" w:rsidP="00805B9F">
      <w:pPr>
        <w:spacing w:line="276" w:lineRule="auto"/>
        <w:jc w:val="both"/>
        <w:rPr>
          <w:sz w:val="28"/>
          <w:szCs w:val="28"/>
        </w:rPr>
      </w:pPr>
      <w:r w:rsidRPr="00191D9A">
        <w:rPr>
          <w:b/>
          <w:sz w:val="28"/>
          <w:szCs w:val="28"/>
        </w:rPr>
        <w:tab/>
      </w:r>
      <w:r w:rsidR="006C1A69" w:rsidRPr="00191D9A">
        <w:rPr>
          <w:sz w:val="28"/>
          <w:szCs w:val="28"/>
        </w:rPr>
        <w:tab/>
        <w:t>Для развития конкуренции</w:t>
      </w:r>
      <w:r w:rsidR="001B1EF9" w:rsidRPr="00191D9A">
        <w:rPr>
          <w:sz w:val="28"/>
          <w:szCs w:val="28"/>
        </w:rPr>
        <w:t xml:space="preserve"> </w:t>
      </w:r>
      <w:r w:rsidR="00944227" w:rsidRPr="00191D9A">
        <w:rPr>
          <w:sz w:val="28"/>
          <w:szCs w:val="28"/>
        </w:rPr>
        <w:t>в районе проводился комплекс мероприятий. Н</w:t>
      </w:r>
      <w:r w:rsidR="001B1EF9" w:rsidRPr="00191D9A">
        <w:rPr>
          <w:sz w:val="28"/>
          <w:szCs w:val="28"/>
        </w:rPr>
        <w:t>а официальном сайте района</w:t>
      </w:r>
      <w:r w:rsidR="00521E18" w:rsidRPr="00191D9A">
        <w:rPr>
          <w:sz w:val="28"/>
          <w:szCs w:val="28"/>
        </w:rPr>
        <w:t xml:space="preserve"> в разделе «Экономика»</w:t>
      </w:r>
      <w:r w:rsidR="006C1A69" w:rsidRPr="00191D9A">
        <w:rPr>
          <w:sz w:val="28"/>
          <w:szCs w:val="28"/>
        </w:rPr>
        <w:t xml:space="preserve"> </w:t>
      </w:r>
      <w:r w:rsidR="00546983" w:rsidRPr="00191D9A">
        <w:rPr>
          <w:sz w:val="28"/>
          <w:szCs w:val="28"/>
        </w:rPr>
        <w:t>с</w:t>
      </w:r>
      <w:r w:rsidR="00A0407F" w:rsidRPr="00191D9A">
        <w:rPr>
          <w:sz w:val="28"/>
          <w:szCs w:val="28"/>
        </w:rPr>
        <w:t>озд</w:t>
      </w:r>
      <w:r w:rsidR="001B1EF9" w:rsidRPr="00191D9A">
        <w:rPr>
          <w:sz w:val="28"/>
          <w:szCs w:val="28"/>
        </w:rPr>
        <w:t xml:space="preserve">ан </w:t>
      </w:r>
      <w:r w:rsidR="00521E18" w:rsidRPr="00191D9A">
        <w:rPr>
          <w:sz w:val="28"/>
          <w:szCs w:val="28"/>
        </w:rPr>
        <w:t>под</w:t>
      </w:r>
      <w:r w:rsidR="001B1EF9" w:rsidRPr="00191D9A">
        <w:rPr>
          <w:sz w:val="28"/>
          <w:szCs w:val="28"/>
        </w:rPr>
        <w:t>раздел «Конкуренция»</w:t>
      </w:r>
      <w:r w:rsidR="00A0407F" w:rsidRPr="00191D9A">
        <w:rPr>
          <w:sz w:val="28"/>
          <w:szCs w:val="28"/>
        </w:rPr>
        <w:t>, где</w:t>
      </w:r>
      <w:r w:rsidR="008B0286" w:rsidRPr="00191D9A">
        <w:rPr>
          <w:sz w:val="28"/>
          <w:szCs w:val="28"/>
        </w:rPr>
        <w:t xml:space="preserve"> размещена требуемая информация</w:t>
      </w:r>
      <w:r w:rsidR="00A0407F" w:rsidRPr="00191D9A">
        <w:rPr>
          <w:sz w:val="28"/>
          <w:szCs w:val="28"/>
        </w:rPr>
        <w:t>.</w:t>
      </w:r>
      <w:r w:rsidR="00546983" w:rsidRPr="00191D9A">
        <w:rPr>
          <w:sz w:val="28"/>
          <w:szCs w:val="28"/>
        </w:rPr>
        <w:t xml:space="preserve"> </w:t>
      </w:r>
      <w:r w:rsidR="00686C6E" w:rsidRPr="00191D9A">
        <w:rPr>
          <w:sz w:val="28"/>
          <w:szCs w:val="28"/>
        </w:rPr>
        <w:t>Действует</w:t>
      </w:r>
      <w:r w:rsidR="00D671BA" w:rsidRPr="00191D9A">
        <w:rPr>
          <w:sz w:val="28"/>
          <w:szCs w:val="28"/>
        </w:rPr>
        <w:t xml:space="preserve"> Соглашение с Минэкономики УР по вопросам содействия развитию конкуренции, назначено должностное лицо, курирующее данное направление.</w:t>
      </w:r>
    </w:p>
    <w:p w:rsidR="00D671BA" w:rsidRPr="00191D9A" w:rsidRDefault="00D671BA" w:rsidP="00805B9F">
      <w:pPr>
        <w:spacing w:line="276" w:lineRule="auto"/>
        <w:jc w:val="both"/>
        <w:rPr>
          <w:sz w:val="28"/>
          <w:szCs w:val="28"/>
        </w:rPr>
      </w:pPr>
      <w:r w:rsidRPr="00191D9A">
        <w:rPr>
          <w:sz w:val="28"/>
          <w:szCs w:val="28"/>
        </w:rPr>
        <w:t xml:space="preserve">Реализуется План мероприятий по внедрению Стандарта развития конкуренции на </w:t>
      </w:r>
      <w:r w:rsidR="00B66F8D" w:rsidRPr="00191D9A">
        <w:rPr>
          <w:sz w:val="28"/>
          <w:szCs w:val="28"/>
        </w:rPr>
        <w:t>т</w:t>
      </w:r>
      <w:r w:rsidR="00BC05A9">
        <w:rPr>
          <w:sz w:val="28"/>
          <w:szCs w:val="28"/>
        </w:rPr>
        <w:t>ерритории района.</w:t>
      </w:r>
    </w:p>
    <w:p w:rsidR="008B0286" w:rsidRPr="00191D9A" w:rsidRDefault="00DE4007" w:rsidP="00805B9F">
      <w:pPr>
        <w:spacing w:line="276" w:lineRule="auto"/>
        <w:ind w:firstLine="708"/>
        <w:jc w:val="both"/>
        <w:rPr>
          <w:sz w:val="28"/>
          <w:szCs w:val="28"/>
        </w:rPr>
      </w:pPr>
      <w:r w:rsidRPr="00191D9A">
        <w:rPr>
          <w:sz w:val="28"/>
          <w:szCs w:val="28"/>
        </w:rPr>
        <w:lastRenderedPageBreak/>
        <w:tab/>
        <w:t>Для обеспечения равной доступности к неиспользуемому</w:t>
      </w:r>
      <w:r w:rsidR="00F16BF3" w:rsidRPr="00191D9A">
        <w:rPr>
          <w:sz w:val="28"/>
          <w:szCs w:val="28"/>
        </w:rPr>
        <w:t xml:space="preserve"> му</w:t>
      </w:r>
      <w:r w:rsidRPr="00191D9A">
        <w:rPr>
          <w:sz w:val="28"/>
          <w:szCs w:val="28"/>
        </w:rPr>
        <w:t>ниципальному имуществу</w:t>
      </w:r>
      <w:r w:rsidR="009D6395" w:rsidRPr="00191D9A">
        <w:rPr>
          <w:sz w:val="28"/>
          <w:szCs w:val="28"/>
        </w:rPr>
        <w:t xml:space="preserve"> информация о</w:t>
      </w:r>
      <w:r w:rsidR="00F16BF3" w:rsidRPr="00191D9A">
        <w:rPr>
          <w:sz w:val="28"/>
          <w:szCs w:val="28"/>
        </w:rPr>
        <w:t xml:space="preserve"> приватизации муниципального имущества</w:t>
      </w:r>
      <w:r w:rsidR="009D6395" w:rsidRPr="00191D9A">
        <w:rPr>
          <w:sz w:val="28"/>
          <w:szCs w:val="28"/>
        </w:rPr>
        <w:t xml:space="preserve"> размещается </w:t>
      </w:r>
      <w:r w:rsidR="00F16BF3" w:rsidRPr="00191D9A">
        <w:rPr>
          <w:sz w:val="28"/>
          <w:szCs w:val="28"/>
        </w:rPr>
        <w:t xml:space="preserve"> </w:t>
      </w:r>
      <w:r w:rsidR="0096749E" w:rsidRPr="00191D9A">
        <w:rPr>
          <w:sz w:val="28"/>
          <w:szCs w:val="28"/>
        </w:rPr>
        <w:t>на сайте «Торги» и</w:t>
      </w:r>
      <w:r w:rsidR="00F16BF3" w:rsidRPr="00191D9A">
        <w:rPr>
          <w:sz w:val="28"/>
          <w:szCs w:val="28"/>
        </w:rPr>
        <w:t xml:space="preserve"> на сай</w:t>
      </w:r>
      <w:r w:rsidR="00C363F1" w:rsidRPr="00191D9A">
        <w:rPr>
          <w:sz w:val="28"/>
          <w:szCs w:val="28"/>
        </w:rPr>
        <w:t>те района</w:t>
      </w:r>
      <w:r w:rsidR="00F16BF3" w:rsidRPr="00191D9A">
        <w:rPr>
          <w:sz w:val="28"/>
          <w:szCs w:val="28"/>
        </w:rPr>
        <w:t xml:space="preserve">. </w:t>
      </w:r>
    </w:p>
    <w:p w:rsidR="00BC05A9" w:rsidRDefault="00F16BF3" w:rsidP="00805B9F">
      <w:pPr>
        <w:spacing w:line="276" w:lineRule="auto"/>
        <w:ind w:firstLine="708"/>
        <w:jc w:val="both"/>
        <w:rPr>
          <w:sz w:val="28"/>
          <w:szCs w:val="28"/>
        </w:rPr>
      </w:pPr>
      <w:r w:rsidRPr="00191D9A">
        <w:rPr>
          <w:sz w:val="28"/>
          <w:szCs w:val="28"/>
        </w:rPr>
        <w:t>Участие в хозяйственной деятельности органов управле</w:t>
      </w:r>
      <w:r w:rsidR="00C363F1" w:rsidRPr="00191D9A">
        <w:rPr>
          <w:sz w:val="28"/>
          <w:szCs w:val="28"/>
        </w:rPr>
        <w:t>ния района минимально</w:t>
      </w:r>
      <w:r w:rsidRPr="00191D9A">
        <w:rPr>
          <w:sz w:val="28"/>
          <w:szCs w:val="28"/>
        </w:rPr>
        <w:t>.</w:t>
      </w:r>
      <w:r w:rsidR="00894AD5" w:rsidRPr="00191D9A">
        <w:rPr>
          <w:sz w:val="28"/>
          <w:szCs w:val="28"/>
        </w:rPr>
        <w:t xml:space="preserve"> Муниципальное образование имеет 100 % долю в ООО «</w:t>
      </w:r>
      <w:proofErr w:type="spellStart"/>
      <w:r w:rsidR="00894AD5" w:rsidRPr="00191D9A">
        <w:rPr>
          <w:sz w:val="28"/>
          <w:szCs w:val="28"/>
        </w:rPr>
        <w:t>Качкашурское</w:t>
      </w:r>
      <w:proofErr w:type="spellEnd"/>
      <w:r w:rsidR="00894AD5" w:rsidRPr="00191D9A">
        <w:rPr>
          <w:sz w:val="28"/>
          <w:szCs w:val="28"/>
        </w:rPr>
        <w:t xml:space="preserve">», </w:t>
      </w:r>
      <w:r w:rsidR="00686C6E" w:rsidRPr="00191D9A">
        <w:rPr>
          <w:sz w:val="28"/>
          <w:szCs w:val="28"/>
        </w:rPr>
        <w:t>и имеется 1</w:t>
      </w:r>
      <w:r w:rsidR="009D6395" w:rsidRPr="00191D9A">
        <w:rPr>
          <w:sz w:val="28"/>
          <w:szCs w:val="28"/>
        </w:rPr>
        <w:t xml:space="preserve"> муниципаль</w:t>
      </w:r>
      <w:r w:rsidR="00686C6E" w:rsidRPr="00191D9A">
        <w:rPr>
          <w:sz w:val="28"/>
          <w:szCs w:val="28"/>
        </w:rPr>
        <w:t>ное предприятие</w:t>
      </w:r>
      <w:r w:rsidR="00C01F51" w:rsidRPr="00191D9A">
        <w:rPr>
          <w:sz w:val="28"/>
          <w:szCs w:val="28"/>
        </w:rPr>
        <w:t>-Красногорское</w:t>
      </w:r>
      <w:r w:rsidR="006C1A69" w:rsidRPr="00191D9A">
        <w:rPr>
          <w:sz w:val="28"/>
          <w:szCs w:val="28"/>
        </w:rPr>
        <w:t xml:space="preserve"> МУП ЖКС</w:t>
      </w:r>
      <w:r w:rsidRPr="00191D9A">
        <w:rPr>
          <w:sz w:val="28"/>
          <w:szCs w:val="28"/>
        </w:rPr>
        <w:t>.</w:t>
      </w:r>
      <w:r w:rsidR="00C92487" w:rsidRPr="00191D9A">
        <w:rPr>
          <w:sz w:val="28"/>
          <w:szCs w:val="28"/>
        </w:rPr>
        <w:t xml:space="preserve"> </w:t>
      </w:r>
    </w:p>
    <w:p w:rsidR="00C92487" w:rsidRPr="00191D9A" w:rsidRDefault="00C92487" w:rsidP="00805B9F">
      <w:pPr>
        <w:spacing w:line="276" w:lineRule="auto"/>
        <w:ind w:firstLine="708"/>
        <w:jc w:val="both"/>
        <w:rPr>
          <w:sz w:val="28"/>
          <w:szCs w:val="28"/>
        </w:rPr>
      </w:pPr>
      <w:r w:rsidRPr="00191D9A">
        <w:rPr>
          <w:bCs/>
          <w:sz w:val="28"/>
          <w:szCs w:val="28"/>
        </w:rPr>
        <w:t>Для развития предпринимательства используются меры имущественной, информационно-консультационной и образовательной поддержки.</w:t>
      </w:r>
    </w:p>
    <w:p w:rsidR="00F16BF3" w:rsidRPr="00191D9A" w:rsidRDefault="00C363F1" w:rsidP="00805B9F">
      <w:pPr>
        <w:spacing w:line="276" w:lineRule="auto"/>
        <w:ind w:firstLine="708"/>
        <w:jc w:val="both"/>
        <w:rPr>
          <w:sz w:val="28"/>
          <w:szCs w:val="28"/>
        </w:rPr>
      </w:pPr>
      <w:r w:rsidRPr="00191D9A">
        <w:rPr>
          <w:sz w:val="28"/>
          <w:szCs w:val="28"/>
        </w:rPr>
        <w:t xml:space="preserve">Выполняется соглашение о централизации закупок через ГКУ УР «Республиканский центр закупок УР». </w:t>
      </w:r>
    </w:p>
    <w:p w:rsidR="00F16BF3" w:rsidRPr="00191D9A" w:rsidRDefault="00F16BF3" w:rsidP="00805B9F">
      <w:pPr>
        <w:spacing w:line="276" w:lineRule="auto"/>
        <w:ind w:firstLine="708"/>
        <w:jc w:val="both"/>
        <w:rPr>
          <w:sz w:val="28"/>
          <w:szCs w:val="28"/>
        </w:rPr>
      </w:pPr>
      <w:r w:rsidRPr="00191D9A">
        <w:rPr>
          <w:sz w:val="28"/>
          <w:szCs w:val="28"/>
        </w:rPr>
        <w:t>В</w:t>
      </w:r>
      <w:r w:rsidR="00F66F7F" w:rsidRPr="00191D9A">
        <w:rPr>
          <w:sz w:val="28"/>
          <w:szCs w:val="28"/>
        </w:rPr>
        <w:t xml:space="preserve"> рамках общественного контроля за деятельностью субъектов естественных монополий</w:t>
      </w:r>
      <w:r w:rsidR="006D7463" w:rsidRPr="00191D9A">
        <w:rPr>
          <w:sz w:val="28"/>
          <w:szCs w:val="28"/>
        </w:rPr>
        <w:t>,</w:t>
      </w:r>
      <w:r w:rsidR="00F66F7F" w:rsidRPr="00191D9A">
        <w:rPr>
          <w:sz w:val="28"/>
          <w:szCs w:val="28"/>
        </w:rPr>
        <w:t xml:space="preserve"> в области</w:t>
      </w:r>
      <w:r w:rsidRPr="00191D9A">
        <w:rPr>
          <w:sz w:val="28"/>
          <w:szCs w:val="28"/>
        </w:rPr>
        <w:t xml:space="preserve"> ЖКХ</w:t>
      </w:r>
      <w:r w:rsidR="006E4BCF" w:rsidRPr="00191D9A">
        <w:rPr>
          <w:sz w:val="28"/>
          <w:szCs w:val="28"/>
        </w:rPr>
        <w:t xml:space="preserve"> </w:t>
      </w:r>
      <w:r w:rsidR="00F66F7F" w:rsidRPr="00191D9A">
        <w:rPr>
          <w:sz w:val="28"/>
          <w:szCs w:val="28"/>
        </w:rPr>
        <w:t>до принятия тарифов</w:t>
      </w:r>
      <w:r w:rsidR="006E4BCF" w:rsidRPr="00191D9A">
        <w:rPr>
          <w:sz w:val="28"/>
          <w:szCs w:val="28"/>
        </w:rPr>
        <w:t>, принимаемых на местном уровне</w:t>
      </w:r>
      <w:r w:rsidR="006D7463" w:rsidRPr="00191D9A">
        <w:rPr>
          <w:sz w:val="28"/>
          <w:szCs w:val="28"/>
        </w:rPr>
        <w:t>,</w:t>
      </w:r>
      <w:r w:rsidR="006E4BCF" w:rsidRPr="00191D9A">
        <w:rPr>
          <w:sz w:val="28"/>
          <w:szCs w:val="28"/>
        </w:rPr>
        <w:t xml:space="preserve"> они рассматриваются на Тарифной комиссии.</w:t>
      </w:r>
      <w:r w:rsidRPr="00191D9A">
        <w:rPr>
          <w:sz w:val="28"/>
          <w:szCs w:val="28"/>
        </w:rPr>
        <w:t xml:space="preserve"> </w:t>
      </w:r>
      <w:r w:rsidR="006E4BCF" w:rsidRPr="00191D9A">
        <w:rPr>
          <w:sz w:val="28"/>
          <w:szCs w:val="28"/>
        </w:rPr>
        <w:t xml:space="preserve">ООО «Энергия» для </w:t>
      </w:r>
      <w:r w:rsidR="00894AD5" w:rsidRPr="00191D9A">
        <w:rPr>
          <w:sz w:val="28"/>
          <w:szCs w:val="28"/>
        </w:rPr>
        <w:t xml:space="preserve"> раскрытия информации</w:t>
      </w:r>
      <w:r w:rsidR="00C02FDB" w:rsidRPr="00191D9A">
        <w:rPr>
          <w:sz w:val="28"/>
          <w:szCs w:val="28"/>
        </w:rPr>
        <w:t xml:space="preserve"> на свои услуги</w:t>
      </w:r>
      <w:r w:rsidR="006E4BCF" w:rsidRPr="00191D9A">
        <w:rPr>
          <w:sz w:val="28"/>
          <w:szCs w:val="28"/>
        </w:rPr>
        <w:t xml:space="preserve"> публикует информацию в ГИС ЖКХ</w:t>
      </w:r>
      <w:r w:rsidRPr="00191D9A">
        <w:rPr>
          <w:sz w:val="28"/>
          <w:szCs w:val="28"/>
        </w:rPr>
        <w:t>.</w:t>
      </w:r>
    </w:p>
    <w:p w:rsidR="00BC05A9" w:rsidRDefault="00CB4BD5" w:rsidP="00805B9F">
      <w:pPr>
        <w:spacing w:line="276" w:lineRule="auto"/>
        <w:ind w:firstLine="708"/>
        <w:jc w:val="both"/>
        <w:rPr>
          <w:sz w:val="28"/>
          <w:szCs w:val="28"/>
        </w:rPr>
      </w:pPr>
      <w:r w:rsidRPr="00191D9A">
        <w:rPr>
          <w:sz w:val="28"/>
          <w:szCs w:val="28"/>
        </w:rPr>
        <w:t>Все муниципальные правовые акты</w:t>
      </w:r>
      <w:r w:rsidR="00C02FDB" w:rsidRPr="00191D9A">
        <w:rPr>
          <w:sz w:val="28"/>
          <w:szCs w:val="28"/>
        </w:rPr>
        <w:t xml:space="preserve"> проходят антикоррупционную экспертизу и</w:t>
      </w:r>
      <w:r w:rsidRPr="00191D9A">
        <w:rPr>
          <w:sz w:val="28"/>
          <w:szCs w:val="28"/>
        </w:rPr>
        <w:t xml:space="preserve"> наличие административных барьеров. </w:t>
      </w:r>
    </w:p>
    <w:p w:rsidR="006E4BCF" w:rsidRPr="00191D9A" w:rsidRDefault="00C01F51" w:rsidP="00805B9F">
      <w:pPr>
        <w:spacing w:line="276" w:lineRule="auto"/>
        <w:ind w:firstLine="708"/>
        <w:jc w:val="both"/>
        <w:rPr>
          <w:sz w:val="28"/>
          <w:szCs w:val="28"/>
        </w:rPr>
      </w:pPr>
      <w:r w:rsidRPr="00191D9A">
        <w:rPr>
          <w:sz w:val="28"/>
          <w:szCs w:val="28"/>
        </w:rPr>
        <w:t>В</w:t>
      </w:r>
      <w:r w:rsidR="006E4BCF" w:rsidRPr="00191D9A">
        <w:rPr>
          <w:sz w:val="28"/>
          <w:szCs w:val="28"/>
        </w:rPr>
        <w:t xml:space="preserve"> Администрации района</w:t>
      </w:r>
      <w:r w:rsidRPr="00191D9A">
        <w:rPr>
          <w:sz w:val="28"/>
          <w:szCs w:val="28"/>
        </w:rPr>
        <w:t xml:space="preserve"> внедрен</w:t>
      </w:r>
      <w:r w:rsidR="006E4BCF" w:rsidRPr="00191D9A">
        <w:rPr>
          <w:sz w:val="28"/>
          <w:szCs w:val="28"/>
        </w:rPr>
        <w:t xml:space="preserve"> антимо</w:t>
      </w:r>
      <w:r w:rsidRPr="00191D9A">
        <w:rPr>
          <w:sz w:val="28"/>
          <w:szCs w:val="28"/>
        </w:rPr>
        <w:t xml:space="preserve">нопольный </w:t>
      </w:r>
      <w:proofErr w:type="spellStart"/>
      <w:r w:rsidRPr="00191D9A">
        <w:rPr>
          <w:sz w:val="28"/>
          <w:szCs w:val="28"/>
        </w:rPr>
        <w:t>комплаенс</w:t>
      </w:r>
      <w:proofErr w:type="spellEnd"/>
      <w:r w:rsidR="006E4BCF" w:rsidRPr="00191D9A">
        <w:rPr>
          <w:sz w:val="28"/>
          <w:szCs w:val="28"/>
        </w:rPr>
        <w:t xml:space="preserve"> для снижения рисков нарушения антимонопольного законодательства</w:t>
      </w:r>
      <w:r w:rsidR="006D7463" w:rsidRPr="00191D9A">
        <w:rPr>
          <w:sz w:val="28"/>
          <w:szCs w:val="28"/>
        </w:rPr>
        <w:t>.</w:t>
      </w:r>
    </w:p>
    <w:p w:rsidR="007A5C3C" w:rsidRPr="00191D9A" w:rsidRDefault="008B0286" w:rsidP="00805B9F">
      <w:pPr>
        <w:spacing w:line="276" w:lineRule="auto"/>
        <w:ind w:firstLine="708"/>
        <w:jc w:val="both"/>
        <w:rPr>
          <w:sz w:val="28"/>
          <w:szCs w:val="28"/>
        </w:rPr>
      </w:pPr>
      <w:r w:rsidRPr="00191D9A">
        <w:rPr>
          <w:sz w:val="28"/>
          <w:szCs w:val="28"/>
        </w:rPr>
        <w:t>Д</w:t>
      </w:r>
      <w:r w:rsidR="001362D8" w:rsidRPr="00191D9A">
        <w:rPr>
          <w:sz w:val="28"/>
          <w:szCs w:val="28"/>
        </w:rPr>
        <w:t>ля снижения возможного негативного воздействия на бизнес (</w:t>
      </w:r>
      <w:r w:rsidRPr="00191D9A">
        <w:rPr>
          <w:sz w:val="28"/>
          <w:szCs w:val="28"/>
        </w:rPr>
        <w:t xml:space="preserve">установления </w:t>
      </w:r>
      <w:r w:rsidR="001362D8" w:rsidRPr="00191D9A">
        <w:rPr>
          <w:sz w:val="28"/>
          <w:szCs w:val="28"/>
        </w:rPr>
        <w:t>дополнительных обязательств или зат</w:t>
      </w:r>
      <w:r w:rsidR="00AD3F09" w:rsidRPr="00191D9A">
        <w:rPr>
          <w:sz w:val="28"/>
          <w:szCs w:val="28"/>
        </w:rPr>
        <w:t>рат</w:t>
      </w:r>
      <w:r w:rsidR="003F3E8D" w:rsidRPr="00191D9A">
        <w:rPr>
          <w:sz w:val="28"/>
          <w:szCs w:val="28"/>
        </w:rPr>
        <w:t>) проведена оценка регулиру</w:t>
      </w:r>
      <w:r w:rsidR="00C01F51" w:rsidRPr="00191D9A">
        <w:rPr>
          <w:sz w:val="28"/>
          <w:szCs w:val="28"/>
        </w:rPr>
        <w:t>ющего воздействия в отношении 3 проектов</w:t>
      </w:r>
      <w:r w:rsidR="00DE4007" w:rsidRPr="00191D9A">
        <w:rPr>
          <w:sz w:val="28"/>
          <w:szCs w:val="28"/>
        </w:rPr>
        <w:t xml:space="preserve"> нормативных</w:t>
      </w:r>
      <w:r w:rsidR="003F3E8D" w:rsidRPr="00191D9A">
        <w:rPr>
          <w:sz w:val="28"/>
          <w:szCs w:val="28"/>
        </w:rPr>
        <w:t xml:space="preserve"> правовых актов</w:t>
      </w:r>
      <w:r w:rsidRPr="00191D9A">
        <w:rPr>
          <w:sz w:val="28"/>
          <w:szCs w:val="28"/>
        </w:rPr>
        <w:t>, касающихся регулирования предпринимательской и инвестиционной деятельности и экспертиза 1 правового акта</w:t>
      </w:r>
      <w:r w:rsidR="001362D8" w:rsidRPr="00191D9A">
        <w:rPr>
          <w:sz w:val="28"/>
          <w:szCs w:val="28"/>
        </w:rPr>
        <w:t>.</w:t>
      </w:r>
    </w:p>
    <w:p w:rsidR="003F3E8D" w:rsidRPr="00191D9A" w:rsidRDefault="003F3E8D" w:rsidP="00805B9F">
      <w:pPr>
        <w:spacing w:line="276" w:lineRule="auto"/>
        <w:ind w:firstLine="708"/>
        <w:jc w:val="both"/>
        <w:rPr>
          <w:sz w:val="28"/>
          <w:szCs w:val="28"/>
        </w:rPr>
      </w:pPr>
      <w:r w:rsidRPr="00191D9A">
        <w:rPr>
          <w:sz w:val="28"/>
          <w:szCs w:val="28"/>
        </w:rPr>
        <w:t>Подготовлен доклад по уровню развития конкуренции в м</w:t>
      </w:r>
      <w:r w:rsidR="00DE4007" w:rsidRPr="00191D9A">
        <w:rPr>
          <w:sz w:val="28"/>
          <w:szCs w:val="28"/>
        </w:rPr>
        <w:t>униципальном обра</w:t>
      </w:r>
      <w:r w:rsidR="00C01F51" w:rsidRPr="00191D9A">
        <w:rPr>
          <w:sz w:val="28"/>
          <w:szCs w:val="28"/>
        </w:rPr>
        <w:t>зовании за 2019</w:t>
      </w:r>
      <w:r w:rsidRPr="00191D9A">
        <w:rPr>
          <w:sz w:val="28"/>
          <w:szCs w:val="28"/>
        </w:rPr>
        <w:t xml:space="preserve"> год.</w:t>
      </w:r>
    </w:p>
    <w:p w:rsidR="001362D8" w:rsidRPr="00191D9A" w:rsidRDefault="001362D8" w:rsidP="00805B9F">
      <w:pPr>
        <w:spacing w:line="276" w:lineRule="auto"/>
        <w:ind w:firstLine="708"/>
        <w:jc w:val="both"/>
        <w:rPr>
          <w:sz w:val="28"/>
          <w:szCs w:val="28"/>
        </w:rPr>
      </w:pPr>
      <w:r w:rsidRPr="00191D9A">
        <w:rPr>
          <w:sz w:val="28"/>
          <w:szCs w:val="28"/>
        </w:rPr>
        <w:t>Для информационной открытости все основные нормативно-правовые акты, отчеты, проводимые мероприятия отражаются на официальном сайте района и в социальных сетях. Поддерживается постоянный диалог власти, населения и бизнеса по актуальным вопросам.</w:t>
      </w:r>
    </w:p>
    <w:p w:rsidR="00785FBA" w:rsidRPr="00191D9A" w:rsidRDefault="00785FBA" w:rsidP="00805B9F">
      <w:pPr>
        <w:spacing w:line="276" w:lineRule="auto"/>
        <w:jc w:val="both"/>
        <w:rPr>
          <w:sz w:val="28"/>
          <w:szCs w:val="28"/>
        </w:rPr>
      </w:pPr>
    </w:p>
    <w:p w:rsidR="00191D9A" w:rsidRPr="00191D9A" w:rsidRDefault="00191D9A" w:rsidP="00805B9F">
      <w:pPr>
        <w:spacing w:line="276" w:lineRule="auto"/>
        <w:jc w:val="both"/>
        <w:rPr>
          <w:b/>
          <w:sz w:val="28"/>
          <w:szCs w:val="28"/>
        </w:rPr>
      </w:pPr>
      <w:r w:rsidRPr="00191D9A">
        <w:rPr>
          <w:b/>
          <w:sz w:val="28"/>
          <w:szCs w:val="28"/>
        </w:rPr>
        <w:t xml:space="preserve">Инвестиционная политика (в </w:t>
      </w:r>
      <w:proofErr w:type="spellStart"/>
      <w:r w:rsidRPr="00191D9A">
        <w:rPr>
          <w:b/>
          <w:sz w:val="28"/>
          <w:szCs w:val="28"/>
        </w:rPr>
        <w:t>т.ч</w:t>
      </w:r>
      <w:proofErr w:type="spellEnd"/>
      <w:r w:rsidRPr="00191D9A">
        <w:rPr>
          <w:b/>
          <w:sz w:val="28"/>
          <w:szCs w:val="28"/>
        </w:rPr>
        <w:t>. инвестиционное послание)</w:t>
      </w:r>
    </w:p>
    <w:p w:rsidR="00191D9A" w:rsidRPr="00191D9A" w:rsidRDefault="00F63FCB" w:rsidP="00805B9F">
      <w:pPr>
        <w:spacing w:line="276" w:lineRule="auto"/>
        <w:jc w:val="both"/>
        <w:rPr>
          <w:b/>
          <w:sz w:val="28"/>
          <w:szCs w:val="28"/>
        </w:rPr>
      </w:pPr>
      <w:r w:rsidRPr="00F63FCB">
        <w:rPr>
          <w:b/>
          <w:sz w:val="28"/>
          <w:szCs w:val="28"/>
          <w:highlight w:val="yellow"/>
        </w:rPr>
        <w:t>Слайд 26</w:t>
      </w:r>
    </w:p>
    <w:p w:rsidR="00191D9A" w:rsidRPr="00191D9A" w:rsidRDefault="00BC05A9" w:rsidP="00805B9F">
      <w:pPr>
        <w:spacing w:line="276" w:lineRule="auto"/>
        <w:jc w:val="both"/>
        <w:rPr>
          <w:sz w:val="28"/>
          <w:szCs w:val="28"/>
        </w:rPr>
      </w:pPr>
      <w:r>
        <w:rPr>
          <w:sz w:val="28"/>
          <w:szCs w:val="28"/>
        </w:rPr>
        <w:t xml:space="preserve">     </w:t>
      </w:r>
      <w:r w:rsidR="00191D9A" w:rsidRPr="00191D9A">
        <w:rPr>
          <w:sz w:val="28"/>
          <w:szCs w:val="28"/>
        </w:rPr>
        <w:t>Объем инвестиций в основной</w:t>
      </w:r>
      <w:r w:rsidR="0032707C">
        <w:rPr>
          <w:sz w:val="28"/>
          <w:szCs w:val="28"/>
        </w:rPr>
        <w:t xml:space="preserve"> капитал за 2020 год составил 29</w:t>
      </w:r>
      <w:r w:rsidR="00191D9A" w:rsidRPr="00191D9A">
        <w:rPr>
          <w:sz w:val="28"/>
          <w:szCs w:val="28"/>
        </w:rPr>
        <w:t xml:space="preserve">9 млн. руб.  против 110 млн. руб. за 2019 год. В 2020 году в производственную сферу направлено 45,9 млн. руб. инвестиций (в </w:t>
      </w:r>
      <w:proofErr w:type="spellStart"/>
      <w:r w:rsidR="00191D9A" w:rsidRPr="00191D9A">
        <w:rPr>
          <w:sz w:val="28"/>
          <w:szCs w:val="28"/>
        </w:rPr>
        <w:t>т.ч</w:t>
      </w:r>
      <w:proofErr w:type="spellEnd"/>
      <w:r w:rsidR="00191D9A" w:rsidRPr="00191D9A">
        <w:rPr>
          <w:sz w:val="28"/>
          <w:szCs w:val="28"/>
        </w:rPr>
        <w:t xml:space="preserve">. по крупным организациям 7,6 млн. руб.) против 48,5 млн. руб. за 2019 год. По </w:t>
      </w:r>
      <w:proofErr w:type="spellStart"/>
      <w:r w:rsidR="00191D9A" w:rsidRPr="00191D9A">
        <w:rPr>
          <w:sz w:val="28"/>
          <w:szCs w:val="28"/>
        </w:rPr>
        <w:t>сельскохозяйсвенным</w:t>
      </w:r>
      <w:proofErr w:type="spellEnd"/>
      <w:r w:rsidR="00191D9A" w:rsidRPr="00191D9A">
        <w:rPr>
          <w:sz w:val="28"/>
          <w:szCs w:val="28"/>
        </w:rPr>
        <w:t xml:space="preserve"> организациям района инвестиции уменьшились на 7 млн. руб., составив 21,9 млн. руб. из-за необходимости гашения кредитов, направления средств на повышение заработной платы. </w:t>
      </w:r>
    </w:p>
    <w:p w:rsidR="00191D9A" w:rsidRPr="00191D9A" w:rsidRDefault="00BC05A9" w:rsidP="00805B9F">
      <w:pPr>
        <w:spacing w:line="276" w:lineRule="auto"/>
        <w:jc w:val="both"/>
        <w:rPr>
          <w:sz w:val="28"/>
          <w:szCs w:val="28"/>
        </w:rPr>
      </w:pPr>
      <w:r>
        <w:rPr>
          <w:sz w:val="28"/>
          <w:szCs w:val="28"/>
        </w:rPr>
        <w:lastRenderedPageBreak/>
        <w:t xml:space="preserve">      </w:t>
      </w:r>
      <w:r w:rsidR="00191D9A" w:rsidRPr="00191D9A">
        <w:rPr>
          <w:sz w:val="28"/>
          <w:szCs w:val="28"/>
        </w:rPr>
        <w:t>По бюджетной сфере инвестиции увеличил</w:t>
      </w:r>
      <w:r w:rsidR="0032707C">
        <w:rPr>
          <w:sz w:val="28"/>
          <w:szCs w:val="28"/>
        </w:rPr>
        <w:t>ись в 3,6 раза и составили 253,1</w:t>
      </w:r>
      <w:r w:rsidR="00191D9A" w:rsidRPr="00191D9A">
        <w:rPr>
          <w:sz w:val="28"/>
          <w:szCs w:val="28"/>
        </w:rPr>
        <w:t xml:space="preserve"> млн. руб. В том числе построен стадион и здание физкультурно-оздоровительного комплекса в с. Красногорское на 194 млн. руб.</w:t>
      </w:r>
      <w:proofErr w:type="gramStart"/>
      <w:r w:rsidR="00191D9A" w:rsidRPr="00191D9A">
        <w:rPr>
          <w:sz w:val="28"/>
          <w:szCs w:val="28"/>
        </w:rPr>
        <w:t>,  на</w:t>
      </w:r>
      <w:proofErr w:type="gramEnd"/>
      <w:r w:rsidR="00191D9A" w:rsidRPr="00191D9A">
        <w:rPr>
          <w:sz w:val="28"/>
          <w:szCs w:val="28"/>
        </w:rPr>
        <w:t xml:space="preserve"> 18,5 млн. руб. проведен капитальный ремонт зданий Детского сада № 1 и № 2, Районного дома культуры, Администрации района,</w:t>
      </w:r>
      <w:r w:rsidR="0032707C">
        <w:rPr>
          <w:sz w:val="28"/>
          <w:szCs w:val="28"/>
        </w:rPr>
        <w:t xml:space="preserve"> построены газораспределительные сети на 20 млн. руб.,</w:t>
      </w:r>
      <w:r w:rsidR="00191D9A" w:rsidRPr="00191D9A">
        <w:rPr>
          <w:sz w:val="28"/>
          <w:szCs w:val="28"/>
        </w:rPr>
        <w:t xml:space="preserve"> остальные средства направлены на приобретение оборудования.</w:t>
      </w:r>
    </w:p>
    <w:p w:rsidR="00191D9A" w:rsidRPr="00191D9A" w:rsidRDefault="00191D9A" w:rsidP="00805B9F">
      <w:pPr>
        <w:spacing w:line="276" w:lineRule="auto"/>
        <w:ind w:firstLine="708"/>
        <w:jc w:val="both"/>
        <w:rPr>
          <w:sz w:val="28"/>
          <w:szCs w:val="28"/>
        </w:rPr>
      </w:pPr>
      <w:r w:rsidRPr="00191D9A">
        <w:rPr>
          <w:sz w:val="28"/>
          <w:szCs w:val="28"/>
        </w:rPr>
        <w:t>Для стимулирования инвестиционной деятельности в районе используются такие механизмы, как:</w:t>
      </w:r>
    </w:p>
    <w:p w:rsidR="00191D9A" w:rsidRPr="00191D9A" w:rsidRDefault="00191D9A" w:rsidP="00805B9F">
      <w:pPr>
        <w:spacing w:line="276" w:lineRule="auto"/>
        <w:jc w:val="both"/>
        <w:rPr>
          <w:sz w:val="28"/>
          <w:szCs w:val="28"/>
        </w:rPr>
      </w:pPr>
      <w:r w:rsidRPr="00191D9A">
        <w:rPr>
          <w:sz w:val="28"/>
          <w:szCs w:val="28"/>
        </w:rPr>
        <w:t xml:space="preserve">- консультационная и практическая поддержка в подготовке бизнес-проектов </w:t>
      </w:r>
      <w:proofErr w:type="gramStart"/>
      <w:r w:rsidRPr="00191D9A">
        <w:rPr>
          <w:sz w:val="28"/>
          <w:szCs w:val="28"/>
        </w:rPr>
        <w:t>малым  предприятиям</w:t>
      </w:r>
      <w:proofErr w:type="gramEnd"/>
      <w:r w:rsidRPr="00191D9A">
        <w:rPr>
          <w:sz w:val="28"/>
          <w:szCs w:val="28"/>
        </w:rPr>
        <w:t>, крестьянско-фермерским хозяйствам по развитию их производств.</w:t>
      </w:r>
    </w:p>
    <w:p w:rsidR="00191D9A" w:rsidRPr="00191D9A" w:rsidRDefault="00191D9A" w:rsidP="00805B9F">
      <w:pPr>
        <w:spacing w:line="276" w:lineRule="auto"/>
        <w:jc w:val="both"/>
        <w:rPr>
          <w:sz w:val="28"/>
          <w:szCs w:val="28"/>
        </w:rPr>
      </w:pPr>
      <w:r w:rsidRPr="00191D9A">
        <w:rPr>
          <w:sz w:val="28"/>
          <w:szCs w:val="28"/>
        </w:rPr>
        <w:t>-сокращенные сроки выдачи разрешений на строительство, градостроительных планов земельного участка, межевых планов;</w:t>
      </w:r>
    </w:p>
    <w:p w:rsidR="00191D9A" w:rsidRPr="00191D9A" w:rsidRDefault="00191D9A" w:rsidP="00805B9F">
      <w:pPr>
        <w:spacing w:line="276" w:lineRule="auto"/>
        <w:jc w:val="both"/>
        <w:rPr>
          <w:sz w:val="28"/>
          <w:szCs w:val="28"/>
        </w:rPr>
      </w:pPr>
      <w:r w:rsidRPr="00191D9A">
        <w:rPr>
          <w:sz w:val="28"/>
          <w:szCs w:val="28"/>
        </w:rPr>
        <w:t xml:space="preserve">-Инвесторы могут воспользоваться инструментами поддержки инвестиционных проектов: налоговые льготы (снижение налога на прибыль с 17 до 13,5 %, налога на имущество (0%)), компенсация части процентов за кредит, </w:t>
      </w:r>
      <w:proofErr w:type="spellStart"/>
      <w:r w:rsidRPr="00191D9A">
        <w:rPr>
          <w:sz w:val="28"/>
          <w:szCs w:val="28"/>
        </w:rPr>
        <w:t>микрокредиты</w:t>
      </w:r>
      <w:proofErr w:type="spellEnd"/>
      <w:r w:rsidRPr="00191D9A">
        <w:rPr>
          <w:sz w:val="28"/>
          <w:szCs w:val="28"/>
        </w:rPr>
        <w:t xml:space="preserve"> до 2-х млн. руб., гарантии от Гарантийного фонда.</w:t>
      </w:r>
    </w:p>
    <w:p w:rsidR="00191D9A" w:rsidRPr="00191D9A" w:rsidRDefault="00191D9A" w:rsidP="00805B9F">
      <w:pPr>
        <w:spacing w:line="276" w:lineRule="auto"/>
        <w:jc w:val="both"/>
        <w:rPr>
          <w:sz w:val="28"/>
          <w:szCs w:val="28"/>
        </w:rPr>
      </w:pPr>
      <w:r w:rsidRPr="00191D9A">
        <w:rPr>
          <w:sz w:val="28"/>
          <w:szCs w:val="28"/>
        </w:rPr>
        <w:t xml:space="preserve">- Формируется перечень реализуемых и планируемых к реализации в районе инвестиционных проектов. В 2020 году реализовывались 4 проекта </w:t>
      </w:r>
      <w:proofErr w:type="gramStart"/>
      <w:r w:rsidRPr="00191D9A">
        <w:rPr>
          <w:sz w:val="28"/>
          <w:szCs w:val="28"/>
        </w:rPr>
        <w:t>( приобретение</w:t>
      </w:r>
      <w:proofErr w:type="gramEnd"/>
      <w:r w:rsidRPr="00191D9A">
        <w:rPr>
          <w:sz w:val="28"/>
          <w:szCs w:val="28"/>
        </w:rPr>
        <w:t xml:space="preserve"> племенного скота в ООО «</w:t>
      </w:r>
      <w:proofErr w:type="spellStart"/>
      <w:r w:rsidRPr="00191D9A">
        <w:rPr>
          <w:sz w:val="28"/>
          <w:szCs w:val="28"/>
        </w:rPr>
        <w:t>Качкашурское</w:t>
      </w:r>
      <w:proofErr w:type="spellEnd"/>
      <w:r w:rsidRPr="00191D9A">
        <w:rPr>
          <w:sz w:val="28"/>
          <w:szCs w:val="28"/>
        </w:rPr>
        <w:t xml:space="preserve">»; строительство гостевых домов в </w:t>
      </w:r>
      <w:proofErr w:type="spellStart"/>
      <w:r w:rsidRPr="00191D9A">
        <w:rPr>
          <w:sz w:val="28"/>
          <w:szCs w:val="28"/>
        </w:rPr>
        <w:t>агроусадьбе</w:t>
      </w:r>
      <w:proofErr w:type="spellEnd"/>
      <w:r w:rsidRPr="00191D9A">
        <w:rPr>
          <w:sz w:val="28"/>
          <w:szCs w:val="28"/>
        </w:rPr>
        <w:t xml:space="preserve"> в д. Новый </w:t>
      </w:r>
      <w:proofErr w:type="spellStart"/>
      <w:r w:rsidRPr="00191D9A">
        <w:rPr>
          <w:sz w:val="28"/>
          <w:szCs w:val="28"/>
        </w:rPr>
        <w:t>Качкашур</w:t>
      </w:r>
      <w:proofErr w:type="spellEnd"/>
      <w:r w:rsidRPr="00191D9A">
        <w:rPr>
          <w:sz w:val="28"/>
          <w:szCs w:val="28"/>
        </w:rPr>
        <w:t xml:space="preserve"> главой КФХ </w:t>
      </w:r>
      <w:proofErr w:type="spellStart"/>
      <w:r w:rsidRPr="00191D9A">
        <w:rPr>
          <w:sz w:val="28"/>
          <w:szCs w:val="28"/>
        </w:rPr>
        <w:t>Чупиным</w:t>
      </w:r>
      <w:proofErr w:type="spellEnd"/>
      <w:r w:rsidRPr="00191D9A">
        <w:rPr>
          <w:sz w:val="28"/>
          <w:szCs w:val="28"/>
        </w:rPr>
        <w:t xml:space="preserve"> А.Н.; разведение мясного скота Главой КФХ </w:t>
      </w:r>
      <w:proofErr w:type="spellStart"/>
      <w:r w:rsidRPr="00191D9A">
        <w:rPr>
          <w:sz w:val="28"/>
          <w:szCs w:val="28"/>
        </w:rPr>
        <w:t>Чупиной</w:t>
      </w:r>
      <w:proofErr w:type="spellEnd"/>
      <w:r w:rsidRPr="00191D9A">
        <w:rPr>
          <w:sz w:val="28"/>
          <w:szCs w:val="28"/>
        </w:rPr>
        <w:t xml:space="preserve"> Н.В.; строительство молочно-товарной фермы КФХ Мусаевой Т.М.К ). </w:t>
      </w:r>
    </w:p>
    <w:p w:rsidR="00191D9A" w:rsidRPr="00191D9A" w:rsidRDefault="00191D9A" w:rsidP="00805B9F">
      <w:pPr>
        <w:spacing w:line="276" w:lineRule="auto"/>
        <w:jc w:val="both"/>
        <w:rPr>
          <w:sz w:val="28"/>
          <w:szCs w:val="28"/>
        </w:rPr>
      </w:pPr>
      <w:r w:rsidRPr="00191D9A">
        <w:rPr>
          <w:sz w:val="28"/>
          <w:szCs w:val="28"/>
        </w:rPr>
        <w:t xml:space="preserve">Для предложения бизнесу свободных площадей сформировано 12 инвестиционных площадок (гараж ветстанции; гараж по пер. Депутатский, 23д; 3 земельных участка; здание конторы и гаража в с. </w:t>
      </w:r>
      <w:proofErr w:type="gramStart"/>
      <w:r w:rsidRPr="00191D9A">
        <w:rPr>
          <w:sz w:val="28"/>
          <w:szCs w:val="28"/>
        </w:rPr>
        <w:t>Васильевское,  2</w:t>
      </w:r>
      <w:proofErr w:type="gramEnd"/>
      <w:r w:rsidRPr="00191D9A">
        <w:rPr>
          <w:sz w:val="28"/>
          <w:szCs w:val="28"/>
        </w:rPr>
        <w:t xml:space="preserve"> здания ферм в д. Бараны, гараж, КЗС, мастерские в МО «Архангельское). </w:t>
      </w:r>
    </w:p>
    <w:p w:rsidR="00785FBA" w:rsidRDefault="00191D9A" w:rsidP="00805B9F">
      <w:pPr>
        <w:spacing w:line="276" w:lineRule="auto"/>
        <w:jc w:val="both"/>
        <w:rPr>
          <w:sz w:val="28"/>
          <w:szCs w:val="28"/>
        </w:rPr>
      </w:pPr>
      <w:r w:rsidRPr="00191D9A">
        <w:rPr>
          <w:sz w:val="28"/>
          <w:szCs w:val="28"/>
        </w:rPr>
        <w:t>В 2021 году мы ждём от представителей бизнеса и руководителей предприятий большей инвестиционной активности по строительству и реконструкции ферм, модернизации зерносушильного хозяйства, по расширению бизнеса.</w:t>
      </w:r>
    </w:p>
    <w:p w:rsidR="00F857B1" w:rsidRDefault="00F857B1" w:rsidP="00805B9F">
      <w:pPr>
        <w:spacing w:line="276" w:lineRule="auto"/>
        <w:jc w:val="both"/>
        <w:rPr>
          <w:sz w:val="28"/>
          <w:szCs w:val="28"/>
        </w:rPr>
      </w:pPr>
    </w:p>
    <w:p w:rsidR="000F0AD6" w:rsidRDefault="00F857B1" w:rsidP="00F857B1">
      <w:pPr>
        <w:tabs>
          <w:tab w:val="left" w:pos="851"/>
          <w:tab w:val="left" w:pos="2535"/>
        </w:tabs>
        <w:spacing w:line="276" w:lineRule="auto"/>
        <w:ind w:left="-567" w:firstLine="284"/>
        <w:jc w:val="both"/>
        <w:rPr>
          <w:b/>
          <w:sz w:val="28"/>
          <w:szCs w:val="28"/>
        </w:rPr>
      </w:pPr>
      <w:r w:rsidRPr="00F857B1">
        <w:rPr>
          <w:b/>
          <w:sz w:val="28"/>
          <w:szCs w:val="28"/>
        </w:rPr>
        <w:t>Строительство и ЖКХ</w:t>
      </w:r>
    </w:p>
    <w:p w:rsidR="00F857B1" w:rsidRDefault="00F63FCB" w:rsidP="00F857B1">
      <w:pPr>
        <w:tabs>
          <w:tab w:val="left" w:pos="851"/>
          <w:tab w:val="left" w:pos="2535"/>
        </w:tabs>
        <w:spacing w:line="276" w:lineRule="auto"/>
        <w:ind w:left="-567" w:firstLine="284"/>
        <w:jc w:val="both"/>
        <w:rPr>
          <w:b/>
          <w:sz w:val="28"/>
          <w:szCs w:val="28"/>
        </w:rPr>
      </w:pPr>
      <w:r>
        <w:rPr>
          <w:b/>
          <w:sz w:val="28"/>
          <w:szCs w:val="28"/>
        </w:rPr>
        <w:t xml:space="preserve"> </w:t>
      </w:r>
      <w:r>
        <w:rPr>
          <w:b/>
          <w:sz w:val="28"/>
          <w:szCs w:val="28"/>
          <w:highlight w:val="yellow"/>
        </w:rPr>
        <w:t>Слайд 2</w:t>
      </w:r>
      <w:r w:rsidRPr="00F63FCB">
        <w:rPr>
          <w:b/>
          <w:sz w:val="28"/>
          <w:szCs w:val="28"/>
          <w:highlight w:val="yellow"/>
        </w:rPr>
        <w:t>7</w:t>
      </w:r>
    </w:p>
    <w:p w:rsidR="00F857B1" w:rsidRPr="00CA23E4" w:rsidRDefault="00F857B1" w:rsidP="00CA23E4">
      <w:pPr>
        <w:tabs>
          <w:tab w:val="left" w:pos="851"/>
          <w:tab w:val="left" w:pos="2535"/>
        </w:tabs>
        <w:spacing w:line="276" w:lineRule="auto"/>
        <w:ind w:left="-567" w:firstLine="284"/>
        <w:jc w:val="both"/>
        <w:rPr>
          <w:sz w:val="28"/>
          <w:szCs w:val="28"/>
        </w:rPr>
      </w:pPr>
      <w:r w:rsidRPr="00F857B1">
        <w:rPr>
          <w:b/>
          <w:color w:val="000000"/>
          <w:sz w:val="28"/>
          <w:szCs w:val="28"/>
        </w:rPr>
        <w:t>По Адресной инвестиционной программе Удмуртской Республики</w:t>
      </w:r>
      <w:r w:rsidRPr="00F857B1">
        <w:rPr>
          <w:color w:val="000000"/>
          <w:sz w:val="28"/>
          <w:szCs w:val="28"/>
        </w:rPr>
        <w:t xml:space="preserve"> проведены работы:</w:t>
      </w:r>
      <w:r w:rsidR="00CA23E4">
        <w:rPr>
          <w:color w:val="000000"/>
          <w:sz w:val="28"/>
          <w:szCs w:val="28"/>
        </w:rPr>
        <w:t xml:space="preserve"> </w:t>
      </w:r>
    </w:p>
    <w:p w:rsidR="00F857B1" w:rsidRPr="00F857B1" w:rsidRDefault="00F857B1" w:rsidP="00F857B1">
      <w:pPr>
        <w:tabs>
          <w:tab w:val="left" w:pos="851"/>
        </w:tabs>
        <w:spacing w:line="276" w:lineRule="auto"/>
        <w:ind w:left="-567" w:firstLine="284"/>
        <w:jc w:val="both"/>
        <w:rPr>
          <w:color w:val="000000"/>
          <w:sz w:val="28"/>
          <w:szCs w:val="28"/>
        </w:rPr>
      </w:pPr>
      <w:r w:rsidRPr="00F857B1">
        <w:rPr>
          <w:color w:val="000000"/>
          <w:sz w:val="28"/>
          <w:szCs w:val="28"/>
        </w:rPr>
        <w:t xml:space="preserve">по замене оконных блоков и дверей в здании МАОУ «Красногорская гимназия»  на  105,289 тыс. руб. </w:t>
      </w:r>
    </w:p>
    <w:p w:rsidR="00933BC0" w:rsidRDefault="00933BC0" w:rsidP="00933BC0">
      <w:pPr>
        <w:tabs>
          <w:tab w:val="left" w:pos="851"/>
          <w:tab w:val="left" w:pos="2535"/>
        </w:tabs>
        <w:spacing w:line="276" w:lineRule="auto"/>
        <w:ind w:left="-567" w:firstLine="284"/>
        <w:jc w:val="both"/>
        <w:rPr>
          <w:b/>
          <w:sz w:val="28"/>
          <w:szCs w:val="28"/>
        </w:rPr>
      </w:pPr>
      <w:r>
        <w:rPr>
          <w:b/>
          <w:sz w:val="28"/>
          <w:szCs w:val="28"/>
          <w:highlight w:val="yellow"/>
        </w:rPr>
        <w:t>Слайд 2</w:t>
      </w:r>
      <w:r>
        <w:rPr>
          <w:b/>
          <w:sz w:val="28"/>
          <w:szCs w:val="28"/>
          <w:highlight w:val="yellow"/>
        </w:rPr>
        <w:t>8</w:t>
      </w:r>
    </w:p>
    <w:p w:rsidR="00F857B1" w:rsidRPr="00F857B1" w:rsidRDefault="00F857B1" w:rsidP="00933BC0">
      <w:pPr>
        <w:tabs>
          <w:tab w:val="left" w:pos="851"/>
        </w:tabs>
        <w:spacing w:line="276" w:lineRule="auto"/>
        <w:ind w:left="-567" w:firstLine="284"/>
        <w:jc w:val="both"/>
        <w:rPr>
          <w:color w:val="000000"/>
          <w:sz w:val="28"/>
          <w:szCs w:val="28"/>
        </w:rPr>
      </w:pPr>
      <w:r w:rsidRPr="00F857B1">
        <w:rPr>
          <w:color w:val="000000"/>
          <w:sz w:val="28"/>
          <w:szCs w:val="28"/>
        </w:rPr>
        <w:t>п</w:t>
      </w:r>
      <w:r w:rsidRPr="00F857B1">
        <w:rPr>
          <w:color w:val="000000"/>
          <w:sz w:val="28"/>
          <w:szCs w:val="28"/>
        </w:rPr>
        <w:t>о ремонту здания Администрации МО «Красногорский район» на сумму 3</w:t>
      </w:r>
      <w:r w:rsidR="00F63FCB">
        <w:rPr>
          <w:color w:val="000000"/>
          <w:sz w:val="28"/>
          <w:szCs w:val="28"/>
        </w:rPr>
        <w:t>, 5</w:t>
      </w:r>
      <w:r w:rsidR="00933BC0">
        <w:rPr>
          <w:color w:val="000000"/>
          <w:sz w:val="28"/>
          <w:szCs w:val="28"/>
        </w:rPr>
        <w:t xml:space="preserve">59 </w:t>
      </w:r>
      <w:r w:rsidR="00F63FCB">
        <w:rPr>
          <w:color w:val="000000"/>
          <w:sz w:val="28"/>
          <w:szCs w:val="28"/>
        </w:rPr>
        <w:t>млн</w:t>
      </w:r>
      <w:r w:rsidRPr="00F857B1">
        <w:rPr>
          <w:color w:val="000000"/>
          <w:sz w:val="28"/>
          <w:szCs w:val="28"/>
        </w:rPr>
        <w:t xml:space="preserve">. руб. </w:t>
      </w:r>
    </w:p>
    <w:p w:rsidR="00F857B1" w:rsidRPr="00CA23E4" w:rsidRDefault="00137DFE" w:rsidP="00CA23E4">
      <w:pPr>
        <w:tabs>
          <w:tab w:val="left" w:pos="851"/>
          <w:tab w:val="left" w:pos="2535"/>
        </w:tabs>
        <w:spacing w:line="276" w:lineRule="auto"/>
        <w:ind w:left="-567" w:firstLine="284"/>
        <w:jc w:val="both"/>
        <w:rPr>
          <w:sz w:val="28"/>
          <w:szCs w:val="28"/>
        </w:rPr>
      </w:pPr>
      <w:r>
        <w:rPr>
          <w:b/>
          <w:sz w:val="28"/>
          <w:szCs w:val="28"/>
          <w:highlight w:val="yellow"/>
        </w:rPr>
        <w:lastRenderedPageBreak/>
        <w:t xml:space="preserve">Слайд </w:t>
      </w:r>
      <w:proofErr w:type="gramStart"/>
      <w:r w:rsidR="009271B8">
        <w:rPr>
          <w:b/>
          <w:sz w:val="28"/>
          <w:szCs w:val="28"/>
          <w:highlight w:val="yellow"/>
        </w:rPr>
        <w:t>29</w:t>
      </w:r>
      <w:r w:rsidR="00CA23E4">
        <w:rPr>
          <w:sz w:val="28"/>
          <w:szCs w:val="28"/>
        </w:rPr>
        <w:t xml:space="preserve">  </w:t>
      </w:r>
      <w:r w:rsidR="00F857B1" w:rsidRPr="00F857B1">
        <w:rPr>
          <w:color w:val="000000"/>
          <w:sz w:val="28"/>
          <w:szCs w:val="28"/>
        </w:rPr>
        <w:t>по</w:t>
      </w:r>
      <w:proofErr w:type="gramEnd"/>
      <w:r w:rsidR="00F857B1" w:rsidRPr="00F857B1">
        <w:rPr>
          <w:color w:val="000000"/>
          <w:sz w:val="28"/>
          <w:szCs w:val="28"/>
        </w:rPr>
        <w:t xml:space="preserve"> ремонту и утеплению фасада, ремонту стен, полов, потолков внутренних помещений здания МБДОУ «Красногорский детсад № 1» на сумму 6 067,861 тыс. руб.</w:t>
      </w:r>
    </w:p>
    <w:p w:rsidR="00F857B1" w:rsidRPr="00CA23E4" w:rsidRDefault="009271B8" w:rsidP="00CA23E4">
      <w:pPr>
        <w:tabs>
          <w:tab w:val="left" w:pos="851"/>
          <w:tab w:val="left" w:pos="2535"/>
        </w:tabs>
        <w:spacing w:line="276" w:lineRule="auto"/>
        <w:ind w:left="-567" w:firstLine="284"/>
        <w:jc w:val="both"/>
        <w:rPr>
          <w:sz w:val="28"/>
          <w:szCs w:val="28"/>
        </w:rPr>
      </w:pPr>
      <w:r>
        <w:rPr>
          <w:b/>
          <w:sz w:val="28"/>
          <w:szCs w:val="28"/>
          <w:highlight w:val="yellow"/>
        </w:rPr>
        <w:t>Слайд 30</w:t>
      </w:r>
      <w:r w:rsidR="00CA23E4">
        <w:rPr>
          <w:sz w:val="28"/>
          <w:szCs w:val="28"/>
        </w:rPr>
        <w:t xml:space="preserve"> </w:t>
      </w:r>
      <w:r w:rsidR="00F857B1" w:rsidRPr="00F857B1">
        <w:rPr>
          <w:color w:val="000000"/>
          <w:sz w:val="28"/>
          <w:szCs w:val="28"/>
        </w:rPr>
        <w:t xml:space="preserve">Проведены работы по строительству «Спортивных сооружений» и </w:t>
      </w:r>
      <w:proofErr w:type="spellStart"/>
      <w:r w:rsidR="00F857B1" w:rsidRPr="00F857B1">
        <w:rPr>
          <w:color w:val="000000"/>
          <w:sz w:val="28"/>
          <w:szCs w:val="28"/>
        </w:rPr>
        <w:t>ФОКа</w:t>
      </w:r>
      <w:proofErr w:type="spellEnd"/>
      <w:r w:rsidR="00F857B1" w:rsidRPr="00F857B1">
        <w:rPr>
          <w:color w:val="000000"/>
          <w:sz w:val="28"/>
          <w:szCs w:val="28"/>
        </w:rPr>
        <w:t xml:space="preserve"> в с. Красногорское на общую сумму 190,5 млн. руб. (91 183 068,41 руб.; 99 309 935,79 руб.).</w:t>
      </w:r>
    </w:p>
    <w:p w:rsidR="00F857B1" w:rsidRDefault="009271B8" w:rsidP="00F857B1">
      <w:pPr>
        <w:tabs>
          <w:tab w:val="left" w:pos="851"/>
        </w:tabs>
        <w:spacing w:line="276" w:lineRule="auto"/>
        <w:ind w:left="-567" w:firstLine="284"/>
        <w:jc w:val="both"/>
        <w:rPr>
          <w:color w:val="000000"/>
          <w:sz w:val="28"/>
          <w:szCs w:val="28"/>
        </w:rPr>
      </w:pPr>
      <w:r>
        <w:rPr>
          <w:b/>
          <w:sz w:val="28"/>
          <w:szCs w:val="28"/>
          <w:highlight w:val="yellow"/>
        </w:rPr>
        <w:t>Слайд 31</w:t>
      </w:r>
      <w:r>
        <w:rPr>
          <w:sz w:val="28"/>
          <w:szCs w:val="28"/>
        </w:rPr>
        <w:t xml:space="preserve"> </w:t>
      </w:r>
      <w:r w:rsidR="00F857B1" w:rsidRPr="00F857B1">
        <w:rPr>
          <w:color w:val="000000"/>
          <w:sz w:val="28"/>
          <w:szCs w:val="28"/>
        </w:rPr>
        <w:t>Выполнены работы</w:t>
      </w:r>
      <w:r w:rsidR="00F857B1" w:rsidRPr="00F857B1">
        <w:rPr>
          <w:b/>
          <w:color w:val="000000"/>
          <w:sz w:val="28"/>
          <w:szCs w:val="28"/>
        </w:rPr>
        <w:t xml:space="preserve"> </w:t>
      </w:r>
      <w:r w:rsidR="00F857B1" w:rsidRPr="00F857B1">
        <w:rPr>
          <w:color w:val="000000"/>
          <w:sz w:val="28"/>
          <w:szCs w:val="28"/>
        </w:rPr>
        <w:t>по объекту: «Мемориальный комплекс в с. Красногорское»</w:t>
      </w:r>
      <w:r w:rsidR="00F857B1" w:rsidRPr="00F857B1">
        <w:rPr>
          <w:b/>
          <w:color w:val="000000"/>
          <w:sz w:val="28"/>
          <w:szCs w:val="28"/>
        </w:rPr>
        <w:t xml:space="preserve"> </w:t>
      </w:r>
      <w:r w:rsidR="00F857B1" w:rsidRPr="00F857B1">
        <w:rPr>
          <w:color w:val="000000"/>
          <w:sz w:val="28"/>
          <w:szCs w:val="28"/>
        </w:rPr>
        <w:t>– 2 274,778 тыс. руб.</w:t>
      </w:r>
    </w:p>
    <w:p w:rsidR="00933BC0" w:rsidRPr="00F857B1" w:rsidRDefault="00933BC0" w:rsidP="00933BC0">
      <w:pPr>
        <w:tabs>
          <w:tab w:val="left" w:pos="851"/>
        </w:tabs>
        <w:spacing w:line="276" w:lineRule="auto"/>
        <w:ind w:left="-567" w:firstLine="284"/>
        <w:jc w:val="both"/>
        <w:rPr>
          <w:color w:val="000000"/>
          <w:sz w:val="28"/>
          <w:szCs w:val="28"/>
        </w:rPr>
      </w:pPr>
      <w:r w:rsidRPr="00933BC0">
        <w:rPr>
          <w:b/>
          <w:i/>
          <w:color w:val="000000"/>
          <w:sz w:val="28"/>
          <w:szCs w:val="28"/>
        </w:rPr>
        <w:t xml:space="preserve">В рамках </w:t>
      </w:r>
      <w:proofErr w:type="spellStart"/>
      <w:r w:rsidRPr="00933BC0">
        <w:rPr>
          <w:b/>
          <w:i/>
          <w:color w:val="000000"/>
          <w:sz w:val="28"/>
          <w:szCs w:val="28"/>
        </w:rPr>
        <w:t>партпроекта</w:t>
      </w:r>
      <w:proofErr w:type="spellEnd"/>
      <w:r w:rsidRPr="00933BC0">
        <w:rPr>
          <w:b/>
          <w:i/>
          <w:color w:val="000000"/>
          <w:sz w:val="28"/>
          <w:szCs w:val="28"/>
        </w:rPr>
        <w:t xml:space="preserve"> «Культура малой родины» </w:t>
      </w:r>
      <w:r>
        <w:rPr>
          <w:color w:val="000000"/>
          <w:sz w:val="28"/>
          <w:szCs w:val="28"/>
        </w:rPr>
        <w:t xml:space="preserve">выполнены работы </w:t>
      </w:r>
      <w:r w:rsidRPr="00F857B1">
        <w:rPr>
          <w:color w:val="000000"/>
          <w:sz w:val="28"/>
          <w:szCs w:val="28"/>
        </w:rPr>
        <w:t xml:space="preserve">по ремонту внутренних помещений здания Красногорского РДК </w:t>
      </w:r>
      <w:r>
        <w:rPr>
          <w:color w:val="000000"/>
          <w:sz w:val="28"/>
          <w:szCs w:val="28"/>
        </w:rPr>
        <w:t>на общую сумму 1010,00 тыс. руб.</w:t>
      </w:r>
      <w:r>
        <w:rPr>
          <w:color w:val="000000"/>
          <w:sz w:val="28"/>
          <w:szCs w:val="28"/>
        </w:rPr>
        <w:t>;</w:t>
      </w:r>
    </w:p>
    <w:p w:rsidR="00933BC0" w:rsidRDefault="00933BC0" w:rsidP="00F857B1">
      <w:pPr>
        <w:tabs>
          <w:tab w:val="left" w:pos="851"/>
        </w:tabs>
        <w:spacing w:line="276" w:lineRule="auto"/>
        <w:ind w:left="-567" w:firstLine="284"/>
        <w:jc w:val="both"/>
        <w:rPr>
          <w:color w:val="000000"/>
          <w:sz w:val="28"/>
          <w:szCs w:val="28"/>
        </w:rPr>
      </w:pPr>
    </w:p>
    <w:p w:rsidR="00AD763E" w:rsidRPr="00F857B1" w:rsidRDefault="00137DFE" w:rsidP="00F857B1">
      <w:pPr>
        <w:tabs>
          <w:tab w:val="left" w:pos="851"/>
        </w:tabs>
        <w:spacing w:line="276" w:lineRule="auto"/>
        <w:ind w:left="-567" w:firstLine="284"/>
        <w:jc w:val="both"/>
        <w:rPr>
          <w:color w:val="000000"/>
          <w:sz w:val="28"/>
          <w:szCs w:val="28"/>
        </w:rPr>
      </w:pPr>
      <w:r>
        <w:rPr>
          <w:color w:val="000000"/>
          <w:sz w:val="28"/>
          <w:szCs w:val="28"/>
          <w:highlight w:val="yellow"/>
        </w:rPr>
        <w:t xml:space="preserve">Слайд </w:t>
      </w:r>
      <w:r w:rsidR="00FB6CBD">
        <w:rPr>
          <w:color w:val="000000"/>
          <w:sz w:val="28"/>
          <w:szCs w:val="28"/>
          <w:highlight w:val="yellow"/>
        </w:rPr>
        <w:t>32</w:t>
      </w:r>
    </w:p>
    <w:p w:rsidR="00F857B1" w:rsidRPr="00F857B1" w:rsidRDefault="00F857B1" w:rsidP="00F857B1">
      <w:pPr>
        <w:tabs>
          <w:tab w:val="left" w:pos="851"/>
        </w:tabs>
        <w:spacing w:line="276" w:lineRule="auto"/>
        <w:ind w:left="-567" w:firstLine="284"/>
        <w:jc w:val="both"/>
        <w:rPr>
          <w:rFonts w:ascii="Cambria" w:hAnsi="Cambria"/>
          <w:b/>
          <w:i/>
          <w:color w:val="9933FF"/>
          <w:sz w:val="28"/>
          <w:szCs w:val="28"/>
        </w:rPr>
      </w:pPr>
      <w:r w:rsidRPr="00F857B1">
        <w:rPr>
          <w:rFonts w:ascii="Cambria" w:hAnsi="Cambria"/>
          <w:b/>
          <w:i/>
          <w:sz w:val="28"/>
          <w:szCs w:val="28"/>
        </w:rPr>
        <w:t>По реализации мероприятий государственной программы РФ «Комплексное развитие сельских территорий» в 2020 году</w:t>
      </w:r>
      <w:r w:rsidRPr="00F857B1">
        <w:rPr>
          <w:color w:val="000000"/>
          <w:sz w:val="28"/>
          <w:szCs w:val="28"/>
        </w:rPr>
        <w:t xml:space="preserve"> социальные </w:t>
      </w:r>
      <w:proofErr w:type="gramStart"/>
      <w:r w:rsidRPr="00F857B1">
        <w:rPr>
          <w:color w:val="000000"/>
          <w:sz w:val="28"/>
          <w:szCs w:val="28"/>
        </w:rPr>
        <w:t>выплаты  в</w:t>
      </w:r>
      <w:proofErr w:type="gramEnd"/>
      <w:r w:rsidRPr="00F857B1">
        <w:rPr>
          <w:color w:val="000000"/>
          <w:sz w:val="28"/>
          <w:szCs w:val="28"/>
        </w:rPr>
        <w:t xml:space="preserve"> сумме 2176,6 тыс. руб.  на завершение ранее начатого строительства жилого дома получили 2 семьи,  работающие в сфере агропромышленного комплекса и стоящие на учёте в качестве нуждающихся в жилом помещении.</w:t>
      </w:r>
      <w:r w:rsidR="00AD763E">
        <w:rPr>
          <w:color w:val="000000"/>
          <w:sz w:val="28"/>
          <w:szCs w:val="28"/>
        </w:rPr>
        <w:t xml:space="preserve"> </w:t>
      </w:r>
      <w:r w:rsidR="00137DFE">
        <w:rPr>
          <w:color w:val="000000"/>
          <w:sz w:val="28"/>
          <w:szCs w:val="28"/>
          <w:highlight w:val="yellow"/>
        </w:rPr>
        <w:t xml:space="preserve">Слайд </w:t>
      </w:r>
      <w:r w:rsidR="00FB6CBD">
        <w:rPr>
          <w:color w:val="000000"/>
          <w:sz w:val="28"/>
          <w:szCs w:val="28"/>
          <w:highlight w:val="yellow"/>
        </w:rPr>
        <w:t>33</w:t>
      </w:r>
    </w:p>
    <w:p w:rsidR="00F857B1" w:rsidRPr="00F857B1" w:rsidRDefault="00F857B1" w:rsidP="00F857B1">
      <w:pPr>
        <w:tabs>
          <w:tab w:val="left" w:pos="851"/>
        </w:tabs>
        <w:spacing w:line="276" w:lineRule="auto"/>
        <w:ind w:left="-567" w:firstLine="284"/>
        <w:jc w:val="both"/>
        <w:rPr>
          <w:rFonts w:ascii="Cambria" w:hAnsi="Cambria"/>
          <w:b/>
          <w:i/>
          <w:color w:val="9933FF"/>
          <w:sz w:val="28"/>
          <w:szCs w:val="28"/>
        </w:rPr>
      </w:pPr>
      <w:r w:rsidRPr="00F857B1">
        <w:rPr>
          <w:b/>
          <w:color w:val="000000"/>
          <w:sz w:val="28"/>
          <w:szCs w:val="28"/>
        </w:rPr>
        <w:t>По программе «Энергосбережение и повышение энергетической эффективности</w:t>
      </w:r>
      <w:r w:rsidR="00AD763E">
        <w:rPr>
          <w:b/>
          <w:color w:val="000000"/>
          <w:sz w:val="28"/>
          <w:szCs w:val="28"/>
        </w:rPr>
        <w:t xml:space="preserve"> </w:t>
      </w:r>
      <w:r w:rsidR="00AD763E" w:rsidRPr="00AD763E">
        <w:rPr>
          <w:b/>
          <w:color w:val="000000"/>
          <w:sz w:val="28"/>
          <w:szCs w:val="28"/>
          <w:highlight w:val="yellow"/>
        </w:rPr>
        <w:t xml:space="preserve">Слайд </w:t>
      </w:r>
      <w:proofErr w:type="gramStart"/>
      <w:r w:rsidR="00AD763E" w:rsidRPr="00AD763E">
        <w:rPr>
          <w:b/>
          <w:color w:val="000000"/>
          <w:sz w:val="28"/>
          <w:szCs w:val="28"/>
          <w:highlight w:val="yellow"/>
        </w:rPr>
        <w:t>3</w:t>
      </w:r>
      <w:r w:rsidR="00FB6CBD">
        <w:rPr>
          <w:b/>
          <w:color w:val="000000"/>
          <w:sz w:val="28"/>
          <w:szCs w:val="28"/>
          <w:highlight w:val="yellow"/>
        </w:rPr>
        <w:t>4</w:t>
      </w:r>
      <w:r w:rsidRPr="00F857B1">
        <w:rPr>
          <w:color w:val="000000"/>
          <w:sz w:val="28"/>
          <w:szCs w:val="28"/>
        </w:rPr>
        <w:t xml:space="preserve">  из</w:t>
      </w:r>
      <w:proofErr w:type="gramEnd"/>
      <w:r w:rsidRPr="00F857B1">
        <w:rPr>
          <w:color w:val="000000"/>
          <w:sz w:val="28"/>
          <w:szCs w:val="28"/>
        </w:rPr>
        <w:t xml:space="preserve"> бюджета Удмуртской Республики поступила сумма в виде субсидии в размере 524, 8 тыс.  </w:t>
      </w:r>
      <w:proofErr w:type="gramStart"/>
      <w:r w:rsidRPr="00F857B1">
        <w:rPr>
          <w:color w:val="000000"/>
          <w:sz w:val="28"/>
          <w:szCs w:val="28"/>
        </w:rPr>
        <w:t>руб. ,</w:t>
      </w:r>
      <w:proofErr w:type="gramEnd"/>
      <w:r w:rsidRPr="00F857B1">
        <w:rPr>
          <w:color w:val="000000"/>
          <w:sz w:val="28"/>
          <w:szCs w:val="28"/>
        </w:rPr>
        <w:t xml:space="preserve"> которая направлена на:</w:t>
      </w:r>
    </w:p>
    <w:p w:rsidR="00F857B1" w:rsidRPr="00F857B1" w:rsidRDefault="00F857B1" w:rsidP="00F857B1">
      <w:pPr>
        <w:spacing w:line="276" w:lineRule="auto"/>
        <w:ind w:left="-567" w:firstLine="283"/>
        <w:jc w:val="both"/>
        <w:rPr>
          <w:color w:val="000000"/>
          <w:sz w:val="28"/>
          <w:szCs w:val="28"/>
        </w:rPr>
      </w:pPr>
      <w:r w:rsidRPr="00F857B1">
        <w:rPr>
          <w:color w:val="000000"/>
          <w:sz w:val="28"/>
          <w:szCs w:val="28"/>
        </w:rPr>
        <w:t xml:space="preserve">1. устройство сетей уличного освещения в поселениях района - всего установлено 46 узлов учёта уличного освещения  и приобретены 130 </w:t>
      </w:r>
      <w:proofErr w:type="spellStart"/>
      <w:r w:rsidRPr="00F857B1">
        <w:rPr>
          <w:color w:val="000000"/>
          <w:sz w:val="28"/>
          <w:szCs w:val="28"/>
        </w:rPr>
        <w:t>энергоэффективных</w:t>
      </w:r>
      <w:proofErr w:type="spellEnd"/>
      <w:r w:rsidRPr="00F857B1">
        <w:rPr>
          <w:color w:val="000000"/>
          <w:sz w:val="28"/>
          <w:szCs w:val="28"/>
        </w:rPr>
        <w:t xml:space="preserve"> уличных светильника.</w:t>
      </w:r>
    </w:p>
    <w:p w:rsidR="00F857B1" w:rsidRPr="00F857B1" w:rsidRDefault="00F857B1" w:rsidP="00F857B1">
      <w:pPr>
        <w:spacing w:line="276" w:lineRule="auto"/>
        <w:ind w:left="-567" w:firstLine="283"/>
        <w:jc w:val="both"/>
        <w:rPr>
          <w:color w:val="000000"/>
          <w:sz w:val="28"/>
          <w:szCs w:val="28"/>
        </w:rPr>
      </w:pPr>
      <w:r w:rsidRPr="00F857B1">
        <w:rPr>
          <w:color w:val="000000"/>
          <w:sz w:val="28"/>
          <w:szCs w:val="28"/>
        </w:rPr>
        <w:t>2. Проведены кадастровые работы и изготовлены технические планы на:</w:t>
      </w:r>
    </w:p>
    <w:p w:rsidR="00F857B1" w:rsidRPr="00F857B1" w:rsidRDefault="00F857B1" w:rsidP="00F857B1">
      <w:pPr>
        <w:spacing w:line="276" w:lineRule="auto"/>
        <w:ind w:left="-567" w:firstLine="283"/>
        <w:jc w:val="both"/>
        <w:rPr>
          <w:color w:val="000000"/>
          <w:sz w:val="28"/>
          <w:szCs w:val="28"/>
        </w:rPr>
      </w:pPr>
      <w:r w:rsidRPr="00F857B1">
        <w:rPr>
          <w:color w:val="000000"/>
          <w:sz w:val="28"/>
          <w:szCs w:val="28"/>
        </w:rPr>
        <w:t>18 объектов сетей водоснабжения;</w:t>
      </w:r>
    </w:p>
    <w:p w:rsidR="00F857B1" w:rsidRPr="00F857B1" w:rsidRDefault="00F857B1" w:rsidP="00F857B1">
      <w:pPr>
        <w:spacing w:line="276" w:lineRule="auto"/>
        <w:ind w:left="-567" w:firstLine="283"/>
        <w:jc w:val="both"/>
        <w:rPr>
          <w:color w:val="000000"/>
          <w:sz w:val="28"/>
          <w:szCs w:val="28"/>
        </w:rPr>
      </w:pPr>
      <w:r w:rsidRPr="00F857B1">
        <w:rPr>
          <w:color w:val="000000"/>
          <w:sz w:val="28"/>
          <w:szCs w:val="28"/>
        </w:rPr>
        <w:t>5 объектов зданий котельных;</w:t>
      </w:r>
    </w:p>
    <w:p w:rsidR="00F857B1" w:rsidRPr="00F857B1" w:rsidRDefault="00F857B1" w:rsidP="00F857B1">
      <w:pPr>
        <w:spacing w:line="276" w:lineRule="auto"/>
        <w:ind w:left="-567" w:firstLine="283"/>
        <w:jc w:val="both"/>
        <w:rPr>
          <w:color w:val="000000"/>
          <w:sz w:val="28"/>
          <w:szCs w:val="28"/>
        </w:rPr>
      </w:pPr>
      <w:r w:rsidRPr="00F857B1">
        <w:rPr>
          <w:color w:val="000000"/>
          <w:sz w:val="28"/>
          <w:szCs w:val="28"/>
        </w:rPr>
        <w:t>8 объектов сетей водоотведения;</w:t>
      </w:r>
    </w:p>
    <w:p w:rsidR="00F857B1" w:rsidRPr="00F857B1" w:rsidRDefault="00F857B1" w:rsidP="00F857B1">
      <w:pPr>
        <w:spacing w:line="276" w:lineRule="auto"/>
        <w:ind w:left="-567" w:firstLine="283"/>
        <w:jc w:val="both"/>
        <w:rPr>
          <w:color w:val="000000"/>
          <w:sz w:val="28"/>
          <w:szCs w:val="28"/>
        </w:rPr>
      </w:pPr>
      <w:r w:rsidRPr="00F857B1">
        <w:rPr>
          <w:color w:val="000000"/>
          <w:sz w:val="28"/>
          <w:szCs w:val="28"/>
        </w:rPr>
        <w:t>8 объектов водозаборных скважин.</w:t>
      </w:r>
    </w:p>
    <w:p w:rsidR="00F857B1" w:rsidRPr="00F857B1" w:rsidRDefault="00F857B1" w:rsidP="00F857B1">
      <w:pPr>
        <w:spacing w:line="276" w:lineRule="auto"/>
        <w:ind w:left="-567" w:firstLine="283"/>
        <w:jc w:val="both"/>
        <w:rPr>
          <w:color w:val="000000"/>
          <w:sz w:val="28"/>
          <w:szCs w:val="28"/>
        </w:rPr>
      </w:pPr>
    </w:p>
    <w:p w:rsidR="00F857B1" w:rsidRPr="00F857B1" w:rsidRDefault="00F857B1" w:rsidP="00F857B1">
      <w:pPr>
        <w:spacing w:line="276" w:lineRule="auto"/>
        <w:ind w:left="-567" w:firstLine="283"/>
        <w:jc w:val="both"/>
        <w:rPr>
          <w:color w:val="000000"/>
          <w:sz w:val="28"/>
          <w:szCs w:val="28"/>
        </w:rPr>
      </w:pPr>
      <w:r w:rsidRPr="00F857B1">
        <w:rPr>
          <w:rFonts w:eastAsia="Calibri"/>
          <w:color w:val="000000"/>
          <w:sz w:val="28"/>
          <w:szCs w:val="28"/>
          <w:shd w:val="clear" w:color="auto" w:fill="FFFFFF"/>
          <w:lang w:eastAsia="en-US"/>
        </w:rPr>
        <w:t xml:space="preserve">В 2020 году </w:t>
      </w:r>
      <w:r w:rsidRPr="00F857B1">
        <w:rPr>
          <w:rFonts w:eastAsia="Calibri"/>
          <w:b/>
          <w:color w:val="000000"/>
          <w:sz w:val="28"/>
          <w:szCs w:val="28"/>
          <w:shd w:val="clear" w:color="auto" w:fill="FFFFFF"/>
          <w:lang w:eastAsia="en-US"/>
        </w:rPr>
        <w:t>по Региональной программе капитального ремонта общего имущества многоквартирных домов в Удмуртской Республике</w:t>
      </w:r>
      <w:r w:rsidR="00AD763E">
        <w:rPr>
          <w:rFonts w:eastAsia="Calibri"/>
          <w:b/>
          <w:color w:val="000000"/>
          <w:sz w:val="28"/>
          <w:szCs w:val="28"/>
          <w:shd w:val="clear" w:color="auto" w:fill="FFFFFF"/>
          <w:lang w:eastAsia="en-US"/>
        </w:rPr>
        <w:t xml:space="preserve"> </w:t>
      </w:r>
      <w:r w:rsidR="00137DFE">
        <w:rPr>
          <w:rFonts w:eastAsia="Calibri"/>
          <w:b/>
          <w:color w:val="000000"/>
          <w:sz w:val="28"/>
          <w:szCs w:val="28"/>
          <w:highlight w:val="yellow"/>
          <w:shd w:val="clear" w:color="auto" w:fill="FFFFFF"/>
          <w:lang w:eastAsia="en-US"/>
        </w:rPr>
        <w:t xml:space="preserve">Слайд </w:t>
      </w:r>
      <w:r w:rsidR="00FB6CBD">
        <w:rPr>
          <w:rFonts w:eastAsia="Calibri"/>
          <w:b/>
          <w:color w:val="000000"/>
          <w:sz w:val="28"/>
          <w:szCs w:val="28"/>
          <w:highlight w:val="yellow"/>
          <w:shd w:val="clear" w:color="auto" w:fill="FFFFFF"/>
          <w:lang w:eastAsia="en-US"/>
        </w:rPr>
        <w:t>35</w:t>
      </w:r>
      <w:r w:rsidR="00BF4D4D">
        <w:rPr>
          <w:rFonts w:eastAsia="Calibri"/>
          <w:color w:val="000000"/>
          <w:sz w:val="28"/>
          <w:szCs w:val="28"/>
          <w:shd w:val="clear" w:color="auto" w:fill="FFFFFF"/>
          <w:lang w:eastAsia="en-US"/>
        </w:rPr>
        <w:t xml:space="preserve"> за счет ежемесячных взносов </w:t>
      </w:r>
      <w:r w:rsidRPr="00F857B1">
        <w:rPr>
          <w:rFonts w:eastAsia="Calibri"/>
          <w:color w:val="000000"/>
          <w:sz w:val="28"/>
          <w:szCs w:val="28"/>
          <w:shd w:val="clear" w:color="auto" w:fill="FFFFFF"/>
          <w:lang w:eastAsia="en-US"/>
        </w:rPr>
        <w:t>проведены:</w:t>
      </w:r>
    </w:p>
    <w:p w:rsidR="00BF4D4D" w:rsidRDefault="00F857B1" w:rsidP="00F857B1">
      <w:pPr>
        <w:numPr>
          <w:ilvl w:val="0"/>
          <w:numId w:val="1"/>
        </w:numPr>
        <w:spacing w:line="276" w:lineRule="auto"/>
        <w:ind w:left="-567" w:firstLine="283"/>
        <w:jc w:val="both"/>
        <w:rPr>
          <w:rFonts w:eastAsia="Calibri"/>
          <w:color w:val="000000"/>
          <w:sz w:val="28"/>
          <w:szCs w:val="28"/>
          <w:shd w:val="clear" w:color="auto" w:fill="FFFFFF"/>
          <w:lang w:eastAsia="en-US"/>
        </w:rPr>
      </w:pPr>
      <w:r w:rsidRPr="00BF4D4D">
        <w:rPr>
          <w:rFonts w:eastAsia="Calibri"/>
          <w:color w:val="000000"/>
          <w:sz w:val="28"/>
          <w:szCs w:val="28"/>
          <w:shd w:val="clear" w:color="auto" w:fill="FFFFFF"/>
          <w:lang w:eastAsia="en-US"/>
        </w:rPr>
        <w:t>Капитальный ремонт фундамента (</w:t>
      </w:r>
      <w:proofErr w:type="spellStart"/>
      <w:r w:rsidRPr="00BF4D4D">
        <w:rPr>
          <w:rFonts w:eastAsia="Calibri"/>
          <w:color w:val="000000"/>
          <w:sz w:val="28"/>
          <w:szCs w:val="28"/>
          <w:shd w:val="clear" w:color="auto" w:fill="FFFFFF"/>
          <w:lang w:eastAsia="en-US"/>
        </w:rPr>
        <w:t>отмостки</w:t>
      </w:r>
      <w:proofErr w:type="spellEnd"/>
      <w:r w:rsidRPr="00BF4D4D">
        <w:rPr>
          <w:rFonts w:eastAsia="Calibri"/>
          <w:color w:val="000000"/>
          <w:sz w:val="28"/>
          <w:szCs w:val="28"/>
          <w:shd w:val="clear" w:color="auto" w:fill="FFFFFF"/>
          <w:lang w:eastAsia="en-US"/>
        </w:rPr>
        <w:t xml:space="preserve">) и внутридомовой системы электроснабжения многоквартирного дома в с. Красногорское, ул. Ленина, д. 80 на  222,5 тыс. руб. </w:t>
      </w:r>
    </w:p>
    <w:p w:rsidR="00F857B1" w:rsidRPr="00BF4D4D" w:rsidRDefault="00F857B1" w:rsidP="00F857B1">
      <w:pPr>
        <w:numPr>
          <w:ilvl w:val="0"/>
          <w:numId w:val="1"/>
        </w:numPr>
        <w:spacing w:line="276" w:lineRule="auto"/>
        <w:ind w:left="-567" w:firstLine="283"/>
        <w:jc w:val="both"/>
        <w:rPr>
          <w:rFonts w:eastAsia="Calibri"/>
          <w:color w:val="000000"/>
          <w:sz w:val="28"/>
          <w:szCs w:val="28"/>
          <w:shd w:val="clear" w:color="auto" w:fill="FFFFFF"/>
          <w:lang w:eastAsia="en-US"/>
        </w:rPr>
      </w:pPr>
      <w:r w:rsidRPr="00BF4D4D">
        <w:rPr>
          <w:color w:val="000000"/>
          <w:sz w:val="28"/>
          <w:szCs w:val="28"/>
        </w:rPr>
        <w:t xml:space="preserve"> Капитальный ремонт </w:t>
      </w:r>
      <w:r w:rsidRPr="00BF4D4D">
        <w:rPr>
          <w:rFonts w:eastAsia="Calibri"/>
          <w:color w:val="000000"/>
          <w:sz w:val="28"/>
          <w:szCs w:val="28"/>
          <w:shd w:val="clear" w:color="auto" w:fill="FFFFFF"/>
          <w:lang w:eastAsia="en-US"/>
        </w:rPr>
        <w:t>фундамента (</w:t>
      </w:r>
      <w:proofErr w:type="spellStart"/>
      <w:proofErr w:type="gramStart"/>
      <w:r w:rsidRPr="00BF4D4D">
        <w:rPr>
          <w:rFonts w:eastAsia="Calibri"/>
          <w:color w:val="000000"/>
          <w:sz w:val="28"/>
          <w:szCs w:val="28"/>
          <w:shd w:val="clear" w:color="auto" w:fill="FFFFFF"/>
          <w:lang w:eastAsia="en-US"/>
        </w:rPr>
        <w:t>отмостки</w:t>
      </w:r>
      <w:proofErr w:type="spellEnd"/>
      <w:r w:rsidRPr="00BF4D4D">
        <w:rPr>
          <w:rFonts w:eastAsia="Calibri"/>
          <w:color w:val="000000"/>
          <w:sz w:val="28"/>
          <w:szCs w:val="28"/>
          <w:shd w:val="clear" w:color="auto" w:fill="FFFFFF"/>
          <w:lang w:eastAsia="en-US"/>
        </w:rPr>
        <w:t xml:space="preserve">)  </w:t>
      </w:r>
      <w:r w:rsidRPr="00BF4D4D">
        <w:rPr>
          <w:color w:val="000000"/>
          <w:sz w:val="28"/>
          <w:szCs w:val="28"/>
        </w:rPr>
        <w:t>многоквартирного</w:t>
      </w:r>
      <w:proofErr w:type="gramEnd"/>
      <w:r w:rsidRPr="00BF4D4D">
        <w:rPr>
          <w:color w:val="000000"/>
          <w:sz w:val="28"/>
          <w:szCs w:val="28"/>
        </w:rPr>
        <w:t xml:space="preserve"> дома по улице Ленина, д. 67 в с. Красногорское на сумму</w:t>
      </w:r>
      <w:r w:rsidRPr="00BF4D4D">
        <w:rPr>
          <w:rFonts w:eastAsia="Calibri"/>
          <w:color w:val="000000"/>
          <w:sz w:val="28"/>
          <w:szCs w:val="28"/>
          <w:shd w:val="clear" w:color="auto" w:fill="FFFFFF"/>
          <w:lang w:eastAsia="en-US"/>
        </w:rPr>
        <w:t xml:space="preserve">  205,2 тыс. руб. </w:t>
      </w:r>
    </w:p>
    <w:p w:rsidR="00F857B1" w:rsidRPr="00F857B1" w:rsidRDefault="00F857B1" w:rsidP="00F857B1">
      <w:pPr>
        <w:spacing w:line="276" w:lineRule="auto"/>
        <w:ind w:left="-567" w:firstLine="283"/>
        <w:jc w:val="center"/>
        <w:rPr>
          <w:rFonts w:ascii="Cambria" w:hAnsi="Cambria"/>
          <w:b/>
          <w:i/>
          <w:color w:val="9900CC"/>
          <w:sz w:val="28"/>
          <w:szCs w:val="28"/>
        </w:rPr>
      </w:pPr>
    </w:p>
    <w:p w:rsidR="00F857B1" w:rsidRPr="00F857B1" w:rsidRDefault="00F857B1" w:rsidP="00F857B1">
      <w:pPr>
        <w:spacing w:line="276" w:lineRule="auto"/>
        <w:ind w:left="-567" w:firstLine="1275"/>
        <w:jc w:val="both"/>
        <w:rPr>
          <w:sz w:val="28"/>
          <w:szCs w:val="28"/>
        </w:rPr>
      </w:pPr>
      <w:r w:rsidRPr="00F857B1">
        <w:rPr>
          <w:sz w:val="28"/>
          <w:szCs w:val="28"/>
        </w:rPr>
        <w:t xml:space="preserve">За 2020 </w:t>
      </w:r>
      <w:proofErr w:type="gramStart"/>
      <w:r w:rsidRPr="00F857B1">
        <w:rPr>
          <w:sz w:val="28"/>
          <w:szCs w:val="28"/>
        </w:rPr>
        <w:t>год  введено</w:t>
      </w:r>
      <w:proofErr w:type="gramEnd"/>
      <w:r w:rsidRPr="00F857B1">
        <w:rPr>
          <w:sz w:val="28"/>
          <w:szCs w:val="28"/>
        </w:rPr>
        <w:t xml:space="preserve"> в эксплуатацию 1400 м</w:t>
      </w:r>
      <w:r w:rsidRPr="00F857B1">
        <w:rPr>
          <w:sz w:val="28"/>
          <w:szCs w:val="28"/>
          <w:vertAlign w:val="superscript"/>
        </w:rPr>
        <w:t>2</w:t>
      </w:r>
      <w:r w:rsidRPr="00F857B1">
        <w:rPr>
          <w:sz w:val="28"/>
          <w:szCs w:val="28"/>
        </w:rPr>
        <w:t xml:space="preserve"> жилья – 19 индивидуальных жилых домов. </w:t>
      </w:r>
    </w:p>
    <w:p w:rsidR="00F857B1" w:rsidRPr="00F857B1" w:rsidRDefault="00F857B1" w:rsidP="00F857B1">
      <w:pPr>
        <w:spacing w:line="276" w:lineRule="auto"/>
        <w:ind w:left="-567" w:firstLine="283"/>
        <w:jc w:val="both"/>
        <w:rPr>
          <w:sz w:val="28"/>
          <w:szCs w:val="28"/>
        </w:rPr>
      </w:pPr>
      <w:r w:rsidRPr="00F857B1">
        <w:rPr>
          <w:sz w:val="28"/>
          <w:szCs w:val="28"/>
        </w:rPr>
        <w:lastRenderedPageBreak/>
        <w:t xml:space="preserve">Выдано 16 разрешений на строительство индивидуального жилья, </w:t>
      </w:r>
    </w:p>
    <w:p w:rsidR="00FB6CBD" w:rsidRDefault="00FB6CBD" w:rsidP="00F857B1">
      <w:pPr>
        <w:spacing w:line="276" w:lineRule="auto"/>
        <w:ind w:left="-567" w:firstLine="283"/>
        <w:jc w:val="both"/>
        <w:rPr>
          <w:rFonts w:ascii="Cambria" w:hAnsi="Cambria"/>
          <w:b/>
          <w:i/>
          <w:sz w:val="28"/>
          <w:szCs w:val="28"/>
        </w:rPr>
      </w:pPr>
    </w:p>
    <w:p w:rsidR="00F857B1" w:rsidRPr="00F857B1" w:rsidRDefault="00F857B1" w:rsidP="00F857B1">
      <w:pPr>
        <w:spacing w:line="276" w:lineRule="auto"/>
        <w:ind w:left="-567" w:firstLine="283"/>
        <w:jc w:val="both"/>
        <w:rPr>
          <w:sz w:val="28"/>
          <w:szCs w:val="28"/>
        </w:rPr>
      </w:pPr>
      <w:r w:rsidRPr="00F857B1">
        <w:rPr>
          <w:sz w:val="28"/>
          <w:szCs w:val="28"/>
        </w:rPr>
        <w:t xml:space="preserve">Продолжена работа по актуализации Генеральных планов и Правил землепользования и застройки сельских поселений в части уточнения границ населенных пунктов. </w:t>
      </w:r>
    </w:p>
    <w:p w:rsidR="00F857B1" w:rsidRPr="00F857B1" w:rsidRDefault="00F857B1" w:rsidP="00F857B1">
      <w:pPr>
        <w:spacing w:line="276" w:lineRule="auto"/>
        <w:jc w:val="both"/>
        <w:rPr>
          <w:sz w:val="28"/>
          <w:szCs w:val="28"/>
        </w:rPr>
      </w:pPr>
      <w:r w:rsidRPr="00F857B1">
        <w:rPr>
          <w:sz w:val="28"/>
          <w:szCs w:val="28"/>
        </w:rPr>
        <w:t xml:space="preserve">Проведено обследование 30 жилых помещений муниципального жилищного фонда. </w:t>
      </w:r>
    </w:p>
    <w:p w:rsidR="00F857B1" w:rsidRDefault="00F857B1" w:rsidP="00F857B1">
      <w:pPr>
        <w:spacing w:line="276" w:lineRule="auto"/>
        <w:ind w:left="-567" w:firstLine="283"/>
        <w:jc w:val="both"/>
        <w:rPr>
          <w:sz w:val="28"/>
          <w:szCs w:val="28"/>
        </w:rPr>
      </w:pPr>
      <w:r w:rsidRPr="00F857B1">
        <w:rPr>
          <w:sz w:val="28"/>
          <w:szCs w:val="28"/>
        </w:rPr>
        <w:t>Передано в собственность граждан путем приватизации 7 жилых помещений.</w:t>
      </w:r>
    </w:p>
    <w:p w:rsidR="00FB6CBD" w:rsidRDefault="00FB6CBD" w:rsidP="00F857B1">
      <w:pPr>
        <w:spacing w:line="276" w:lineRule="auto"/>
        <w:ind w:left="-567" w:firstLine="283"/>
        <w:jc w:val="both"/>
        <w:rPr>
          <w:sz w:val="28"/>
          <w:szCs w:val="28"/>
        </w:rPr>
      </w:pPr>
    </w:p>
    <w:p w:rsidR="00FB6CBD" w:rsidRPr="00FB6CBD" w:rsidRDefault="00FB6CBD" w:rsidP="00FB6CBD">
      <w:pPr>
        <w:spacing w:line="276" w:lineRule="auto"/>
        <w:ind w:left="-567" w:firstLine="283"/>
        <w:jc w:val="center"/>
        <w:rPr>
          <w:rFonts w:ascii="Cambria" w:hAnsi="Cambria"/>
          <w:b/>
          <w:i/>
          <w:sz w:val="28"/>
          <w:szCs w:val="28"/>
        </w:rPr>
      </w:pPr>
      <w:r w:rsidRPr="00FB6CBD">
        <w:rPr>
          <w:rFonts w:ascii="Cambria" w:hAnsi="Cambria"/>
          <w:b/>
          <w:i/>
          <w:sz w:val="28"/>
          <w:szCs w:val="28"/>
        </w:rPr>
        <w:t>По программе газификации Удмуртской Республики на 18-20 годы</w:t>
      </w:r>
    </w:p>
    <w:p w:rsidR="00FB6CBD" w:rsidRPr="00F857B1" w:rsidRDefault="00FB6CBD" w:rsidP="00FB6CBD">
      <w:pPr>
        <w:spacing w:line="276" w:lineRule="auto"/>
        <w:ind w:left="-567" w:firstLine="283"/>
        <w:jc w:val="both"/>
        <w:rPr>
          <w:sz w:val="28"/>
          <w:szCs w:val="28"/>
        </w:rPr>
      </w:pPr>
      <w:r w:rsidRPr="00AD763E">
        <w:rPr>
          <w:rFonts w:ascii="Cambria" w:hAnsi="Cambria"/>
          <w:i/>
          <w:sz w:val="28"/>
          <w:szCs w:val="28"/>
          <w:highlight w:val="yellow"/>
        </w:rPr>
        <w:t xml:space="preserve">Слайд </w:t>
      </w:r>
      <w:r>
        <w:rPr>
          <w:rFonts w:ascii="Cambria" w:hAnsi="Cambria"/>
          <w:i/>
          <w:sz w:val="28"/>
          <w:szCs w:val="28"/>
          <w:highlight w:val="yellow"/>
        </w:rPr>
        <w:t>36</w:t>
      </w:r>
      <w:r>
        <w:rPr>
          <w:rFonts w:ascii="Cambria" w:hAnsi="Cambria"/>
          <w:i/>
          <w:sz w:val="28"/>
          <w:szCs w:val="28"/>
        </w:rPr>
        <w:t xml:space="preserve"> </w:t>
      </w:r>
      <w:r>
        <w:rPr>
          <w:sz w:val="28"/>
          <w:szCs w:val="28"/>
        </w:rPr>
        <w:t xml:space="preserve">Проведены работы </w:t>
      </w:r>
      <w:proofErr w:type="gramStart"/>
      <w:r>
        <w:rPr>
          <w:sz w:val="28"/>
          <w:szCs w:val="28"/>
        </w:rPr>
        <w:t xml:space="preserve">по </w:t>
      </w:r>
      <w:r w:rsidRPr="00F857B1">
        <w:rPr>
          <w:sz w:val="28"/>
          <w:szCs w:val="28"/>
        </w:rPr>
        <w:t xml:space="preserve"> строительств</w:t>
      </w:r>
      <w:r>
        <w:rPr>
          <w:sz w:val="28"/>
          <w:szCs w:val="28"/>
        </w:rPr>
        <w:t>у</w:t>
      </w:r>
      <w:proofErr w:type="gramEnd"/>
      <w:r w:rsidRPr="00F857B1">
        <w:rPr>
          <w:sz w:val="28"/>
          <w:szCs w:val="28"/>
        </w:rPr>
        <w:t xml:space="preserve"> газораспределительных сетей по населенным пунктам: д. Мухино, с. Васильевское, с. Курья</w:t>
      </w:r>
      <w:r>
        <w:rPr>
          <w:sz w:val="28"/>
          <w:szCs w:val="28"/>
        </w:rPr>
        <w:t xml:space="preserve">, д. </w:t>
      </w:r>
      <w:proofErr w:type="spellStart"/>
      <w:r>
        <w:rPr>
          <w:sz w:val="28"/>
          <w:szCs w:val="28"/>
        </w:rPr>
        <w:t>Ботаниха</w:t>
      </w:r>
      <w:proofErr w:type="spellEnd"/>
      <w:r>
        <w:rPr>
          <w:sz w:val="28"/>
          <w:szCs w:val="28"/>
        </w:rPr>
        <w:t xml:space="preserve">, с. Большой </w:t>
      </w:r>
      <w:proofErr w:type="spellStart"/>
      <w:r>
        <w:rPr>
          <w:sz w:val="28"/>
          <w:szCs w:val="28"/>
        </w:rPr>
        <w:t>Селег</w:t>
      </w:r>
      <w:proofErr w:type="spellEnd"/>
      <w:r>
        <w:rPr>
          <w:sz w:val="28"/>
          <w:szCs w:val="28"/>
        </w:rPr>
        <w:t xml:space="preserve"> протяженностью 28,0299 км на сумму 64,059 млн. руб., а также силами АО «Газпром» проложено около 32 км газовых сетей высокого давления на газопроводе Артык – Васильевское – Мухино – </w:t>
      </w:r>
      <w:proofErr w:type="spellStart"/>
      <w:r>
        <w:rPr>
          <w:sz w:val="28"/>
          <w:szCs w:val="28"/>
        </w:rPr>
        <w:t>Ботаниха</w:t>
      </w:r>
      <w:proofErr w:type="spellEnd"/>
      <w:r>
        <w:rPr>
          <w:sz w:val="28"/>
          <w:szCs w:val="28"/>
        </w:rPr>
        <w:t xml:space="preserve"> – Курья - </w:t>
      </w:r>
      <w:proofErr w:type="spellStart"/>
      <w:r>
        <w:rPr>
          <w:sz w:val="28"/>
          <w:szCs w:val="28"/>
        </w:rPr>
        <w:t>Б.Селег</w:t>
      </w:r>
      <w:proofErr w:type="spellEnd"/>
    </w:p>
    <w:p w:rsidR="00FB6CBD" w:rsidRPr="00F857B1" w:rsidRDefault="00FB6CBD" w:rsidP="00F857B1">
      <w:pPr>
        <w:spacing w:line="276" w:lineRule="auto"/>
        <w:ind w:left="-567" w:firstLine="283"/>
        <w:jc w:val="both"/>
        <w:rPr>
          <w:sz w:val="28"/>
          <w:szCs w:val="28"/>
        </w:rPr>
      </w:pPr>
    </w:p>
    <w:p w:rsidR="00F857B1" w:rsidRPr="00F857B1" w:rsidRDefault="00F857B1" w:rsidP="00F857B1">
      <w:pPr>
        <w:spacing w:line="276" w:lineRule="auto"/>
        <w:jc w:val="both"/>
        <w:rPr>
          <w:sz w:val="28"/>
          <w:szCs w:val="28"/>
        </w:rPr>
      </w:pPr>
    </w:p>
    <w:p w:rsidR="00F857B1" w:rsidRPr="00AD763E" w:rsidRDefault="00F857B1" w:rsidP="00F857B1">
      <w:pPr>
        <w:spacing w:line="276" w:lineRule="auto"/>
        <w:ind w:left="-567" w:firstLine="283"/>
        <w:jc w:val="center"/>
        <w:rPr>
          <w:b/>
          <w:sz w:val="28"/>
          <w:szCs w:val="28"/>
        </w:rPr>
      </w:pPr>
      <w:r w:rsidRPr="00F857B1">
        <w:rPr>
          <w:rFonts w:ascii="Cambria" w:hAnsi="Cambria"/>
          <w:b/>
          <w:i/>
          <w:color w:val="9933FF"/>
          <w:sz w:val="28"/>
          <w:szCs w:val="28"/>
        </w:rPr>
        <w:t xml:space="preserve">Жилищно-коммунальное </w:t>
      </w:r>
      <w:r w:rsidRPr="00AD763E">
        <w:rPr>
          <w:rFonts w:ascii="Cambria" w:hAnsi="Cambria"/>
          <w:i/>
          <w:color w:val="9933FF"/>
          <w:sz w:val="28"/>
          <w:szCs w:val="28"/>
        </w:rPr>
        <w:t>хозяйство</w:t>
      </w:r>
      <w:r w:rsidR="00AD763E" w:rsidRPr="00AD763E">
        <w:rPr>
          <w:rFonts w:ascii="Cambria" w:hAnsi="Cambria"/>
          <w:i/>
          <w:color w:val="9933FF"/>
          <w:sz w:val="28"/>
          <w:szCs w:val="28"/>
        </w:rPr>
        <w:t xml:space="preserve"> </w:t>
      </w:r>
      <w:r w:rsidR="00AD763E" w:rsidRPr="00AD763E">
        <w:rPr>
          <w:rFonts w:ascii="Cambria" w:hAnsi="Cambria"/>
          <w:i/>
          <w:sz w:val="28"/>
          <w:szCs w:val="28"/>
          <w:highlight w:val="yellow"/>
        </w:rPr>
        <w:t xml:space="preserve">Слайд </w:t>
      </w:r>
      <w:r w:rsidR="003B1AF8">
        <w:rPr>
          <w:rFonts w:ascii="Cambria" w:hAnsi="Cambria"/>
          <w:i/>
          <w:sz w:val="28"/>
          <w:szCs w:val="28"/>
          <w:highlight w:val="yellow"/>
        </w:rPr>
        <w:t>37</w:t>
      </w:r>
    </w:p>
    <w:p w:rsidR="00F857B1" w:rsidRPr="00F857B1" w:rsidRDefault="00F857B1" w:rsidP="00F857B1">
      <w:pPr>
        <w:tabs>
          <w:tab w:val="left" w:pos="5715"/>
          <w:tab w:val="left" w:pos="6060"/>
        </w:tabs>
        <w:spacing w:line="276" w:lineRule="auto"/>
        <w:ind w:left="-567" w:firstLine="284"/>
        <w:jc w:val="both"/>
        <w:rPr>
          <w:sz w:val="28"/>
          <w:szCs w:val="28"/>
        </w:rPr>
      </w:pPr>
      <w:r w:rsidRPr="00F857B1">
        <w:rPr>
          <w:sz w:val="28"/>
          <w:szCs w:val="28"/>
        </w:rPr>
        <w:t xml:space="preserve">Отопительный период в 2020 году в районе начался без каких-либо сбоев и аварийных отключений. Своевременно завершены работы по подготовке 16 котельных, проведены работы по утеплению теплотрасс и ликвидации утечек, гидравлические испытания системы отопления, поверка узлов учета тепловой энергии, электроизмерительные работы. </w:t>
      </w:r>
    </w:p>
    <w:p w:rsidR="00F857B1" w:rsidRPr="00F857B1" w:rsidRDefault="00F857B1" w:rsidP="00F857B1">
      <w:pPr>
        <w:tabs>
          <w:tab w:val="left" w:pos="5715"/>
          <w:tab w:val="left" w:pos="6060"/>
        </w:tabs>
        <w:spacing w:line="276" w:lineRule="auto"/>
        <w:ind w:left="-567" w:firstLine="284"/>
        <w:jc w:val="both"/>
        <w:rPr>
          <w:sz w:val="28"/>
          <w:szCs w:val="28"/>
        </w:rPr>
      </w:pPr>
      <w:r w:rsidRPr="00F857B1">
        <w:rPr>
          <w:sz w:val="28"/>
          <w:szCs w:val="28"/>
        </w:rPr>
        <w:t xml:space="preserve">Для подготовки района к отопительному периоду 2020-2021 годов: </w:t>
      </w:r>
    </w:p>
    <w:p w:rsidR="00F857B1" w:rsidRPr="00F857B1" w:rsidRDefault="003B1AF8" w:rsidP="00F857B1">
      <w:pPr>
        <w:tabs>
          <w:tab w:val="left" w:pos="5715"/>
          <w:tab w:val="left" w:pos="6060"/>
        </w:tabs>
        <w:spacing w:line="276" w:lineRule="auto"/>
        <w:ind w:left="-567"/>
        <w:jc w:val="both"/>
        <w:rPr>
          <w:sz w:val="28"/>
          <w:szCs w:val="28"/>
        </w:rPr>
      </w:pPr>
      <w:proofErr w:type="gramStart"/>
      <w:r>
        <w:rPr>
          <w:sz w:val="28"/>
          <w:szCs w:val="28"/>
        </w:rPr>
        <w:t xml:space="preserve">Выделено </w:t>
      </w:r>
      <w:r w:rsidR="00F857B1" w:rsidRPr="00137DFE">
        <w:rPr>
          <w:sz w:val="28"/>
          <w:szCs w:val="28"/>
        </w:rPr>
        <w:t xml:space="preserve"> из</w:t>
      </w:r>
      <w:proofErr w:type="gramEnd"/>
      <w:r w:rsidR="00F857B1" w:rsidRPr="00137DFE">
        <w:rPr>
          <w:sz w:val="28"/>
          <w:szCs w:val="28"/>
        </w:rPr>
        <w:t xml:space="preserve"> бюджета Удмуртской Республики 5,2 млн. руб. :</w:t>
      </w:r>
    </w:p>
    <w:p w:rsidR="00F857B1" w:rsidRPr="00F857B1" w:rsidRDefault="003B1AF8" w:rsidP="00F857B1">
      <w:pPr>
        <w:tabs>
          <w:tab w:val="left" w:pos="5715"/>
          <w:tab w:val="left" w:pos="6060"/>
        </w:tabs>
        <w:spacing w:line="276" w:lineRule="auto"/>
        <w:ind w:left="-567"/>
        <w:jc w:val="both"/>
        <w:rPr>
          <w:sz w:val="28"/>
          <w:szCs w:val="28"/>
        </w:rPr>
      </w:pPr>
      <w:r w:rsidRPr="00AD763E">
        <w:rPr>
          <w:rFonts w:ascii="Cambria" w:hAnsi="Cambria"/>
          <w:i/>
          <w:sz w:val="28"/>
          <w:szCs w:val="28"/>
          <w:highlight w:val="yellow"/>
        </w:rPr>
        <w:t xml:space="preserve">Слайд </w:t>
      </w:r>
      <w:proofErr w:type="gramStart"/>
      <w:r>
        <w:rPr>
          <w:rFonts w:ascii="Cambria" w:hAnsi="Cambria"/>
          <w:i/>
          <w:sz w:val="28"/>
          <w:szCs w:val="28"/>
          <w:highlight w:val="yellow"/>
        </w:rPr>
        <w:t xml:space="preserve">38  </w:t>
      </w:r>
      <w:r w:rsidR="00F857B1" w:rsidRPr="00F857B1">
        <w:rPr>
          <w:sz w:val="28"/>
          <w:szCs w:val="28"/>
        </w:rPr>
        <w:t>-</w:t>
      </w:r>
      <w:proofErr w:type="gramEnd"/>
      <w:r w:rsidR="00F857B1" w:rsidRPr="00F857B1">
        <w:rPr>
          <w:sz w:val="28"/>
          <w:szCs w:val="28"/>
        </w:rPr>
        <w:t xml:space="preserve">приобретены 3 котла в котельные № 4 и № 2 с. Красногорское и с. Валамаз на 1,1 млн. руб.; </w:t>
      </w:r>
    </w:p>
    <w:p w:rsidR="00F857B1" w:rsidRPr="00F857B1" w:rsidRDefault="003B1AF8" w:rsidP="00F857B1">
      <w:pPr>
        <w:tabs>
          <w:tab w:val="left" w:pos="5715"/>
          <w:tab w:val="left" w:pos="6060"/>
        </w:tabs>
        <w:spacing w:line="276" w:lineRule="auto"/>
        <w:ind w:left="-567"/>
        <w:jc w:val="both"/>
        <w:rPr>
          <w:sz w:val="28"/>
          <w:szCs w:val="28"/>
        </w:rPr>
      </w:pPr>
      <w:r w:rsidRPr="00AD763E">
        <w:rPr>
          <w:rFonts w:ascii="Cambria" w:hAnsi="Cambria"/>
          <w:i/>
          <w:sz w:val="28"/>
          <w:szCs w:val="28"/>
          <w:highlight w:val="yellow"/>
        </w:rPr>
        <w:t xml:space="preserve">Слайд </w:t>
      </w:r>
      <w:proofErr w:type="gramStart"/>
      <w:r>
        <w:rPr>
          <w:rFonts w:ascii="Cambria" w:hAnsi="Cambria"/>
          <w:i/>
          <w:sz w:val="28"/>
          <w:szCs w:val="28"/>
          <w:highlight w:val="yellow"/>
        </w:rPr>
        <w:t xml:space="preserve">38  </w:t>
      </w:r>
      <w:r w:rsidR="00F857B1" w:rsidRPr="00F857B1">
        <w:rPr>
          <w:sz w:val="28"/>
          <w:szCs w:val="28"/>
        </w:rPr>
        <w:t>-</w:t>
      </w:r>
      <w:proofErr w:type="gramEnd"/>
      <w:r w:rsidR="00F857B1" w:rsidRPr="00F857B1">
        <w:rPr>
          <w:sz w:val="28"/>
          <w:szCs w:val="28"/>
        </w:rPr>
        <w:t xml:space="preserve">промыто 5 артезианских скважин на 746,7 тыс. руб.; </w:t>
      </w:r>
    </w:p>
    <w:p w:rsidR="00F857B1" w:rsidRPr="00F857B1" w:rsidRDefault="001A560A" w:rsidP="00F857B1">
      <w:pPr>
        <w:tabs>
          <w:tab w:val="left" w:pos="5715"/>
          <w:tab w:val="left" w:pos="6060"/>
        </w:tabs>
        <w:spacing w:line="276" w:lineRule="auto"/>
        <w:ind w:left="-567"/>
        <w:jc w:val="both"/>
        <w:rPr>
          <w:sz w:val="28"/>
          <w:szCs w:val="28"/>
        </w:rPr>
      </w:pPr>
      <w:r>
        <w:rPr>
          <w:rFonts w:ascii="Cambria" w:hAnsi="Cambria"/>
          <w:b/>
          <w:i/>
          <w:sz w:val="28"/>
          <w:szCs w:val="28"/>
          <w:highlight w:val="yellow"/>
        </w:rPr>
        <w:t>Слайд 39</w:t>
      </w:r>
      <w:r w:rsidR="00F857B1" w:rsidRPr="00F857B1">
        <w:rPr>
          <w:sz w:val="28"/>
          <w:szCs w:val="28"/>
        </w:rPr>
        <w:t>-проведен капитальный ремонт части сетей водоснабжения по ул. Монтажников с. Красногорское протяженностью 1 414 метров (1 628,382 тыс. руб.);</w:t>
      </w:r>
    </w:p>
    <w:p w:rsidR="00F857B1" w:rsidRPr="00F857B1" w:rsidRDefault="00F857B1" w:rsidP="00F857B1">
      <w:pPr>
        <w:spacing w:line="276" w:lineRule="auto"/>
        <w:ind w:left="-567"/>
        <w:jc w:val="both"/>
        <w:rPr>
          <w:b/>
          <w:sz w:val="28"/>
          <w:szCs w:val="28"/>
        </w:rPr>
      </w:pPr>
      <w:r w:rsidRPr="00F857B1">
        <w:rPr>
          <w:sz w:val="28"/>
          <w:szCs w:val="28"/>
        </w:rPr>
        <w:t>-проведен капитальный ремонт части теплотрассы от  котельной № 5 до здания полиции  протяженностью 116 метров на 1,1 млн.</w:t>
      </w:r>
      <w:r>
        <w:rPr>
          <w:sz w:val="28"/>
          <w:szCs w:val="28"/>
        </w:rPr>
        <w:t xml:space="preserve"> </w:t>
      </w:r>
      <w:r w:rsidRPr="00F857B1">
        <w:rPr>
          <w:sz w:val="28"/>
          <w:szCs w:val="28"/>
        </w:rPr>
        <w:t xml:space="preserve">руб. </w:t>
      </w:r>
    </w:p>
    <w:p w:rsidR="00F857B1" w:rsidRPr="00F857B1" w:rsidRDefault="00F857B1" w:rsidP="00F857B1">
      <w:pPr>
        <w:spacing w:line="276" w:lineRule="auto"/>
        <w:ind w:left="-567"/>
        <w:jc w:val="both"/>
        <w:rPr>
          <w:sz w:val="28"/>
          <w:szCs w:val="28"/>
        </w:rPr>
      </w:pPr>
      <w:r w:rsidRPr="00F857B1">
        <w:rPr>
          <w:sz w:val="28"/>
          <w:szCs w:val="28"/>
        </w:rPr>
        <w:t xml:space="preserve">    Дополнительно из Республиканского запаса материальных ресурсов району выделены 5 артезианских насоса.</w:t>
      </w:r>
    </w:p>
    <w:p w:rsidR="00F857B1" w:rsidRPr="00F857B1" w:rsidRDefault="00F857B1" w:rsidP="00F857B1">
      <w:pPr>
        <w:spacing w:line="276" w:lineRule="auto"/>
        <w:ind w:left="-567"/>
        <w:jc w:val="both"/>
        <w:rPr>
          <w:color w:val="FF0000"/>
          <w:sz w:val="28"/>
          <w:szCs w:val="28"/>
        </w:rPr>
      </w:pPr>
      <w:r w:rsidRPr="00F857B1">
        <w:rPr>
          <w:sz w:val="28"/>
          <w:szCs w:val="28"/>
        </w:rPr>
        <w:t xml:space="preserve">    На подготовку социальной сферы к отопительному периоду из бюджета УР был выделен 1,0 млн. руб. Денежные средства освоены согласно утвержденных планов для учреждений образования и культуры. </w:t>
      </w:r>
    </w:p>
    <w:p w:rsidR="00F857B1" w:rsidRPr="00F857B1" w:rsidRDefault="00F857B1" w:rsidP="00F857B1">
      <w:pPr>
        <w:tabs>
          <w:tab w:val="left" w:pos="5715"/>
          <w:tab w:val="left" w:pos="6060"/>
        </w:tabs>
        <w:spacing w:line="276" w:lineRule="auto"/>
        <w:ind w:left="-567" w:firstLine="284"/>
        <w:jc w:val="both"/>
        <w:rPr>
          <w:sz w:val="28"/>
          <w:szCs w:val="28"/>
        </w:rPr>
      </w:pPr>
      <w:r w:rsidRPr="00F857B1">
        <w:rPr>
          <w:sz w:val="28"/>
          <w:szCs w:val="28"/>
        </w:rPr>
        <w:t>За счет арендной платы силами ООО «Энергия» выполнена замена 100 м водопроводных сетей по с. Красногорское.</w:t>
      </w:r>
    </w:p>
    <w:p w:rsidR="00F857B1" w:rsidRPr="00F857B1" w:rsidRDefault="00F857B1" w:rsidP="00F857B1">
      <w:pPr>
        <w:spacing w:line="276" w:lineRule="auto"/>
        <w:ind w:left="-567"/>
        <w:jc w:val="center"/>
        <w:rPr>
          <w:sz w:val="28"/>
          <w:szCs w:val="28"/>
        </w:rPr>
      </w:pPr>
    </w:p>
    <w:p w:rsidR="00F857B1" w:rsidRPr="00F857B1" w:rsidRDefault="00F857B1" w:rsidP="00F857B1">
      <w:pPr>
        <w:spacing w:line="276" w:lineRule="auto"/>
        <w:ind w:left="-567" w:firstLine="283"/>
        <w:jc w:val="center"/>
        <w:rPr>
          <w:b/>
          <w:color w:val="9933FF"/>
          <w:sz w:val="28"/>
          <w:szCs w:val="28"/>
        </w:rPr>
      </w:pPr>
      <w:r w:rsidRPr="00F857B1">
        <w:rPr>
          <w:rFonts w:ascii="Cambria" w:hAnsi="Cambria"/>
          <w:b/>
          <w:i/>
          <w:color w:val="9933FF"/>
          <w:sz w:val="28"/>
          <w:szCs w:val="28"/>
        </w:rPr>
        <w:t>Дорожное хозяйство</w:t>
      </w:r>
      <w:r w:rsidR="00AD763E">
        <w:rPr>
          <w:rFonts w:ascii="Cambria" w:hAnsi="Cambria"/>
          <w:b/>
          <w:i/>
          <w:color w:val="9933FF"/>
          <w:sz w:val="28"/>
          <w:szCs w:val="28"/>
        </w:rPr>
        <w:t xml:space="preserve">  </w:t>
      </w:r>
    </w:p>
    <w:p w:rsidR="00F857B1" w:rsidRPr="00F857B1" w:rsidRDefault="00F857B1" w:rsidP="00F857B1">
      <w:pPr>
        <w:spacing w:line="276" w:lineRule="auto"/>
        <w:ind w:left="-567" w:firstLine="283"/>
        <w:jc w:val="both"/>
        <w:rPr>
          <w:sz w:val="28"/>
          <w:szCs w:val="28"/>
        </w:rPr>
      </w:pPr>
      <w:r w:rsidRPr="00F857B1">
        <w:rPr>
          <w:sz w:val="28"/>
          <w:szCs w:val="28"/>
        </w:rPr>
        <w:lastRenderedPageBreak/>
        <w:t xml:space="preserve">Согласно заключенных муниципальных контрактов, велись работы по содержанию школьных маршрутов протяженностью 24,05 км силами АО «Удмуртавтодор» на </w:t>
      </w:r>
      <w:proofErr w:type="gramStart"/>
      <w:r w:rsidRPr="00F857B1">
        <w:rPr>
          <w:sz w:val="28"/>
          <w:szCs w:val="28"/>
        </w:rPr>
        <w:t>сумму  2</w:t>
      </w:r>
      <w:proofErr w:type="gramEnd"/>
      <w:r w:rsidRPr="00F857B1">
        <w:rPr>
          <w:sz w:val="28"/>
          <w:szCs w:val="28"/>
        </w:rPr>
        <w:t> 763,663 тыс. руб.</w:t>
      </w:r>
    </w:p>
    <w:p w:rsidR="00F857B1" w:rsidRPr="00F857B1" w:rsidRDefault="00F857B1" w:rsidP="00F857B1">
      <w:pPr>
        <w:spacing w:line="276" w:lineRule="auto"/>
        <w:ind w:left="-567" w:firstLine="283"/>
        <w:jc w:val="both"/>
        <w:rPr>
          <w:sz w:val="28"/>
          <w:szCs w:val="28"/>
        </w:rPr>
      </w:pPr>
      <w:r w:rsidRPr="00F857B1">
        <w:rPr>
          <w:sz w:val="28"/>
          <w:szCs w:val="28"/>
        </w:rPr>
        <w:t xml:space="preserve"> На содержание 212,36 км дорог общего пользования местного значения сельскими поселениями освоено 2 435,465 тыс. руб. </w:t>
      </w:r>
    </w:p>
    <w:p w:rsidR="00F857B1" w:rsidRPr="00F857B1" w:rsidRDefault="001A560A" w:rsidP="00F857B1">
      <w:pPr>
        <w:spacing w:line="276" w:lineRule="auto"/>
        <w:ind w:left="-567" w:firstLine="283"/>
        <w:jc w:val="both"/>
        <w:rPr>
          <w:sz w:val="28"/>
          <w:szCs w:val="28"/>
        </w:rPr>
      </w:pPr>
      <w:r>
        <w:rPr>
          <w:rFonts w:ascii="Cambria" w:hAnsi="Cambria"/>
          <w:b/>
          <w:i/>
          <w:sz w:val="28"/>
          <w:szCs w:val="28"/>
          <w:highlight w:val="yellow"/>
        </w:rPr>
        <w:t xml:space="preserve">Слайд </w:t>
      </w:r>
      <w:r>
        <w:rPr>
          <w:rFonts w:ascii="Cambria" w:hAnsi="Cambria"/>
          <w:b/>
          <w:i/>
          <w:sz w:val="28"/>
          <w:szCs w:val="28"/>
        </w:rPr>
        <w:t>40</w:t>
      </w:r>
      <w:r w:rsidR="00F857B1" w:rsidRPr="00F857B1">
        <w:rPr>
          <w:sz w:val="28"/>
          <w:szCs w:val="28"/>
        </w:rPr>
        <w:t xml:space="preserve"> За счет муниципального дорожного </w:t>
      </w:r>
      <w:proofErr w:type="gramStart"/>
      <w:r w:rsidR="00F857B1" w:rsidRPr="00F857B1">
        <w:rPr>
          <w:sz w:val="28"/>
          <w:szCs w:val="28"/>
        </w:rPr>
        <w:t>фонда  проведены</w:t>
      </w:r>
      <w:proofErr w:type="gramEnd"/>
      <w:r w:rsidR="00F857B1" w:rsidRPr="00F857B1">
        <w:rPr>
          <w:sz w:val="28"/>
          <w:szCs w:val="28"/>
        </w:rPr>
        <w:t xml:space="preserve"> работы по устройству тротуаров по  улице Ленина протяженностью 666 м на сумму 2,5 млн. руб.</w:t>
      </w:r>
    </w:p>
    <w:p w:rsidR="00DA642B" w:rsidRDefault="00F857B1" w:rsidP="00DA642B">
      <w:pPr>
        <w:spacing w:line="276" w:lineRule="auto"/>
        <w:ind w:left="-567" w:right="-284" w:firstLine="283"/>
        <w:jc w:val="both"/>
        <w:rPr>
          <w:sz w:val="28"/>
          <w:szCs w:val="28"/>
        </w:rPr>
      </w:pPr>
      <w:r w:rsidRPr="00F857B1">
        <w:rPr>
          <w:sz w:val="28"/>
          <w:szCs w:val="28"/>
        </w:rPr>
        <w:t xml:space="preserve">     </w:t>
      </w:r>
      <w:r w:rsidR="001A560A">
        <w:rPr>
          <w:rFonts w:ascii="Cambria" w:hAnsi="Cambria"/>
          <w:b/>
          <w:i/>
          <w:sz w:val="28"/>
          <w:szCs w:val="28"/>
          <w:highlight w:val="yellow"/>
        </w:rPr>
        <w:t xml:space="preserve">Слайд </w:t>
      </w:r>
      <w:r w:rsidR="003C4B07">
        <w:rPr>
          <w:rFonts w:ascii="Cambria" w:hAnsi="Cambria"/>
          <w:b/>
          <w:i/>
          <w:sz w:val="28"/>
          <w:szCs w:val="28"/>
        </w:rPr>
        <w:t>41</w:t>
      </w:r>
      <w:r w:rsidRPr="00F857B1">
        <w:rPr>
          <w:sz w:val="28"/>
          <w:szCs w:val="28"/>
        </w:rPr>
        <w:t xml:space="preserve"> За счет дополнительных субсидий из бюджета УР проведены работы по ремонту автодорог в асфальтобетонном исполнении по ул. Первомайской протяженностью 509 м на 25,6 млн. руб. </w:t>
      </w:r>
    </w:p>
    <w:p w:rsidR="00F857B1" w:rsidRPr="00F857B1" w:rsidRDefault="00DA642B" w:rsidP="00DA642B">
      <w:pPr>
        <w:spacing w:line="276" w:lineRule="auto"/>
        <w:ind w:left="-567" w:right="-284" w:firstLine="283"/>
        <w:jc w:val="both"/>
        <w:rPr>
          <w:sz w:val="28"/>
          <w:szCs w:val="28"/>
        </w:rPr>
      </w:pPr>
      <w:r>
        <w:rPr>
          <w:sz w:val="28"/>
          <w:szCs w:val="28"/>
          <w:highlight w:val="yellow"/>
        </w:rPr>
        <w:t xml:space="preserve">Слайд </w:t>
      </w:r>
      <w:proofErr w:type="gramStart"/>
      <w:r>
        <w:rPr>
          <w:sz w:val="28"/>
          <w:szCs w:val="28"/>
          <w:highlight w:val="yellow"/>
        </w:rPr>
        <w:t>42</w:t>
      </w:r>
      <w:r>
        <w:rPr>
          <w:sz w:val="28"/>
          <w:szCs w:val="28"/>
        </w:rPr>
        <w:t xml:space="preserve">  </w:t>
      </w:r>
      <w:r w:rsidR="00F857B1" w:rsidRPr="00F857B1">
        <w:rPr>
          <w:sz w:val="28"/>
          <w:szCs w:val="28"/>
        </w:rPr>
        <w:t>и</w:t>
      </w:r>
      <w:proofErr w:type="gramEnd"/>
      <w:r w:rsidR="00F857B1" w:rsidRPr="00F857B1">
        <w:rPr>
          <w:sz w:val="28"/>
          <w:szCs w:val="28"/>
        </w:rPr>
        <w:t xml:space="preserve"> проезда Спортивный протяженностью 600 м на 30,5 млн. руб.;</w:t>
      </w:r>
    </w:p>
    <w:p w:rsidR="00AD763E" w:rsidRDefault="00F857B1" w:rsidP="00F857B1">
      <w:pPr>
        <w:spacing w:line="276" w:lineRule="auto"/>
        <w:ind w:left="-567"/>
        <w:jc w:val="both"/>
        <w:rPr>
          <w:sz w:val="28"/>
          <w:szCs w:val="28"/>
        </w:rPr>
      </w:pPr>
      <w:r w:rsidRPr="00F857B1">
        <w:rPr>
          <w:sz w:val="28"/>
          <w:szCs w:val="28"/>
        </w:rPr>
        <w:t>Проведено устройство тротуар общей протяженностью 1370 метров на сумму 3,2 млн. руб.:</w:t>
      </w:r>
      <w:r w:rsidR="00AD763E">
        <w:rPr>
          <w:sz w:val="28"/>
          <w:szCs w:val="28"/>
        </w:rPr>
        <w:t xml:space="preserve"> </w:t>
      </w:r>
    </w:p>
    <w:p w:rsidR="00F857B1" w:rsidRPr="00F857B1" w:rsidRDefault="00F857B1" w:rsidP="00F857B1">
      <w:pPr>
        <w:spacing w:line="276" w:lineRule="auto"/>
        <w:ind w:left="-567"/>
        <w:jc w:val="both"/>
        <w:rPr>
          <w:i/>
          <w:sz w:val="20"/>
          <w:szCs w:val="20"/>
        </w:rPr>
      </w:pPr>
      <w:r w:rsidRPr="00F857B1">
        <w:rPr>
          <w:sz w:val="28"/>
          <w:szCs w:val="28"/>
        </w:rPr>
        <w:t xml:space="preserve">- по ул. Мира - Барышникова с. Красногорское </w:t>
      </w:r>
      <w:r w:rsidRPr="00F857B1">
        <w:rPr>
          <w:i/>
          <w:sz w:val="20"/>
          <w:szCs w:val="20"/>
        </w:rPr>
        <w:t>(протяженностью 1055 м на сумму 1 699,851тыс. руб.);</w:t>
      </w:r>
    </w:p>
    <w:p w:rsidR="00F857B1" w:rsidRPr="00F857B1" w:rsidRDefault="00F857B1" w:rsidP="00F857B1">
      <w:pPr>
        <w:spacing w:line="276" w:lineRule="auto"/>
        <w:ind w:left="-567"/>
        <w:jc w:val="both"/>
        <w:rPr>
          <w:sz w:val="20"/>
          <w:szCs w:val="20"/>
        </w:rPr>
      </w:pPr>
      <w:r w:rsidRPr="00F857B1">
        <w:rPr>
          <w:sz w:val="28"/>
          <w:szCs w:val="28"/>
        </w:rPr>
        <w:t xml:space="preserve">-вдоль ул. Луначарского с. Красногорское </w:t>
      </w:r>
      <w:r w:rsidRPr="00F857B1">
        <w:rPr>
          <w:i/>
          <w:sz w:val="20"/>
          <w:szCs w:val="20"/>
        </w:rPr>
        <w:t>(протяженностью 97 м на сумму 573,995 тыс. руб.</w:t>
      </w:r>
      <w:r w:rsidRPr="00F857B1">
        <w:rPr>
          <w:sz w:val="20"/>
          <w:szCs w:val="20"/>
        </w:rPr>
        <w:t>);</w:t>
      </w:r>
    </w:p>
    <w:p w:rsidR="00F857B1" w:rsidRPr="00F857B1" w:rsidRDefault="00F857B1" w:rsidP="00F857B1">
      <w:pPr>
        <w:spacing w:line="276" w:lineRule="auto"/>
        <w:ind w:left="-567"/>
        <w:jc w:val="both"/>
        <w:rPr>
          <w:sz w:val="20"/>
          <w:szCs w:val="20"/>
        </w:rPr>
      </w:pPr>
      <w:r w:rsidRPr="00F857B1">
        <w:rPr>
          <w:sz w:val="28"/>
          <w:szCs w:val="28"/>
        </w:rPr>
        <w:t xml:space="preserve">-вдоль ул. Ленина от д. 60 до д. 64  </w:t>
      </w:r>
      <w:r w:rsidRPr="00F857B1">
        <w:rPr>
          <w:i/>
          <w:sz w:val="20"/>
          <w:szCs w:val="20"/>
        </w:rPr>
        <w:t>(протяженностью 103 м на сумму 459,33 тыс. руб.);</w:t>
      </w:r>
      <w:r w:rsidRPr="00F857B1">
        <w:rPr>
          <w:sz w:val="20"/>
          <w:szCs w:val="20"/>
        </w:rPr>
        <w:t xml:space="preserve"> </w:t>
      </w:r>
    </w:p>
    <w:p w:rsidR="00F857B1" w:rsidRPr="00F857B1" w:rsidRDefault="00F857B1" w:rsidP="00F857B1">
      <w:pPr>
        <w:spacing w:line="276" w:lineRule="auto"/>
        <w:ind w:left="-567"/>
        <w:jc w:val="both"/>
        <w:rPr>
          <w:sz w:val="22"/>
          <w:szCs w:val="22"/>
        </w:rPr>
      </w:pPr>
      <w:r w:rsidRPr="00F857B1">
        <w:rPr>
          <w:sz w:val="28"/>
          <w:szCs w:val="28"/>
        </w:rPr>
        <w:t xml:space="preserve">-вдоль ул. Советская (до </w:t>
      </w:r>
      <w:proofErr w:type="gramStart"/>
      <w:r w:rsidRPr="00F857B1">
        <w:rPr>
          <w:sz w:val="28"/>
          <w:szCs w:val="28"/>
        </w:rPr>
        <w:t xml:space="preserve">гимназии)  </w:t>
      </w:r>
      <w:r w:rsidRPr="00F857B1">
        <w:rPr>
          <w:i/>
          <w:sz w:val="22"/>
          <w:szCs w:val="22"/>
        </w:rPr>
        <w:t>(</w:t>
      </w:r>
      <w:proofErr w:type="gramEnd"/>
      <w:r w:rsidRPr="00F857B1">
        <w:rPr>
          <w:i/>
          <w:sz w:val="22"/>
          <w:szCs w:val="22"/>
        </w:rPr>
        <w:t>протяженностью 115 м на сумму 451,749 тыс. руб.);</w:t>
      </w:r>
    </w:p>
    <w:p w:rsidR="00F857B1" w:rsidRPr="00F857B1" w:rsidRDefault="00F857B1" w:rsidP="00F857B1">
      <w:pPr>
        <w:spacing w:line="276" w:lineRule="auto"/>
        <w:ind w:left="-567"/>
        <w:jc w:val="both"/>
        <w:rPr>
          <w:sz w:val="28"/>
          <w:szCs w:val="28"/>
        </w:rPr>
      </w:pPr>
      <w:r w:rsidRPr="00F857B1">
        <w:rPr>
          <w:sz w:val="28"/>
          <w:szCs w:val="28"/>
        </w:rPr>
        <w:t>Проведено устройство автостоянки по  ул. Ленина, 52, с. Красногорское на сумму 973,516 тыс. руб.</w:t>
      </w:r>
    </w:p>
    <w:p w:rsidR="00F857B1" w:rsidRPr="00F857B1" w:rsidRDefault="00F857B1" w:rsidP="00F857B1">
      <w:pPr>
        <w:pStyle w:val="ab"/>
        <w:spacing w:after="0"/>
        <w:ind w:left="0" w:firstLine="142"/>
        <w:jc w:val="both"/>
        <w:rPr>
          <w:rFonts w:ascii="Times New Roman" w:hAnsi="Times New Roman"/>
          <w:sz w:val="28"/>
          <w:szCs w:val="28"/>
        </w:rPr>
      </w:pPr>
    </w:p>
    <w:p w:rsidR="00F857B1" w:rsidRDefault="00F857B1" w:rsidP="00F857B1">
      <w:pPr>
        <w:spacing w:line="276" w:lineRule="auto"/>
        <w:ind w:left="-567"/>
        <w:jc w:val="both"/>
        <w:rPr>
          <w:sz w:val="28"/>
          <w:szCs w:val="28"/>
        </w:rPr>
      </w:pPr>
      <w:r w:rsidRPr="00F857B1">
        <w:rPr>
          <w:sz w:val="28"/>
          <w:szCs w:val="28"/>
        </w:rPr>
        <w:t xml:space="preserve">     Всего выполнено работ на общую сумму 61, 1 млн. руб. Общая протяженность ремонта автодорог составила 1,109 км и тротуаров – 2479 погонных метров.</w:t>
      </w:r>
    </w:p>
    <w:p w:rsidR="00F857B1" w:rsidRPr="00F857B1" w:rsidRDefault="00BF4D4D" w:rsidP="00137DFE">
      <w:pPr>
        <w:spacing w:line="276" w:lineRule="auto"/>
        <w:ind w:left="-567"/>
        <w:rPr>
          <w:sz w:val="28"/>
          <w:szCs w:val="28"/>
        </w:rPr>
      </w:pPr>
      <w:r w:rsidRPr="00BF4D4D">
        <w:rPr>
          <w:sz w:val="28"/>
          <w:szCs w:val="28"/>
        </w:rPr>
        <w:t>Проводились работы п</w:t>
      </w:r>
      <w:r w:rsidR="00F857B1" w:rsidRPr="00BF4D4D">
        <w:rPr>
          <w:sz w:val="28"/>
          <w:szCs w:val="28"/>
        </w:rPr>
        <w:t xml:space="preserve">о </w:t>
      </w:r>
      <w:r w:rsidR="00F857B1" w:rsidRPr="00F857B1">
        <w:rPr>
          <w:sz w:val="28"/>
          <w:szCs w:val="28"/>
        </w:rPr>
        <w:t xml:space="preserve">муниципальной программе: «Безопасность дорожного движения в МО «Красногорский район» </w:t>
      </w:r>
    </w:p>
    <w:p w:rsidR="00AD763E" w:rsidRDefault="00AD763E" w:rsidP="00F857B1">
      <w:pPr>
        <w:spacing w:line="276" w:lineRule="auto"/>
        <w:ind w:left="-567" w:right="-284" w:firstLine="283"/>
        <w:jc w:val="both"/>
        <w:rPr>
          <w:b/>
          <w:sz w:val="28"/>
          <w:szCs w:val="28"/>
        </w:rPr>
      </w:pPr>
    </w:p>
    <w:p w:rsidR="00F857B1" w:rsidRPr="00F857B1" w:rsidRDefault="00F857B1" w:rsidP="00F857B1">
      <w:pPr>
        <w:spacing w:line="276" w:lineRule="auto"/>
        <w:ind w:left="-567" w:right="-284" w:firstLine="283"/>
        <w:jc w:val="both"/>
        <w:rPr>
          <w:b/>
          <w:sz w:val="28"/>
          <w:szCs w:val="28"/>
        </w:rPr>
      </w:pPr>
      <w:r w:rsidRPr="00F857B1">
        <w:rPr>
          <w:b/>
          <w:sz w:val="28"/>
          <w:szCs w:val="28"/>
        </w:rPr>
        <w:t>Благоустройство</w:t>
      </w:r>
    </w:p>
    <w:p w:rsidR="00F857B1" w:rsidRPr="00F857B1" w:rsidRDefault="00DA642B" w:rsidP="00F857B1">
      <w:pPr>
        <w:spacing w:line="276" w:lineRule="auto"/>
        <w:ind w:left="-567" w:right="-284" w:firstLine="283"/>
        <w:jc w:val="both"/>
        <w:rPr>
          <w:sz w:val="28"/>
          <w:szCs w:val="28"/>
        </w:rPr>
      </w:pPr>
      <w:r>
        <w:rPr>
          <w:sz w:val="28"/>
          <w:szCs w:val="28"/>
          <w:highlight w:val="yellow"/>
        </w:rPr>
        <w:t>Слайд 43</w:t>
      </w:r>
    </w:p>
    <w:p w:rsidR="00F857B1" w:rsidRPr="00F857B1" w:rsidRDefault="00F857B1" w:rsidP="00F857B1">
      <w:pPr>
        <w:spacing w:line="276" w:lineRule="auto"/>
        <w:ind w:left="-567" w:right="-284" w:firstLine="283"/>
        <w:jc w:val="both"/>
        <w:rPr>
          <w:sz w:val="28"/>
          <w:szCs w:val="28"/>
        </w:rPr>
      </w:pPr>
      <w:r w:rsidRPr="00F857B1">
        <w:rPr>
          <w:sz w:val="28"/>
          <w:szCs w:val="28"/>
        </w:rPr>
        <w:t xml:space="preserve">По программе «Формирование современной городской среды в МО «Красногорское» на 2018 – 2022 годы» проведено благоустройство общественной территории на сумму 4184 тыс. руб.: </w:t>
      </w:r>
    </w:p>
    <w:p w:rsidR="00F857B1" w:rsidRPr="00F857B1" w:rsidRDefault="00F857B1" w:rsidP="00F857B1">
      <w:pPr>
        <w:spacing w:line="276" w:lineRule="auto"/>
        <w:ind w:left="-567" w:right="-284" w:firstLine="283"/>
        <w:jc w:val="both"/>
        <w:rPr>
          <w:sz w:val="28"/>
          <w:szCs w:val="28"/>
        </w:rPr>
      </w:pPr>
      <w:r w:rsidRPr="00F857B1">
        <w:rPr>
          <w:sz w:val="28"/>
          <w:szCs w:val="28"/>
        </w:rPr>
        <w:t xml:space="preserve">-по </w:t>
      </w:r>
      <w:proofErr w:type="gramStart"/>
      <w:r w:rsidRPr="00F857B1">
        <w:rPr>
          <w:sz w:val="28"/>
          <w:szCs w:val="28"/>
        </w:rPr>
        <w:t>устройству  4</w:t>
      </w:r>
      <w:proofErr w:type="gramEnd"/>
      <w:r w:rsidRPr="00F857B1">
        <w:rPr>
          <w:sz w:val="28"/>
          <w:szCs w:val="28"/>
        </w:rPr>
        <w:t>-х участков тротуаров вдоль ул. Ленина с Красногорское общей протяженностью 1345 п</w:t>
      </w:r>
      <w:r w:rsidRPr="00F857B1">
        <w:rPr>
          <w:color w:val="FF0000"/>
          <w:sz w:val="28"/>
          <w:szCs w:val="28"/>
        </w:rPr>
        <w:t>.</w:t>
      </w:r>
      <w:r w:rsidRPr="00F857B1">
        <w:rPr>
          <w:sz w:val="28"/>
          <w:szCs w:val="28"/>
        </w:rPr>
        <w:t xml:space="preserve"> м. : до здания ЗАГС, от магазина </w:t>
      </w:r>
      <w:proofErr w:type="spellStart"/>
      <w:r w:rsidRPr="00F857B1">
        <w:rPr>
          <w:sz w:val="28"/>
          <w:szCs w:val="28"/>
        </w:rPr>
        <w:t>Радомир</w:t>
      </w:r>
      <w:proofErr w:type="spellEnd"/>
      <w:r w:rsidRPr="00F857B1">
        <w:rPr>
          <w:sz w:val="28"/>
          <w:szCs w:val="28"/>
        </w:rPr>
        <w:t xml:space="preserve"> до ул. Первомайская, от </w:t>
      </w:r>
      <w:proofErr w:type="spellStart"/>
      <w:r w:rsidRPr="00F857B1">
        <w:rPr>
          <w:sz w:val="28"/>
          <w:szCs w:val="28"/>
        </w:rPr>
        <w:t>Агроснаба</w:t>
      </w:r>
      <w:proofErr w:type="spellEnd"/>
      <w:r w:rsidRPr="00F857B1">
        <w:rPr>
          <w:sz w:val="28"/>
          <w:szCs w:val="28"/>
        </w:rPr>
        <w:t xml:space="preserve"> до лесхоза, от магазина № 3 </w:t>
      </w:r>
      <w:proofErr w:type="spellStart"/>
      <w:r w:rsidRPr="00F857B1">
        <w:rPr>
          <w:sz w:val="28"/>
          <w:szCs w:val="28"/>
        </w:rPr>
        <w:t>Райпо</w:t>
      </w:r>
      <w:proofErr w:type="spellEnd"/>
      <w:r w:rsidRPr="00F857B1">
        <w:rPr>
          <w:sz w:val="28"/>
          <w:szCs w:val="28"/>
        </w:rPr>
        <w:t xml:space="preserve"> до кольца. </w:t>
      </w:r>
    </w:p>
    <w:p w:rsidR="00F857B1" w:rsidRDefault="00DA642B" w:rsidP="00F857B1">
      <w:pPr>
        <w:spacing w:line="276" w:lineRule="auto"/>
        <w:ind w:left="-567" w:right="-284" w:firstLine="283"/>
        <w:jc w:val="both"/>
        <w:rPr>
          <w:sz w:val="28"/>
          <w:szCs w:val="28"/>
        </w:rPr>
      </w:pPr>
      <w:r>
        <w:rPr>
          <w:sz w:val="28"/>
          <w:szCs w:val="28"/>
          <w:highlight w:val="yellow"/>
        </w:rPr>
        <w:t>Слайд 44</w:t>
      </w:r>
      <w:r w:rsidR="003C4B07" w:rsidRPr="00F857B1">
        <w:rPr>
          <w:sz w:val="28"/>
          <w:szCs w:val="28"/>
        </w:rPr>
        <w:t xml:space="preserve"> </w:t>
      </w:r>
      <w:r w:rsidR="00F857B1" w:rsidRPr="00F857B1">
        <w:rPr>
          <w:sz w:val="28"/>
          <w:szCs w:val="28"/>
        </w:rPr>
        <w:t>-по устройству тротуар по ул. Советской от здания РДК до здания районной больницы общей протяженностью 184 метра на 832,8 тыс. руб.</w:t>
      </w:r>
    </w:p>
    <w:p w:rsidR="00F857B1" w:rsidRDefault="00DA642B" w:rsidP="00AD763E">
      <w:pPr>
        <w:spacing w:line="276" w:lineRule="auto"/>
        <w:ind w:left="-567" w:right="-284" w:firstLine="283"/>
        <w:jc w:val="both"/>
        <w:rPr>
          <w:sz w:val="28"/>
          <w:szCs w:val="28"/>
        </w:rPr>
      </w:pPr>
      <w:r>
        <w:rPr>
          <w:sz w:val="28"/>
          <w:szCs w:val="28"/>
          <w:highlight w:val="yellow"/>
        </w:rPr>
        <w:t>Слайд 45</w:t>
      </w:r>
      <w:r w:rsidR="00AD763E">
        <w:rPr>
          <w:sz w:val="28"/>
          <w:szCs w:val="28"/>
        </w:rPr>
        <w:t xml:space="preserve">   </w:t>
      </w:r>
      <w:r w:rsidR="00F857B1" w:rsidRPr="00F857B1">
        <w:rPr>
          <w:sz w:val="28"/>
          <w:szCs w:val="28"/>
        </w:rPr>
        <w:t xml:space="preserve">-по устройству лестниц у церкви и у здания РДК по ул. Ленина с. Красногорское – </w:t>
      </w:r>
      <w:proofErr w:type="gramStart"/>
      <w:r w:rsidR="00F857B1" w:rsidRPr="00F857B1">
        <w:rPr>
          <w:sz w:val="28"/>
          <w:szCs w:val="28"/>
        </w:rPr>
        <w:t>на  823</w:t>
      </w:r>
      <w:proofErr w:type="gramEnd"/>
      <w:r w:rsidR="00F857B1" w:rsidRPr="00F857B1">
        <w:rPr>
          <w:sz w:val="28"/>
          <w:szCs w:val="28"/>
        </w:rPr>
        <w:t>,7 тыс. руб.</w:t>
      </w:r>
    </w:p>
    <w:p w:rsidR="00DA642B" w:rsidRPr="00F857B1" w:rsidRDefault="00DA642B" w:rsidP="00AD763E">
      <w:pPr>
        <w:spacing w:line="276" w:lineRule="auto"/>
        <w:ind w:left="-567" w:right="-284" w:firstLine="283"/>
        <w:jc w:val="both"/>
        <w:rPr>
          <w:sz w:val="28"/>
          <w:szCs w:val="28"/>
        </w:rPr>
      </w:pPr>
      <w:r>
        <w:rPr>
          <w:sz w:val="28"/>
          <w:szCs w:val="28"/>
          <w:highlight w:val="yellow"/>
        </w:rPr>
        <w:t>Слайд 46</w:t>
      </w:r>
      <w:r>
        <w:rPr>
          <w:sz w:val="28"/>
          <w:szCs w:val="28"/>
        </w:rPr>
        <w:t xml:space="preserve">   </w:t>
      </w:r>
      <w:r w:rsidR="00985EC8">
        <w:rPr>
          <w:sz w:val="28"/>
          <w:szCs w:val="28"/>
        </w:rPr>
        <w:t xml:space="preserve">В рамках нацпроекта </w:t>
      </w:r>
      <w:proofErr w:type="gramStart"/>
      <w:r w:rsidR="00985EC8" w:rsidRPr="00985EC8">
        <w:rPr>
          <w:b/>
          <w:sz w:val="28"/>
          <w:szCs w:val="28"/>
        </w:rPr>
        <w:t>« Ликвидация</w:t>
      </w:r>
      <w:proofErr w:type="gramEnd"/>
      <w:r w:rsidR="00985EC8" w:rsidRPr="00985EC8">
        <w:rPr>
          <w:b/>
          <w:sz w:val="28"/>
          <w:szCs w:val="28"/>
        </w:rPr>
        <w:t xml:space="preserve"> несанкционированных свалок в Удмуртской Республике до 2029 года» </w:t>
      </w:r>
      <w:r w:rsidR="00985EC8">
        <w:rPr>
          <w:sz w:val="28"/>
          <w:szCs w:val="28"/>
        </w:rPr>
        <w:t>в муниципальном образовании «Красногорский район» з</w:t>
      </w:r>
      <w:r>
        <w:rPr>
          <w:sz w:val="28"/>
          <w:szCs w:val="28"/>
        </w:rPr>
        <w:t xml:space="preserve">а счет субсидии из бюджета Удмуртской республики была </w:t>
      </w:r>
      <w:r>
        <w:rPr>
          <w:sz w:val="28"/>
          <w:szCs w:val="28"/>
        </w:rPr>
        <w:lastRenderedPageBreak/>
        <w:t>произведена ликвидация несанкционированной свалки в с. Валамаз</w:t>
      </w:r>
      <w:r w:rsidR="00985EC8">
        <w:rPr>
          <w:sz w:val="28"/>
          <w:szCs w:val="28"/>
        </w:rPr>
        <w:t xml:space="preserve"> на площади 1000 м2. Вывезено на полигон размещения ТКО 472,3 тонны отходов.</w:t>
      </w:r>
    </w:p>
    <w:p w:rsidR="00F857B1" w:rsidRPr="00F857B1" w:rsidRDefault="00F857B1" w:rsidP="00F857B1">
      <w:pPr>
        <w:spacing w:line="276" w:lineRule="auto"/>
        <w:ind w:left="-567" w:firstLine="283"/>
        <w:jc w:val="both"/>
        <w:rPr>
          <w:sz w:val="28"/>
          <w:szCs w:val="28"/>
        </w:rPr>
      </w:pPr>
      <w:r w:rsidRPr="00F857B1">
        <w:rPr>
          <w:sz w:val="28"/>
          <w:szCs w:val="28"/>
        </w:rPr>
        <w:t xml:space="preserve"> </w:t>
      </w:r>
      <w:r w:rsidR="00DA642B">
        <w:rPr>
          <w:sz w:val="28"/>
          <w:szCs w:val="28"/>
          <w:highlight w:val="yellow"/>
        </w:rPr>
        <w:t>Слайд 47</w:t>
      </w:r>
      <w:r w:rsidR="00DA642B">
        <w:rPr>
          <w:sz w:val="28"/>
          <w:szCs w:val="28"/>
        </w:rPr>
        <w:t xml:space="preserve">   </w:t>
      </w:r>
      <w:r w:rsidRPr="00F857B1">
        <w:rPr>
          <w:sz w:val="28"/>
          <w:szCs w:val="28"/>
        </w:rPr>
        <w:t xml:space="preserve">По итогам   победы в Республиканском конкурсе проектов развития общественной инфраструктуры, основанные на местных инициативах (инициативное бюджетирование)  выполнены работы по  благоустройству территории сельского кладбища в с. Архангельское на 889,863 тыс. руб. по </w:t>
      </w:r>
      <w:r w:rsidRPr="00F857B1">
        <w:rPr>
          <w:rFonts w:eastAsia="Calibri"/>
          <w:sz w:val="28"/>
          <w:szCs w:val="28"/>
          <w:lang w:eastAsia="en-US"/>
        </w:rPr>
        <w:t xml:space="preserve">благоустройству мест захоронения в с. Валамаз" на  835,475 тыс. руб. по устройству игровых площадок в </w:t>
      </w:r>
      <w:proofErr w:type="spellStart"/>
      <w:r w:rsidRPr="00F857B1">
        <w:rPr>
          <w:rFonts w:eastAsia="Calibri"/>
          <w:sz w:val="28"/>
          <w:szCs w:val="28"/>
          <w:lang w:eastAsia="en-US"/>
        </w:rPr>
        <w:t>с.Красногорское</w:t>
      </w:r>
      <w:proofErr w:type="spellEnd"/>
      <w:r w:rsidRPr="00F857B1">
        <w:rPr>
          <w:rFonts w:eastAsia="Calibri"/>
          <w:sz w:val="28"/>
          <w:szCs w:val="28"/>
          <w:lang w:eastAsia="en-US"/>
        </w:rPr>
        <w:t xml:space="preserve">, с. Кокман и с. Курьинское на 1250 тыс. руб., </w:t>
      </w:r>
      <w:r w:rsidR="003C4B07">
        <w:rPr>
          <w:rFonts w:eastAsia="Calibri"/>
          <w:sz w:val="28"/>
          <w:szCs w:val="28"/>
          <w:lang w:eastAsia="en-US"/>
        </w:rPr>
        <w:t>отремонтирован</w:t>
      </w:r>
      <w:r w:rsidRPr="00F857B1">
        <w:rPr>
          <w:rFonts w:eastAsia="Calibri"/>
          <w:sz w:val="28"/>
          <w:szCs w:val="28"/>
          <w:lang w:eastAsia="en-US"/>
        </w:rPr>
        <w:t xml:space="preserve"> памятник участникам Великой Отечественной войны в с. Большой Селег, по молодежному инициативному бюджетированию «Атмосфера» проведены работы по благоустройству парка в с. Красногорское на 344 тыс. руб. Также в рамках подготовки к Играм </w:t>
      </w:r>
      <w:r w:rsidRPr="00F857B1">
        <w:rPr>
          <w:sz w:val="28"/>
          <w:szCs w:val="28"/>
        </w:rPr>
        <w:t>проведена замена металлического ограждения на кладбище с. Красногорского на 415,150 тыс. руб.</w:t>
      </w:r>
    </w:p>
    <w:p w:rsidR="00F857B1" w:rsidRPr="00F857B1" w:rsidRDefault="00F857B1" w:rsidP="00F857B1">
      <w:pPr>
        <w:spacing w:line="276" w:lineRule="auto"/>
        <w:ind w:left="-567" w:firstLine="283"/>
        <w:jc w:val="both"/>
        <w:rPr>
          <w:sz w:val="28"/>
          <w:szCs w:val="28"/>
        </w:rPr>
      </w:pPr>
      <w:r w:rsidRPr="00F857B1">
        <w:rPr>
          <w:sz w:val="28"/>
          <w:szCs w:val="28"/>
        </w:rPr>
        <w:t xml:space="preserve"> </w:t>
      </w:r>
    </w:p>
    <w:p w:rsidR="00F857B1" w:rsidRPr="00F857B1" w:rsidRDefault="00F857B1" w:rsidP="00F857B1">
      <w:pPr>
        <w:tabs>
          <w:tab w:val="left" w:pos="284"/>
        </w:tabs>
        <w:spacing w:line="276" w:lineRule="auto"/>
        <w:ind w:left="-567"/>
        <w:jc w:val="both"/>
        <w:rPr>
          <w:sz w:val="28"/>
          <w:szCs w:val="28"/>
        </w:rPr>
      </w:pPr>
      <w:r w:rsidRPr="00F857B1">
        <w:rPr>
          <w:sz w:val="28"/>
          <w:szCs w:val="28"/>
        </w:rPr>
        <w:t xml:space="preserve">   </w:t>
      </w:r>
    </w:p>
    <w:p w:rsidR="00F857B1" w:rsidRPr="00F857B1" w:rsidRDefault="00F857B1" w:rsidP="00F857B1">
      <w:pPr>
        <w:spacing w:line="276" w:lineRule="auto"/>
        <w:ind w:left="-567" w:firstLine="283"/>
        <w:jc w:val="center"/>
        <w:rPr>
          <w:b/>
          <w:color w:val="9933FF"/>
          <w:sz w:val="28"/>
          <w:szCs w:val="28"/>
        </w:rPr>
      </w:pPr>
      <w:r w:rsidRPr="00F857B1">
        <w:rPr>
          <w:rFonts w:ascii="Cambria" w:hAnsi="Cambria"/>
          <w:b/>
          <w:i/>
          <w:color w:val="9933FF"/>
          <w:sz w:val="28"/>
          <w:szCs w:val="28"/>
        </w:rPr>
        <w:t>Задачи отдела строительства и ЖКХ на 2021 год</w:t>
      </w:r>
    </w:p>
    <w:p w:rsidR="00F857B1" w:rsidRPr="00F857B1" w:rsidRDefault="00F857B1" w:rsidP="00F857B1">
      <w:pPr>
        <w:tabs>
          <w:tab w:val="left" w:pos="0"/>
        </w:tabs>
        <w:spacing w:line="276" w:lineRule="auto"/>
        <w:ind w:left="-567" w:firstLine="283"/>
        <w:jc w:val="both"/>
        <w:rPr>
          <w:sz w:val="28"/>
          <w:szCs w:val="28"/>
        </w:rPr>
      </w:pPr>
      <w:r w:rsidRPr="00F857B1">
        <w:rPr>
          <w:sz w:val="28"/>
          <w:szCs w:val="28"/>
        </w:rPr>
        <w:t>1. Организовать своевременную подготовку к очередному отопительному периоду 2021-2022 годов, включая мероприятия по замене устаревшего оборудования,  по ремонту скважин и замене ветхих водопроводных сетей и теплотрасс.</w:t>
      </w:r>
    </w:p>
    <w:p w:rsidR="00F857B1" w:rsidRPr="00F857B1" w:rsidRDefault="00F857B1" w:rsidP="00F857B1">
      <w:pPr>
        <w:tabs>
          <w:tab w:val="left" w:pos="0"/>
        </w:tabs>
        <w:spacing w:line="276" w:lineRule="auto"/>
        <w:ind w:left="-567" w:firstLine="283"/>
        <w:jc w:val="both"/>
        <w:rPr>
          <w:sz w:val="28"/>
          <w:szCs w:val="28"/>
        </w:rPr>
      </w:pPr>
      <w:r w:rsidRPr="00F857B1">
        <w:rPr>
          <w:sz w:val="28"/>
          <w:szCs w:val="28"/>
        </w:rPr>
        <w:t xml:space="preserve">2.  Продолжить работы по программе «Формирование комфортной городской среды в МО «Красногорское» на 2018-2022 годы». </w:t>
      </w:r>
    </w:p>
    <w:p w:rsidR="00F857B1" w:rsidRPr="00F857B1" w:rsidRDefault="00F857B1" w:rsidP="00F857B1">
      <w:pPr>
        <w:tabs>
          <w:tab w:val="left" w:pos="0"/>
        </w:tabs>
        <w:spacing w:line="276" w:lineRule="auto"/>
        <w:ind w:left="-567" w:firstLine="283"/>
        <w:jc w:val="both"/>
        <w:rPr>
          <w:sz w:val="28"/>
          <w:szCs w:val="28"/>
        </w:rPr>
      </w:pPr>
      <w:r w:rsidRPr="00F857B1">
        <w:rPr>
          <w:sz w:val="28"/>
          <w:szCs w:val="28"/>
        </w:rPr>
        <w:t>3. За счет муниципального дорожного фонда организовать проведение ремонта не менее 1,5 км дорог общего пользования местного значения, нанесение горизонтальной осевой дорожной разметки на школьном маршруте по ул. Ленина, ул. Первомайская, проезд Спортивный в с. Красногорское. Поставить на кадастровый учет 21 дорогу.</w:t>
      </w:r>
    </w:p>
    <w:p w:rsidR="00F857B1" w:rsidRPr="00F857B1" w:rsidRDefault="00F857B1" w:rsidP="00F857B1">
      <w:pPr>
        <w:tabs>
          <w:tab w:val="left" w:pos="0"/>
        </w:tabs>
        <w:spacing w:line="276" w:lineRule="auto"/>
        <w:ind w:left="-567" w:firstLine="283"/>
        <w:jc w:val="both"/>
        <w:rPr>
          <w:sz w:val="28"/>
          <w:szCs w:val="28"/>
        </w:rPr>
      </w:pPr>
      <w:r w:rsidRPr="00F857B1">
        <w:rPr>
          <w:sz w:val="28"/>
          <w:szCs w:val="28"/>
        </w:rPr>
        <w:t xml:space="preserve">4. Продолжить работу с Минтрансом УР и ОНФ по </w:t>
      </w:r>
      <w:proofErr w:type="gramStart"/>
      <w:r w:rsidRPr="00F857B1">
        <w:rPr>
          <w:sz w:val="28"/>
          <w:szCs w:val="28"/>
        </w:rPr>
        <w:t>проектированию</w:t>
      </w:r>
      <w:proofErr w:type="gramEnd"/>
      <w:r w:rsidRPr="00F857B1">
        <w:rPr>
          <w:sz w:val="28"/>
          <w:szCs w:val="28"/>
        </w:rPr>
        <w:t xml:space="preserve"> а/дороги местного значения и а/дорог Минтранса УР: (Игра – Глазов) -  Красногорское – 4,63 км, Архангельское – </w:t>
      </w:r>
      <w:proofErr w:type="spellStart"/>
      <w:r w:rsidRPr="00F857B1">
        <w:rPr>
          <w:sz w:val="28"/>
          <w:szCs w:val="28"/>
        </w:rPr>
        <w:t>Нефедово</w:t>
      </w:r>
      <w:proofErr w:type="spellEnd"/>
      <w:r w:rsidRPr="00F857B1">
        <w:rPr>
          <w:sz w:val="28"/>
          <w:szCs w:val="28"/>
        </w:rPr>
        <w:t xml:space="preserve"> – 5 км, </w:t>
      </w:r>
      <w:proofErr w:type="spellStart"/>
      <w:r w:rsidRPr="00F857B1">
        <w:rPr>
          <w:sz w:val="28"/>
          <w:szCs w:val="28"/>
        </w:rPr>
        <w:t>Клабуки</w:t>
      </w:r>
      <w:proofErr w:type="spellEnd"/>
      <w:r w:rsidRPr="00F857B1">
        <w:rPr>
          <w:sz w:val="28"/>
          <w:szCs w:val="28"/>
        </w:rPr>
        <w:t xml:space="preserve"> – Артык – 2,9 км, Красногорское – Елово – 6,16 км, Юкаменское – Красногорское (Мухино) – 1,5 км.</w:t>
      </w:r>
    </w:p>
    <w:p w:rsidR="00F857B1" w:rsidRPr="00F857B1" w:rsidRDefault="00F857B1" w:rsidP="00F857B1">
      <w:pPr>
        <w:tabs>
          <w:tab w:val="left" w:pos="0"/>
        </w:tabs>
        <w:spacing w:line="276" w:lineRule="auto"/>
        <w:ind w:left="-567" w:firstLine="283"/>
        <w:jc w:val="both"/>
        <w:rPr>
          <w:sz w:val="28"/>
          <w:szCs w:val="28"/>
        </w:rPr>
      </w:pPr>
      <w:r w:rsidRPr="00F857B1">
        <w:rPr>
          <w:sz w:val="28"/>
          <w:szCs w:val="28"/>
        </w:rPr>
        <w:t>5. Совместно с депутатами Госсовета УР  изыскать денежные средства на ремонт автодорог местного значения с покрытием из ПГС протяженностью не менее 1,5 км.</w:t>
      </w:r>
    </w:p>
    <w:p w:rsidR="00F857B1" w:rsidRPr="00F857B1" w:rsidRDefault="00F857B1" w:rsidP="00F857B1">
      <w:pPr>
        <w:tabs>
          <w:tab w:val="left" w:pos="0"/>
        </w:tabs>
        <w:spacing w:line="276" w:lineRule="auto"/>
        <w:ind w:left="-567" w:firstLine="283"/>
        <w:jc w:val="both"/>
        <w:rPr>
          <w:sz w:val="28"/>
          <w:szCs w:val="28"/>
        </w:rPr>
      </w:pPr>
      <w:r w:rsidRPr="00F857B1">
        <w:rPr>
          <w:sz w:val="28"/>
          <w:szCs w:val="28"/>
        </w:rPr>
        <w:t xml:space="preserve">6. Проводить работу с Правительством УР и Минстроем УР по изготовлению ПИР и началу производства строительно-монтажных работ по пристрою к Красногорской СОШ. </w:t>
      </w:r>
    </w:p>
    <w:p w:rsidR="00F857B1" w:rsidRPr="00F857B1" w:rsidRDefault="00F857B1" w:rsidP="00F857B1">
      <w:pPr>
        <w:tabs>
          <w:tab w:val="left" w:pos="0"/>
        </w:tabs>
        <w:spacing w:line="276" w:lineRule="auto"/>
        <w:ind w:left="-567" w:firstLine="283"/>
        <w:jc w:val="both"/>
        <w:rPr>
          <w:sz w:val="28"/>
          <w:szCs w:val="28"/>
        </w:rPr>
      </w:pPr>
      <w:r w:rsidRPr="00F857B1">
        <w:rPr>
          <w:sz w:val="28"/>
          <w:szCs w:val="28"/>
        </w:rPr>
        <w:t xml:space="preserve">7. Проводить работу с населением по строительству и приобретению жилья по жилищным займам и программе «Комплексное развитие сельских территорий». </w:t>
      </w:r>
    </w:p>
    <w:p w:rsidR="00F857B1" w:rsidRPr="00F857B1" w:rsidRDefault="00F857B1" w:rsidP="00F857B1">
      <w:pPr>
        <w:tabs>
          <w:tab w:val="left" w:pos="0"/>
        </w:tabs>
        <w:spacing w:line="276" w:lineRule="auto"/>
        <w:ind w:left="-567" w:firstLine="283"/>
        <w:jc w:val="both"/>
        <w:rPr>
          <w:sz w:val="28"/>
          <w:szCs w:val="28"/>
        </w:rPr>
      </w:pPr>
      <w:r w:rsidRPr="00F857B1">
        <w:rPr>
          <w:sz w:val="28"/>
          <w:szCs w:val="28"/>
        </w:rPr>
        <w:t>8. Начать строительство многоквартирных домов по программе переселения граждан из аварийного жилищного фонда;</w:t>
      </w:r>
    </w:p>
    <w:p w:rsidR="00F857B1" w:rsidRPr="00F857B1" w:rsidRDefault="00F857B1" w:rsidP="00F857B1">
      <w:pPr>
        <w:tabs>
          <w:tab w:val="left" w:pos="0"/>
        </w:tabs>
        <w:spacing w:line="276" w:lineRule="auto"/>
        <w:ind w:left="-567" w:firstLine="283"/>
        <w:jc w:val="both"/>
        <w:rPr>
          <w:sz w:val="28"/>
          <w:szCs w:val="28"/>
        </w:rPr>
      </w:pPr>
      <w:r w:rsidRPr="00F857B1">
        <w:rPr>
          <w:sz w:val="28"/>
          <w:szCs w:val="28"/>
        </w:rPr>
        <w:t xml:space="preserve">10. Провести работы по программе энергосбережения и </w:t>
      </w:r>
      <w:proofErr w:type="spellStart"/>
      <w:r w:rsidRPr="00F857B1">
        <w:rPr>
          <w:sz w:val="28"/>
          <w:szCs w:val="28"/>
        </w:rPr>
        <w:t>энергоэффективности</w:t>
      </w:r>
      <w:proofErr w:type="spellEnd"/>
      <w:r w:rsidRPr="00F857B1">
        <w:rPr>
          <w:sz w:val="28"/>
          <w:szCs w:val="28"/>
        </w:rPr>
        <w:t xml:space="preserve">. Заменить электрические провода на СИП - не менее 1 км. Заменить не менее 50 </w:t>
      </w:r>
      <w:r w:rsidRPr="00F857B1">
        <w:rPr>
          <w:sz w:val="28"/>
          <w:szCs w:val="28"/>
        </w:rPr>
        <w:lastRenderedPageBreak/>
        <w:t xml:space="preserve">светильников на </w:t>
      </w:r>
      <w:proofErr w:type="spellStart"/>
      <w:r w:rsidRPr="00F857B1">
        <w:rPr>
          <w:sz w:val="28"/>
          <w:szCs w:val="28"/>
        </w:rPr>
        <w:t>энергоэффективные</w:t>
      </w:r>
      <w:proofErr w:type="spellEnd"/>
      <w:r w:rsidRPr="00F857B1">
        <w:rPr>
          <w:sz w:val="28"/>
          <w:szCs w:val="28"/>
        </w:rPr>
        <w:t xml:space="preserve">. Продолжить работу по постановке на учет бесхозяйных объектов. </w:t>
      </w:r>
    </w:p>
    <w:p w:rsidR="00F857B1" w:rsidRPr="00F857B1" w:rsidRDefault="00F857B1" w:rsidP="00F857B1">
      <w:pPr>
        <w:tabs>
          <w:tab w:val="left" w:pos="0"/>
        </w:tabs>
        <w:spacing w:line="276" w:lineRule="auto"/>
        <w:ind w:left="-567" w:firstLine="283"/>
        <w:jc w:val="both"/>
        <w:rPr>
          <w:sz w:val="28"/>
          <w:szCs w:val="28"/>
        </w:rPr>
      </w:pPr>
      <w:r w:rsidRPr="00F857B1">
        <w:rPr>
          <w:sz w:val="28"/>
          <w:szCs w:val="28"/>
        </w:rPr>
        <w:t xml:space="preserve">11. Содействовать проведению работ по программе капитального ремонта общедомового имущества многоквартирных домов. </w:t>
      </w:r>
    </w:p>
    <w:p w:rsidR="00F857B1" w:rsidRPr="00F857B1" w:rsidRDefault="00F857B1" w:rsidP="00F857B1">
      <w:pPr>
        <w:tabs>
          <w:tab w:val="left" w:pos="0"/>
        </w:tabs>
        <w:spacing w:line="276" w:lineRule="auto"/>
        <w:ind w:left="-567" w:firstLine="283"/>
        <w:jc w:val="both"/>
        <w:rPr>
          <w:sz w:val="28"/>
          <w:szCs w:val="28"/>
        </w:rPr>
      </w:pPr>
      <w:r w:rsidRPr="00F857B1">
        <w:rPr>
          <w:sz w:val="28"/>
          <w:szCs w:val="28"/>
        </w:rPr>
        <w:t>12. Ввести в эксплуатацию не менее 1250 м</w:t>
      </w:r>
      <w:r w:rsidRPr="00F857B1">
        <w:rPr>
          <w:sz w:val="28"/>
          <w:szCs w:val="28"/>
          <w:vertAlign w:val="superscript"/>
        </w:rPr>
        <w:t>2</w:t>
      </w:r>
      <w:r w:rsidRPr="00F857B1">
        <w:rPr>
          <w:sz w:val="28"/>
          <w:szCs w:val="28"/>
        </w:rPr>
        <w:t xml:space="preserve"> жилья.</w:t>
      </w:r>
    </w:p>
    <w:p w:rsidR="00F857B1" w:rsidRPr="00F857B1" w:rsidRDefault="00F857B1" w:rsidP="00F857B1">
      <w:pPr>
        <w:tabs>
          <w:tab w:val="left" w:pos="0"/>
        </w:tabs>
        <w:spacing w:line="276" w:lineRule="auto"/>
        <w:ind w:left="-567" w:firstLine="283"/>
        <w:jc w:val="both"/>
        <w:rPr>
          <w:sz w:val="28"/>
          <w:szCs w:val="28"/>
        </w:rPr>
      </w:pPr>
      <w:r w:rsidRPr="00F857B1">
        <w:rPr>
          <w:sz w:val="28"/>
          <w:szCs w:val="28"/>
        </w:rPr>
        <w:t xml:space="preserve">13. Утвердить градостроительную документацию по всем поселениям. </w:t>
      </w:r>
    </w:p>
    <w:p w:rsidR="00F857B1" w:rsidRPr="00F857B1" w:rsidRDefault="00F857B1" w:rsidP="00F857B1">
      <w:pPr>
        <w:tabs>
          <w:tab w:val="left" w:pos="0"/>
        </w:tabs>
        <w:spacing w:line="276" w:lineRule="auto"/>
        <w:ind w:left="-567" w:firstLine="283"/>
        <w:jc w:val="both"/>
        <w:rPr>
          <w:sz w:val="28"/>
          <w:szCs w:val="28"/>
        </w:rPr>
      </w:pPr>
    </w:p>
    <w:p w:rsidR="00F857B1" w:rsidRPr="00BF3D25" w:rsidRDefault="00BF3D25" w:rsidP="00805B9F">
      <w:pPr>
        <w:spacing w:line="276" w:lineRule="auto"/>
        <w:jc w:val="both"/>
        <w:rPr>
          <w:b/>
          <w:sz w:val="28"/>
          <w:szCs w:val="28"/>
        </w:rPr>
      </w:pPr>
      <w:r w:rsidRPr="00BF3D25">
        <w:rPr>
          <w:b/>
          <w:sz w:val="28"/>
          <w:szCs w:val="28"/>
        </w:rPr>
        <w:t>Муниципальное имущество</w:t>
      </w:r>
    </w:p>
    <w:p w:rsidR="00BF3D25" w:rsidRPr="00AD763E" w:rsidRDefault="00985EC8" w:rsidP="00BF3D25">
      <w:pPr>
        <w:widowControl w:val="0"/>
        <w:autoSpaceDE w:val="0"/>
        <w:autoSpaceDN w:val="0"/>
        <w:adjustRightInd w:val="0"/>
        <w:rPr>
          <w:sz w:val="28"/>
          <w:szCs w:val="28"/>
        </w:rPr>
      </w:pPr>
      <w:r>
        <w:rPr>
          <w:sz w:val="28"/>
          <w:szCs w:val="28"/>
          <w:highlight w:val="yellow"/>
        </w:rPr>
        <w:t>Слайд 48</w:t>
      </w:r>
    </w:p>
    <w:p w:rsidR="00BF3D25" w:rsidRPr="00BF3D25" w:rsidRDefault="00BF3D25" w:rsidP="00BF3D25">
      <w:pPr>
        <w:widowControl w:val="0"/>
        <w:autoSpaceDE w:val="0"/>
        <w:autoSpaceDN w:val="0"/>
        <w:adjustRightInd w:val="0"/>
        <w:spacing w:line="276" w:lineRule="auto"/>
        <w:rPr>
          <w:sz w:val="28"/>
          <w:szCs w:val="28"/>
        </w:rPr>
      </w:pPr>
      <w:r w:rsidRPr="00BF3D25">
        <w:rPr>
          <w:sz w:val="28"/>
          <w:szCs w:val="28"/>
        </w:rPr>
        <w:t xml:space="preserve">        В бюджет муниципального образования «Красногорский </w:t>
      </w:r>
      <w:proofErr w:type="gramStart"/>
      <w:r w:rsidRPr="00BF3D25">
        <w:rPr>
          <w:sz w:val="28"/>
          <w:szCs w:val="28"/>
        </w:rPr>
        <w:t>район»  поступило</w:t>
      </w:r>
      <w:proofErr w:type="gramEnd"/>
      <w:r w:rsidRPr="00BF3D25">
        <w:rPr>
          <w:sz w:val="28"/>
          <w:szCs w:val="28"/>
        </w:rPr>
        <w:t xml:space="preserve"> доходов от использования муниципального имущества  2173,2 тыс. руб., в </w:t>
      </w:r>
      <w:proofErr w:type="spellStart"/>
      <w:r w:rsidRPr="00BF3D25">
        <w:rPr>
          <w:sz w:val="28"/>
          <w:szCs w:val="28"/>
        </w:rPr>
        <w:t>т.ч</w:t>
      </w:r>
      <w:proofErr w:type="spellEnd"/>
      <w:r w:rsidRPr="00BF3D25">
        <w:rPr>
          <w:sz w:val="28"/>
          <w:szCs w:val="28"/>
        </w:rPr>
        <w:t>.</w:t>
      </w:r>
    </w:p>
    <w:p w:rsidR="00BF3D25" w:rsidRPr="00BF3D25" w:rsidRDefault="00BF3D25" w:rsidP="00BF3D25">
      <w:pPr>
        <w:widowControl w:val="0"/>
        <w:autoSpaceDE w:val="0"/>
        <w:autoSpaceDN w:val="0"/>
        <w:adjustRightInd w:val="0"/>
        <w:spacing w:line="276" w:lineRule="auto"/>
        <w:rPr>
          <w:sz w:val="28"/>
          <w:szCs w:val="28"/>
        </w:rPr>
      </w:pPr>
      <w:r w:rsidRPr="00BF3D25">
        <w:rPr>
          <w:sz w:val="28"/>
          <w:szCs w:val="28"/>
        </w:rPr>
        <w:t xml:space="preserve">- от сдачи в аренду муниципального имущества – 576,3 </w:t>
      </w:r>
      <w:proofErr w:type="spellStart"/>
      <w:r w:rsidRPr="00BF3D25">
        <w:rPr>
          <w:sz w:val="28"/>
          <w:szCs w:val="28"/>
        </w:rPr>
        <w:t>тыс.руб</w:t>
      </w:r>
      <w:proofErr w:type="spellEnd"/>
      <w:r w:rsidRPr="00BF3D25">
        <w:rPr>
          <w:sz w:val="28"/>
          <w:szCs w:val="28"/>
        </w:rPr>
        <w:t>.</w:t>
      </w:r>
    </w:p>
    <w:p w:rsidR="00BF3D25" w:rsidRPr="00BF3D25" w:rsidRDefault="00BF3D25" w:rsidP="00BF3D25">
      <w:pPr>
        <w:widowControl w:val="0"/>
        <w:autoSpaceDE w:val="0"/>
        <w:autoSpaceDN w:val="0"/>
        <w:adjustRightInd w:val="0"/>
        <w:spacing w:line="276" w:lineRule="auto"/>
        <w:rPr>
          <w:sz w:val="28"/>
          <w:szCs w:val="28"/>
        </w:rPr>
      </w:pPr>
      <w:r w:rsidRPr="00BF3D25">
        <w:rPr>
          <w:sz w:val="28"/>
          <w:szCs w:val="28"/>
        </w:rPr>
        <w:t>- от сдачи в аренду земельных участков – 759,2 тыс. руб.</w:t>
      </w:r>
    </w:p>
    <w:p w:rsidR="00BF3D25" w:rsidRPr="00BF3D25" w:rsidRDefault="00BF3D25" w:rsidP="00BF3D25">
      <w:pPr>
        <w:widowControl w:val="0"/>
        <w:autoSpaceDE w:val="0"/>
        <w:autoSpaceDN w:val="0"/>
        <w:adjustRightInd w:val="0"/>
        <w:spacing w:line="276" w:lineRule="auto"/>
        <w:rPr>
          <w:sz w:val="28"/>
          <w:szCs w:val="28"/>
        </w:rPr>
      </w:pPr>
      <w:r w:rsidRPr="00BF3D25">
        <w:rPr>
          <w:sz w:val="28"/>
          <w:szCs w:val="28"/>
        </w:rPr>
        <w:t xml:space="preserve">- от </w:t>
      </w:r>
      <w:proofErr w:type="gramStart"/>
      <w:r w:rsidRPr="00BF3D25">
        <w:rPr>
          <w:sz w:val="28"/>
          <w:szCs w:val="28"/>
        </w:rPr>
        <w:t>продажи  муниципального</w:t>
      </w:r>
      <w:proofErr w:type="gramEnd"/>
      <w:r w:rsidRPr="00BF3D25">
        <w:rPr>
          <w:sz w:val="28"/>
          <w:szCs w:val="28"/>
        </w:rPr>
        <w:t xml:space="preserve"> имущества – 122,4 </w:t>
      </w:r>
      <w:proofErr w:type="spellStart"/>
      <w:r w:rsidRPr="00BF3D25">
        <w:rPr>
          <w:sz w:val="28"/>
          <w:szCs w:val="28"/>
        </w:rPr>
        <w:t>тыс.руб</w:t>
      </w:r>
      <w:proofErr w:type="spellEnd"/>
      <w:r w:rsidRPr="00BF3D25">
        <w:rPr>
          <w:sz w:val="28"/>
          <w:szCs w:val="28"/>
        </w:rPr>
        <w:t>.</w:t>
      </w:r>
    </w:p>
    <w:p w:rsidR="00BF3D25" w:rsidRPr="00BF3D25" w:rsidRDefault="00BF3D25" w:rsidP="00BF3D25">
      <w:pPr>
        <w:widowControl w:val="0"/>
        <w:autoSpaceDE w:val="0"/>
        <w:autoSpaceDN w:val="0"/>
        <w:adjustRightInd w:val="0"/>
        <w:spacing w:line="276" w:lineRule="auto"/>
        <w:rPr>
          <w:sz w:val="28"/>
          <w:szCs w:val="28"/>
        </w:rPr>
      </w:pPr>
      <w:r w:rsidRPr="00BF3D25">
        <w:rPr>
          <w:sz w:val="28"/>
          <w:szCs w:val="28"/>
        </w:rPr>
        <w:t>- от  продажи земельных участков – 211,6 тыс. руб.</w:t>
      </w:r>
    </w:p>
    <w:p w:rsidR="00BF3D25" w:rsidRPr="00BF3D25" w:rsidRDefault="00BF3D25" w:rsidP="00BF3D25">
      <w:pPr>
        <w:widowControl w:val="0"/>
        <w:autoSpaceDE w:val="0"/>
        <w:autoSpaceDN w:val="0"/>
        <w:adjustRightInd w:val="0"/>
        <w:spacing w:line="276" w:lineRule="auto"/>
        <w:rPr>
          <w:sz w:val="28"/>
          <w:szCs w:val="28"/>
        </w:rPr>
      </w:pPr>
      <w:r w:rsidRPr="00BF3D25">
        <w:rPr>
          <w:sz w:val="28"/>
          <w:szCs w:val="28"/>
        </w:rPr>
        <w:t>- от сдачи в наем жилых помещений – 402,2 тыс. руб.</w:t>
      </w:r>
    </w:p>
    <w:p w:rsidR="00BF3D25" w:rsidRPr="00BF3D25" w:rsidRDefault="00BF3D25" w:rsidP="00BF3D25">
      <w:pPr>
        <w:widowControl w:val="0"/>
        <w:autoSpaceDE w:val="0"/>
        <w:autoSpaceDN w:val="0"/>
        <w:adjustRightInd w:val="0"/>
        <w:spacing w:line="276" w:lineRule="auto"/>
        <w:rPr>
          <w:sz w:val="28"/>
          <w:szCs w:val="28"/>
        </w:rPr>
      </w:pPr>
      <w:r w:rsidRPr="00BF3D25">
        <w:rPr>
          <w:sz w:val="28"/>
          <w:szCs w:val="28"/>
        </w:rPr>
        <w:t>- иные поступления -101,5 тыс. руб.</w:t>
      </w:r>
    </w:p>
    <w:p w:rsidR="00BF3D25" w:rsidRPr="00BF3D25" w:rsidRDefault="00BF3D25" w:rsidP="00BF3D25">
      <w:pPr>
        <w:spacing w:line="276" w:lineRule="auto"/>
        <w:ind w:firstLine="709"/>
        <w:jc w:val="both"/>
        <w:rPr>
          <w:sz w:val="28"/>
          <w:szCs w:val="28"/>
        </w:rPr>
      </w:pPr>
      <w:r w:rsidRPr="00BF3D25">
        <w:rPr>
          <w:b/>
          <w:sz w:val="28"/>
          <w:szCs w:val="28"/>
        </w:rPr>
        <w:t xml:space="preserve">На 1 января  2021 года в муниципальной собственности </w:t>
      </w:r>
      <w:r w:rsidRPr="00BF3D25">
        <w:rPr>
          <w:sz w:val="28"/>
          <w:szCs w:val="28"/>
        </w:rPr>
        <w:t>муниципального образования «Красногорский район» находится 54 муниципальных учреждения, из них 14- бюджетных, 2 – автономных, 38 казенных учреждений, из которых 11- это органы местного самоуправления, 3 –структурные подразделения органов местного самоуправления с  правом юридического лица, 11 – Советов депутатов.  Имеется 1 муниципальное унитарное предприятие – Жилищно-коммунальный сервис Красногорского района, 1 общество с ограниченной ответственностью с 100% долей муниципального образования в уставном капитале – ООО «</w:t>
      </w:r>
      <w:proofErr w:type="spellStart"/>
      <w:r w:rsidRPr="00BF3D25">
        <w:rPr>
          <w:sz w:val="28"/>
          <w:szCs w:val="28"/>
        </w:rPr>
        <w:t>Качкашурское</w:t>
      </w:r>
      <w:proofErr w:type="spellEnd"/>
      <w:r w:rsidRPr="00BF3D25">
        <w:rPr>
          <w:sz w:val="28"/>
          <w:szCs w:val="28"/>
        </w:rPr>
        <w:t xml:space="preserve">». </w:t>
      </w:r>
    </w:p>
    <w:p w:rsidR="00BF3D25" w:rsidRDefault="00BF3D25" w:rsidP="00BF3D25">
      <w:pPr>
        <w:spacing w:line="276" w:lineRule="auto"/>
        <w:ind w:firstLine="709"/>
        <w:jc w:val="both"/>
        <w:rPr>
          <w:sz w:val="28"/>
          <w:szCs w:val="28"/>
        </w:rPr>
      </w:pPr>
      <w:r w:rsidRPr="00BF3D25">
        <w:rPr>
          <w:sz w:val="28"/>
          <w:szCs w:val="28"/>
        </w:rPr>
        <w:t>В Реестре муниципального имущества муниципального образования «Красногорский район» учтено 1242 объекта недвижимого имущества, 79 земельных участков, 10 906 объектов движимого имущества и особо ценного движимого имущества, в том числе 55 объектов автотранспорта. Право муниципальной собственности зарегистрировано на 55% объектов недвижимости (за исключением жилого фонда), на жилой фонд – 6%.</w:t>
      </w:r>
    </w:p>
    <w:p w:rsidR="00F362CC" w:rsidRPr="00BF3D25" w:rsidRDefault="00137DFE" w:rsidP="00BF3D25">
      <w:pPr>
        <w:spacing w:line="276" w:lineRule="auto"/>
        <w:ind w:firstLine="709"/>
        <w:jc w:val="both"/>
        <w:rPr>
          <w:sz w:val="28"/>
          <w:szCs w:val="28"/>
        </w:rPr>
      </w:pPr>
      <w:r>
        <w:rPr>
          <w:sz w:val="28"/>
          <w:szCs w:val="28"/>
          <w:highlight w:val="yellow"/>
        </w:rPr>
        <w:t xml:space="preserve">Слайд </w:t>
      </w:r>
      <w:r w:rsidR="00985EC8">
        <w:rPr>
          <w:sz w:val="28"/>
          <w:szCs w:val="28"/>
          <w:highlight w:val="yellow"/>
        </w:rPr>
        <w:t>49</w:t>
      </w:r>
      <w:bookmarkStart w:id="0" w:name="_GoBack"/>
      <w:bookmarkEnd w:id="0"/>
    </w:p>
    <w:p w:rsidR="00BF3D25" w:rsidRPr="00BF3D25" w:rsidRDefault="00BF3D25" w:rsidP="00BF3D25">
      <w:pPr>
        <w:spacing w:line="276" w:lineRule="auto"/>
        <w:ind w:firstLine="709"/>
        <w:jc w:val="both"/>
        <w:rPr>
          <w:sz w:val="28"/>
          <w:szCs w:val="28"/>
        </w:rPr>
      </w:pPr>
      <w:r>
        <w:rPr>
          <w:sz w:val="28"/>
          <w:szCs w:val="28"/>
        </w:rPr>
        <w:t xml:space="preserve">В 2020 </w:t>
      </w:r>
      <w:r w:rsidRPr="00BF3D25">
        <w:rPr>
          <w:sz w:val="28"/>
          <w:szCs w:val="28"/>
        </w:rPr>
        <w:t xml:space="preserve">году </w:t>
      </w:r>
      <w:r w:rsidRPr="00BF3D25">
        <w:rPr>
          <w:b/>
          <w:sz w:val="28"/>
          <w:szCs w:val="28"/>
        </w:rPr>
        <w:t>оформлено право муниципальной собственности</w:t>
      </w:r>
      <w:r w:rsidRPr="00BF3D25">
        <w:rPr>
          <w:sz w:val="28"/>
          <w:szCs w:val="28"/>
        </w:rPr>
        <w:t xml:space="preserve"> на 28 объектов недвижимого имущества, в том числе на 4 дороги, 12 водопроводов, 10 жилых домов, 14 иных объектов. Проведено межевание 39 земельных участков.</w:t>
      </w:r>
    </w:p>
    <w:p w:rsidR="00BF3D25" w:rsidRPr="00BF3D25" w:rsidRDefault="00BF3D25" w:rsidP="00BF3D25">
      <w:pPr>
        <w:spacing w:line="276" w:lineRule="auto"/>
        <w:ind w:firstLine="709"/>
        <w:jc w:val="both"/>
        <w:rPr>
          <w:sz w:val="28"/>
          <w:szCs w:val="28"/>
        </w:rPr>
      </w:pPr>
      <w:r w:rsidRPr="00BF3D25">
        <w:rPr>
          <w:color w:val="2F3444"/>
          <w:sz w:val="28"/>
          <w:szCs w:val="28"/>
          <w:shd w:val="clear" w:color="auto" w:fill="FFFFFF"/>
        </w:rPr>
        <w:t xml:space="preserve">100 % заявлений в </w:t>
      </w:r>
      <w:proofErr w:type="spellStart"/>
      <w:r w:rsidRPr="00BF3D25">
        <w:rPr>
          <w:color w:val="2F3444"/>
          <w:sz w:val="28"/>
          <w:szCs w:val="28"/>
          <w:shd w:val="clear" w:color="auto" w:fill="FFFFFF"/>
        </w:rPr>
        <w:t>Росреестр</w:t>
      </w:r>
      <w:proofErr w:type="spellEnd"/>
      <w:r w:rsidRPr="00BF3D25">
        <w:rPr>
          <w:color w:val="2F3444"/>
          <w:sz w:val="28"/>
          <w:szCs w:val="28"/>
          <w:shd w:val="clear" w:color="auto" w:fill="FFFFFF"/>
        </w:rPr>
        <w:t xml:space="preserve"> по постановке на кадастровый учет и оформлению права муниципальной  собственности направлено в электронной форме через портал Росреестра.</w:t>
      </w:r>
    </w:p>
    <w:p w:rsidR="00BF3D25" w:rsidRPr="00BF3D25" w:rsidRDefault="00BF3D25" w:rsidP="00BF3D25">
      <w:pPr>
        <w:spacing w:line="276" w:lineRule="auto"/>
        <w:rPr>
          <w:sz w:val="28"/>
          <w:szCs w:val="28"/>
        </w:rPr>
      </w:pPr>
    </w:p>
    <w:p w:rsidR="00BF3D25" w:rsidRPr="00BF3D25" w:rsidRDefault="00BF3D25" w:rsidP="00BF3D25">
      <w:pPr>
        <w:spacing w:line="276" w:lineRule="auto"/>
        <w:jc w:val="both"/>
        <w:rPr>
          <w:sz w:val="28"/>
          <w:szCs w:val="28"/>
        </w:rPr>
      </w:pPr>
    </w:p>
    <w:sectPr w:rsidR="00BF3D25" w:rsidRPr="00BF3D25" w:rsidSect="00C23AB0">
      <w:pgSz w:w="11906" w:h="16838"/>
      <w:pgMar w:top="680" w:right="737"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B84861"/>
    <w:multiLevelType w:val="hybridMultilevel"/>
    <w:tmpl w:val="5E160276"/>
    <w:lvl w:ilvl="0" w:tplc="F462E192">
      <w:start w:val="1"/>
      <w:numFmt w:val="decimal"/>
      <w:lvlText w:val="%1."/>
      <w:lvlJc w:val="left"/>
      <w:pPr>
        <w:ind w:left="436" w:hanging="720"/>
      </w:pPr>
    </w:lvl>
    <w:lvl w:ilvl="1" w:tplc="04190019">
      <w:start w:val="1"/>
      <w:numFmt w:val="lowerLetter"/>
      <w:lvlText w:val="%2."/>
      <w:lvlJc w:val="left"/>
      <w:pPr>
        <w:ind w:left="796" w:hanging="360"/>
      </w:pPr>
    </w:lvl>
    <w:lvl w:ilvl="2" w:tplc="0419001B">
      <w:start w:val="1"/>
      <w:numFmt w:val="lowerRoman"/>
      <w:lvlText w:val="%3."/>
      <w:lvlJc w:val="right"/>
      <w:pPr>
        <w:ind w:left="1516" w:hanging="180"/>
      </w:pPr>
    </w:lvl>
    <w:lvl w:ilvl="3" w:tplc="0419000F">
      <w:start w:val="1"/>
      <w:numFmt w:val="decimal"/>
      <w:lvlText w:val="%4."/>
      <w:lvlJc w:val="left"/>
      <w:pPr>
        <w:ind w:left="2236" w:hanging="360"/>
      </w:pPr>
    </w:lvl>
    <w:lvl w:ilvl="4" w:tplc="04190019">
      <w:start w:val="1"/>
      <w:numFmt w:val="lowerLetter"/>
      <w:lvlText w:val="%5."/>
      <w:lvlJc w:val="left"/>
      <w:pPr>
        <w:ind w:left="2956" w:hanging="360"/>
      </w:pPr>
    </w:lvl>
    <w:lvl w:ilvl="5" w:tplc="0419001B">
      <w:start w:val="1"/>
      <w:numFmt w:val="lowerRoman"/>
      <w:lvlText w:val="%6."/>
      <w:lvlJc w:val="right"/>
      <w:pPr>
        <w:ind w:left="3676" w:hanging="180"/>
      </w:pPr>
    </w:lvl>
    <w:lvl w:ilvl="6" w:tplc="0419000F">
      <w:start w:val="1"/>
      <w:numFmt w:val="decimal"/>
      <w:lvlText w:val="%7."/>
      <w:lvlJc w:val="left"/>
      <w:pPr>
        <w:ind w:left="4396" w:hanging="360"/>
      </w:pPr>
    </w:lvl>
    <w:lvl w:ilvl="7" w:tplc="04190019">
      <w:start w:val="1"/>
      <w:numFmt w:val="lowerLetter"/>
      <w:lvlText w:val="%8."/>
      <w:lvlJc w:val="left"/>
      <w:pPr>
        <w:ind w:left="5116" w:hanging="360"/>
      </w:pPr>
    </w:lvl>
    <w:lvl w:ilvl="8" w:tplc="0419001B">
      <w:start w:val="1"/>
      <w:numFmt w:val="lowerRoman"/>
      <w:lvlText w:val="%9."/>
      <w:lvlJc w:val="right"/>
      <w:pPr>
        <w:ind w:left="583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DDE"/>
    <w:rsid w:val="00004000"/>
    <w:rsid w:val="000115E9"/>
    <w:rsid w:val="00011711"/>
    <w:rsid w:val="000164C7"/>
    <w:rsid w:val="0001757B"/>
    <w:rsid w:val="0003073D"/>
    <w:rsid w:val="00033A80"/>
    <w:rsid w:val="00036E29"/>
    <w:rsid w:val="00037332"/>
    <w:rsid w:val="0003749C"/>
    <w:rsid w:val="0004389A"/>
    <w:rsid w:val="000459C5"/>
    <w:rsid w:val="00046133"/>
    <w:rsid w:val="00056CB0"/>
    <w:rsid w:val="000619D8"/>
    <w:rsid w:val="000733BA"/>
    <w:rsid w:val="00074FE9"/>
    <w:rsid w:val="0008687A"/>
    <w:rsid w:val="000919E9"/>
    <w:rsid w:val="000A1018"/>
    <w:rsid w:val="000A755B"/>
    <w:rsid w:val="000B2F5E"/>
    <w:rsid w:val="000C6D96"/>
    <w:rsid w:val="000D5D79"/>
    <w:rsid w:val="000E4BDA"/>
    <w:rsid w:val="000E635C"/>
    <w:rsid w:val="000F0AD6"/>
    <w:rsid w:val="00104814"/>
    <w:rsid w:val="001068A2"/>
    <w:rsid w:val="0011178C"/>
    <w:rsid w:val="00113FFF"/>
    <w:rsid w:val="00114223"/>
    <w:rsid w:val="001143D7"/>
    <w:rsid w:val="0012351D"/>
    <w:rsid w:val="001362D8"/>
    <w:rsid w:val="00137DFE"/>
    <w:rsid w:val="001420B5"/>
    <w:rsid w:val="00147C87"/>
    <w:rsid w:val="0015104F"/>
    <w:rsid w:val="00151FB9"/>
    <w:rsid w:val="00157ACB"/>
    <w:rsid w:val="00157DA7"/>
    <w:rsid w:val="00170B44"/>
    <w:rsid w:val="00174F98"/>
    <w:rsid w:val="00175E9D"/>
    <w:rsid w:val="00177C52"/>
    <w:rsid w:val="00183DE7"/>
    <w:rsid w:val="00185CF7"/>
    <w:rsid w:val="00186DE0"/>
    <w:rsid w:val="001872D9"/>
    <w:rsid w:val="00190464"/>
    <w:rsid w:val="0019096B"/>
    <w:rsid w:val="00191D9A"/>
    <w:rsid w:val="001A54A9"/>
    <w:rsid w:val="001A560A"/>
    <w:rsid w:val="001B1EF9"/>
    <w:rsid w:val="001B637F"/>
    <w:rsid w:val="001B6431"/>
    <w:rsid w:val="001C1448"/>
    <w:rsid w:val="001C5AA2"/>
    <w:rsid w:val="001C7221"/>
    <w:rsid w:val="001D5408"/>
    <w:rsid w:val="001D673E"/>
    <w:rsid w:val="001E6EBB"/>
    <w:rsid w:val="001F08ED"/>
    <w:rsid w:val="001F25E6"/>
    <w:rsid w:val="001F50A2"/>
    <w:rsid w:val="001F7F8F"/>
    <w:rsid w:val="00204866"/>
    <w:rsid w:val="00204B2F"/>
    <w:rsid w:val="00204DFF"/>
    <w:rsid w:val="00207F94"/>
    <w:rsid w:val="00212A23"/>
    <w:rsid w:val="00212F4D"/>
    <w:rsid w:val="00214C1F"/>
    <w:rsid w:val="0021578D"/>
    <w:rsid w:val="00234CE4"/>
    <w:rsid w:val="00241B74"/>
    <w:rsid w:val="0024302B"/>
    <w:rsid w:val="00243411"/>
    <w:rsid w:val="00243FC8"/>
    <w:rsid w:val="00245041"/>
    <w:rsid w:val="002470E7"/>
    <w:rsid w:val="00250709"/>
    <w:rsid w:val="002565BB"/>
    <w:rsid w:val="00260A45"/>
    <w:rsid w:val="00264270"/>
    <w:rsid w:val="00265DCB"/>
    <w:rsid w:val="002725D6"/>
    <w:rsid w:val="002934B2"/>
    <w:rsid w:val="0029406A"/>
    <w:rsid w:val="00294E5D"/>
    <w:rsid w:val="002963DF"/>
    <w:rsid w:val="002A5807"/>
    <w:rsid w:val="002C3338"/>
    <w:rsid w:val="002C4FA6"/>
    <w:rsid w:val="002C5A98"/>
    <w:rsid w:val="002C719E"/>
    <w:rsid w:val="002D1D7C"/>
    <w:rsid w:val="002D1E76"/>
    <w:rsid w:val="002F5D32"/>
    <w:rsid w:val="002F64A5"/>
    <w:rsid w:val="00302771"/>
    <w:rsid w:val="00313808"/>
    <w:rsid w:val="00320B7D"/>
    <w:rsid w:val="00323ACC"/>
    <w:rsid w:val="00326D92"/>
    <w:rsid w:val="0032707C"/>
    <w:rsid w:val="00330125"/>
    <w:rsid w:val="00331448"/>
    <w:rsid w:val="003335C9"/>
    <w:rsid w:val="00346DDE"/>
    <w:rsid w:val="00351D26"/>
    <w:rsid w:val="00353034"/>
    <w:rsid w:val="003573E1"/>
    <w:rsid w:val="0036181C"/>
    <w:rsid w:val="00362A91"/>
    <w:rsid w:val="00370950"/>
    <w:rsid w:val="00380AE0"/>
    <w:rsid w:val="0039444F"/>
    <w:rsid w:val="003953F2"/>
    <w:rsid w:val="00397D55"/>
    <w:rsid w:val="00397E80"/>
    <w:rsid w:val="003B1AF8"/>
    <w:rsid w:val="003B5B02"/>
    <w:rsid w:val="003B6E4E"/>
    <w:rsid w:val="003C4B07"/>
    <w:rsid w:val="003D0C9B"/>
    <w:rsid w:val="003E2EC4"/>
    <w:rsid w:val="003F05DD"/>
    <w:rsid w:val="003F3E8D"/>
    <w:rsid w:val="004135EE"/>
    <w:rsid w:val="004149EF"/>
    <w:rsid w:val="004151F0"/>
    <w:rsid w:val="0041676B"/>
    <w:rsid w:val="004178DF"/>
    <w:rsid w:val="0042168E"/>
    <w:rsid w:val="00422CEA"/>
    <w:rsid w:val="00423A66"/>
    <w:rsid w:val="004322A3"/>
    <w:rsid w:val="00434FC3"/>
    <w:rsid w:val="004403BF"/>
    <w:rsid w:val="004411DC"/>
    <w:rsid w:val="00454397"/>
    <w:rsid w:val="00462AAA"/>
    <w:rsid w:val="00465E08"/>
    <w:rsid w:val="00466E50"/>
    <w:rsid w:val="00472D05"/>
    <w:rsid w:val="00472D17"/>
    <w:rsid w:val="0047599B"/>
    <w:rsid w:val="00480E64"/>
    <w:rsid w:val="00494FF2"/>
    <w:rsid w:val="004A42F6"/>
    <w:rsid w:val="004A6204"/>
    <w:rsid w:val="004B3163"/>
    <w:rsid w:val="004B5366"/>
    <w:rsid w:val="004C237C"/>
    <w:rsid w:val="004D3380"/>
    <w:rsid w:val="004E1DF2"/>
    <w:rsid w:val="004E30CE"/>
    <w:rsid w:val="004E337F"/>
    <w:rsid w:val="004E6BFF"/>
    <w:rsid w:val="004F238C"/>
    <w:rsid w:val="004F3108"/>
    <w:rsid w:val="004F3FFE"/>
    <w:rsid w:val="004F7FBE"/>
    <w:rsid w:val="0050157F"/>
    <w:rsid w:val="0050322D"/>
    <w:rsid w:val="00507906"/>
    <w:rsid w:val="00507C07"/>
    <w:rsid w:val="00512417"/>
    <w:rsid w:val="005170DA"/>
    <w:rsid w:val="00520518"/>
    <w:rsid w:val="00521E18"/>
    <w:rsid w:val="00525A69"/>
    <w:rsid w:val="00534F0F"/>
    <w:rsid w:val="00545CEF"/>
    <w:rsid w:val="00546983"/>
    <w:rsid w:val="00546E3F"/>
    <w:rsid w:val="0055131A"/>
    <w:rsid w:val="005560AA"/>
    <w:rsid w:val="00562458"/>
    <w:rsid w:val="00567331"/>
    <w:rsid w:val="0057477B"/>
    <w:rsid w:val="00580199"/>
    <w:rsid w:val="00580599"/>
    <w:rsid w:val="005857CF"/>
    <w:rsid w:val="0058772C"/>
    <w:rsid w:val="005877C7"/>
    <w:rsid w:val="005924C5"/>
    <w:rsid w:val="00592C22"/>
    <w:rsid w:val="005976D1"/>
    <w:rsid w:val="005C08C7"/>
    <w:rsid w:val="005C134E"/>
    <w:rsid w:val="005C2A84"/>
    <w:rsid w:val="005C507C"/>
    <w:rsid w:val="005D07C6"/>
    <w:rsid w:val="005D0D1F"/>
    <w:rsid w:val="005E48DF"/>
    <w:rsid w:val="005E5B4B"/>
    <w:rsid w:val="005F0890"/>
    <w:rsid w:val="005F0EF1"/>
    <w:rsid w:val="005F35D9"/>
    <w:rsid w:val="005F62DE"/>
    <w:rsid w:val="005F7354"/>
    <w:rsid w:val="005F7BB2"/>
    <w:rsid w:val="0060388F"/>
    <w:rsid w:val="0060578A"/>
    <w:rsid w:val="00617C19"/>
    <w:rsid w:val="0063047E"/>
    <w:rsid w:val="00631360"/>
    <w:rsid w:val="006318FD"/>
    <w:rsid w:val="0063312F"/>
    <w:rsid w:val="00640AA1"/>
    <w:rsid w:val="00642E7F"/>
    <w:rsid w:val="00644200"/>
    <w:rsid w:val="00660A24"/>
    <w:rsid w:val="00661D14"/>
    <w:rsid w:val="00662534"/>
    <w:rsid w:val="00662795"/>
    <w:rsid w:val="00667A15"/>
    <w:rsid w:val="00671B37"/>
    <w:rsid w:val="00672A25"/>
    <w:rsid w:val="006740A6"/>
    <w:rsid w:val="00683DDD"/>
    <w:rsid w:val="0068601C"/>
    <w:rsid w:val="00686C6E"/>
    <w:rsid w:val="00692827"/>
    <w:rsid w:val="00696FF3"/>
    <w:rsid w:val="006A052E"/>
    <w:rsid w:val="006A44B8"/>
    <w:rsid w:val="006A5DBA"/>
    <w:rsid w:val="006B1434"/>
    <w:rsid w:val="006B588B"/>
    <w:rsid w:val="006C1A69"/>
    <w:rsid w:val="006C1ACB"/>
    <w:rsid w:val="006C6D31"/>
    <w:rsid w:val="006D7463"/>
    <w:rsid w:val="006D7BC3"/>
    <w:rsid w:val="006E0A24"/>
    <w:rsid w:val="006E0E68"/>
    <w:rsid w:val="006E3F82"/>
    <w:rsid w:val="006E4BCF"/>
    <w:rsid w:val="006F4F65"/>
    <w:rsid w:val="006F6E95"/>
    <w:rsid w:val="00711109"/>
    <w:rsid w:val="0071419D"/>
    <w:rsid w:val="00717B35"/>
    <w:rsid w:val="0072305D"/>
    <w:rsid w:val="007248FF"/>
    <w:rsid w:val="0073262C"/>
    <w:rsid w:val="00733366"/>
    <w:rsid w:val="007342F8"/>
    <w:rsid w:val="00740430"/>
    <w:rsid w:val="00742DB2"/>
    <w:rsid w:val="00750391"/>
    <w:rsid w:val="00753754"/>
    <w:rsid w:val="0077692F"/>
    <w:rsid w:val="007777FB"/>
    <w:rsid w:val="00785FBA"/>
    <w:rsid w:val="00793F7E"/>
    <w:rsid w:val="00795DE4"/>
    <w:rsid w:val="007A514C"/>
    <w:rsid w:val="007A591B"/>
    <w:rsid w:val="007A5C3C"/>
    <w:rsid w:val="007B7A09"/>
    <w:rsid w:val="007C2AD4"/>
    <w:rsid w:val="007C32B4"/>
    <w:rsid w:val="007D0FF7"/>
    <w:rsid w:val="007D1533"/>
    <w:rsid w:val="007D7AD0"/>
    <w:rsid w:val="007E002D"/>
    <w:rsid w:val="007E45DD"/>
    <w:rsid w:val="007E7076"/>
    <w:rsid w:val="007E7D40"/>
    <w:rsid w:val="007F126A"/>
    <w:rsid w:val="007F47AD"/>
    <w:rsid w:val="0080191F"/>
    <w:rsid w:val="00805B9F"/>
    <w:rsid w:val="00822A7B"/>
    <w:rsid w:val="00842AE2"/>
    <w:rsid w:val="00843DC0"/>
    <w:rsid w:val="00846968"/>
    <w:rsid w:val="00847146"/>
    <w:rsid w:val="00856ACB"/>
    <w:rsid w:val="008570E3"/>
    <w:rsid w:val="00860423"/>
    <w:rsid w:val="00864D22"/>
    <w:rsid w:val="00865F48"/>
    <w:rsid w:val="00866B07"/>
    <w:rsid w:val="00874477"/>
    <w:rsid w:val="00880690"/>
    <w:rsid w:val="00894AD5"/>
    <w:rsid w:val="00896D62"/>
    <w:rsid w:val="008A23F5"/>
    <w:rsid w:val="008A2ED8"/>
    <w:rsid w:val="008A73F4"/>
    <w:rsid w:val="008A7CCE"/>
    <w:rsid w:val="008B0286"/>
    <w:rsid w:val="008B17C6"/>
    <w:rsid w:val="008B367E"/>
    <w:rsid w:val="008B5801"/>
    <w:rsid w:val="008B6B20"/>
    <w:rsid w:val="008C57C9"/>
    <w:rsid w:val="008C6727"/>
    <w:rsid w:val="008D6E8F"/>
    <w:rsid w:val="008E1734"/>
    <w:rsid w:val="008F4459"/>
    <w:rsid w:val="009011E7"/>
    <w:rsid w:val="009231A0"/>
    <w:rsid w:val="00923202"/>
    <w:rsid w:val="00923397"/>
    <w:rsid w:val="00923A16"/>
    <w:rsid w:val="009249CA"/>
    <w:rsid w:val="009271B8"/>
    <w:rsid w:val="00931439"/>
    <w:rsid w:val="00933BC0"/>
    <w:rsid w:val="00936E5B"/>
    <w:rsid w:val="00937CE3"/>
    <w:rsid w:val="00944227"/>
    <w:rsid w:val="00947AB6"/>
    <w:rsid w:val="00950014"/>
    <w:rsid w:val="00950E80"/>
    <w:rsid w:val="0095522C"/>
    <w:rsid w:val="0096749E"/>
    <w:rsid w:val="009815F6"/>
    <w:rsid w:val="00984E99"/>
    <w:rsid w:val="00985EC8"/>
    <w:rsid w:val="00992CED"/>
    <w:rsid w:val="00993816"/>
    <w:rsid w:val="0099567A"/>
    <w:rsid w:val="009961EC"/>
    <w:rsid w:val="009C1103"/>
    <w:rsid w:val="009D6395"/>
    <w:rsid w:val="009F218F"/>
    <w:rsid w:val="009F313C"/>
    <w:rsid w:val="00A03D82"/>
    <w:rsid w:val="00A0407F"/>
    <w:rsid w:val="00A077C3"/>
    <w:rsid w:val="00A155D5"/>
    <w:rsid w:val="00A163BE"/>
    <w:rsid w:val="00A16408"/>
    <w:rsid w:val="00A166CE"/>
    <w:rsid w:val="00A3576F"/>
    <w:rsid w:val="00A444C0"/>
    <w:rsid w:val="00A54BAF"/>
    <w:rsid w:val="00A61E46"/>
    <w:rsid w:val="00A6339B"/>
    <w:rsid w:val="00A677C4"/>
    <w:rsid w:val="00A72F32"/>
    <w:rsid w:val="00A74609"/>
    <w:rsid w:val="00A76879"/>
    <w:rsid w:val="00A772CF"/>
    <w:rsid w:val="00A80008"/>
    <w:rsid w:val="00A847D4"/>
    <w:rsid w:val="00A90636"/>
    <w:rsid w:val="00A9390B"/>
    <w:rsid w:val="00A93C4E"/>
    <w:rsid w:val="00A961E2"/>
    <w:rsid w:val="00A965C5"/>
    <w:rsid w:val="00AA779D"/>
    <w:rsid w:val="00AB2256"/>
    <w:rsid w:val="00AB58A1"/>
    <w:rsid w:val="00AB5918"/>
    <w:rsid w:val="00AB591D"/>
    <w:rsid w:val="00AC3D5B"/>
    <w:rsid w:val="00AC63ED"/>
    <w:rsid w:val="00AC779B"/>
    <w:rsid w:val="00AD3F09"/>
    <w:rsid w:val="00AD763E"/>
    <w:rsid w:val="00AE35BE"/>
    <w:rsid w:val="00AF4E5C"/>
    <w:rsid w:val="00B00377"/>
    <w:rsid w:val="00B23877"/>
    <w:rsid w:val="00B30806"/>
    <w:rsid w:val="00B31937"/>
    <w:rsid w:val="00B42282"/>
    <w:rsid w:val="00B4370C"/>
    <w:rsid w:val="00B43FC6"/>
    <w:rsid w:val="00B47DB1"/>
    <w:rsid w:val="00B52E1A"/>
    <w:rsid w:val="00B536CA"/>
    <w:rsid w:val="00B5603B"/>
    <w:rsid w:val="00B66F8D"/>
    <w:rsid w:val="00B70B45"/>
    <w:rsid w:val="00B722F1"/>
    <w:rsid w:val="00B726E1"/>
    <w:rsid w:val="00B76832"/>
    <w:rsid w:val="00B90245"/>
    <w:rsid w:val="00B905A3"/>
    <w:rsid w:val="00B90950"/>
    <w:rsid w:val="00B940C4"/>
    <w:rsid w:val="00BA2D96"/>
    <w:rsid w:val="00BA2EF0"/>
    <w:rsid w:val="00BC05A9"/>
    <w:rsid w:val="00BC1DB1"/>
    <w:rsid w:val="00BD0B33"/>
    <w:rsid w:val="00BD36B0"/>
    <w:rsid w:val="00BD614E"/>
    <w:rsid w:val="00BF1F4C"/>
    <w:rsid w:val="00BF1F75"/>
    <w:rsid w:val="00BF3D25"/>
    <w:rsid w:val="00BF3E15"/>
    <w:rsid w:val="00BF4D4D"/>
    <w:rsid w:val="00C01F51"/>
    <w:rsid w:val="00C02FDB"/>
    <w:rsid w:val="00C23AB0"/>
    <w:rsid w:val="00C307F1"/>
    <w:rsid w:val="00C363F1"/>
    <w:rsid w:val="00C43198"/>
    <w:rsid w:val="00C45573"/>
    <w:rsid w:val="00C45B39"/>
    <w:rsid w:val="00C46178"/>
    <w:rsid w:val="00C4646B"/>
    <w:rsid w:val="00C51407"/>
    <w:rsid w:val="00C51CA7"/>
    <w:rsid w:val="00C5756E"/>
    <w:rsid w:val="00C74591"/>
    <w:rsid w:val="00C76C74"/>
    <w:rsid w:val="00C76E2C"/>
    <w:rsid w:val="00C809BD"/>
    <w:rsid w:val="00C80C70"/>
    <w:rsid w:val="00C8138E"/>
    <w:rsid w:val="00C8577F"/>
    <w:rsid w:val="00C92487"/>
    <w:rsid w:val="00C93BD7"/>
    <w:rsid w:val="00C94A6E"/>
    <w:rsid w:val="00C9619D"/>
    <w:rsid w:val="00C96BA4"/>
    <w:rsid w:val="00CA23E4"/>
    <w:rsid w:val="00CA3A5D"/>
    <w:rsid w:val="00CA3FA4"/>
    <w:rsid w:val="00CB4BD5"/>
    <w:rsid w:val="00CB6F92"/>
    <w:rsid w:val="00CC056E"/>
    <w:rsid w:val="00CC43BF"/>
    <w:rsid w:val="00CC5748"/>
    <w:rsid w:val="00CC6693"/>
    <w:rsid w:val="00CD13AA"/>
    <w:rsid w:val="00CD1FB7"/>
    <w:rsid w:val="00CD2857"/>
    <w:rsid w:val="00CD5AA3"/>
    <w:rsid w:val="00CD754C"/>
    <w:rsid w:val="00CE6FED"/>
    <w:rsid w:val="00D07D8D"/>
    <w:rsid w:val="00D132BF"/>
    <w:rsid w:val="00D245F9"/>
    <w:rsid w:val="00D417D6"/>
    <w:rsid w:val="00D51274"/>
    <w:rsid w:val="00D550BC"/>
    <w:rsid w:val="00D623C3"/>
    <w:rsid w:val="00D624D0"/>
    <w:rsid w:val="00D671BA"/>
    <w:rsid w:val="00D7037E"/>
    <w:rsid w:val="00D706D7"/>
    <w:rsid w:val="00D70E35"/>
    <w:rsid w:val="00D7430D"/>
    <w:rsid w:val="00D7588D"/>
    <w:rsid w:val="00D76FBE"/>
    <w:rsid w:val="00D77D05"/>
    <w:rsid w:val="00D83969"/>
    <w:rsid w:val="00D842DC"/>
    <w:rsid w:val="00D84F6E"/>
    <w:rsid w:val="00D876F9"/>
    <w:rsid w:val="00D92D9F"/>
    <w:rsid w:val="00DA11EC"/>
    <w:rsid w:val="00DA4CE1"/>
    <w:rsid w:val="00DA642B"/>
    <w:rsid w:val="00DA6987"/>
    <w:rsid w:val="00DA79D9"/>
    <w:rsid w:val="00DB4126"/>
    <w:rsid w:val="00DD16E4"/>
    <w:rsid w:val="00DE3EE3"/>
    <w:rsid w:val="00DE4007"/>
    <w:rsid w:val="00DE6514"/>
    <w:rsid w:val="00DF65A0"/>
    <w:rsid w:val="00E00F1C"/>
    <w:rsid w:val="00E04C28"/>
    <w:rsid w:val="00E053B0"/>
    <w:rsid w:val="00E05799"/>
    <w:rsid w:val="00E1380D"/>
    <w:rsid w:val="00E14621"/>
    <w:rsid w:val="00E17339"/>
    <w:rsid w:val="00E25E5A"/>
    <w:rsid w:val="00E26D33"/>
    <w:rsid w:val="00E40DEB"/>
    <w:rsid w:val="00E50659"/>
    <w:rsid w:val="00E6637C"/>
    <w:rsid w:val="00E66D01"/>
    <w:rsid w:val="00E80A07"/>
    <w:rsid w:val="00E81588"/>
    <w:rsid w:val="00E8503A"/>
    <w:rsid w:val="00EA6BD0"/>
    <w:rsid w:val="00EC66E7"/>
    <w:rsid w:val="00ED2669"/>
    <w:rsid w:val="00ED51B4"/>
    <w:rsid w:val="00ED77C7"/>
    <w:rsid w:val="00EE5694"/>
    <w:rsid w:val="00EE6B69"/>
    <w:rsid w:val="00EF63BC"/>
    <w:rsid w:val="00F027F3"/>
    <w:rsid w:val="00F03A99"/>
    <w:rsid w:val="00F047F9"/>
    <w:rsid w:val="00F16192"/>
    <w:rsid w:val="00F16BF3"/>
    <w:rsid w:val="00F20655"/>
    <w:rsid w:val="00F217AA"/>
    <w:rsid w:val="00F2227D"/>
    <w:rsid w:val="00F24464"/>
    <w:rsid w:val="00F258A6"/>
    <w:rsid w:val="00F33B03"/>
    <w:rsid w:val="00F362CC"/>
    <w:rsid w:val="00F56A0D"/>
    <w:rsid w:val="00F56D47"/>
    <w:rsid w:val="00F60FD9"/>
    <w:rsid w:val="00F6340E"/>
    <w:rsid w:val="00F63FCB"/>
    <w:rsid w:val="00F6413F"/>
    <w:rsid w:val="00F64E5E"/>
    <w:rsid w:val="00F66F7F"/>
    <w:rsid w:val="00F857B1"/>
    <w:rsid w:val="00F879D5"/>
    <w:rsid w:val="00F94C1A"/>
    <w:rsid w:val="00FB0561"/>
    <w:rsid w:val="00FB105F"/>
    <w:rsid w:val="00FB3B3A"/>
    <w:rsid w:val="00FB574B"/>
    <w:rsid w:val="00FB6CBD"/>
    <w:rsid w:val="00FD0B7E"/>
    <w:rsid w:val="00FD3FBF"/>
    <w:rsid w:val="00FE0254"/>
    <w:rsid w:val="00FE0F81"/>
    <w:rsid w:val="00FE5BB0"/>
    <w:rsid w:val="00FF1359"/>
    <w:rsid w:val="00FF2F83"/>
    <w:rsid w:val="00FF57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18E41"/>
  <w15:docId w15:val="{501FD8AA-CA31-494E-A50B-E0300E28B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0125"/>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2565BB"/>
    <w:pPr>
      <w:keepNext/>
      <w:jc w:val="cente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2565BB"/>
    <w:rPr>
      <w:rFonts w:ascii="Times New Roman" w:eastAsia="Times New Roman" w:hAnsi="Times New Roman" w:cs="Times New Roman"/>
      <w:b/>
      <w:bCs/>
      <w:sz w:val="24"/>
      <w:szCs w:val="24"/>
      <w:lang w:eastAsia="ru-RU"/>
    </w:rPr>
  </w:style>
  <w:style w:type="paragraph" w:styleId="2">
    <w:name w:val="Body Text Indent 2"/>
    <w:basedOn w:val="a"/>
    <w:link w:val="20"/>
    <w:rsid w:val="002565BB"/>
    <w:pPr>
      <w:ind w:left="720"/>
    </w:pPr>
    <w:rPr>
      <w:rFonts w:ascii="Bookman Old Style" w:hAnsi="Bookman Old Style" w:cs="Arial"/>
    </w:rPr>
  </w:style>
  <w:style w:type="character" w:customStyle="1" w:styleId="20">
    <w:name w:val="Основной текст с отступом 2 Знак"/>
    <w:basedOn w:val="a0"/>
    <w:link w:val="2"/>
    <w:rsid w:val="002565BB"/>
    <w:rPr>
      <w:rFonts w:ascii="Bookman Old Style" w:eastAsia="Times New Roman" w:hAnsi="Bookman Old Style" w:cs="Arial"/>
      <w:sz w:val="24"/>
      <w:szCs w:val="24"/>
      <w:lang w:eastAsia="ru-RU"/>
    </w:rPr>
  </w:style>
  <w:style w:type="paragraph" w:customStyle="1" w:styleId="1">
    <w:name w:val="Основной текст1"/>
    <w:basedOn w:val="a"/>
    <w:rsid w:val="002565BB"/>
    <w:pPr>
      <w:widowControl w:val="0"/>
      <w:jc w:val="center"/>
    </w:pPr>
    <w:rPr>
      <w:b/>
      <w:sz w:val="28"/>
      <w:szCs w:val="20"/>
    </w:rPr>
  </w:style>
  <w:style w:type="paragraph" w:customStyle="1" w:styleId="xl44">
    <w:name w:val="xl44"/>
    <w:basedOn w:val="a"/>
    <w:rsid w:val="002565B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table" w:styleId="a3">
    <w:name w:val="Table Grid"/>
    <w:basedOn w:val="a1"/>
    <w:rsid w:val="00F16BF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uiPriority w:val="99"/>
    <w:unhideWhenUsed/>
    <w:rsid w:val="00F16BF3"/>
    <w:pPr>
      <w:spacing w:after="120"/>
      <w:ind w:left="283"/>
    </w:pPr>
  </w:style>
  <w:style w:type="character" w:customStyle="1" w:styleId="a5">
    <w:name w:val="Основной текст с отступом Знак"/>
    <w:basedOn w:val="a0"/>
    <w:link w:val="a4"/>
    <w:uiPriority w:val="99"/>
    <w:rsid w:val="00F16BF3"/>
    <w:rPr>
      <w:rFonts w:ascii="Times New Roman" w:eastAsia="Times New Roman" w:hAnsi="Times New Roman" w:cs="Times New Roman"/>
      <w:sz w:val="24"/>
      <w:szCs w:val="24"/>
      <w:lang w:eastAsia="ru-RU"/>
    </w:rPr>
  </w:style>
  <w:style w:type="paragraph" w:styleId="a6">
    <w:name w:val="footnote text"/>
    <w:basedOn w:val="a"/>
    <w:link w:val="a7"/>
    <w:rsid w:val="00F16BF3"/>
    <w:rPr>
      <w:sz w:val="20"/>
      <w:szCs w:val="20"/>
    </w:rPr>
  </w:style>
  <w:style w:type="character" w:customStyle="1" w:styleId="a7">
    <w:name w:val="Текст сноски Знак"/>
    <w:basedOn w:val="a0"/>
    <w:link w:val="a6"/>
    <w:rsid w:val="00F16BF3"/>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785FBA"/>
    <w:rPr>
      <w:rFonts w:ascii="Tahoma" w:hAnsi="Tahoma" w:cs="Tahoma"/>
      <w:sz w:val="16"/>
      <w:szCs w:val="16"/>
    </w:rPr>
  </w:style>
  <w:style w:type="character" w:customStyle="1" w:styleId="a9">
    <w:name w:val="Текст выноски Знак"/>
    <w:basedOn w:val="a0"/>
    <w:link w:val="a8"/>
    <w:uiPriority w:val="99"/>
    <w:semiHidden/>
    <w:rsid w:val="00785FBA"/>
    <w:rPr>
      <w:rFonts w:ascii="Tahoma" w:eastAsia="Times New Roman" w:hAnsi="Tahoma" w:cs="Tahoma"/>
      <w:sz w:val="16"/>
      <w:szCs w:val="16"/>
      <w:lang w:eastAsia="ru-RU"/>
    </w:rPr>
  </w:style>
  <w:style w:type="paragraph" w:styleId="aa">
    <w:name w:val="No Spacing"/>
    <w:uiPriority w:val="1"/>
    <w:qFormat/>
    <w:rsid w:val="00512417"/>
    <w:pPr>
      <w:spacing w:after="0" w:line="240" w:lineRule="auto"/>
    </w:pPr>
  </w:style>
  <w:style w:type="paragraph" w:styleId="ab">
    <w:name w:val="List Paragraph"/>
    <w:basedOn w:val="a"/>
    <w:uiPriority w:val="34"/>
    <w:qFormat/>
    <w:rsid w:val="00F857B1"/>
    <w:pPr>
      <w:spacing w:after="200" w:line="276" w:lineRule="auto"/>
      <w:ind w:left="720"/>
      <w:contextualSpacing/>
    </w:pPr>
    <w:rPr>
      <w:rFonts w:ascii="Calibri" w:eastAsia="Calibri" w:hAnsi="Calibri"/>
      <w:sz w:val="22"/>
      <w:szCs w:val="22"/>
      <w:lang w:eastAsia="en-US"/>
    </w:rPr>
  </w:style>
  <w:style w:type="paragraph" w:styleId="ac">
    <w:name w:val="Normal (Web)"/>
    <w:basedOn w:val="a"/>
    <w:uiPriority w:val="99"/>
    <w:semiHidden/>
    <w:unhideWhenUsed/>
    <w:rsid w:val="00C76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815320">
      <w:bodyDiv w:val="1"/>
      <w:marLeft w:val="0"/>
      <w:marRight w:val="0"/>
      <w:marTop w:val="0"/>
      <w:marBottom w:val="0"/>
      <w:divBdr>
        <w:top w:val="none" w:sz="0" w:space="0" w:color="auto"/>
        <w:left w:val="none" w:sz="0" w:space="0" w:color="auto"/>
        <w:bottom w:val="none" w:sz="0" w:space="0" w:color="auto"/>
        <w:right w:val="none" w:sz="0" w:space="0" w:color="auto"/>
      </w:divBdr>
    </w:div>
    <w:div w:id="1902254943">
      <w:bodyDiv w:val="1"/>
      <w:marLeft w:val="0"/>
      <w:marRight w:val="0"/>
      <w:marTop w:val="0"/>
      <w:marBottom w:val="0"/>
      <w:divBdr>
        <w:top w:val="none" w:sz="0" w:space="0" w:color="auto"/>
        <w:left w:val="none" w:sz="0" w:space="0" w:color="auto"/>
        <w:bottom w:val="none" w:sz="0" w:space="0" w:color="auto"/>
        <w:right w:val="none" w:sz="0" w:space="0" w:color="auto"/>
      </w:divBdr>
    </w:div>
    <w:div w:id="213667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88ECF-49CB-4E96-9D0F-C2561929B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13</Pages>
  <Words>4432</Words>
  <Characters>25267</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2021-04-13T12:21:00Z</cp:lastPrinted>
  <dcterms:created xsi:type="dcterms:W3CDTF">2021-04-02T12:25:00Z</dcterms:created>
  <dcterms:modified xsi:type="dcterms:W3CDTF">2021-04-14T14:04:00Z</dcterms:modified>
</cp:coreProperties>
</file>