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D7" w:rsidRDefault="00327D09" w:rsidP="0083783F">
      <w:pPr>
        <w:pStyle w:val="1"/>
        <w:jc w:val="center"/>
        <w:rPr>
          <w:b w:val="0"/>
        </w:rPr>
      </w:pPr>
      <w:r>
        <w:rPr>
          <w:noProof/>
        </w:rPr>
        <w:drawing>
          <wp:inline distT="0" distB="0" distL="0" distR="0" wp14:anchorId="022CBCFF" wp14:editId="095B44CD">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83FD7" w:rsidRPr="0083783F" w:rsidRDefault="00483FD7" w:rsidP="00483FD7">
      <w:pPr>
        <w:jc w:val="center"/>
        <w:rPr>
          <w:b/>
          <w:sz w:val="26"/>
          <w:szCs w:val="26"/>
        </w:rPr>
      </w:pPr>
      <w:r w:rsidRPr="0083783F">
        <w:rPr>
          <w:b/>
          <w:sz w:val="26"/>
          <w:szCs w:val="26"/>
        </w:rPr>
        <w:t>РЕШЕНИЕ</w:t>
      </w:r>
    </w:p>
    <w:p w:rsidR="009C697A" w:rsidRPr="0083783F" w:rsidRDefault="00483FD7" w:rsidP="009C697A">
      <w:pPr>
        <w:jc w:val="center"/>
        <w:rPr>
          <w:b/>
          <w:sz w:val="26"/>
          <w:szCs w:val="26"/>
        </w:rPr>
      </w:pPr>
      <w:r w:rsidRPr="0083783F">
        <w:rPr>
          <w:b/>
          <w:sz w:val="26"/>
          <w:szCs w:val="26"/>
        </w:rPr>
        <w:t xml:space="preserve"> Совета депутатов </w:t>
      </w:r>
      <w:r w:rsidR="009C697A" w:rsidRPr="0083783F">
        <w:rPr>
          <w:b/>
          <w:sz w:val="26"/>
          <w:szCs w:val="26"/>
        </w:rPr>
        <w:t xml:space="preserve">Совет депутатов муниципального образования «Муниципальный округ Красногорский район Удмуртской Республики» </w:t>
      </w:r>
    </w:p>
    <w:p w:rsidR="009C697A" w:rsidRPr="0083783F" w:rsidRDefault="009C697A" w:rsidP="00684D38">
      <w:pPr>
        <w:ind w:firstLine="708"/>
        <w:jc w:val="center"/>
        <w:rPr>
          <w:b/>
          <w:sz w:val="26"/>
          <w:szCs w:val="26"/>
        </w:rPr>
      </w:pPr>
    </w:p>
    <w:p w:rsidR="000F6589" w:rsidRPr="0083783F" w:rsidRDefault="00A93315" w:rsidP="000F6589">
      <w:pPr>
        <w:jc w:val="center"/>
        <w:rPr>
          <w:b/>
          <w:sz w:val="26"/>
          <w:szCs w:val="26"/>
        </w:rPr>
      </w:pPr>
      <w:r w:rsidRPr="0083783F">
        <w:rPr>
          <w:b/>
          <w:sz w:val="26"/>
          <w:szCs w:val="26"/>
        </w:rPr>
        <w:t xml:space="preserve">Об утверждении </w:t>
      </w:r>
      <w:r w:rsidR="00483FD7" w:rsidRPr="0083783F">
        <w:rPr>
          <w:b/>
          <w:sz w:val="26"/>
          <w:szCs w:val="26"/>
        </w:rPr>
        <w:t>прогнозного плана приватизации объектов муниципальной собственности</w:t>
      </w:r>
      <w:r w:rsidR="00684D38" w:rsidRPr="0083783F">
        <w:rPr>
          <w:b/>
          <w:sz w:val="26"/>
          <w:szCs w:val="26"/>
        </w:rPr>
        <w:t xml:space="preserve"> </w:t>
      </w:r>
      <w:r w:rsidR="00483FD7" w:rsidRPr="0083783F">
        <w:rPr>
          <w:b/>
          <w:sz w:val="26"/>
          <w:szCs w:val="26"/>
        </w:rPr>
        <w:t xml:space="preserve">муниципального образования </w:t>
      </w:r>
      <w:r w:rsidR="000F6589" w:rsidRPr="0083783F">
        <w:rPr>
          <w:b/>
          <w:sz w:val="26"/>
          <w:szCs w:val="26"/>
        </w:rPr>
        <w:t xml:space="preserve">«Муниципальный округ Красногорский район Удмуртской Республики» </w:t>
      </w:r>
    </w:p>
    <w:p w:rsidR="005A29E1" w:rsidRPr="0083783F" w:rsidRDefault="00C20D68" w:rsidP="000F6589">
      <w:pPr>
        <w:jc w:val="center"/>
        <w:rPr>
          <w:b/>
          <w:sz w:val="26"/>
          <w:szCs w:val="26"/>
        </w:rPr>
      </w:pPr>
      <w:r w:rsidRPr="0083783F">
        <w:rPr>
          <w:b/>
          <w:sz w:val="26"/>
          <w:szCs w:val="26"/>
        </w:rPr>
        <w:t>на 202</w:t>
      </w:r>
      <w:r w:rsidR="000F6589" w:rsidRPr="0083783F">
        <w:rPr>
          <w:b/>
          <w:sz w:val="26"/>
          <w:szCs w:val="26"/>
        </w:rPr>
        <w:t>4</w:t>
      </w:r>
      <w:r w:rsidR="00937DDF" w:rsidRPr="0083783F">
        <w:rPr>
          <w:b/>
          <w:sz w:val="26"/>
          <w:szCs w:val="26"/>
        </w:rPr>
        <w:t xml:space="preserve"> год и </w:t>
      </w:r>
      <w:r w:rsidR="00AC59E8" w:rsidRPr="0083783F">
        <w:rPr>
          <w:b/>
          <w:sz w:val="26"/>
          <w:szCs w:val="26"/>
        </w:rPr>
        <w:t xml:space="preserve">на </w:t>
      </w:r>
      <w:r w:rsidR="00937DDF" w:rsidRPr="0083783F">
        <w:rPr>
          <w:b/>
          <w:sz w:val="26"/>
          <w:szCs w:val="26"/>
        </w:rPr>
        <w:t>плановый период 202</w:t>
      </w:r>
      <w:r w:rsidR="000F6589" w:rsidRPr="0083783F">
        <w:rPr>
          <w:b/>
          <w:sz w:val="26"/>
          <w:szCs w:val="26"/>
        </w:rPr>
        <w:t>5</w:t>
      </w:r>
      <w:r w:rsidR="00AC59E8" w:rsidRPr="0083783F">
        <w:rPr>
          <w:b/>
          <w:sz w:val="26"/>
          <w:szCs w:val="26"/>
        </w:rPr>
        <w:t xml:space="preserve"> и </w:t>
      </w:r>
      <w:r w:rsidR="00483FD7" w:rsidRPr="0083783F">
        <w:rPr>
          <w:b/>
          <w:sz w:val="26"/>
          <w:szCs w:val="26"/>
        </w:rPr>
        <w:t>20</w:t>
      </w:r>
      <w:r w:rsidR="00B75102" w:rsidRPr="0083783F">
        <w:rPr>
          <w:b/>
          <w:sz w:val="26"/>
          <w:szCs w:val="26"/>
        </w:rPr>
        <w:t>2</w:t>
      </w:r>
      <w:r w:rsidR="000F6589" w:rsidRPr="0083783F">
        <w:rPr>
          <w:b/>
          <w:sz w:val="26"/>
          <w:szCs w:val="26"/>
        </w:rPr>
        <w:t>6</w:t>
      </w:r>
      <w:r w:rsidR="00483FD7" w:rsidRPr="0083783F">
        <w:rPr>
          <w:b/>
          <w:sz w:val="26"/>
          <w:szCs w:val="26"/>
        </w:rPr>
        <w:t xml:space="preserve"> год</w:t>
      </w:r>
      <w:r w:rsidR="00937DDF" w:rsidRPr="0083783F">
        <w:rPr>
          <w:b/>
          <w:sz w:val="26"/>
          <w:szCs w:val="26"/>
        </w:rPr>
        <w:t>ов</w:t>
      </w:r>
    </w:p>
    <w:p w:rsidR="0083783F" w:rsidRPr="0083783F" w:rsidRDefault="0083783F" w:rsidP="00483FD7">
      <w:pPr>
        <w:rPr>
          <w:sz w:val="26"/>
          <w:szCs w:val="26"/>
        </w:rPr>
      </w:pPr>
    </w:p>
    <w:p w:rsidR="00483FD7" w:rsidRPr="0083783F" w:rsidRDefault="00483FD7" w:rsidP="00483FD7">
      <w:pPr>
        <w:rPr>
          <w:sz w:val="26"/>
          <w:szCs w:val="26"/>
        </w:rPr>
      </w:pPr>
      <w:r w:rsidRPr="0083783F">
        <w:rPr>
          <w:sz w:val="26"/>
          <w:szCs w:val="26"/>
        </w:rPr>
        <w:t>Принято Советом депутатов</w:t>
      </w:r>
      <w:r w:rsidRPr="0083783F">
        <w:rPr>
          <w:sz w:val="26"/>
          <w:szCs w:val="26"/>
        </w:rPr>
        <w:tab/>
      </w:r>
      <w:r w:rsidRPr="0083783F">
        <w:rPr>
          <w:sz w:val="26"/>
          <w:szCs w:val="26"/>
        </w:rPr>
        <w:tab/>
      </w:r>
      <w:r w:rsidRPr="0083783F">
        <w:rPr>
          <w:sz w:val="26"/>
          <w:szCs w:val="26"/>
        </w:rPr>
        <w:tab/>
      </w:r>
      <w:r w:rsidRPr="0083783F">
        <w:rPr>
          <w:sz w:val="26"/>
          <w:szCs w:val="26"/>
        </w:rPr>
        <w:tab/>
      </w:r>
      <w:r w:rsidRPr="0083783F">
        <w:rPr>
          <w:sz w:val="26"/>
          <w:szCs w:val="26"/>
        </w:rPr>
        <w:tab/>
      </w:r>
      <w:r w:rsidRPr="0083783F">
        <w:rPr>
          <w:sz w:val="26"/>
          <w:szCs w:val="26"/>
        </w:rPr>
        <w:tab/>
      </w:r>
    </w:p>
    <w:p w:rsidR="00483FD7" w:rsidRPr="0083783F" w:rsidRDefault="00483FD7" w:rsidP="00483FD7">
      <w:pPr>
        <w:rPr>
          <w:sz w:val="26"/>
          <w:szCs w:val="26"/>
        </w:rPr>
      </w:pPr>
      <w:r w:rsidRPr="0083783F">
        <w:rPr>
          <w:sz w:val="26"/>
          <w:szCs w:val="26"/>
        </w:rPr>
        <w:t>муниципального образования</w:t>
      </w:r>
    </w:p>
    <w:p w:rsidR="0083783F" w:rsidRPr="0083783F" w:rsidRDefault="00483FD7" w:rsidP="00483FD7">
      <w:pPr>
        <w:rPr>
          <w:sz w:val="26"/>
          <w:szCs w:val="26"/>
        </w:rPr>
      </w:pPr>
      <w:r w:rsidRPr="0083783F">
        <w:rPr>
          <w:sz w:val="26"/>
          <w:szCs w:val="26"/>
        </w:rPr>
        <w:t>«</w:t>
      </w:r>
      <w:r w:rsidR="00937DDF" w:rsidRPr="0083783F">
        <w:rPr>
          <w:sz w:val="26"/>
          <w:szCs w:val="26"/>
        </w:rPr>
        <w:t xml:space="preserve">Муниципальный округ </w:t>
      </w:r>
      <w:r w:rsidR="0083783F" w:rsidRPr="0083783F">
        <w:rPr>
          <w:sz w:val="26"/>
          <w:szCs w:val="26"/>
        </w:rPr>
        <w:t>Красногорский район</w:t>
      </w:r>
    </w:p>
    <w:p w:rsidR="00483FD7" w:rsidRPr="0083783F" w:rsidRDefault="00937DDF" w:rsidP="00483FD7">
      <w:pPr>
        <w:rPr>
          <w:sz w:val="26"/>
          <w:szCs w:val="26"/>
        </w:rPr>
      </w:pPr>
      <w:r w:rsidRPr="0083783F">
        <w:rPr>
          <w:sz w:val="26"/>
          <w:szCs w:val="26"/>
        </w:rPr>
        <w:t xml:space="preserve">Удмуртской </w:t>
      </w:r>
      <w:r w:rsidR="0083783F" w:rsidRPr="0083783F">
        <w:rPr>
          <w:sz w:val="26"/>
          <w:szCs w:val="26"/>
        </w:rPr>
        <w:t xml:space="preserve"> </w:t>
      </w:r>
      <w:r w:rsidRPr="0083783F">
        <w:rPr>
          <w:sz w:val="26"/>
          <w:szCs w:val="26"/>
        </w:rPr>
        <w:t>Республики»</w:t>
      </w:r>
      <w:r w:rsidR="00483FD7" w:rsidRPr="0083783F">
        <w:rPr>
          <w:sz w:val="26"/>
          <w:szCs w:val="26"/>
        </w:rPr>
        <w:t xml:space="preserve">             </w:t>
      </w:r>
      <w:r w:rsidR="00A20157" w:rsidRPr="0083783F">
        <w:rPr>
          <w:sz w:val="26"/>
          <w:szCs w:val="26"/>
        </w:rPr>
        <w:t xml:space="preserve">                    </w:t>
      </w:r>
      <w:r w:rsidR="00F00BAC" w:rsidRPr="0083783F">
        <w:rPr>
          <w:sz w:val="26"/>
          <w:szCs w:val="26"/>
        </w:rPr>
        <w:t xml:space="preserve">   </w:t>
      </w:r>
      <w:r w:rsidRPr="0083783F">
        <w:rPr>
          <w:sz w:val="26"/>
          <w:szCs w:val="26"/>
        </w:rPr>
        <w:t xml:space="preserve">                   </w:t>
      </w:r>
      <w:r w:rsidR="005B17EF" w:rsidRPr="0083783F">
        <w:rPr>
          <w:sz w:val="26"/>
          <w:szCs w:val="26"/>
        </w:rPr>
        <w:t xml:space="preserve">     </w:t>
      </w:r>
      <w:r w:rsidR="0083783F" w:rsidRPr="0083783F">
        <w:rPr>
          <w:sz w:val="26"/>
          <w:szCs w:val="26"/>
        </w:rPr>
        <w:t>21 декабря</w:t>
      </w:r>
      <w:r w:rsidR="005B17EF" w:rsidRPr="0083783F">
        <w:rPr>
          <w:sz w:val="26"/>
          <w:szCs w:val="26"/>
        </w:rPr>
        <w:t xml:space="preserve"> </w:t>
      </w:r>
      <w:r w:rsidR="000F6589" w:rsidRPr="0083783F">
        <w:rPr>
          <w:sz w:val="26"/>
          <w:szCs w:val="26"/>
        </w:rPr>
        <w:t>2023</w:t>
      </w:r>
      <w:r w:rsidR="00483FD7" w:rsidRPr="0083783F">
        <w:rPr>
          <w:sz w:val="26"/>
          <w:szCs w:val="26"/>
        </w:rPr>
        <w:t xml:space="preserve"> г</w:t>
      </w:r>
      <w:r w:rsidR="008430B3" w:rsidRPr="0083783F">
        <w:rPr>
          <w:sz w:val="26"/>
          <w:szCs w:val="26"/>
        </w:rPr>
        <w:t>ода</w:t>
      </w:r>
    </w:p>
    <w:p w:rsidR="00483FD7" w:rsidRPr="0083783F" w:rsidRDefault="00483FD7" w:rsidP="00483FD7">
      <w:pPr>
        <w:rPr>
          <w:sz w:val="26"/>
          <w:szCs w:val="26"/>
        </w:rPr>
      </w:pPr>
    </w:p>
    <w:p w:rsidR="00BC10D3" w:rsidRPr="0083783F" w:rsidRDefault="008430B3" w:rsidP="0083783F">
      <w:pPr>
        <w:ind w:firstLine="567"/>
        <w:jc w:val="both"/>
        <w:rPr>
          <w:sz w:val="26"/>
          <w:szCs w:val="26"/>
        </w:rPr>
      </w:pPr>
      <w:r w:rsidRPr="0083783F">
        <w:rPr>
          <w:sz w:val="26"/>
          <w:szCs w:val="26"/>
        </w:rPr>
        <w:t xml:space="preserve">На основании </w:t>
      </w:r>
      <w:r w:rsidR="00483FD7" w:rsidRPr="0083783F">
        <w:rPr>
          <w:sz w:val="26"/>
          <w:szCs w:val="26"/>
        </w:rPr>
        <w:t xml:space="preserve">Федерального закона от 21 декабря 2001 года № 178-ФЗ «О приватизации государственного </w:t>
      </w:r>
      <w:r w:rsidR="006D50CF" w:rsidRPr="0083783F">
        <w:rPr>
          <w:sz w:val="26"/>
          <w:szCs w:val="26"/>
        </w:rPr>
        <w:t xml:space="preserve">и муниципального имущества», в </w:t>
      </w:r>
      <w:r w:rsidR="00483FD7" w:rsidRPr="0083783F">
        <w:rPr>
          <w:sz w:val="26"/>
          <w:szCs w:val="26"/>
        </w:rPr>
        <w:t>соответствии с Устав</w:t>
      </w:r>
      <w:r w:rsidR="00BC10D3" w:rsidRPr="0083783F">
        <w:rPr>
          <w:sz w:val="26"/>
          <w:szCs w:val="26"/>
        </w:rPr>
        <w:t>ом</w:t>
      </w:r>
      <w:r w:rsidR="00483FD7" w:rsidRPr="0083783F">
        <w:rPr>
          <w:sz w:val="26"/>
          <w:szCs w:val="26"/>
        </w:rPr>
        <w:t xml:space="preserve"> муниципального образования «</w:t>
      </w:r>
      <w:r w:rsidR="00937DDF" w:rsidRPr="0083783F">
        <w:rPr>
          <w:sz w:val="26"/>
          <w:szCs w:val="26"/>
        </w:rPr>
        <w:t xml:space="preserve">Муниципальный округ  </w:t>
      </w:r>
      <w:r w:rsidR="0083783F" w:rsidRPr="0083783F">
        <w:rPr>
          <w:sz w:val="26"/>
          <w:szCs w:val="26"/>
        </w:rPr>
        <w:t xml:space="preserve">Красногорский район </w:t>
      </w:r>
      <w:r w:rsidR="00937DDF" w:rsidRPr="0083783F">
        <w:rPr>
          <w:sz w:val="26"/>
          <w:szCs w:val="26"/>
        </w:rPr>
        <w:t>Удмуртской  Республики»,</w:t>
      </w:r>
    </w:p>
    <w:p w:rsidR="0083783F" w:rsidRPr="0083783F" w:rsidRDefault="0083783F" w:rsidP="00BC10D3">
      <w:pPr>
        <w:jc w:val="both"/>
        <w:rPr>
          <w:sz w:val="26"/>
          <w:szCs w:val="26"/>
        </w:rPr>
      </w:pPr>
    </w:p>
    <w:p w:rsidR="00937DDF" w:rsidRPr="0083783F" w:rsidRDefault="00483FD7" w:rsidP="009C697A">
      <w:pPr>
        <w:jc w:val="center"/>
        <w:rPr>
          <w:sz w:val="26"/>
          <w:szCs w:val="26"/>
        </w:rPr>
      </w:pPr>
      <w:r w:rsidRPr="0083783F">
        <w:rPr>
          <w:sz w:val="26"/>
          <w:szCs w:val="26"/>
        </w:rPr>
        <w:t>Совет депутатов муниципального образования «</w:t>
      </w:r>
      <w:r w:rsidR="00937DDF" w:rsidRPr="0083783F">
        <w:rPr>
          <w:sz w:val="26"/>
          <w:szCs w:val="26"/>
        </w:rPr>
        <w:t>Муниципальный округ</w:t>
      </w:r>
    </w:p>
    <w:p w:rsidR="00483FD7" w:rsidRPr="0083783F" w:rsidRDefault="00937DDF" w:rsidP="009C697A">
      <w:pPr>
        <w:jc w:val="center"/>
        <w:rPr>
          <w:sz w:val="26"/>
          <w:szCs w:val="26"/>
        </w:rPr>
      </w:pPr>
      <w:r w:rsidRPr="0083783F">
        <w:rPr>
          <w:sz w:val="26"/>
          <w:szCs w:val="26"/>
        </w:rPr>
        <w:t>Красногорский район   Удмуртской  Республики»</w:t>
      </w:r>
      <w:r w:rsidR="0083783F" w:rsidRPr="0083783F">
        <w:rPr>
          <w:sz w:val="26"/>
          <w:szCs w:val="26"/>
        </w:rPr>
        <w:t xml:space="preserve"> </w:t>
      </w:r>
      <w:r w:rsidR="00483FD7" w:rsidRPr="0083783F">
        <w:rPr>
          <w:sz w:val="26"/>
          <w:szCs w:val="26"/>
        </w:rPr>
        <w:t>РЕШАЕТ:</w:t>
      </w:r>
    </w:p>
    <w:p w:rsidR="0083783F" w:rsidRPr="0083783F" w:rsidRDefault="0083783F" w:rsidP="009C697A">
      <w:pPr>
        <w:jc w:val="center"/>
        <w:rPr>
          <w:sz w:val="26"/>
          <w:szCs w:val="26"/>
        </w:rPr>
      </w:pPr>
    </w:p>
    <w:p w:rsidR="00483FD7" w:rsidRPr="0083783F" w:rsidRDefault="00483FD7" w:rsidP="0083783F">
      <w:pPr>
        <w:ind w:firstLine="567"/>
        <w:jc w:val="both"/>
        <w:rPr>
          <w:sz w:val="26"/>
          <w:szCs w:val="26"/>
        </w:rPr>
      </w:pPr>
      <w:r w:rsidRPr="0083783F">
        <w:rPr>
          <w:sz w:val="26"/>
          <w:szCs w:val="26"/>
        </w:rPr>
        <w:t xml:space="preserve">1. </w:t>
      </w:r>
      <w:r w:rsidR="00AC59E8" w:rsidRPr="0083783F">
        <w:rPr>
          <w:sz w:val="26"/>
          <w:szCs w:val="26"/>
        </w:rPr>
        <w:t xml:space="preserve">Утвердить прилагаемый </w:t>
      </w:r>
      <w:r w:rsidRPr="0083783F">
        <w:rPr>
          <w:sz w:val="26"/>
          <w:szCs w:val="26"/>
        </w:rPr>
        <w:t>Прогнозный план приватизации объектов муниципальной собственности</w:t>
      </w:r>
      <w:r w:rsidRPr="0083783F">
        <w:rPr>
          <w:b/>
          <w:sz w:val="26"/>
          <w:szCs w:val="26"/>
        </w:rPr>
        <w:t xml:space="preserve"> </w:t>
      </w:r>
      <w:r w:rsidRPr="0083783F">
        <w:rPr>
          <w:sz w:val="26"/>
          <w:szCs w:val="26"/>
        </w:rPr>
        <w:t>муниципального образования «</w:t>
      </w:r>
      <w:r w:rsidR="00AC59E8" w:rsidRPr="0083783F">
        <w:rPr>
          <w:sz w:val="26"/>
          <w:szCs w:val="26"/>
        </w:rPr>
        <w:t xml:space="preserve">Муниципальный округ </w:t>
      </w:r>
      <w:r w:rsidRPr="0083783F">
        <w:rPr>
          <w:sz w:val="26"/>
          <w:szCs w:val="26"/>
        </w:rPr>
        <w:t>Красногорский район</w:t>
      </w:r>
      <w:r w:rsidR="00AC59E8" w:rsidRPr="0083783F">
        <w:rPr>
          <w:sz w:val="26"/>
          <w:szCs w:val="26"/>
        </w:rPr>
        <w:t xml:space="preserve"> Удмуртской Республики</w:t>
      </w:r>
      <w:r w:rsidRPr="0083783F">
        <w:rPr>
          <w:sz w:val="26"/>
          <w:szCs w:val="26"/>
        </w:rPr>
        <w:t>» на 20</w:t>
      </w:r>
      <w:r w:rsidR="00C20D68" w:rsidRPr="0083783F">
        <w:rPr>
          <w:sz w:val="26"/>
          <w:szCs w:val="26"/>
        </w:rPr>
        <w:t>2</w:t>
      </w:r>
      <w:r w:rsidR="000F6589" w:rsidRPr="0083783F">
        <w:rPr>
          <w:sz w:val="26"/>
          <w:szCs w:val="26"/>
        </w:rPr>
        <w:t>4</w:t>
      </w:r>
      <w:r w:rsidR="005424C3" w:rsidRPr="0083783F">
        <w:rPr>
          <w:sz w:val="26"/>
          <w:szCs w:val="26"/>
        </w:rPr>
        <w:t xml:space="preserve"> </w:t>
      </w:r>
      <w:r w:rsidR="00937DDF" w:rsidRPr="0083783F">
        <w:rPr>
          <w:sz w:val="26"/>
          <w:szCs w:val="26"/>
        </w:rPr>
        <w:t xml:space="preserve">год и </w:t>
      </w:r>
      <w:r w:rsidR="00AC59E8" w:rsidRPr="0083783F">
        <w:rPr>
          <w:sz w:val="26"/>
          <w:szCs w:val="26"/>
        </w:rPr>
        <w:t xml:space="preserve">на </w:t>
      </w:r>
      <w:r w:rsidR="000F6589" w:rsidRPr="0083783F">
        <w:rPr>
          <w:sz w:val="26"/>
          <w:szCs w:val="26"/>
        </w:rPr>
        <w:t xml:space="preserve">плановый период </w:t>
      </w:r>
      <w:r w:rsidR="00937DDF" w:rsidRPr="0083783F">
        <w:rPr>
          <w:sz w:val="26"/>
          <w:szCs w:val="26"/>
        </w:rPr>
        <w:t>202</w:t>
      </w:r>
      <w:r w:rsidR="000F6589" w:rsidRPr="0083783F">
        <w:rPr>
          <w:sz w:val="26"/>
          <w:szCs w:val="26"/>
        </w:rPr>
        <w:t>5</w:t>
      </w:r>
      <w:r w:rsidR="005424C3" w:rsidRPr="0083783F">
        <w:rPr>
          <w:sz w:val="26"/>
          <w:szCs w:val="26"/>
        </w:rPr>
        <w:t xml:space="preserve"> </w:t>
      </w:r>
      <w:r w:rsidR="00AC59E8" w:rsidRPr="0083783F">
        <w:rPr>
          <w:sz w:val="26"/>
          <w:szCs w:val="26"/>
        </w:rPr>
        <w:t xml:space="preserve">и </w:t>
      </w:r>
      <w:r w:rsidRPr="0083783F">
        <w:rPr>
          <w:sz w:val="26"/>
          <w:szCs w:val="26"/>
        </w:rPr>
        <w:t>20</w:t>
      </w:r>
      <w:r w:rsidR="00B75102" w:rsidRPr="0083783F">
        <w:rPr>
          <w:sz w:val="26"/>
          <w:szCs w:val="26"/>
        </w:rPr>
        <w:t>2</w:t>
      </w:r>
      <w:r w:rsidR="000F6589" w:rsidRPr="0083783F">
        <w:rPr>
          <w:sz w:val="26"/>
          <w:szCs w:val="26"/>
        </w:rPr>
        <w:t>6</w:t>
      </w:r>
      <w:r w:rsidRPr="0083783F">
        <w:rPr>
          <w:sz w:val="26"/>
          <w:szCs w:val="26"/>
        </w:rPr>
        <w:t xml:space="preserve"> год</w:t>
      </w:r>
      <w:r w:rsidR="00AC59E8" w:rsidRPr="0083783F">
        <w:rPr>
          <w:sz w:val="26"/>
          <w:szCs w:val="26"/>
        </w:rPr>
        <w:t>ов.</w:t>
      </w:r>
    </w:p>
    <w:p w:rsidR="00AC59E8" w:rsidRPr="0083783F" w:rsidRDefault="00AC59E8" w:rsidP="0083783F">
      <w:pPr>
        <w:ind w:firstLine="567"/>
        <w:jc w:val="both"/>
        <w:rPr>
          <w:sz w:val="26"/>
          <w:szCs w:val="26"/>
        </w:rPr>
      </w:pPr>
      <w:r w:rsidRPr="0083783F">
        <w:rPr>
          <w:sz w:val="26"/>
          <w:szCs w:val="26"/>
        </w:rPr>
        <w:t>2. Администрации муниципального об</w:t>
      </w:r>
      <w:r w:rsidR="000F6589" w:rsidRPr="0083783F">
        <w:rPr>
          <w:sz w:val="26"/>
          <w:szCs w:val="26"/>
        </w:rPr>
        <w:t xml:space="preserve">разования «Муниципальный округ </w:t>
      </w:r>
      <w:r w:rsidR="0083783F">
        <w:rPr>
          <w:sz w:val="26"/>
          <w:szCs w:val="26"/>
        </w:rPr>
        <w:t xml:space="preserve">Красногорский район </w:t>
      </w:r>
      <w:r w:rsidRPr="0083783F">
        <w:rPr>
          <w:sz w:val="26"/>
          <w:szCs w:val="26"/>
        </w:rPr>
        <w:t>Удмуртской Республики» осуществить мероприятия по реализации Прогнозного плана приватизации</w:t>
      </w:r>
      <w:r w:rsidR="005A29E1" w:rsidRPr="0083783F">
        <w:rPr>
          <w:sz w:val="26"/>
          <w:szCs w:val="26"/>
        </w:rPr>
        <w:t xml:space="preserve"> объекто</w:t>
      </w:r>
      <w:r w:rsidR="005424C3" w:rsidRPr="0083783F">
        <w:rPr>
          <w:sz w:val="26"/>
          <w:szCs w:val="26"/>
        </w:rPr>
        <w:t xml:space="preserve">в муниципальной собственности </w:t>
      </w:r>
      <w:r w:rsidR="005A29E1" w:rsidRPr="0083783F">
        <w:rPr>
          <w:sz w:val="26"/>
          <w:szCs w:val="26"/>
        </w:rPr>
        <w:t>муниципального образования «Муниципальный округ Красногорский район Удмуртской Республики».</w:t>
      </w:r>
    </w:p>
    <w:p w:rsidR="00483FD7" w:rsidRPr="0083783F" w:rsidRDefault="005A29E1" w:rsidP="0083783F">
      <w:pPr>
        <w:ind w:firstLine="567"/>
        <w:jc w:val="both"/>
        <w:rPr>
          <w:sz w:val="26"/>
          <w:szCs w:val="26"/>
        </w:rPr>
      </w:pPr>
      <w:r w:rsidRPr="0083783F">
        <w:rPr>
          <w:sz w:val="26"/>
          <w:szCs w:val="26"/>
        </w:rPr>
        <w:t>3</w:t>
      </w:r>
      <w:r w:rsidR="00483FD7" w:rsidRPr="0083783F">
        <w:rPr>
          <w:sz w:val="26"/>
          <w:szCs w:val="26"/>
        </w:rPr>
        <w:t>.  Опубликовать наст</w:t>
      </w:r>
      <w:r w:rsidR="008B26F3" w:rsidRPr="0083783F">
        <w:rPr>
          <w:sz w:val="26"/>
          <w:szCs w:val="26"/>
        </w:rPr>
        <w:t>оящее решение</w:t>
      </w:r>
      <w:r w:rsidR="00F26039" w:rsidRPr="0083783F">
        <w:rPr>
          <w:sz w:val="26"/>
          <w:szCs w:val="26"/>
        </w:rPr>
        <w:t xml:space="preserve"> на официальном сайте муниципального образования «</w:t>
      </w:r>
      <w:r w:rsidR="00937DDF" w:rsidRPr="0083783F">
        <w:rPr>
          <w:sz w:val="26"/>
          <w:szCs w:val="26"/>
        </w:rPr>
        <w:t>Муниципальный округ Красногорский район Удмуртской Республики»</w:t>
      </w:r>
      <w:r w:rsidR="00483FD7" w:rsidRPr="0083783F">
        <w:rPr>
          <w:sz w:val="26"/>
          <w:szCs w:val="26"/>
        </w:rPr>
        <w:t>.</w:t>
      </w:r>
    </w:p>
    <w:p w:rsidR="00246F3F" w:rsidRPr="0083783F" w:rsidRDefault="00246F3F" w:rsidP="00246F3F">
      <w:pPr>
        <w:jc w:val="both"/>
        <w:rPr>
          <w:sz w:val="26"/>
          <w:szCs w:val="26"/>
        </w:rPr>
      </w:pPr>
    </w:p>
    <w:p w:rsidR="0083783F" w:rsidRDefault="0083783F" w:rsidP="00327D09">
      <w:pPr>
        <w:jc w:val="both"/>
        <w:rPr>
          <w:sz w:val="26"/>
          <w:szCs w:val="26"/>
        </w:rPr>
      </w:pPr>
      <w:r>
        <w:rPr>
          <w:sz w:val="26"/>
          <w:szCs w:val="26"/>
        </w:rPr>
        <w:t xml:space="preserve">Заместитель </w:t>
      </w:r>
      <w:r w:rsidR="00BD426E" w:rsidRPr="0083783F">
        <w:rPr>
          <w:sz w:val="26"/>
          <w:szCs w:val="26"/>
        </w:rPr>
        <w:t>Председател</w:t>
      </w:r>
      <w:r>
        <w:rPr>
          <w:sz w:val="26"/>
          <w:szCs w:val="26"/>
        </w:rPr>
        <w:t>я</w:t>
      </w:r>
      <w:r w:rsidR="00937DDF" w:rsidRPr="0083783F">
        <w:rPr>
          <w:sz w:val="26"/>
          <w:szCs w:val="26"/>
        </w:rPr>
        <w:t xml:space="preserve"> </w:t>
      </w:r>
      <w:r w:rsidR="00327D09" w:rsidRPr="0083783F">
        <w:rPr>
          <w:sz w:val="26"/>
          <w:szCs w:val="26"/>
        </w:rPr>
        <w:t>Совета депутатов</w:t>
      </w:r>
    </w:p>
    <w:p w:rsidR="0083783F" w:rsidRDefault="0083783F" w:rsidP="00937DDF">
      <w:pPr>
        <w:jc w:val="both"/>
        <w:rPr>
          <w:sz w:val="26"/>
          <w:szCs w:val="26"/>
        </w:rPr>
      </w:pPr>
      <w:r w:rsidRPr="0083783F">
        <w:rPr>
          <w:sz w:val="26"/>
          <w:szCs w:val="26"/>
        </w:rPr>
        <w:t>М</w:t>
      </w:r>
      <w:r w:rsidR="00327D09" w:rsidRPr="0083783F">
        <w:rPr>
          <w:sz w:val="26"/>
          <w:szCs w:val="26"/>
        </w:rPr>
        <w:t>униципального</w:t>
      </w:r>
      <w:r>
        <w:rPr>
          <w:sz w:val="26"/>
          <w:szCs w:val="26"/>
        </w:rPr>
        <w:t xml:space="preserve"> </w:t>
      </w:r>
      <w:r w:rsidR="005424C3" w:rsidRPr="0083783F">
        <w:rPr>
          <w:sz w:val="26"/>
          <w:szCs w:val="26"/>
        </w:rPr>
        <w:t>о</w:t>
      </w:r>
      <w:r w:rsidR="00327D09" w:rsidRPr="0083783F">
        <w:rPr>
          <w:sz w:val="26"/>
          <w:szCs w:val="26"/>
        </w:rPr>
        <w:t>бразования</w:t>
      </w:r>
    </w:p>
    <w:p w:rsidR="0083783F" w:rsidRDefault="00327D09" w:rsidP="00246F3F">
      <w:pPr>
        <w:jc w:val="both"/>
        <w:rPr>
          <w:sz w:val="26"/>
          <w:szCs w:val="26"/>
        </w:rPr>
      </w:pPr>
      <w:r w:rsidRPr="0083783F">
        <w:rPr>
          <w:sz w:val="26"/>
          <w:szCs w:val="26"/>
        </w:rPr>
        <w:t>«</w:t>
      </w:r>
      <w:r w:rsidR="009C697A" w:rsidRPr="0083783F">
        <w:rPr>
          <w:sz w:val="26"/>
          <w:szCs w:val="26"/>
        </w:rPr>
        <w:t xml:space="preserve">Муниципальный округ </w:t>
      </w:r>
      <w:r w:rsidR="00937DDF" w:rsidRPr="0083783F">
        <w:rPr>
          <w:sz w:val="26"/>
          <w:szCs w:val="26"/>
        </w:rPr>
        <w:t>Красногорский</w:t>
      </w:r>
      <w:r w:rsidR="0083783F">
        <w:rPr>
          <w:sz w:val="26"/>
          <w:szCs w:val="26"/>
        </w:rPr>
        <w:t xml:space="preserve"> район</w:t>
      </w:r>
    </w:p>
    <w:p w:rsidR="005424C3" w:rsidRPr="0083783F" w:rsidRDefault="009C697A" w:rsidP="00246F3F">
      <w:pPr>
        <w:jc w:val="both"/>
        <w:rPr>
          <w:sz w:val="26"/>
          <w:szCs w:val="26"/>
        </w:rPr>
      </w:pPr>
      <w:r w:rsidRPr="0083783F">
        <w:rPr>
          <w:sz w:val="26"/>
          <w:szCs w:val="26"/>
        </w:rPr>
        <w:t xml:space="preserve">Удмуртской </w:t>
      </w:r>
      <w:r w:rsidR="00937DDF" w:rsidRPr="0083783F">
        <w:rPr>
          <w:sz w:val="26"/>
          <w:szCs w:val="26"/>
        </w:rPr>
        <w:t>Республики»</w:t>
      </w:r>
      <w:r w:rsidR="00327D09" w:rsidRPr="0083783F">
        <w:rPr>
          <w:sz w:val="26"/>
          <w:szCs w:val="26"/>
        </w:rPr>
        <w:tab/>
        <w:t xml:space="preserve">                   </w:t>
      </w:r>
      <w:r w:rsidRPr="0083783F">
        <w:rPr>
          <w:sz w:val="26"/>
          <w:szCs w:val="26"/>
        </w:rPr>
        <w:t xml:space="preserve">      </w:t>
      </w:r>
      <w:r w:rsidR="005424C3" w:rsidRPr="0083783F">
        <w:rPr>
          <w:sz w:val="26"/>
          <w:szCs w:val="26"/>
        </w:rPr>
        <w:t xml:space="preserve">               </w:t>
      </w:r>
      <w:r w:rsidR="0083783F">
        <w:rPr>
          <w:sz w:val="26"/>
          <w:szCs w:val="26"/>
        </w:rPr>
        <w:t xml:space="preserve">      </w:t>
      </w:r>
      <w:r w:rsidR="005424C3" w:rsidRPr="0083783F">
        <w:rPr>
          <w:sz w:val="26"/>
          <w:szCs w:val="26"/>
        </w:rPr>
        <w:t xml:space="preserve">         </w:t>
      </w:r>
      <w:r w:rsidR="0083783F">
        <w:rPr>
          <w:sz w:val="26"/>
          <w:szCs w:val="26"/>
        </w:rPr>
        <w:t xml:space="preserve"> </w:t>
      </w:r>
      <w:r w:rsidR="005424C3" w:rsidRPr="0083783F">
        <w:rPr>
          <w:sz w:val="26"/>
          <w:szCs w:val="26"/>
        </w:rPr>
        <w:t xml:space="preserve"> </w:t>
      </w:r>
      <w:r w:rsidR="0083783F">
        <w:rPr>
          <w:sz w:val="26"/>
          <w:szCs w:val="26"/>
        </w:rPr>
        <w:t xml:space="preserve"> В.А. Сухих</w:t>
      </w:r>
    </w:p>
    <w:p w:rsidR="0083783F" w:rsidRDefault="0083783F" w:rsidP="00246F3F">
      <w:pPr>
        <w:jc w:val="both"/>
        <w:rPr>
          <w:sz w:val="26"/>
          <w:szCs w:val="26"/>
        </w:rPr>
      </w:pPr>
    </w:p>
    <w:p w:rsidR="000F6589" w:rsidRPr="0083783F" w:rsidRDefault="000F6589" w:rsidP="00246F3F">
      <w:pPr>
        <w:jc w:val="both"/>
        <w:rPr>
          <w:sz w:val="26"/>
          <w:szCs w:val="26"/>
        </w:rPr>
      </w:pPr>
      <w:r w:rsidRPr="0083783F">
        <w:rPr>
          <w:sz w:val="26"/>
          <w:szCs w:val="26"/>
        </w:rPr>
        <w:t>Первый заместитель главы Администрации</w:t>
      </w:r>
      <w:r w:rsidR="00246F3F" w:rsidRPr="0083783F">
        <w:rPr>
          <w:sz w:val="26"/>
          <w:szCs w:val="26"/>
        </w:rPr>
        <w:t xml:space="preserve"> </w:t>
      </w:r>
    </w:p>
    <w:p w:rsidR="00246F3F" w:rsidRPr="0083783F" w:rsidRDefault="00246F3F" w:rsidP="00246F3F">
      <w:pPr>
        <w:jc w:val="both"/>
        <w:rPr>
          <w:sz w:val="26"/>
          <w:szCs w:val="26"/>
        </w:rPr>
      </w:pPr>
      <w:r w:rsidRPr="0083783F">
        <w:rPr>
          <w:sz w:val="26"/>
          <w:szCs w:val="26"/>
        </w:rPr>
        <w:t>муниципального образования</w:t>
      </w:r>
    </w:p>
    <w:p w:rsidR="009C697A" w:rsidRPr="0083783F" w:rsidRDefault="00246F3F" w:rsidP="00937DDF">
      <w:pPr>
        <w:jc w:val="both"/>
        <w:rPr>
          <w:sz w:val="26"/>
          <w:szCs w:val="26"/>
        </w:rPr>
      </w:pPr>
      <w:r w:rsidRPr="0083783F">
        <w:rPr>
          <w:sz w:val="26"/>
          <w:szCs w:val="26"/>
        </w:rPr>
        <w:t>«</w:t>
      </w:r>
      <w:r w:rsidR="009C697A" w:rsidRPr="0083783F">
        <w:rPr>
          <w:sz w:val="26"/>
          <w:szCs w:val="26"/>
        </w:rPr>
        <w:t xml:space="preserve">Муниципальный округ </w:t>
      </w:r>
      <w:r w:rsidR="00937DDF" w:rsidRPr="0083783F">
        <w:rPr>
          <w:sz w:val="26"/>
          <w:szCs w:val="26"/>
        </w:rPr>
        <w:t>Красногорский район</w:t>
      </w:r>
    </w:p>
    <w:p w:rsidR="00483FD7" w:rsidRPr="0083783F" w:rsidRDefault="009C697A" w:rsidP="00483FD7">
      <w:pPr>
        <w:jc w:val="both"/>
        <w:rPr>
          <w:sz w:val="26"/>
          <w:szCs w:val="26"/>
        </w:rPr>
      </w:pPr>
      <w:r w:rsidRPr="0083783F">
        <w:rPr>
          <w:sz w:val="26"/>
          <w:szCs w:val="26"/>
        </w:rPr>
        <w:t xml:space="preserve">Удмуртской </w:t>
      </w:r>
      <w:r w:rsidR="00937DDF" w:rsidRPr="0083783F">
        <w:rPr>
          <w:sz w:val="26"/>
          <w:szCs w:val="26"/>
        </w:rPr>
        <w:t>Республики»</w:t>
      </w:r>
      <w:bookmarkStart w:id="0" w:name="_GoBack"/>
      <w:bookmarkEnd w:id="0"/>
      <w:r w:rsidR="00246F3F" w:rsidRPr="0083783F">
        <w:rPr>
          <w:sz w:val="26"/>
          <w:szCs w:val="26"/>
        </w:rPr>
        <w:tab/>
      </w:r>
      <w:r w:rsidR="00246F3F" w:rsidRPr="0083783F">
        <w:rPr>
          <w:sz w:val="26"/>
          <w:szCs w:val="26"/>
        </w:rPr>
        <w:tab/>
      </w:r>
      <w:r w:rsidR="00246F3F" w:rsidRPr="0083783F">
        <w:rPr>
          <w:sz w:val="26"/>
          <w:szCs w:val="26"/>
        </w:rPr>
        <w:tab/>
      </w:r>
      <w:r w:rsidR="00246F3F" w:rsidRPr="0083783F">
        <w:rPr>
          <w:sz w:val="26"/>
          <w:szCs w:val="26"/>
        </w:rPr>
        <w:tab/>
      </w:r>
      <w:r w:rsidR="00246F3F" w:rsidRPr="0083783F">
        <w:rPr>
          <w:sz w:val="26"/>
          <w:szCs w:val="26"/>
        </w:rPr>
        <w:tab/>
        <w:t xml:space="preserve">     </w:t>
      </w:r>
      <w:r w:rsidR="00246F3F" w:rsidRPr="0083783F">
        <w:rPr>
          <w:sz w:val="26"/>
          <w:szCs w:val="26"/>
        </w:rPr>
        <w:tab/>
      </w:r>
      <w:r w:rsidR="000F6589" w:rsidRPr="0083783F">
        <w:rPr>
          <w:sz w:val="26"/>
          <w:szCs w:val="26"/>
        </w:rPr>
        <w:t xml:space="preserve">    Н.М. Чернышова</w:t>
      </w:r>
    </w:p>
    <w:p w:rsidR="0083783F" w:rsidRDefault="0083783F" w:rsidP="00483FD7">
      <w:pPr>
        <w:jc w:val="both"/>
        <w:rPr>
          <w:sz w:val="26"/>
          <w:szCs w:val="26"/>
        </w:rPr>
      </w:pPr>
    </w:p>
    <w:p w:rsidR="00483FD7" w:rsidRPr="0083783F" w:rsidRDefault="00246F3F" w:rsidP="00483FD7">
      <w:pPr>
        <w:jc w:val="both"/>
        <w:rPr>
          <w:sz w:val="26"/>
          <w:szCs w:val="26"/>
        </w:rPr>
      </w:pPr>
      <w:r w:rsidRPr="0083783F">
        <w:rPr>
          <w:sz w:val="26"/>
          <w:szCs w:val="26"/>
        </w:rPr>
        <w:t xml:space="preserve">село </w:t>
      </w:r>
      <w:r w:rsidR="00483FD7" w:rsidRPr="0083783F">
        <w:rPr>
          <w:sz w:val="26"/>
          <w:szCs w:val="26"/>
        </w:rPr>
        <w:t xml:space="preserve"> Красногорское</w:t>
      </w:r>
    </w:p>
    <w:p w:rsidR="0083783F" w:rsidRDefault="0083783F" w:rsidP="009C697A">
      <w:pPr>
        <w:jc w:val="both"/>
        <w:rPr>
          <w:sz w:val="26"/>
          <w:szCs w:val="26"/>
        </w:rPr>
      </w:pPr>
      <w:r>
        <w:rPr>
          <w:sz w:val="26"/>
          <w:szCs w:val="26"/>
        </w:rPr>
        <w:t>21 декабря 2023</w:t>
      </w:r>
      <w:r w:rsidR="00BC10D3" w:rsidRPr="0083783F">
        <w:rPr>
          <w:sz w:val="26"/>
          <w:szCs w:val="26"/>
        </w:rPr>
        <w:t xml:space="preserve"> года</w:t>
      </w:r>
    </w:p>
    <w:p w:rsidR="005A29E1" w:rsidRPr="0083783F" w:rsidRDefault="00272D64" w:rsidP="009C697A">
      <w:pPr>
        <w:jc w:val="both"/>
        <w:rPr>
          <w:sz w:val="26"/>
          <w:szCs w:val="26"/>
        </w:rPr>
      </w:pPr>
      <w:r w:rsidRPr="0083783F">
        <w:rPr>
          <w:sz w:val="26"/>
          <w:szCs w:val="26"/>
        </w:rPr>
        <w:t>№</w:t>
      </w:r>
      <w:r w:rsidR="0083783F">
        <w:rPr>
          <w:sz w:val="26"/>
          <w:szCs w:val="26"/>
        </w:rPr>
        <w:t xml:space="preserve"> 256</w:t>
      </w:r>
    </w:p>
    <w:p w:rsidR="009C697A" w:rsidRPr="005A29E1" w:rsidRDefault="009C697A" w:rsidP="009C697A">
      <w:pPr>
        <w:pStyle w:val="11"/>
        <w:jc w:val="right"/>
        <w:rPr>
          <w:rFonts w:ascii="Times New Roman" w:eastAsia="Calibri" w:hAnsi="Times New Roman" w:cs="Times New Roman"/>
        </w:rPr>
      </w:pPr>
    </w:p>
    <w:p w:rsidR="009C697A" w:rsidRPr="009C697A" w:rsidRDefault="009C697A" w:rsidP="009C697A">
      <w:pPr>
        <w:jc w:val="right"/>
        <w:rPr>
          <w:rFonts w:eastAsia="Calibri"/>
          <w:lang w:eastAsia="en-US"/>
        </w:rPr>
      </w:pPr>
      <w:proofErr w:type="gramStart"/>
      <w:r w:rsidRPr="005A29E1">
        <w:rPr>
          <w:rFonts w:eastAsia="Calibri"/>
          <w:lang w:eastAsia="en-US"/>
        </w:rPr>
        <w:lastRenderedPageBreak/>
        <w:t>Утвержден</w:t>
      </w:r>
      <w:proofErr w:type="gramEnd"/>
      <w:r w:rsidRPr="009C697A">
        <w:rPr>
          <w:rFonts w:eastAsia="Calibri"/>
          <w:lang w:eastAsia="en-US"/>
        </w:rPr>
        <w:t xml:space="preserve"> Совет</w:t>
      </w:r>
      <w:r w:rsidR="005D1490" w:rsidRPr="005A29E1">
        <w:rPr>
          <w:rFonts w:eastAsia="Calibri"/>
          <w:lang w:eastAsia="en-US"/>
        </w:rPr>
        <w:t>ом</w:t>
      </w:r>
      <w:r w:rsidRPr="009C697A">
        <w:rPr>
          <w:rFonts w:eastAsia="Calibri"/>
          <w:lang w:eastAsia="en-US"/>
        </w:rPr>
        <w:t xml:space="preserve"> депутатов</w:t>
      </w:r>
    </w:p>
    <w:p w:rsidR="009C697A" w:rsidRPr="009C697A" w:rsidRDefault="009C697A" w:rsidP="009C697A">
      <w:pPr>
        <w:jc w:val="right"/>
        <w:rPr>
          <w:rFonts w:eastAsia="Calibri"/>
          <w:lang w:eastAsia="en-US"/>
        </w:rPr>
      </w:pPr>
      <w:r w:rsidRPr="009C697A">
        <w:rPr>
          <w:rFonts w:eastAsia="Calibri"/>
          <w:lang w:eastAsia="en-US"/>
        </w:rPr>
        <w:t>муниципального образования</w:t>
      </w:r>
    </w:p>
    <w:p w:rsidR="009C697A" w:rsidRPr="009C697A" w:rsidRDefault="009C697A" w:rsidP="009C697A">
      <w:pPr>
        <w:jc w:val="right"/>
        <w:rPr>
          <w:rFonts w:eastAsia="Calibri"/>
          <w:lang w:eastAsia="en-US"/>
        </w:rPr>
      </w:pPr>
      <w:r w:rsidRPr="009C697A">
        <w:rPr>
          <w:rFonts w:eastAsia="Calibri"/>
          <w:lang w:eastAsia="en-US"/>
        </w:rPr>
        <w:t xml:space="preserve">«Муниципальный округ Красногорский </w:t>
      </w:r>
    </w:p>
    <w:p w:rsidR="009C697A" w:rsidRPr="009C697A" w:rsidRDefault="009C697A" w:rsidP="009C697A">
      <w:pPr>
        <w:jc w:val="right"/>
        <w:rPr>
          <w:rFonts w:eastAsia="Calibri"/>
          <w:lang w:eastAsia="en-US"/>
        </w:rPr>
      </w:pPr>
      <w:r w:rsidRPr="009C697A">
        <w:rPr>
          <w:rFonts w:eastAsia="Calibri"/>
          <w:lang w:eastAsia="en-US"/>
        </w:rPr>
        <w:t>район Удмуртской Республики»</w:t>
      </w:r>
    </w:p>
    <w:p w:rsidR="009C697A" w:rsidRPr="009C697A" w:rsidRDefault="009C697A" w:rsidP="009C697A">
      <w:pPr>
        <w:jc w:val="right"/>
        <w:rPr>
          <w:rFonts w:eastAsia="Calibri"/>
          <w:lang w:eastAsia="en-US"/>
        </w:rPr>
      </w:pPr>
      <w:r w:rsidRPr="009C697A">
        <w:rPr>
          <w:rFonts w:eastAsia="Calibri"/>
          <w:lang w:eastAsia="en-US"/>
        </w:rPr>
        <w:t xml:space="preserve">от </w:t>
      </w:r>
      <w:r w:rsidR="0083783F">
        <w:rPr>
          <w:rFonts w:eastAsia="Calibri"/>
          <w:lang w:eastAsia="en-US"/>
        </w:rPr>
        <w:t>21 декабря 2023</w:t>
      </w:r>
      <w:r w:rsidRPr="009C697A">
        <w:rPr>
          <w:rFonts w:eastAsia="Calibri"/>
          <w:lang w:eastAsia="en-US"/>
        </w:rPr>
        <w:t xml:space="preserve"> г № </w:t>
      </w:r>
      <w:r w:rsidR="0083783F">
        <w:rPr>
          <w:rFonts w:eastAsia="Calibri"/>
          <w:lang w:eastAsia="en-US"/>
        </w:rPr>
        <w:t>256</w:t>
      </w:r>
    </w:p>
    <w:p w:rsidR="009C697A" w:rsidRPr="009C697A" w:rsidRDefault="009C697A" w:rsidP="009C697A">
      <w:pPr>
        <w:tabs>
          <w:tab w:val="left" w:pos="6585"/>
        </w:tabs>
        <w:jc w:val="both"/>
        <w:rPr>
          <w:sz w:val="28"/>
          <w:szCs w:val="28"/>
        </w:rPr>
      </w:pPr>
    </w:p>
    <w:p w:rsidR="000F6589" w:rsidRPr="0083783F" w:rsidRDefault="000F6589" w:rsidP="000F6589">
      <w:pPr>
        <w:jc w:val="center"/>
        <w:rPr>
          <w:b/>
          <w:sz w:val="26"/>
          <w:szCs w:val="26"/>
        </w:rPr>
      </w:pPr>
      <w:r w:rsidRPr="0083783F">
        <w:rPr>
          <w:b/>
          <w:sz w:val="26"/>
          <w:szCs w:val="26"/>
        </w:rPr>
        <w:t>Проект Прогнозного плана</w:t>
      </w:r>
    </w:p>
    <w:p w:rsidR="000F6589" w:rsidRPr="0083783F" w:rsidRDefault="000F6589" w:rsidP="000F6589">
      <w:pPr>
        <w:ind w:firstLine="708"/>
        <w:jc w:val="center"/>
        <w:rPr>
          <w:b/>
          <w:sz w:val="26"/>
          <w:szCs w:val="26"/>
        </w:rPr>
      </w:pPr>
      <w:r w:rsidRPr="0083783F">
        <w:rPr>
          <w:b/>
          <w:sz w:val="26"/>
          <w:szCs w:val="26"/>
        </w:rPr>
        <w:t>приватизации объектов муниципальной собственности</w:t>
      </w:r>
    </w:p>
    <w:p w:rsidR="000F6589" w:rsidRPr="0083783F" w:rsidRDefault="000F6589" w:rsidP="000F6589">
      <w:pPr>
        <w:jc w:val="center"/>
        <w:rPr>
          <w:b/>
          <w:sz w:val="26"/>
          <w:szCs w:val="26"/>
        </w:rPr>
      </w:pPr>
      <w:r w:rsidRPr="0083783F">
        <w:rPr>
          <w:b/>
          <w:sz w:val="26"/>
          <w:szCs w:val="26"/>
        </w:rPr>
        <w:t>муниципального образования «Муниципальный округ Красногорский район Удмуртской Республики» на 2024-2026 годы</w:t>
      </w:r>
    </w:p>
    <w:p w:rsidR="0083783F" w:rsidRPr="0083783F" w:rsidRDefault="0083783F" w:rsidP="000F6589">
      <w:pPr>
        <w:jc w:val="center"/>
        <w:rPr>
          <w:b/>
          <w:sz w:val="26"/>
          <w:szCs w:val="26"/>
        </w:rPr>
      </w:pPr>
    </w:p>
    <w:p w:rsidR="000F6589" w:rsidRPr="0083783F" w:rsidRDefault="000F6589" w:rsidP="000F6589">
      <w:pPr>
        <w:ind w:firstLine="708"/>
        <w:jc w:val="both"/>
        <w:rPr>
          <w:sz w:val="26"/>
          <w:szCs w:val="26"/>
        </w:rPr>
      </w:pPr>
      <w:proofErr w:type="gramStart"/>
      <w:r w:rsidRPr="0083783F">
        <w:rPr>
          <w:sz w:val="26"/>
          <w:szCs w:val="26"/>
        </w:rPr>
        <w:t>Настоящий проект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 разработан в целях пополнения бюджета муниципального образования «Муниципальный округ Красногорский район Удмуртской Республики» за счет реализации неиспользуемого имущества, уменьшения расходов бюджета по содержанию муниципального имущества, создания оптимальной структуры муниципальной собственности, необходимой для решения</w:t>
      </w:r>
      <w:proofErr w:type="gramEnd"/>
      <w:r w:rsidRPr="0083783F">
        <w:rPr>
          <w:sz w:val="26"/>
          <w:szCs w:val="26"/>
        </w:rPr>
        <w:t xml:space="preserve"> вопросов местного значения и исполнения переданных государственных полномочий. </w:t>
      </w:r>
    </w:p>
    <w:p w:rsidR="000F6589" w:rsidRPr="0083783F" w:rsidRDefault="000F6589" w:rsidP="000F6589">
      <w:pPr>
        <w:ind w:firstLine="708"/>
        <w:jc w:val="both"/>
        <w:rPr>
          <w:sz w:val="26"/>
          <w:szCs w:val="26"/>
        </w:rPr>
      </w:pPr>
      <w:r w:rsidRPr="0083783F">
        <w:rPr>
          <w:sz w:val="26"/>
          <w:szCs w:val="26"/>
        </w:rPr>
        <w:t xml:space="preserve">Продавцом муниципального имущества является Администрация муниципального образования «Муниципальный округ Красногорский район Удмуртской Республики».  </w:t>
      </w:r>
    </w:p>
    <w:p w:rsidR="000F6589" w:rsidRDefault="000F6589" w:rsidP="000F6589">
      <w:pPr>
        <w:pStyle w:val="a3"/>
        <w:rPr>
          <w:sz w:val="26"/>
          <w:szCs w:val="26"/>
        </w:rPr>
      </w:pPr>
      <w:r w:rsidRPr="0083783F">
        <w:rPr>
          <w:sz w:val="26"/>
          <w:szCs w:val="26"/>
        </w:rPr>
        <w:t xml:space="preserve">          Средства от продажи муниципального имущества поступают в бюджет муниципального образования «Муниципальный округ Красногорский район Удмуртской Республики».</w:t>
      </w:r>
    </w:p>
    <w:p w:rsidR="0083783F" w:rsidRPr="0083783F" w:rsidRDefault="0083783F" w:rsidP="000F6589">
      <w:pPr>
        <w:pStyle w:val="a3"/>
        <w:rPr>
          <w:sz w:val="26"/>
          <w:szCs w:val="26"/>
        </w:rPr>
      </w:pPr>
    </w:p>
    <w:p w:rsidR="0083783F" w:rsidRDefault="000F6589" w:rsidP="000F6589">
      <w:pPr>
        <w:jc w:val="center"/>
        <w:rPr>
          <w:b/>
          <w:sz w:val="26"/>
          <w:szCs w:val="26"/>
        </w:rPr>
      </w:pPr>
      <w:r w:rsidRPr="0083783F">
        <w:rPr>
          <w:b/>
          <w:sz w:val="26"/>
          <w:szCs w:val="26"/>
        </w:rPr>
        <w:t xml:space="preserve">Объекты муниципальной собственности, подлежащие приватизации в 2024г. </w:t>
      </w:r>
    </w:p>
    <w:p w:rsidR="000F6589" w:rsidRPr="0083783F" w:rsidRDefault="000F6589" w:rsidP="000F6589">
      <w:pPr>
        <w:jc w:val="center"/>
        <w:rPr>
          <w:b/>
          <w:sz w:val="26"/>
          <w:szCs w:val="26"/>
        </w:rPr>
      </w:pPr>
      <w:r w:rsidRPr="0083783F">
        <w:rPr>
          <w:b/>
          <w:sz w:val="26"/>
          <w:szCs w:val="26"/>
        </w:rPr>
        <w:t xml:space="preserve">и плановом </w:t>
      </w:r>
      <w:proofErr w:type="gramStart"/>
      <w:r w:rsidRPr="0083783F">
        <w:rPr>
          <w:b/>
          <w:sz w:val="26"/>
          <w:szCs w:val="26"/>
        </w:rPr>
        <w:t>периоде</w:t>
      </w:r>
      <w:proofErr w:type="gramEnd"/>
      <w:r w:rsidRPr="0083783F">
        <w:rPr>
          <w:b/>
          <w:sz w:val="26"/>
          <w:szCs w:val="26"/>
        </w:rPr>
        <w:t xml:space="preserve"> 2025 и 2026 годов</w:t>
      </w:r>
    </w:p>
    <w:p w:rsidR="000F6589" w:rsidRPr="000F6589" w:rsidRDefault="000F6589" w:rsidP="000F6589">
      <w:pPr>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043"/>
        <w:gridCol w:w="3121"/>
        <w:gridCol w:w="1843"/>
        <w:gridCol w:w="1418"/>
      </w:tblGrid>
      <w:tr w:rsidR="000F6589" w:rsidTr="00F84293">
        <w:trPr>
          <w:trHeight w:val="1155"/>
        </w:trPr>
        <w:tc>
          <w:tcPr>
            <w:tcW w:w="464" w:type="dxa"/>
          </w:tcPr>
          <w:p w:rsidR="000F6589" w:rsidRDefault="000F6589" w:rsidP="00F84293"/>
        </w:tc>
        <w:tc>
          <w:tcPr>
            <w:tcW w:w="3043" w:type="dxa"/>
          </w:tcPr>
          <w:p w:rsidR="000F6589" w:rsidRPr="00622099" w:rsidRDefault="000F6589" w:rsidP="00F84293">
            <w:r w:rsidRPr="00622099">
              <w:t>Наименование объекта</w:t>
            </w:r>
          </w:p>
        </w:tc>
        <w:tc>
          <w:tcPr>
            <w:tcW w:w="3121" w:type="dxa"/>
          </w:tcPr>
          <w:p w:rsidR="000F6589" w:rsidRPr="00622099" w:rsidRDefault="000F6589" w:rsidP="00F84293">
            <w:pPr>
              <w:jc w:val="center"/>
            </w:pPr>
            <w:r w:rsidRPr="00622099">
              <w:t>Адрес</w:t>
            </w:r>
          </w:p>
        </w:tc>
        <w:tc>
          <w:tcPr>
            <w:tcW w:w="1843" w:type="dxa"/>
          </w:tcPr>
          <w:p w:rsidR="000F6589" w:rsidRPr="00622099" w:rsidRDefault="000F6589" w:rsidP="0083783F">
            <w:r w:rsidRPr="00622099">
              <w:t>Площадь, (кв. м.)/ протяженность (м)/</w:t>
            </w:r>
          </w:p>
        </w:tc>
        <w:tc>
          <w:tcPr>
            <w:tcW w:w="1418" w:type="dxa"/>
          </w:tcPr>
          <w:p w:rsidR="000F6589" w:rsidRPr="00622099" w:rsidRDefault="000F6589" w:rsidP="00F84293">
            <w:r w:rsidRPr="00622099">
              <w:t>Год  ввода в эксплуатацию</w:t>
            </w:r>
          </w:p>
        </w:tc>
      </w:tr>
      <w:tr w:rsidR="000F6589" w:rsidRPr="002118D9" w:rsidTr="00F84293">
        <w:trPr>
          <w:trHeight w:val="578"/>
        </w:trPr>
        <w:tc>
          <w:tcPr>
            <w:tcW w:w="9889" w:type="dxa"/>
            <w:gridSpan w:val="5"/>
          </w:tcPr>
          <w:p w:rsidR="000F6589" w:rsidRPr="000436A3" w:rsidRDefault="000F6589" w:rsidP="00F84293">
            <w:pPr>
              <w:jc w:val="center"/>
              <w:rPr>
                <w:b/>
                <w:sz w:val="28"/>
                <w:szCs w:val="28"/>
              </w:rPr>
            </w:pPr>
            <w:r w:rsidRPr="000436A3">
              <w:rPr>
                <w:b/>
                <w:sz w:val="28"/>
                <w:szCs w:val="28"/>
              </w:rPr>
              <w:t>202</w:t>
            </w:r>
            <w:r>
              <w:rPr>
                <w:b/>
                <w:sz w:val="28"/>
                <w:szCs w:val="28"/>
              </w:rPr>
              <w:t>4</w:t>
            </w:r>
            <w:r w:rsidRPr="000436A3">
              <w:rPr>
                <w:b/>
                <w:sz w:val="28"/>
                <w:szCs w:val="28"/>
              </w:rPr>
              <w:t xml:space="preserve"> год</w:t>
            </w:r>
          </w:p>
        </w:tc>
      </w:tr>
      <w:tr w:rsidR="000F6589" w:rsidRPr="002118D9" w:rsidTr="00F84293">
        <w:trPr>
          <w:trHeight w:val="716"/>
        </w:trPr>
        <w:tc>
          <w:tcPr>
            <w:tcW w:w="464" w:type="dxa"/>
          </w:tcPr>
          <w:p w:rsidR="000F6589" w:rsidRDefault="000F6589" w:rsidP="00F84293">
            <w:r>
              <w:t>1</w:t>
            </w:r>
          </w:p>
        </w:tc>
        <w:tc>
          <w:tcPr>
            <w:tcW w:w="3043" w:type="dxa"/>
            <w:vAlign w:val="center"/>
          </w:tcPr>
          <w:p w:rsidR="000F6589" w:rsidRPr="007F6B3B" w:rsidRDefault="000F6589" w:rsidP="00F84293">
            <w:pPr>
              <w:rPr>
                <w:sz w:val="22"/>
                <w:szCs w:val="22"/>
              </w:rPr>
            </w:pPr>
            <w:r w:rsidRPr="007F6B3B">
              <w:rPr>
                <w:sz w:val="22"/>
                <w:szCs w:val="22"/>
              </w:rPr>
              <w:t xml:space="preserve">Нежилое </w:t>
            </w:r>
            <w:r>
              <w:rPr>
                <w:sz w:val="22"/>
                <w:szCs w:val="22"/>
              </w:rPr>
              <w:t>здание: гараж (кадастровый номер 18:15: 052033:75) с земельным участком (кадастровый номер 18:15:052033:41)</w:t>
            </w:r>
          </w:p>
        </w:tc>
        <w:tc>
          <w:tcPr>
            <w:tcW w:w="3121" w:type="dxa"/>
            <w:vAlign w:val="center"/>
          </w:tcPr>
          <w:p w:rsidR="000F6589" w:rsidRDefault="000F6589" w:rsidP="00F84293">
            <w:pPr>
              <w:jc w:val="center"/>
              <w:rPr>
                <w:color w:val="000000"/>
                <w:sz w:val="20"/>
                <w:szCs w:val="20"/>
              </w:rPr>
            </w:pPr>
            <w:r>
              <w:rPr>
                <w:color w:val="000000"/>
                <w:sz w:val="20"/>
                <w:szCs w:val="20"/>
              </w:rPr>
              <w:t>Удмуртская Республика, Красногорский район, с.Красногорское, ул. Ленина, 75А</w:t>
            </w:r>
          </w:p>
          <w:p w:rsidR="000F6589" w:rsidRPr="002118D9" w:rsidRDefault="000F6589" w:rsidP="00F84293">
            <w:pPr>
              <w:jc w:val="center"/>
              <w:rPr>
                <w:sz w:val="20"/>
                <w:szCs w:val="20"/>
              </w:rPr>
            </w:pPr>
          </w:p>
        </w:tc>
        <w:tc>
          <w:tcPr>
            <w:tcW w:w="1843" w:type="dxa"/>
            <w:vAlign w:val="center"/>
          </w:tcPr>
          <w:p w:rsidR="000F6589" w:rsidRDefault="000F6589" w:rsidP="00F84293">
            <w:pPr>
              <w:jc w:val="center"/>
              <w:rPr>
                <w:sz w:val="22"/>
                <w:szCs w:val="22"/>
              </w:rPr>
            </w:pPr>
            <w:r>
              <w:rPr>
                <w:sz w:val="22"/>
                <w:szCs w:val="22"/>
              </w:rPr>
              <w:t xml:space="preserve">32,6 </w:t>
            </w:r>
            <w:proofErr w:type="spellStart"/>
            <w:r>
              <w:rPr>
                <w:sz w:val="22"/>
                <w:szCs w:val="22"/>
              </w:rPr>
              <w:t>кв</w:t>
            </w:r>
            <w:proofErr w:type="gramStart"/>
            <w:r>
              <w:rPr>
                <w:sz w:val="22"/>
                <w:szCs w:val="22"/>
              </w:rPr>
              <w:t>.м</w:t>
            </w:r>
            <w:proofErr w:type="spellEnd"/>
            <w:proofErr w:type="gramEnd"/>
            <w:r>
              <w:rPr>
                <w:sz w:val="22"/>
                <w:szCs w:val="22"/>
              </w:rPr>
              <w:t xml:space="preserve"> (здание)</w:t>
            </w:r>
          </w:p>
          <w:p w:rsidR="000F6589" w:rsidRPr="002118D9" w:rsidRDefault="000F6589" w:rsidP="00F84293">
            <w:pPr>
              <w:jc w:val="center"/>
              <w:rPr>
                <w:sz w:val="22"/>
                <w:szCs w:val="22"/>
              </w:rPr>
            </w:pPr>
            <w:r>
              <w:rPr>
                <w:sz w:val="22"/>
                <w:szCs w:val="22"/>
              </w:rPr>
              <w:t xml:space="preserve">68 </w:t>
            </w:r>
            <w:proofErr w:type="spellStart"/>
            <w:r>
              <w:rPr>
                <w:sz w:val="22"/>
                <w:szCs w:val="22"/>
              </w:rPr>
              <w:t>кв.м</w:t>
            </w:r>
            <w:proofErr w:type="spellEnd"/>
            <w:r>
              <w:rPr>
                <w:sz w:val="22"/>
                <w:szCs w:val="22"/>
              </w:rPr>
              <w:t xml:space="preserve"> (земельный участок)</w:t>
            </w:r>
          </w:p>
        </w:tc>
        <w:tc>
          <w:tcPr>
            <w:tcW w:w="1418" w:type="dxa"/>
            <w:vAlign w:val="center"/>
          </w:tcPr>
          <w:p w:rsidR="000F6589" w:rsidRPr="002118D9" w:rsidRDefault="000F6589" w:rsidP="00F84293">
            <w:pPr>
              <w:jc w:val="center"/>
              <w:rPr>
                <w:sz w:val="22"/>
                <w:szCs w:val="22"/>
              </w:rPr>
            </w:pPr>
            <w:r w:rsidRPr="002118D9">
              <w:rPr>
                <w:sz w:val="22"/>
                <w:szCs w:val="22"/>
              </w:rPr>
              <w:t>19</w:t>
            </w:r>
            <w:r>
              <w:rPr>
                <w:sz w:val="22"/>
                <w:szCs w:val="22"/>
              </w:rPr>
              <w:t>95</w:t>
            </w:r>
          </w:p>
        </w:tc>
      </w:tr>
      <w:tr w:rsidR="000F6589" w:rsidRPr="002118D9" w:rsidTr="00F84293">
        <w:trPr>
          <w:trHeight w:val="520"/>
        </w:trPr>
        <w:tc>
          <w:tcPr>
            <w:tcW w:w="9889" w:type="dxa"/>
            <w:gridSpan w:val="5"/>
          </w:tcPr>
          <w:p w:rsidR="000F6589" w:rsidRPr="004932E8" w:rsidRDefault="000F6589" w:rsidP="000F6589">
            <w:pPr>
              <w:jc w:val="center"/>
              <w:rPr>
                <w:b/>
                <w:sz w:val="28"/>
                <w:szCs w:val="28"/>
              </w:rPr>
            </w:pPr>
            <w:r w:rsidRPr="004932E8">
              <w:rPr>
                <w:b/>
                <w:sz w:val="28"/>
                <w:szCs w:val="28"/>
              </w:rPr>
              <w:t>202</w:t>
            </w:r>
            <w:r>
              <w:rPr>
                <w:b/>
                <w:sz w:val="28"/>
                <w:szCs w:val="28"/>
              </w:rPr>
              <w:t>5</w:t>
            </w:r>
            <w:r w:rsidRPr="004932E8">
              <w:rPr>
                <w:b/>
                <w:sz w:val="28"/>
                <w:szCs w:val="28"/>
              </w:rPr>
              <w:t xml:space="preserve"> год</w:t>
            </w:r>
          </w:p>
        </w:tc>
      </w:tr>
      <w:tr w:rsidR="000F6589" w:rsidTr="00F84293">
        <w:tc>
          <w:tcPr>
            <w:tcW w:w="464" w:type="dxa"/>
          </w:tcPr>
          <w:p w:rsidR="000F6589" w:rsidRDefault="000F6589" w:rsidP="00F84293">
            <w:r>
              <w:t>1</w:t>
            </w:r>
          </w:p>
        </w:tc>
        <w:tc>
          <w:tcPr>
            <w:tcW w:w="3043" w:type="dxa"/>
          </w:tcPr>
          <w:p w:rsidR="000F6589" w:rsidRPr="00E227F2" w:rsidRDefault="000F6589" w:rsidP="00F84293">
            <w:r w:rsidRPr="00E227F2">
              <w:rPr>
                <w:sz w:val="22"/>
                <w:szCs w:val="22"/>
              </w:rPr>
              <w:t>Газопроводы распределительные с. Архангельское</w:t>
            </w:r>
          </w:p>
        </w:tc>
        <w:tc>
          <w:tcPr>
            <w:tcW w:w="3121" w:type="dxa"/>
          </w:tcPr>
          <w:p w:rsidR="000F6589" w:rsidRPr="00622099" w:rsidRDefault="000F6589" w:rsidP="00F84293">
            <w:pPr>
              <w:suppressAutoHyphens/>
              <w:snapToGrid w:val="0"/>
              <w:jc w:val="center"/>
              <w:rPr>
                <w:rFonts w:eastAsia="Lucida Sans Unicode"/>
                <w:sz w:val="20"/>
                <w:szCs w:val="20"/>
              </w:rPr>
            </w:pPr>
            <w:r w:rsidRPr="00622099">
              <w:rPr>
                <w:rFonts w:eastAsia="Lucida Sans Unicode"/>
                <w:sz w:val="20"/>
                <w:szCs w:val="20"/>
              </w:rPr>
              <w:t>Удмуртская Республика,</w:t>
            </w:r>
          </w:p>
          <w:p w:rsidR="000F6589" w:rsidRPr="00E227F2" w:rsidRDefault="000F6589" w:rsidP="00F84293">
            <w:pPr>
              <w:jc w:val="center"/>
            </w:pPr>
            <w:r w:rsidRPr="00622099">
              <w:rPr>
                <w:rFonts w:eastAsia="Lucida Sans Unicode"/>
                <w:color w:val="000000"/>
                <w:sz w:val="20"/>
                <w:szCs w:val="20"/>
              </w:rPr>
              <w:t>Красногорский район,</w:t>
            </w:r>
            <w:r w:rsidRPr="00622099">
              <w:rPr>
                <w:sz w:val="20"/>
                <w:szCs w:val="20"/>
              </w:rPr>
              <w:t xml:space="preserve"> с. Архангельское</w:t>
            </w:r>
          </w:p>
        </w:tc>
        <w:tc>
          <w:tcPr>
            <w:tcW w:w="1843" w:type="dxa"/>
          </w:tcPr>
          <w:p w:rsidR="000F6589" w:rsidRDefault="000F6589" w:rsidP="00F84293">
            <w:pPr>
              <w:jc w:val="center"/>
            </w:pPr>
            <w:r>
              <w:t>15024,23</w:t>
            </w:r>
          </w:p>
        </w:tc>
        <w:tc>
          <w:tcPr>
            <w:tcW w:w="1418" w:type="dxa"/>
          </w:tcPr>
          <w:p w:rsidR="000F6589" w:rsidRDefault="000F6589" w:rsidP="00F84293">
            <w:pPr>
              <w:jc w:val="center"/>
            </w:pPr>
            <w:r>
              <w:t>2007</w:t>
            </w:r>
          </w:p>
        </w:tc>
      </w:tr>
      <w:tr w:rsidR="000F6589" w:rsidTr="00F84293">
        <w:tc>
          <w:tcPr>
            <w:tcW w:w="464" w:type="dxa"/>
          </w:tcPr>
          <w:p w:rsidR="000F6589" w:rsidRDefault="000F6589" w:rsidP="00F84293">
            <w:r>
              <w:t>2</w:t>
            </w:r>
          </w:p>
        </w:tc>
        <w:tc>
          <w:tcPr>
            <w:tcW w:w="3043" w:type="dxa"/>
          </w:tcPr>
          <w:p w:rsidR="000F6589" w:rsidRPr="00E227F2" w:rsidRDefault="000F6589" w:rsidP="00F84293">
            <w:r w:rsidRPr="00E227F2">
              <w:rPr>
                <w:sz w:val="22"/>
                <w:szCs w:val="22"/>
              </w:rPr>
              <w:t xml:space="preserve">Газопроводы распределительные с. Красногорское </w:t>
            </w:r>
          </w:p>
        </w:tc>
        <w:tc>
          <w:tcPr>
            <w:tcW w:w="3121" w:type="dxa"/>
          </w:tcPr>
          <w:p w:rsidR="000F6589" w:rsidRPr="00622099" w:rsidRDefault="000F6589" w:rsidP="00F84293">
            <w:pPr>
              <w:jc w:val="center"/>
              <w:rPr>
                <w:sz w:val="20"/>
                <w:szCs w:val="20"/>
              </w:rPr>
            </w:pPr>
            <w:r w:rsidRPr="00622099">
              <w:rPr>
                <w:sz w:val="20"/>
                <w:szCs w:val="20"/>
              </w:rPr>
              <w:t>Удмуртская Республика,</w:t>
            </w:r>
          </w:p>
          <w:p w:rsidR="000F6589" w:rsidRPr="00E227F2" w:rsidRDefault="000F6589" w:rsidP="00F84293">
            <w:pPr>
              <w:jc w:val="center"/>
            </w:pPr>
            <w:r w:rsidRPr="00622099">
              <w:rPr>
                <w:sz w:val="20"/>
                <w:szCs w:val="20"/>
              </w:rPr>
              <w:t>Красногорский район, с.Красногорское</w:t>
            </w:r>
          </w:p>
        </w:tc>
        <w:tc>
          <w:tcPr>
            <w:tcW w:w="1843" w:type="dxa"/>
          </w:tcPr>
          <w:p w:rsidR="000F6589" w:rsidRDefault="000F6589" w:rsidP="00F84293">
            <w:pPr>
              <w:jc w:val="center"/>
            </w:pPr>
            <w:r>
              <w:t>28524,8</w:t>
            </w:r>
          </w:p>
        </w:tc>
        <w:tc>
          <w:tcPr>
            <w:tcW w:w="1418" w:type="dxa"/>
          </w:tcPr>
          <w:p w:rsidR="000F6589" w:rsidRDefault="000F6589" w:rsidP="00F84293">
            <w:pPr>
              <w:jc w:val="center"/>
            </w:pPr>
            <w:r>
              <w:t>2007</w:t>
            </w:r>
          </w:p>
        </w:tc>
      </w:tr>
      <w:tr w:rsidR="000F6589" w:rsidTr="00F84293">
        <w:tc>
          <w:tcPr>
            <w:tcW w:w="464" w:type="dxa"/>
          </w:tcPr>
          <w:p w:rsidR="000F6589" w:rsidRDefault="000F6589" w:rsidP="00F84293">
            <w:r>
              <w:t>3</w:t>
            </w:r>
          </w:p>
        </w:tc>
        <w:tc>
          <w:tcPr>
            <w:tcW w:w="3043" w:type="dxa"/>
          </w:tcPr>
          <w:p w:rsidR="000F6589" w:rsidRPr="00E227F2" w:rsidRDefault="000F6589" w:rsidP="00F84293">
            <w:r w:rsidRPr="00E227F2">
              <w:rPr>
                <w:sz w:val="22"/>
                <w:szCs w:val="22"/>
              </w:rPr>
              <w:t>Газоснабжение жилой зоны д. Бараны</w:t>
            </w:r>
          </w:p>
        </w:tc>
        <w:tc>
          <w:tcPr>
            <w:tcW w:w="3121" w:type="dxa"/>
          </w:tcPr>
          <w:p w:rsidR="000F6589" w:rsidRPr="00622099" w:rsidRDefault="000F6589" w:rsidP="00F84293">
            <w:pPr>
              <w:suppressAutoHyphens/>
              <w:snapToGrid w:val="0"/>
              <w:jc w:val="center"/>
              <w:rPr>
                <w:rFonts w:eastAsia="Lucida Sans Unicode"/>
                <w:sz w:val="20"/>
                <w:szCs w:val="20"/>
              </w:rPr>
            </w:pPr>
            <w:r w:rsidRPr="00622099">
              <w:rPr>
                <w:rFonts w:eastAsia="Lucida Sans Unicode"/>
                <w:sz w:val="20"/>
                <w:szCs w:val="20"/>
              </w:rPr>
              <w:t>Удмуртская Республика,</w:t>
            </w:r>
          </w:p>
          <w:p w:rsidR="000F6589" w:rsidRPr="00E227F2" w:rsidRDefault="000F6589" w:rsidP="00F84293">
            <w:pPr>
              <w:jc w:val="center"/>
            </w:pPr>
            <w:r w:rsidRPr="00622099">
              <w:rPr>
                <w:rFonts w:eastAsia="Lucida Sans Unicode"/>
                <w:color w:val="000000"/>
                <w:sz w:val="20"/>
                <w:szCs w:val="20"/>
              </w:rPr>
              <w:t xml:space="preserve">Красногорский район, </w:t>
            </w:r>
            <w:proofErr w:type="spellStart"/>
            <w:r w:rsidRPr="00622099">
              <w:rPr>
                <w:sz w:val="20"/>
                <w:szCs w:val="20"/>
              </w:rPr>
              <w:t>д.Бараны</w:t>
            </w:r>
            <w:proofErr w:type="spellEnd"/>
          </w:p>
        </w:tc>
        <w:tc>
          <w:tcPr>
            <w:tcW w:w="1843" w:type="dxa"/>
          </w:tcPr>
          <w:p w:rsidR="000F6589" w:rsidRDefault="000F6589" w:rsidP="00F84293">
            <w:pPr>
              <w:jc w:val="center"/>
            </w:pPr>
            <w:r>
              <w:t>2119</w:t>
            </w:r>
          </w:p>
        </w:tc>
        <w:tc>
          <w:tcPr>
            <w:tcW w:w="1418" w:type="dxa"/>
          </w:tcPr>
          <w:p w:rsidR="000F6589" w:rsidRDefault="000F6589" w:rsidP="00F84293">
            <w:pPr>
              <w:jc w:val="center"/>
            </w:pPr>
            <w:r>
              <w:t>2008</w:t>
            </w:r>
          </w:p>
        </w:tc>
      </w:tr>
      <w:tr w:rsidR="000F6589" w:rsidTr="00F84293">
        <w:tc>
          <w:tcPr>
            <w:tcW w:w="464" w:type="dxa"/>
          </w:tcPr>
          <w:p w:rsidR="000F6589" w:rsidRDefault="000F6589" w:rsidP="00F84293">
            <w:r>
              <w:t>4</w:t>
            </w:r>
          </w:p>
        </w:tc>
        <w:tc>
          <w:tcPr>
            <w:tcW w:w="3043" w:type="dxa"/>
            <w:vAlign w:val="bottom"/>
          </w:tcPr>
          <w:p w:rsidR="000F6589" w:rsidRPr="00E227F2" w:rsidRDefault="000F6589" w:rsidP="00F84293">
            <w:pPr>
              <w:jc w:val="both"/>
            </w:pPr>
            <w:r w:rsidRPr="00E227F2">
              <w:rPr>
                <w:sz w:val="22"/>
                <w:szCs w:val="22"/>
              </w:rPr>
              <w:t>Газопроводы распределительные с.Красногорское (3очередь)</w:t>
            </w:r>
          </w:p>
        </w:tc>
        <w:tc>
          <w:tcPr>
            <w:tcW w:w="3121" w:type="dxa"/>
          </w:tcPr>
          <w:p w:rsidR="000F6589" w:rsidRPr="00622099" w:rsidRDefault="000F6589" w:rsidP="00F84293">
            <w:pPr>
              <w:jc w:val="center"/>
              <w:rPr>
                <w:sz w:val="20"/>
                <w:szCs w:val="20"/>
              </w:rPr>
            </w:pPr>
            <w:r w:rsidRPr="00622099">
              <w:rPr>
                <w:sz w:val="20"/>
                <w:szCs w:val="20"/>
              </w:rPr>
              <w:t>Удмуртская Республика,</w:t>
            </w:r>
          </w:p>
          <w:p w:rsidR="000F6589" w:rsidRPr="00E227F2" w:rsidRDefault="000F6589" w:rsidP="00F84293">
            <w:pPr>
              <w:jc w:val="center"/>
            </w:pPr>
            <w:r w:rsidRPr="00622099">
              <w:rPr>
                <w:sz w:val="20"/>
                <w:szCs w:val="20"/>
              </w:rPr>
              <w:t>Красногорский район, с.Красногорское</w:t>
            </w:r>
          </w:p>
        </w:tc>
        <w:tc>
          <w:tcPr>
            <w:tcW w:w="1843" w:type="dxa"/>
            <w:vAlign w:val="bottom"/>
          </w:tcPr>
          <w:p w:rsidR="000F6589" w:rsidRPr="00181EF4" w:rsidRDefault="000F6589" w:rsidP="00F84293">
            <w:pPr>
              <w:jc w:val="center"/>
              <w:rPr>
                <w:sz w:val="20"/>
                <w:szCs w:val="20"/>
              </w:rPr>
            </w:pPr>
            <w:r w:rsidRPr="00181EF4">
              <w:rPr>
                <w:sz w:val="20"/>
                <w:szCs w:val="20"/>
              </w:rPr>
              <w:t>1945,9</w:t>
            </w:r>
          </w:p>
        </w:tc>
        <w:tc>
          <w:tcPr>
            <w:tcW w:w="1418" w:type="dxa"/>
            <w:vAlign w:val="bottom"/>
          </w:tcPr>
          <w:p w:rsidR="000F6589" w:rsidRPr="00181EF4" w:rsidRDefault="000F6589" w:rsidP="00F84293">
            <w:pPr>
              <w:jc w:val="center"/>
              <w:rPr>
                <w:color w:val="000000"/>
              </w:rPr>
            </w:pPr>
            <w:r w:rsidRPr="00181EF4">
              <w:rPr>
                <w:color w:val="000000"/>
              </w:rPr>
              <w:t>2010</w:t>
            </w:r>
          </w:p>
        </w:tc>
      </w:tr>
      <w:tr w:rsidR="000F6589" w:rsidRPr="007E71C0" w:rsidTr="00F84293">
        <w:tc>
          <w:tcPr>
            <w:tcW w:w="464" w:type="dxa"/>
          </w:tcPr>
          <w:p w:rsidR="000F6589" w:rsidRPr="007E71C0" w:rsidRDefault="000F6589" w:rsidP="00F84293">
            <w:pPr>
              <w:jc w:val="center"/>
            </w:pPr>
            <w:r>
              <w:t>5</w:t>
            </w:r>
          </w:p>
        </w:tc>
        <w:tc>
          <w:tcPr>
            <w:tcW w:w="3043" w:type="dxa"/>
          </w:tcPr>
          <w:p w:rsidR="000F6589" w:rsidRPr="00E227F2" w:rsidRDefault="000F6589" w:rsidP="0083783F">
            <w:r w:rsidRPr="00E227F2">
              <w:rPr>
                <w:sz w:val="22"/>
                <w:szCs w:val="22"/>
              </w:rPr>
              <w:t xml:space="preserve">Газопроводы </w:t>
            </w:r>
            <w:r w:rsidRPr="00E227F2">
              <w:rPr>
                <w:sz w:val="22"/>
                <w:szCs w:val="22"/>
              </w:rPr>
              <w:lastRenderedPageBreak/>
              <w:t xml:space="preserve">распределительные </w:t>
            </w:r>
            <w:proofErr w:type="spellStart"/>
            <w:r w:rsidRPr="00E227F2">
              <w:rPr>
                <w:sz w:val="22"/>
                <w:szCs w:val="22"/>
              </w:rPr>
              <w:t>с</w:t>
            </w:r>
            <w:proofErr w:type="gramStart"/>
            <w:r w:rsidRPr="00E227F2">
              <w:rPr>
                <w:sz w:val="22"/>
                <w:szCs w:val="22"/>
              </w:rPr>
              <w:t>.К</w:t>
            </w:r>
            <w:proofErr w:type="gramEnd"/>
            <w:r w:rsidRPr="00E227F2">
              <w:rPr>
                <w:sz w:val="22"/>
                <w:szCs w:val="22"/>
              </w:rPr>
              <w:t>расногорское</w:t>
            </w:r>
            <w:proofErr w:type="spellEnd"/>
          </w:p>
        </w:tc>
        <w:tc>
          <w:tcPr>
            <w:tcW w:w="3121" w:type="dxa"/>
          </w:tcPr>
          <w:p w:rsidR="000F6589" w:rsidRPr="00AD423B" w:rsidRDefault="000F6589" w:rsidP="00F84293">
            <w:pPr>
              <w:jc w:val="center"/>
              <w:rPr>
                <w:sz w:val="20"/>
                <w:szCs w:val="20"/>
              </w:rPr>
            </w:pPr>
            <w:r w:rsidRPr="00AD423B">
              <w:rPr>
                <w:sz w:val="20"/>
                <w:szCs w:val="20"/>
              </w:rPr>
              <w:lastRenderedPageBreak/>
              <w:t>Удмуртская Республика,</w:t>
            </w:r>
          </w:p>
          <w:p w:rsidR="000F6589" w:rsidRPr="00AD423B" w:rsidRDefault="000F6589" w:rsidP="00F84293">
            <w:pPr>
              <w:jc w:val="center"/>
              <w:rPr>
                <w:sz w:val="20"/>
                <w:szCs w:val="20"/>
              </w:rPr>
            </w:pPr>
            <w:r w:rsidRPr="00AD423B">
              <w:rPr>
                <w:sz w:val="20"/>
                <w:szCs w:val="20"/>
              </w:rPr>
              <w:lastRenderedPageBreak/>
              <w:t>Красногорский район, с.Красногорское</w:t>
            </w:r>
          </w:p>
        </w:tc>
        <w:tc>
          <w:tcPr>
            <w:tcW w:w="1843" w:type="dxa"/>
          </w:tcPr>
          <w:p w:rsidR="000F6589" w:rsidRPr="007E71C0" w:rsidRDefault="000F6589" w:rsidP="00F84293">
            <w:pPr>
              <w:jc w:val="center"/>
            </w:pPr>
            <w:r w:rsidRPr="007E71C0">
              <w:lastRenderedPageBreak/>
              <w:t>4134</w:t>
            </w:r>
          </w:p>
          <w:p w:rsidR="000F6589" w:rsidRPr="007E71C0" w:rsidRDefault="000F6589" w:rsidP="00F84293">
            <w:pPr>
              <w:jc w:val="center"/>
            </w:pPr>
          </w:p>
        </w:tc>
        <w:tc>
          <w:tcPr>
            <w:tcW w:w="1418" w:type="dxa"/>
          </w:tcPr>
          <w:p w:rsidR="000F6589" w:rsidRPr="007E71C0" w:rsidRDefault="000F6589" w:rsidP="00F84293">
            <w:pPr>
              <w:jc w:val="center"/>
              <w:rPr>
                <w:color w:val="000000"/>
              </w:rPr>
            </w:pPr>
            <w:r w:rsidRPr="007E71C0">
              <w:rPr>
                <w:color w:val="000000"/>
              </w:rPr>
              <w:lastRenderedPageBreak/>
              <w:t>2014</w:t>
            </w:r>
          </w:p>
        </w:tc>
      </w:tr>
      <w:tr w:rsidR="000F6589" w:rsidRPr="007E71C0" w:rsidTr="00F84293">
        <w:trPr>
          <w:trHeight w:val="70"/>
        </w:trPr>
        <w:tc>
          <w:tcPr>
            <w:tcW w:w="9889" w:type="dxa"/>
            <w:gridSpan w:val="5"/>
          </w:tcPr>
          <w:p w:rsidR="000F6589" w:rsidRPr="004932E8" w:rsidRDefault="000F6589" w:rsidP="000F6589">
            <w:pPr>
              <w:jc w:val="center"/>
              <w:rPr>
                <w:b/>
                <w:color w:val="000000"/>
                <w:sz w:val="28"/>
                <w:szCs w:val="28"/>
              </w:rPr>
            </w:pPr>
            <w:r>
              <w:rPr>
                <w:b/>
                <w:color w:val="000000"/>
                <w:sz w:val="28"/>
                <w:szCs w:val="28"/>
              </w:rPr>
              <w:lastRenderedPageBreak/>
              <w:t>2026</w:t>
            </w:r>
            <w:r w:rsidRPr="004932E8">
              <w:rPr>
                <w:b/>
                <w:color w:val="000000"/>
                <w:sz w:val="28"/>
                <w:szCs w:val="28"/>
              </w:rPr>
              <w:t xml:space="preserve"> год </w:t>
            </w:r>
          </w:p>
        </w:tc>
      </w:tr>
      <w:tr w:rsidR="000F6589" w:rsidRPr="007E71C0" w:rsidTr="00F84293">
        <w:tc>
          <w:tcPr>
            <w:tcW w:w="464" w:type="dxa"/>
          </w:tcPr>
          <w:p w:rsidR="000F6589" w:rsidRPr="007E71C0" w:rsidRDefault="000F6589" w:rsidP="00F84293">
            <w:pPr>
              <w:jc w:val="center"/>
            </w:pPr>
            <w:r>
              <w:t>1</w:t>
            </w:r>
          </w:p>
        </w:tc>
        <w:tc>
          <w:tcPr>
            <w:tcW w:w="3043" w:type="dxa"/>
          </w:tcPr>
          <w:p w:rsidR="000F6589" w:rsidRPr="00E227F2" w:rsidRDefault="000F6589" w:rsidP="00F84293">
            <w:r w:rsidRPr="00E227F2">
              <w:rPr>
                <w:rFonts w:eastAsia="Lucida Sans Unicode"/>
                <w:color w:val="000000"/>
                <w:sz w:val="22"/>
                <w:szCs w:val="22"/>
              </w:rPr>
              <w:t xml:space="preserve">Газораспределительные сети </w:t>
            </w:r>
            <w:proofErr w:type="spellStart"/>
            <w:r w:rsidRPr="00E227F2">
              <w:rPr>
                <w:rFonts w:eastAsia="Lucida Sans Unicode"/>
                <w:color w:val="000000"/>
                <w:sz w:val="22"/>
                <w:szCs w:val="22"/>
              </w:rPr>
              <w:t>д.Елово</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д.Старый</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Кеновай</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д.Артык</w:t>
            </w:r>
            <w:proofErr w:type="spellEnd"/>
            <w:r w:rsidRPr="00E227F2">
              <w:rPr>
                <w:rFonts w:eastAsia="Lucida Sans Unicode"/>
                <w:color w:val="000000"/>
                <w:sz w:val="22"/>
                <w:szCs w:val="22"/>
              </w:rPr>
              <w:t xml:space="preserve"> Красногорского района Удмуртской Республики</w:t>
            </w:r>
          </w:p>
        </w:tc>
        <w:tc>
          <w:tcPr>
            <w:tcW w:w="3121" w:type="dxa"/>
          </w:tcPr>
          <w:p w:rsidR="000F6589" w:rsidRPr="00AD423B" w:rsidRDefault="000F6589" w:rsidP="00F84293">
            <w:pPr>
              <w:jc w:val="center"/>
              <w:rPr>
                <w:sz w:val="20"/>
                <w:szCs w:val="20"/>
              </w:rPr>
            </w:pPr>
            <w:r w:rsidRPr="00AD423B">
              <w:rPr>
                <w:rFonts w:eastAsia="Lucida Sans Unicode"/>
                <w:color w:val="000000"/>
                <w:sz w:val="20"/>
                <w:szCs w:val="20"/>
              </w:rPr>
              <w:t xml:space="preserve">Удмуртская Республика, Красногорский район, </w:t>
            </w:r>
            <w:proofErr w:type="spellStart"/>
            <w:r w:rsidRPr="00AD423B">
              <w:rPr>
                <w:rFonts w:eastAsia="Lucida Sans Unicode"/>
                <w:color w:val="000000"/>
                <w:sz w:val="20"/>
                <w:szCs w:val="20"/>
              </w:rPr>
              <w:t>д.Елово</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д.Старый</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Кеновай</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д.Артык</w:t>
            </w:r>
            <w:proofErr w:type="spellEnd"/>
            <w:r w:rsidRPr="00AD423B">
              <w:rPr>
                <w:rFonts w:eastAsia="Lucida Sans Unicode"/>
                <w:color w:val="000000"/>
                <w:sz w:val="20"/>
                <w:szCs w:val="20"/>
              </w:rPr>
              <w:t>,</w:t>
            </w:r>
          </w:p>
        </w:tc>
        <w:tc>
          <w:tcPr>
            <w:tcW w:w="1843" w:type="dxa"/>
          </w:tcPr>
          <w:p w:rsidR="000F6589" w:rsidRPr="000C5566" w:rsidRDefault="000F6589" w:rsidP="00F84293">
            <w:pPr>
              <w:jc w:val="center"/>
            </w:pPr>
            <w:r w:rsidRPr="000C5566">
              <w:t>5157</w:t>
            </w:r>
          </w:p>
        </w:tc>
        <w:tc>
          <w:tcPr>
            <w:tcW w:w="1418" w:type="dxa"/>
          </w:tcPr>
          <w:p w:rsidR="000F6589" w:rsidRPr="000C5566" w:rsidRDefault="000F6589" w:rsidP="00F84293">
            <w:pPr>
              <w:jc w:val="center"/>
              <w:rPr>
                <w:color w:val="000000"/>
              </w:rPr>
            </w:pPr>
            <w:r w:rsidRPr="000C5566">
              <w:rPr>
                <w:color w:val="000000"/>
              </w:rPr>
              <w:t>2015</w:t>
            </w:r>
          </w:p>
        </w:tc>
      </w:tr>
      <w:tr w:rsidR="000F6589" w:rsidRPr="007E71C0" w:rsidTr="00F84293">
        <w:tc>
          <w:tcPr>
            <w:tcW w:w="464" w:type="dxa"/>
          </w:tcPr>
          <w:p w:rsidR="000F6589" w:rsidRPr="007E71C0" w:rsidRDefault="000F6589" w:rsidP="00F84293">
            <w:pPr>
              <w:jc w:val="center"/>
            </w:pPr>
            <w:r>
              <w:t>2</w:t>
            </w:r>
          </w:p>
        </w:tc>
        <w:tc>
          <w:tcPr>
            <w:tcW w:w="3043" w:type="dxa"/>
          </w:tcPr>
          <w:p w:rsidR="000F6589" w:rsidRPr="00E227F2" w:rsidRDefault="000F6589" w:rsidP="00F84293">
            <w:r w:rsidRPr="00E227F2">
              <w:rPr>
                <w:rFonts w:eastAsia="Lucida Sans Unicode"/>
                <w:color w:val="000000"/>
                <w:sz w:val="22"/>
                <w:szCs w:val="22"/>
              </w:rPr>
              <w:t xml:space="preserve">Газораспределительные сети </w:t>
            </w:r>
            <w:proofErr w:type="spellStart"/>
            <w:r w:rsidRPr="00E227F2">
              <w:rPr>
                <w:rFonts w:eastAsia="Lucida Sans Unicode"/>
                <w:color w:val="000000"/>
                <w:sz w:val="22"/>
                <w:szCs w:val="22"/>
              </w:rPr>
              <w:t>д.Удмуртский</w:t>
            </w:r>
            <w:proofErr w:type="spellEnd"/>
            <w:r>
              <w:rPr>
                <w:rFonts w:eastAsia="Lucida Sans Unicode"/>
                <w:color w:val="000000"/>
                <w:sz w:val="22"/>
                <w:szCs w:val="22"/>
              </w:rPr>
              <w:t xml:space="preserve"> Караул,</w:t>
            </w:r>
            <w:r w:rsidRPr="00E227F2">
              <w:rPr>
                <w:rFonts w:eastAsia="Lucida Sans Unicode"/>
                <w:color w:val="000000"/>
                <w:sz w:val="22"/>
                <w:szCs w:val="22"/>
              </w:rPr>
              <w:t xml:space="preserve"> </w:t>
            </w:r>
            <w:proofErr w:type="spellStart"/>
            <w:r w:rsidRPr="00E227F2">
              <w:rPr>
                <w:rFonts w:eastAsia="Lucida Sans Unicode"/>
                <w:color w:val="000000"/>
                <w:sz w:val="22"/>
                <w:szCs w:val="22"/>
              </w:rPr>
              <w:t>с.Дебы</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д.Тукташ</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д.Старый</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Качкашур</w:t>
            </w:r>
            <w:proofErr w:type="spellEnd"/>
            <w:r w:rsidRPr="00E227F2">
              <w:rPr>
                <w:rFonts w:eastAsia="Lucida Sans Unicode"/>
                <w:color w:val="000000"/>
                <w:sz w:val="22"/>
                <w:szCs w:val="22"/>
              </w:rPr>
              <w:t xml:space="preserve">, </w:t>
            </w:r>
            <w:proofErr w:type="spellStart"/>
            <w:r w:rsidRPr="00E227F2">
              <w:rPr>
                <w:rFonts w:eastAsia="Lucida Sans Unicode"/>
                <w:color w:val="000000"/>
                <w:sz w:val="22"/>
                <w:szCs w:val="22"/>
              </w:rPr>
              <w:t>д.Зотово</w:t>
            </w:r>
            <w:proofErr w:type="spellEnd"/>
            <w:r w:rsidRPr="00E227F2">
              <w:rPr>
                <w:rFonts w:eastAsia="Lucida Sans Unicode"/>
                <w:color w:val="000000"/>
                <w:sz w:val="22"/>
                <w:szCs w:val="22"/>
              </w:rPr>
              <w:t xml:space="preserve"> Красногорского района Удмуртской Республики»,</w:t>
            </w:r>
          </w:p>
        </w:tc>
        <w:tc>
          <w:tcPr>
            <w:tcW w:w="3121" w:type="dxa"/>
          </w:tcPr>
          <w:p w:rsidR="000F6589" w:rsidRPr="00AD423B" w:rsidRDefault="000F6589" w:rsidP="00F84293">
            <w:pPr>
              <w:jc w:val="center"/>
              <w:rPr>
                <w:sz w:val="20"/>
                <w:szCs w:val="20"/>
              </w:rPr>
            </w:pPr>
            <w:r w:rsidRPr="00AD423B">
              <w:rPr>
                <w:rFonts w:eastAsia="Lucida Sans Unicode"/>
                <w:color w:val="000000"/>
                <w:sz w:val="20"/>
                <w:szCs w:val="20"/>
              </w:rPr>
              <w:t xml:space="preserve">Удмуртская Республика, Красногорский район, </w:t>
            </w:r>
            <w:proofErr w:type="spellStart"/>
            <w:r w:rsidRPr="00AD423B">
              <w:rPr>
                <w:rFonts w:eastAsia="Lucida Sans Unicode"/>
                <w:color w:val="000000"/>
                <w:sz w:val="20"/>
                <w:szCs w:val="20"/>
              </w:rPr>
              <w:t>д.Удмуртский</w:t>
            </w:r>
            <w:proofErr w:type="spellEnd"/>
            <w:r w:rsidRPr="00AD423B">
              <w:rPr>
                <w:rFonts w:eastAsia="Lucida Sans Unicode"/>
                <w:color w:val="000000"/>
                <w:sz w:val="20"/>
                <w:szCs w:val="20"/>
              </w:rPr>
              <w:t xml:space="preserve"> Караул, </w:t>
            </w:r>
            <w:proofErr w:type="spellStart"/>
            <w:r w:rsidRPr="00AD423B">
              <w:rPr>
                <w:rFonts w:eastAsia="Lucida Sans Unicode"/>
                <w:color w:val="000000"/>
                <w:sz w:val="20"/>
                <w:szCs w:val="20"/>
              </w:rPr>
              <w:t>с.Дебы</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д.Тукташ</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д.Старый</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Качкашур</w:t>
            </w:r>
            <w:proofErr w:type="spellEnd"/>
            <w:r w:rsidRPr="00AD423B">
              <w:rPr>
                <w:rFonts w:eastAsia="Lucida Sans Unicode"/>
                <w:color w:val="000000"/>
                <w:sz w:val="20"/>
                <w:szCs w:val="20"/>
              </w:rPr>
              <w:t xml:space="preserve">, </w:t>
            </w:r>
            <w:proofErr w:type="spellStart"/>
            <w:r w:rsidRPr="00AD423B">
              <w:rPr>
                <w:rFonts w:eastAsia="Lucida Sans Unicode"/>
                <w:color w:val="000000"/>
                <w:sz w:val="20"/>
                <w:szCs w:val="20"/>
              </w:rPr>
              <w:t>д.Зотово</w:t>
            </w:r>
            <w:proofErr w:type="spellEnd"/>
          </w:p>
        </w:tc>
        <w:tc>
          <w:tcPr>
            <w:tcW w:w="1843" w:type="dxa"/>
          </w:tcPr>
          <w:p w:rsidR="000F6589" w:rsidRPr="000C5566" w:rsidRDefault="000F6589" w:rsidP="00F84293">
            <w:pPr>
              <w:jc w:val="center"/>
            </w:pPr>
            <w:r w:rsidRPr="000C5566">
              <w:t>11631</w:t>
            </w:r>
          </w:p>
        </w:tc>
        <w:tc>
          <w:tcPr>
            <w:tcW w:w="1418" w:type="dxa"/>
          </w:tcPr>
          <w:p w:rsidR="000F6589" w:rsidRPr="000C5566" w:rsidRDefault="000F6589" w:rsidP="00F84293">
            <w:pPr>
              <w:jc w:val="center"/>
              <w:rPr>
                <w:color w:val="000000"/>
              </w:rPr>
            </w:pPr>
            <w:r w:rsidRPr="000C5566">
              <w:rPr>
                <w:color w:val="000000"/>
              </w:rPr>
              <w:t>2015</w:t>
            </w:r>
          </w:p>
        </w:tc>
      </w:tr>
      <w:tr w:rsidR="000F6589" w:rsidTr="00F84293">
        <w:tc>
          <w:tcPr>
            <w:tcW w:w="464" w:type="dxa"/>
          </w:tcPr>
          <w:p w:rsidR="000F6589" w:rsidRDefault="000F6589" w:rsidP="00F84293">
            <w:r>
              <w:t>3</w:t>
            </w:r>
          </w:p>
        </w:tc>
        <w:tc>
          <w:tcPr>
            <w:tcW w:w="3043" w:type="dxa"/>
          </w:tcPr>
          <w:p w:rsidR="000F6589" w:rsidRPr="00E227F2" w:rsidRDefault="000F6589" w:rsidP="00F84293">
            <w:r w:rsidRPr="00E227F2">
              <w:rPr>
                <w:sz w:val="22"/>
                <w:szCs w:val="22"/>
              </w:rPr>
              <w:t>Газопровод низкого давления д. Бараны</w:t>
            </w:r>
          </w:p>
        </w:tc>
        <w:tc>
          <w:tcPr>
            <w:tcW w:w="3121" w:type="dxa"/>
          </w:tcPr>
          <w:p w:rsidR="000F6589" w:rsidRPr="00AD423B" w:rsidRDefault="000F6589" w:rsidP="00F84293">
            <w:pPr>
              <w:jc w:val="center"/>
              <w:rPr>
                <w:sz w:val="20"/>
                <w:szCs w:val="20"/>
              </w:rPr>
            </w:pPr>
            <w:r w:rsidRPr="00AD423B">
              <w:rPr>
                <w:rFonts w:eastAsia="Lucida Sans Unicode"/>
                <w:color w:val="000000"/>
                <w:sz w:val="20"/>
                <w:szCs w:val="20"/>
              </w:rPr>
              <w:t xml:space="preserve">Удмуртская Республика, Красногорский район, </w:t>
            </w:r>
            <w:proofErr w:type="spellStart"/>
            <w:r w:rsidRPr="00AD423B">
              <w:rPr>
                <w:sz w:val="20"/>
                <w:szCs w:val="20"/>
              </w:rPr>
              <w:t>д.Бараны</w:t>
            </w:r>
            <w:proofErr w:type="spellEnd"/>
          </w:p>
        </w:tc>
        <w:tc>
          <w:tcPr>
            <w:tcW w:w="1843" w:type="dxa"/>
          </w:tcPr>
          <w:p w:rsidR="000F6589" w:rsidRDefault="000F6589" w:rsidP="00F84293">
            <w:pPr>
              <w:jc w:val="center"/>
            </w:pPr>
            <w:r>
              <w:t>750</w:t>
            </w:r>
          </w:p>
        </w:tc>
        <w:tc>
          <w:tcPr>
            <w:tcW w:w="1418" w:type="dxa"/>
          </w:tcPr>
          <w:p w:rsidR="000F6589" w:rsidRDefault="000F6589" w:rsidP="00F84293">
            <w:pPr>
              <w:jc w:val="center"/>
            </w:pPr>
            <w:r>
              <w:t>2004</w:t>
            </w:r>
          </w:p>
        </w:tc>
      </w:tr>
      <w:tr w:rsidR="000F6589" w:rsidTr="00F84293">
        <w:tc>
          <w:tcPr>
            <w:tcW w:w="464" w:type="dxa"/>
          </w:tcPr>
          <w:p w:rsidR="000F6589" w:rsidRDefault="000F6589" w:rsidP="00F84293">
            <w:r>
              <w:t>4</w:t>
            </w:r>
          </w:p>
        </w:tc>
        <w:tc>
          <w:tcPr>
            <w:tcW w:w="3043" w:type="dxa"/>
          </w:tcPr>
          <w:p w:rsidR="000F6589" w:rsidRPr="00E227F2" w:rsidRDefault="000F6589" w:rsidP="00F84293">
            <w:r w:rsidRPr="00E227F2">
              <w:rPr>
                <w:sz w:val="22"/>
                <w:szCs w:val="22"/>
              </w:rPr>
              <w:t>Газоснабжение жилой зоны д. Бараны</w:t>
            </w:r>
          </w:p>
        </w:tc>
        <w:tc>
          <w:tcPr>
            <w:tcW w:w="3121" w:type="dxa"/>
          </w:tcPr>
          <w:p w:rsidR="000F6589" w:rsidRPr="00AD423B" w:rsidRDefault="000F6589" w:rsidP="00F84293">
            <w:pPr>
              <w:jc w:val="center"/>
              <w:rPr>
                <w:sz w:val="20"/>
                <w:szCs w:val="20"/>
              </w:rPr>
            </w:pPr>
            <w:r w:rsidRPr="00AD423B">
              <w:rPr>
                <w:rFonts w:eastAsia="Lucida Sans Unicode"/>
                <w:color w:val="000000"/>
                <w:sz w:val="20"/>
                <w:szCs w:val="20"/>
              </w:rPr>
              <w:t xml:space="preserve">Удмуртская Республика, Красногорский район, </w:t>
            </w:r>
            <w:proofErr w:type="spellStart"/>
            <w:r w:rsidRPr="00AD423B">
              <w:rPr>
                <w:sz w:val="20"/>
                <w:szCs w:val="20"/>
              </w:rPr>
              <w:t>д.Бараны</w:t>
            </w:r>
            <w:proofErr w:type="spellEnd"/>
          </w:p>
        </w:tc>
        <w:tc>
          <w:tcPr>
            <w:tcW w:w="1843" w:type="dxa"/>
          </w:tcPr>
          <w:p w:rsidR="000F6589" w:rsidRDefault="000F6589" w:rsidP="00F84293">
            <w:pPr>
              <w:jc w:val="center"/>
            </w:pPr>
            <w:r>
              <w:t>3011,2</w:t>
            </w:r>
          </w:p>
        </w:tc>
        <w:tc>
          <w:tcPr>
            <w:tcW w:w="1418" w:type="dxa"/>
          </w:tcPr>
          <w:p w:rsidR="000F6589" w:rsidRDefault="000F6589" w:rsidP="00F84293">
            <w:pPr>
              <w:jc w:val="center"/>
            </w:pPr>
            <w:r>
              <w:t>2005</w:t>
            </w:r>
          </w:p>
        </w:tc>
      </w:tr>
      <w:tr w:rsidR="000F6589" w:rsidTr="00F84293">
        <w:tc>
          <w:tcPr>
            <w:tcW w:w="464" w:type="dxa"/>
            <w:tcBorders>
              <w:top w:val="single" w:sz="4" w:space="0" w:color="auto"/>
              <w:left w:val="single" w:sz="4" w:space="0" w:color="auto"/>
              <w:bottom w:val="single" w:sz="4" w:space="0" w:color="auto"/>
              <w:right w:val="single" w:sz="4" w:space="0" w:color="auto"/>
            </w:tcBorders>
          </w:tcPr>
          <w:p w:rsidR="000F6589" w:rsidRDefault="000F6589" w:rsidP="00F84293">
            <w:r>
              <w:t>5</w:t>
            </w:r>
          </w:p>
        </w:tc>
        <w:tc>
          <w:tcPr>
            <w:tcW w:w="3043" w:type="dxa"/>
            <w:tcBorders>
              <w:top w:val="single" w:sz="4" w:space="0" w:color="auto"/>
              <w:left w:val="single" w:sz="4" w:space="0" w:color="auto"/>
              <w:bottom w:val="single" w:sz="4" w:space="0" w:color="auto"/>
              <w:right w:val="single" w:sz="4" w:space="0" w:color="auto"/>
            </w:tcBorders>
          </w:tcPr>
          <w:p w:rsidR="000F6589" w:rsidRPr="00AD423B" w:rsidRDefault="000F6589" w:rsidP="00F84293">
            <w:pPr>
              <w:rPr>
                <w:sz w:val="22"/>
                <w:szCs w:val="22"/>
              </w:rPr>
            </w:pPr>
            <w:r w:rsidRPr="00E227F2">
              <w:rPr>
                <w:sz w:val="22"/>
                <w:szCs w:val="22"/>
              </w:rPr>
              <w:t xml:space="preserve">Газопроводы распределительные с. Красногорское </w:t>
            </w:r>
          </w:p>
        </w:tc>
        <w:tc>
          <w:tcPr>
            <w:tcW w:w="3121" w:type="dxa"/>
            <w:tcBorders>
              <w:top w:val="single" w:sz="4" w:space="0" w:color="auto"/>
              <w:left w:val="single" w:sz="4" w:space="0" w:color="auto"/>
              <w:bottom w:val="single" w:sz="4" w:space="0" w:color="auto"/>
              <w:right w:val="single" w:sz="4" w:space="0" w:color="auto"/>
            </w:tcBorders>
          </w:tcPr>
          <w:p w:rsidR="000F6589" w:rsidRPr="00AD423B" w:rsidRDefault="000F6589" w:rsidP="00F84293">
            <w:pPr>
              <w:jc w:val="center"/>
              <w:rPr>
                <w:rFonts w:eastAsia="Lucida Sans Unicode"/>
                <w:color w:val="000000"/>
                <w:sz w:val="20"/>
                <w:szCs w:val="20"/>
              </w:rPr>
            </w:pPr>
            <w:r w:rsidRPr="00AD423B">
              <w:rPr>
                <w:rFonts w:eastAsia="Lucida Sans Unicode"/>
                <w:color w:val="000000"/>
                <w:sz w:val="20"/>
                <w:szCs w:val="20"/>
              </w:rPr>
              <w:t>Удмуртская Республика, Красногорский район, с. Красногорское</w:t>
            </w:r>
          </w:p>
        </w:tc>
        <w:tc>
          <w:tcPr>
            <w:tcW w:w="1843" w:type="dxa"/>
            <w:tcBorders>
              <w:top w:val="single" w:sz="4" w:space="0" w:color="auto"/>
              <w:left w:val="single" w:sz="4" w:space="0" w:color="auto"/>
              <w:bottom w:val="single" w:sz="4" w:space="0" w:color="auto"/>
              <w:right w:val="single" w:sz="4" w:space="0" w:color="auto"/>
            </w:tcBorders>
          </w:tcPr>
          <w:p w:rsidR="000F6589" w:rsidRDefault="000F6589" w:rsidP="00F84293">
            <w:pPr>
              <w:jc w:val="center"/>
            </w:pPr>
            <w:r>
              <w:t>1252,1</w:t>
            </w:r>
          </w:p>
        </w:tc>
        <w:tc>
          <w:tcPr>
            <w:tcW w:w="1418" w:type="dxa"/>
            <w:tcBorders>
              <w:top w:val="single" w:sz="4" w:space="0" w:color="auto"/>
              <w:left w:val="single" w:sz="4" w:space="0" w:color="auto"/>
              <w:bottom w:val="single" w:sz="4" w:space="0" w:color="auto"/>
              <w:right w:val="single" w:sz="4" w:space="0" w:color="auto"/>
            </w:tcBorders>
          </w:tcPr>
          <w:p w:rsidR="000F6589" w:rsidRDefault="000F6589" w:rsidP="00F84293">
            <w:pPr>
              <w:jc w:val="center"/>
            </w:pPr>
            <w:r>
              <w:t>2006</w:t>
            </w:r>
          </w:p>
        </w:tc>
      </w:tr>
      <w:tr w:rsidR="000F6589" w:rsidTr="00F84293">
        <w:tc>
          <w:tcPr>
            <w:tcW w:w="464" w:type="dxa"/>
            <w:tcBorders>
              <w:top w:val="single" w:sz="4" w:space="0" w:color="auto"/>
              <w:left w:val="single" w:sz="4" w:space="0" w:color="auto"/>
              <w:bottom w:val="single" w:sz="4" w:space="0" w:color="auto"/>
              <w:right w:val="single" w:sz="4" w:space="0" w:color="auto"/>
            </w:tcBorders>
          </w:tcPr>
          <w:p w:rsidR="000F6589" w:rsidRDefault="000F6589" w:rsidP="00F84293">
            <w:r>
              <w:t>6</w:t>
            </w:r>
          </w:p>
        </w:tc>
        <w:tc>
          <w:tcPr>
            <w:tcW w:w="3043" w:type="dxa"/>
            <w:tcBorders>
              <w:top w:val="single" w:sz="4" w:space="0" w:color="auto"/>
              <w:left w:val="single" w:sz="4" w:space="0" w:color="auto"/>
              <w:bottom w:val="single" w:sz="4" w:space="0" w:color="auto"/>
              <w:right w:val="single" w:sz="4" w:space="0" w:color="auto"/>
            </w:tcBorders>
          </w:tcPr>
          <w:p w:rsidR="000F6589" w:rsidRPr="00AD423B" w:rsidRDefault="000F6589" w:rsidP="00F84293">
            <w:pPr>
              <w:rPr>
                <w:sz w:val="22"/>
                <w:szCs w:val="22"/>
              </w:rPr>
            </w:pPr>
            <w:r w:rsidRPr="00E227F2">
              <w:rPr>
                <w:sz w:val="22"/>
                <w:szCs w:val="22"/>
              </w:rPr>
              <w:t>Газоснабжение жилой зоны с. Красногорское</w:t>
            </w:r>
          </w:p>
        </w:tc>
        <w:tc>
          <w:tcPr>
            <w:tcW w:w="3121" w:type="dxa"/>
            <w:tcBorders>
              <w:top w:val="single" w:sz="4" w:space="0" w:color="auto"/>
              <w:left w:val="single" w:sz="4" w:space="0" w:color="auto"/>
              <w:bottom w:val="single" w:sz="4" w:space="0" w:color="auto"/>
              <w:right w:val="single" w:sz="4" w:space="0" w:color="auto"/>
            </w:tcBorders>
          </w:tcPr>
          <w:p w:rsidR="000F6589" w:rsidRPr="00AD423B" w:rsidRDefault="000F6589" w:rsidP="00F84293">
            <w:pPr>
              <w:jc w:val="center"/>
              <w:rPr>
                <w:rFonts w:eastAsia="Lucida Sans Unicode"/>
                <w:color w:val="000000"/>
                <w:sz w:val="20"/>
                <w:szCs w:val="20"/>
              </w:rPr>
            </w:pPr>
            <w:r w:rsidRPr="00AD423B">
              <w:rPr>
                <w:rFonts w:eastAsia="Lucida Sans Unicode"/>
                <w:color w:val="000000"/>
                <w:sz w:val="20"/>
                <w:szCs w:val="20"/>
              </w:rPr>
              <w:t>Удмуртская Республика, Красногорский район, с. Красногорское</w:t>
            </w:r>
          </w:p>
        </w:tc>
        <w:tc>
          <w:tcPr>
            <w:tcW w:w="1843" w:type="dxa"/>
            <w:tcBorders>
              <w:top w:val="single" w:sz="4" w:space="0" w:color="auto"/>
              <w:left w:val="single" w:sz="4" w:space="0" w:color="auto"/>
              <w:bottom w:val="single" w:sz="4" w:space="0" w:color="auto"/>
              <w:right w:val="single" w:sz="4" w:space="0" w:color="auto"/>
            </w:tcBorders>
          </w:tcPr>
          <w:p w:rsidR="000F6589" w:rsidRDefault="000F6589" w:rsidP="00F84293">
            <w:pPr>
              <w:jc w:val="center"/>
            </w:pPr>
            <w:r>
              <w:t xml:space="preserve">8224,27 </w:t>
            </w:r>
          </w:p>
        </w:tc>
        <w:tc>
          <w:tcPr>
            <w:tcW w:w="1418" w:type="dxa"/>
            <w:tcBorders>
              <w:top w:val="single" w:sz="4" w:space="0" w:color="auto"/>
              <w:left w:val="single" w:sz="4" w:space="0" w:color="auto"/>
              <w:bottom w:val="single" w:sz="4" w:space="0" w:color="auto"/>
              <w:right w:val="single" w:sz="4" w:space="0" w:color="auto"/>
            </w:tcBorders>
          </w:tcPr>
          <w:p w:rsidR="000F6589" w:rsidRDefault="000F6589" w:rsidP="00F84293">
            <w:pPr>
              <w:jc w:val="center"/>
            </w:pPr>
            <w:r>
              <w:t>2005</w:t>
            </w:r>
          </w:p>
        </w:tc>
      </w:tr>
    </w:tbl>
    <w:p w:rsidR="000F6589" w:rsidRDefault="000F6589" w:rsidP="000F6589"/>
    <w:p w:rsidR="000F6589" w:rsidRDefault="000F6589" w:rsidP="000F6589"/>
    <w:sectPr w:rsidR="000F6589" w:rsidSect="005424C3">
      <w:headerReference w:type="default" r:id="rId9"/>
      <w:pgSz w:w="11906" w:h="16838"/>
      <w:pgMar w:top="-582"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081" w:rsidRDefault="00613081" w:rsidP="00881220">
      <w:r>
        <w:separator/>
      </w:r>
    </w:p>
  </w:endnote>
  <w:endnote w:type="continuationSeparator" w:id="0">
    <w:p w:rsidR="00613081" w:rsidRDefault="00613081" w:rsidP="0088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081" w:rsidRDefault="00613081" w:rsidP="00881220">
      <w:r>
        <w:separator/>
      </w:r>
    </w:p>
  </w:footnote>
  <w:footnote w:type="continuationSeparator" w:id="0">
    <w:p w:rsidR="00613081" w:rsidRDefault="00613081" w:rsidP="00881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20" w:rsidRDefault="00881220">
    <w:pPr>
      <w:pStyle w:val="a7"/>
      <w:jc w:val="right"/>
    </w:pPr>
  </w:p>
  <w:p w:rsidR="00881220" w:rsidRPr="00BC10D3" w:rsidRDefault="00881220">
    <w:pPr>
      <w:pStyle w:val="a7"/>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D7"/>
    <w:rsid w:val="000351F3"/>
    <w:rsid w:val="000436A3"/>
    <w:rsid w:val="00064B0A"/>
    <w:rsid w:val="000B0668"/>
    <w:rsid w:val="000C5566"/>
    <w:rsid w:val="000F103D"/>
    <w:rsid w:val="000F6589"/>
    <w:rsid w:val="00123221"/>
    <w:rsid w:val="00152AB1"/>
    <w:rsid w:val="0015418B"/>
    <w:rsid w:val="0017404E"/>
    <w:rsid w:val="001B4447"/>
    <w:rsid w:val="001E624C"/>
    <w:rsid w:val="00214E8E"/>
    <w:rsid w:val="00230256"/>
    <w:rsid w:val="00246F3F"/>
    <w:rsid w:val="0026487B"/>
    <w:rsid w:val="002727E1"/>
    <w:rsid w:val="00272D64"/>
    <w:rsid w:val="002859AF"/>
    <w:rsid w:val="002A166C"/>
    <w:rsid w:val="002E1C5D"/>
    <w:rsid w:val="00327D09"/>
    <w:rsid w:val="00335CE2"/>
    <w:rsid w:val="003D2F59"/>
    <w:rsid w:val="004162CD"/>
    <w:rsid w:val="004171FB"/>
    <w:rsid w:val="00453EC1"/>
    <w:rsid w:val="0046502B"/>
    <w:rsid w:val="00483FD7"/>
    <w:rsid w:val="00487A74"/>
    <w:rsid w:val="004E6DFC"/>
    <w:rsid w:val="00514249"/>
    <w:rsid w:val="005424C3"/>
    <w:rsid w:val="005659BA"/>
    <w:rsid w:val="005A29E1"/>
    <w:rsid w:val="005B17EF"/>
    <w:rsid w:val="005B2C2D"/>
    <w:rsid w:val="005B6B98"/>
    <w:rsid w:val="005C631C"/>
    <w:rsid w:val="005D1490"/>
    <w:rsid w:val="005D38E7"/>
    <w:rsid w:val="005E4295"/>
    <w:rsid w:val="00613081"/>
    <w:rsid w:val="00622099"/>
    <w:rsid w:val="00653678"/>
    <w:rsid w:val="0066500B"/>
    <w:rsid w:val="00684D38"/>
    <w:rsid w:val="006D50CF"/>
    <w:rsid w:val="006F1F80"/>
    <w:rsid w:val="00700073"/>
    <w:rsid w:val="0073208D"/>
    <w:rsid w:val="00750B70"/>
    <w:rsid w:val="0075271C"/>
    <w:rsid w:val="007A075D"/>
    <w:rsid w:val="007B2575"/>
    <w:rsid w:val="007C2DD8"/>
    <w:rsid w:val="007E71C0"/>
    <w:rsid w:val="0083783F"/>
    <w:rsid w:val="008430B3"/>
    <w:rsid w:val="00850E2B"/>
    <w:rsid w:val="00873D00"/>
    <w:rsid w:val="00881220"/>
    <w:rsid w:val="008B26F3"/>
    <w:rsid w:val="008C1196"/>
    <w:rsid w:val="008D2C4E"/>
    <w:rsid w:val="009175DE"/>
    <w:rsid w:val="00937DDF"/>
    <w:rsid w:val="00950074"/>
    <w:rsid w:val="00965E19"/>
    <w:rsid w:val="009A513A"/>
    <w:rsid w:val="009C697A"/>
    <w:rsid w:val="009D6876"/>
    <w:rsid w:val="009E7716"/>
    <w:rsid w:val="00A044F9"/>
    <w:rsid w:val="00A14282"/>
    <w:rsid w:val="00A20157"/>
    <w:rsid w:val="00A345B2"/>
    <w:rsid w:val="00A8109D"/>
    <w:rsid w:val="00A919EF"/>
    <w:rsid w:val="00A93315"/>
    <w:rsid w:val="00AA6EF6"/>
    <w:rsid w:val="00AC59E8"/>
    <w:rsid w:val="00AD423B"/>
    <w:rsid w:val="00AF7885"/>
    <w:rsid w:val="00B0779A"/>
    <w:rsid w:val="00B75102"/>
    <w:rsid w:val="00B751F3"/>
    <w:rsid w:val="00B90992"/>
    <w:rsid w:val="00BC10D3"/>
    <w:rsid w:val="00BD426E"/>
    <w:rsid w:val="00C20D68"/>
    <w:rsid w:val="00C22334"/>
    <w:rsid w:val="00C31FB8"/>
    <w:rsid w:val="00C3317A"/>
    <w:rsid w:val="00C42885"/>
    <w:rsid w:val="00CE47E6"/>
    <w:rsid w:val="00CE5D74"/>
    <w:rsid w:val="00D04370"/>
    <w:rsid w:val="00D159CD"/>
    <w:rsid w:val="00D5366A"/>
    <w:rsid w:val="00D537C5"/>
    <w:rsid w:val="00D55304"/>
    <w:rsid w:val="00D61610"/>
    <w:rsid w:val="00D82059"/>
    <w:rsid w:val="00DD4DE7"/>
    <w:rsid w:val="00DD5F77"/>
    <w:rsid w:val="00DF5160"/>
    <w:rsid w:val="00E02AB9"/>
    <w:rsid w:val="00E227F2"/>
    <w:rsid w:val="00E4195E"/>
    <w:rsid w:val="00E42957"/>
    <w:rsid w:val="00E50363"/>
    <w:rsid w:val="00E65EE4"/>
    <w:rsid w:val="00E9624D"/>
    <w:rsid w:val="00F00BAC"/>
    <w:rsid w:val="00F121A0"/>
    <w:rsid w:val="00F26039"/>
    <w:rsid w:val="00F5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3FD7"/>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FD7"/>
    <w:rPr>
      <w:rFonts w:ascii="Times New Roman" w:eastAsia="Times New Roman" w:hAnsi="Times New Roman" w:cs="Times New Roman"/>
      <w:b/>
      <w:sz w:val="24"/>
      <w:szCs w:val="24"/>
      <w:lang w:eastAsia="ru-RU"/>
    </w:rPr>
  </w:style>
  <w:style w:type="paragraph" w:styleId="a3">
    <w:name w:val="Body Text"/>
    <w:basedOn w:val="a"/>
    <w:link w:val="a4"/>
    <w:rsid w:val="00483FD7"/>
    <w:pPr>
      <w:jc w:val="both"/>
    </w:pPr>
  </w:style>
  <w:style w:type="character" w:customStyle="1" w:styleId="a4">
    <w:name w:val="Основной текст Знак"/>
    <w:basedOn w:val="a0"/>
    <w:link w:val="a3"/>
    <w:rsid w:val="00483F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171FB"/>
    <w:rPr>
      <w:rFonts w:ascii="Tahoma" w:hAnsi="Tahoma" w:cs="Tahoma"/>
      <w:sz w:val="16"/>
      <w:szCs w:val="16"/>
    </w:rPr>
  </w:style>
  <w:style w:type="character" w:customStyle="1" w:styleId="a6">
    <w:name w:val="Текст выноски Знак"/>
    <w:basedOn w:val="a0"/>
    <w:link w:val="a5"/>
    <w:uiPriority w:val="99"/>
    <w:semiHidden/>
    <w:rsid w:val="004171FB"/>
    <w:rPr>
      <w:rFonts w:ascii="Tahoma" w:eastAsia="Times New Roman" w:hAnsi="Tahoma" w:cs="Tahoma"/>
      <w:sz w:val="16"/>
      <w:szCs w:val="16"/>
      <w:lang w:eastAsia="ru-RU"/>
    </w:rPr>
  </w:style>
  <w:style w:type="paragraph" w:customStyle="1" w:styleId="ConsPlusCell">
    <w:name w:val="ConsPlusCell"/>
    <w:rsid w:val="00AA6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881220"/>
    <w:pPr>
      <w:tabs>
        <w:tab w:val="center" w:pos="4677"/>
        <w:tab w:val="right" w:pos="9355"/>
      </w:tabs>
    </w:pPr>
  </w:style>
  <w:style w:type="character" w:customStyle="1" w:styleId="a8">
    <w:name w:val="Верхний колонтитул Знак"/>
    <w:basedOn w:val="a0"/>
    <w:link w:val="a7"/>
    <w:uiPriority w:val="99"/>
    <w:rsid w:val="008812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1220"/>
    <w:pPr>
      <w:tabs>
        <w:tab w:val="center" w:pos="4677"/>
        <w:tab w:val="right" w:pos="9355"/>
      </w:tabs>
    </w:pPr>
  </w:style>
  <w:style w:type="character" w:customStyle="1" w:styleId="aa">
    <w:name w:val="Нижний колонтитул Знак"/>
    <w:basedOn w:val="a0"/>
    <w:link w:val="a9"/>
    <w:uiPriority w:val="99"/>
    <w:rsid w:val="00881220"/>
    <w:rPr>
      <w:rFonts w:ascii="Times New Roman" w:eastAsia="Times New Roman" w:hAnsi="Times New Roman" w:cs="Times New Roman"/>
      <w:sz w:val="24"/>
      <w:szCs w:val="24"/>
      <w:lang w:eastAsia="ru-RU"/>
    </w:rPr>
  </w:style>
  <w:style w:type="paragraph" w:customStyle="1" w:styleId="11">
    <w:name w:val="Без интервала1"/>
    <w:next w:val="ab"/>
    <w:uiPriority w:val="1"/>
    <w:qFormat/>
    <w:rsid w:val="009C697A"/>
    <w:pPr>
      <w:spacing w:after="0" w:line="240" w:lineRule="auto"/>
    </w:pPr>
  </w:style>
  <w:style w:type="paragraph" w:styleId="ab">
    <w:name w:val="No Spacing"/>
    <w:uiPriority w:val="1"/>
    <w:qFormat/>
    <w:rsid w:val="009C697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3FD7"/>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FD7"/>
    <w:rPr>
      <w:rFonts w:ascii="Times New Roman" w:eastAsia="Times New Roman" w:hAnsi="Times New Roman" w:cs="Times New Roman"/>
      <w:b/>
      <w:sz w:val="24"/>
      <w:szCs w:val="24"/>
      <w:lang w:eastAsia="ru-RU"/>
    </w:rPr>
  </w:style>
  <w:style w:type="paragraph" w:styleId="a3">
    <w:name w:val="Body Text"/>
    <w:basedOn w:val="a"/>
    <w:link w:val="a4"/>
    <w:rsid w:val="00483FD7"/>
    <w:pPr>
      <w:jc w:val="both"/>
    </w:pPr>
  </w:style>
  <w:style w:type="character" w:customStyle="1" w:styleId="a4">
    <w:name w:val="Основной текст Знак"/>
    <w:basedOn w:val="a0"/>
    <w:link w:val="a3"/>
    <w:rsid w:val="00483F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171FB"/>
    <w:rPr>
      <w:rFonts w:ascii="Tahoma" w:hAnsi="Tahoma" w:cs="Tahoma"/>
      <w:sz w:val="16"/>
      <w:szCs w:val="16"/>
    </w:rPr>
  </w:style>
  <w:style w:type="character" w:customStyle="1" w:styleId="a6">
    <w:name w:val="Текст выноски Знак"/>
    <w:basedOn w:val="a0"/>
    <w:link w:val="a5"/>
    <w:uiPriority w:val="99"/>
    <w:semiHidden/>
    <w:rsid w:val="004171FB"/>
    <w:rPr>
      <w:rFonts w:ascii="Tahoma" w:eastAsia="Times New Roman" w:hAnsi="Tahoma" w:cs="Tahoma"/>
      <w:sz w:val="16"/>
      <w:szCs w:val="16"/>
      <w:lang w:eastAsia="ru-RU"/>
    </w:rPr>
  </w:style>
  <w:style w:type="paragraph" w:customStyle="1" w:styleId="ConsPlusCell">
    <w:name w:val="ConsPlusCell"/>
    <w:rsid w:val="00AA6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881220"/>
    <w:pPr>
      <w:tabs>
        <w:tab w:val="center" w:pos="4677"/>
        <w:tab w:val="right" w:pos="9355"/>
      </w:tabs>
    </w:pPr>
  </w:style>
  <w:style w:type="character" w:customStyle="1" w:styleId="a8">
    <w:name w:val="Верхний колонтитул Знак"/>
    <w:basedOn w:val="a0"/>
    <w:link w:val="a7"/>
    <w:uiPriority w:val="99"/>
    <w:rsid w:val="008812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1220"/>
    <w:pPr>
      <w:tabs>
        <w:tab w:val="center" w:pos="4677"/>
        <w:tab w:val="right" w:pos="9355"/>
      </w:tabs>
    </w:pPr>
  </w:style>
  <w:style w:type="character" w:customStyle="1" w:styleId="aa">
    <w:name w:val="Нижний колонтитул Знак"/>
    <w:basedOn w:val="a0"/>
    <w:link w:val="a9"/>
    <w:uiPriority w:val="99"/>
    <w:rsid w:val="00881220"/>
    <w:rPr>
      <w:rFonts w:ascii="Times New Roman" w:eastAsia="Times New Roman" w:hAnsi="Times New Roman" w:cs="Times New Roman"/>
      <w:sz w:val="24"/>
      <w:szCs w:val="24"/>
      <w:lang w:eastAsia="ru-RU"/>
    </w:rPr>
  </w:style>
  <w:style w:type="paragraph" w:customStyle="1" w:styleId="11">
    <w:name w:val="Без интервала1"/>
    <w:next w:val="ab"/>
    <w:uiPriority w:val="1"/>
    <w:qFormat/>
    <w:rsid w:val="009C697A"/>
    <w:pPr>
      <w:spacing w:after="0" w:line="240" w:lineRule="auto"/>
    </w:pPr>
  </w:style>
  <w:style w:type="paragraph" w:styleId="ab">
    <w:name w:val="No Spacing"/>
    <w:uiPriority w:val="1"/>
    <w:qFormat/>
    <w:rsid w:val="009C697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4062">
      <w:bodyDiv w:val="1"/>
      <w:marLeft w:val="0"/>
      <w:marRight w:val="0"/>
      <w:marTop w:val="0"/>
      <w:marBottom w:val="0"/>
      <w:divBdr>
        <w:top w:val="none" w:sz="0" w:space="0" w:color="auto"/>
        <w:left w:val="none" w:sz="0" w:space="0" w:color="auto"/>
        <w:bottom w:val="none" w:sz="0" w:space="0" w:color="auto"/>
        <w:right w:val="none" w:sz="0" w:space="0" w:color="auto"/>
      </w:divBdr>
    </w:div>
    <w:div w:id="506333952">
      <w:bodyDiv w:val="1"/>
      <w:marLeft w:val="0"/>
      <w:marRight w:val="0"/>
      <w:marTop w:val="0"/>
      <w:marBottom w:val="0"/>
      <w:divBdr>
        <w:top w:val="none" w:sz="0" w:space="0" w:color="auto"/>
        <w:left w:val="none" w:sz="0" w:space="0" w:color="auto"/>
        <w:bottom w:val="none" w:sz="0" w:space="0" w:color="auto"/>
        <w:right w:val="none" w:sz="0" w:space="0" w:color="auto"/>
      </w:divBdr>
    </w:div>
    <w:div w:id="1074548784">
      <w:bodyDiv w:val="1"/>
      <w:marLeft w:val="0"/>
      <w:marRight w:val="0"/>
      <w:marTop w:val="0"/>
      <w:marBottom w:val="0"/>
      <w:divBdr>
        <w:top w:val="none" w:sz="0" w:space="0" w:color="auto"/>
        <w:left w:val="none" w:sz="0" w:space="0" w:color="auto"/>
        <w:bottom w:val="none" w:sz="0" w:space="0" w:color="auto"/>
        <w:right w:val="none" w:sz="0" w:space="0" w:color="auto"/>
      </w:divBdr>
    </w:div>
    <w:div w:id="1207526898">
      <w:bodyDiv w:val="1"/>
      <w:marLeft w:val="0"/>
      <w:marRight w:val="0"/>
      <w:marTop w:val="0"/>
      <w:marBottom w:val="0"/>
      <w:divBdr>
        <w:top w:val="none" w:sz="0" w:space="0" w:color="auto"/>
        <w:left w:val="none" w:sz="0" w:space="0" w:color="auto"/>
        <w:bottom w:val="none" w:sz="0" w:space="0" w:color="auto"/>
        <w:right w:val="none" w:sz="0" w:space="0" w:color="auto"/>
      </w:divBdr>
    </w:div>
    <w:div w:id="16718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0BD5-C3FB-4BFD-8299-E92258DD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dc:creator>
  <cp:lastModifiedBy>User</cp:lastModifiedBy>
  <cp:revision>32</cp:revision>
  <cp:lastPrinted>2023-12-21T09:15:00Z</cp:lastPrinted>
  <dcterms:created xsi:type="dcterms:W3CDTF">2018-11-16T07:18:00Z</dcterms:created>
  <dcterms:modified xsi:type="dcterms:W3CDTF">2023-12-21T09:16:00Z</dcterms:modified>
</cp:coreProperties>
</file>