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7BA5" w14:textId="77777777" w:rsidR="00C31374" w:rsidRPr="006543AA" w:rsidRDefault="00C31374" w:rsidP="00C31374">
      <w:pPr>
        <w:jc w:val="center"/>
        <w:rPr>
          <w:rFonts w:ascii="PT Astra Serif" w:hAnsi="PT Astra Serif"/>
        </w:rPr>
      </w:pPr>
      <w:bookmarkStart w:id="0" w:name="_Hlk243659315"/>
      <w:r w:rsidRPr="006543AA">
        <w:rPr>
          <w:rFonts w:ascii="PT Astra Serif" w:hAnsi="PT Astra Serif"/>
          <w:noProof/>
        </w:rPr>
        <w:drawing>
          <wp:inline distT="0" distB="0" distL="0" distR="0" wp14:anchorId="60C2E05C" wp14:editId="2F261C5D">
            <wp:extent cx="822325" cy="822325"/>
            <wp:effectExtent l="19050" t="0" r="0" b="0"/>
            <wp:docPr id="1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82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9F2423" w14:textId="77777777" w:rsidR="00C31374" w:rsidRPr="006543AA" w:rsidRDefault="00C31374" w:rsidP="00C31374">
      <w:pPr>
        <w:jc w:val="center"/>
        <w:rPr>
          <w:rFonts w:ascii="PT Astra Serif" w:hAnsi="PT Astra Serif"/>
          <w:b/>
          <w:sz w:val="26"/>
          <w:szCs w:val="26"/>
        </w:rPr>
      </w:pPr>
      <w:r w:rsidRPr="006543AA">
        <w:rPr>
          <w:rFonts w:ascii="PT Astra Serif" w:hAnsi="PT Astra Serif"/>
          <w:b/>
          <w:sz w:val="26"/>
          <w:szCs w:val="26"/>
        </w:rPr>
        <w:t>РЕШЕНИЕ</w:t>
      </w:r>
    </w:p>
    <w:p w14:paraId="5B3A1939" w14:textId="77777777" w:rsidR="00C31374" w:rsidRPr="006543AA" w:rsidRDefault="00C31374" w:rsidP="00C31374">
      <w:pPr>
        <w:jc w:val="center"/>
        <w:rPr>
          <w:rFonts w:ascii="PT Astra Serif" w:hAnsi="PT Astra Serif"/>
          <w:b/>
          <w:sz w:val="26"/>
          <w:szCs w:val="26"/>
        </w:rPr>
      </w:pPr>
      <w:r w:rsidRPr="006543AA">
        <w:rPr>
          <w:rFonts w:ascii="PT Astra Serif" w:hAnsi="PT Astra Serif"/>
          <w:b/>
          <w:sz w:val="26"/>
          <w:szCs w:val="26"/>
        </w:rPr>
        <w:t xml:space="preserve"> Совета депутатов муниципального образования «Муниципальный округ Красногорский район Удмуртской Республики»</w:t>
      </w:r>
    </w:p>
    <w:p w14:paraId="5EE6769F" w14:textId="77777777" w:rsidR="00C31374" w:rsidRPr="006543AA" w:rsidRDefault="00C31374" w:rsidP="00C31374">
      <w:pPr>
        <w:tabs>
          <w:tab w:val="left" w:pos="360"/>
        </w:tabs>
        <w:jc w:val="both"/>
        <w:rPr>
          <w:rFonts w:ascii="PT Astra Serif" w:hAnsi="PT Astra Serif"/>
        </w:rPr>
      </w:pPr>
    </w:p>
    <w:p w14:paraId="4A61A693" w14:textId="66C54484" w:rsidR="00C31374" w:rsidRPr="006543AA" w:rsidRDefault="00C31374" w:rsidP="00C31374">
      <w:pPr>
        <w:jc w:val="center"/>
        <w:rPr>
          <w:rFonts w:ascii="PT Astra Serif" w:hAnsi="PT Astra Serif"/>
          <w:b/>
          <w:bCs/>
          <w:color w:val="000000"/>
        </w:rPr>
      </w:pPr>
      <w:r w:rsidRPr="006543AA">
        <w:rPr>
          <w:rFonts w:ascii="PT Astra Serif" w:hAnsi="PT Astra Serif"/>
          <w:b/>
          <w:bCs/>
          <w:color w:val="000000"/>
        </w:rPr>
        <w:t>О</w:t>
      </w:r>
      <w:r w:rsidR="00192A15" w:rsidRPr="006543AA">
        <w:rPr>
          <w:rFonts w:ascii="PT Astra Serif" w:hAnsi="PT Astra Serif"/>
          <w:b/>
          <w:bCs/>
          <w:color w:val="000000"/>
        </w:rPr>
        <w:t xml:space="preserve"> внесении </w:t>
      </w:r>
      <w:r w:rsidR="00087520" w:rsidRPr="006543AA">
        <w:rPr>
          <w:rFonts w:ascii="PT Astra Serif" w:hAnsi="PT Astra Serif"/>
          <w:b/>
          <w:bCs/>
          <w:color w:val="000000"/>
        </w:rPr>
        <w:t>изменений</w:t>
      </w:r>
      <w:r w:rsidR="00192A15" w:rsidRPr="006543AA">
        <w:rPr>
          <w:rFonts w:ascii="PT Astra Serif" w:hAnsi="PT Astra Serif"/>
          <w:b/>
          <w:bCs/>
          <w:color w:val="000000"/>
        </w:rPr>
        <w:t xml:space="preserve"> в Положение о муниципальном </w:t>
      </w:r>
      <w:r w:rsidR="003E7DB0" w:rsidRPr="006543AA">
        <w:rPr>
          <w:rFonts w:ascii="PT Astra Serif" w:hAnsi="PT Astra Serif"/>
          <w:b/>
          <w:bCs/>
          <w:color w:val="000000"/>
        </w:rPr>
        <w:t xml:space="preserve">земельном </w:t>
      </w:r>
      <w:r w:rsidR="003D0298" w:rsidRPr="006543AA">
        <w:rPr>
          <w:rFonts w:ascii="PT Astra Serif" w:hAnsi="PT Astra Serif"/>
          <w:b/>
          <w:bCs/>
          <w:color w:val="000000"/>
        </w:rPr>
        <w:t xml:space="preserve">контроле </w:t>
      </w:r>
      <w:r w:rsidR="003E7DB0" w:rsidRPr="006543AA">
        <w:rPr>
          <w:rFonts w:ascii="PT Astra Serif" w:hAnsi="PT Astra Serif"/>
          <w:b/>
          <w:bCs/>
          <w:color w:val="000000"/>
        </w:rPr>
        <w:t xml:space="preserve">в границах </w:t>
      </w:r>
      <w:r w:rsidR="00192A15" w:rsidRPr="006543AA">
        <w:rPr>
          <w:rFonts w:ascii="PT Astra Serif" w:hAnsi="PT Astra Serif"/>
          <w:b/>
          <w:bCs/>
          <w:color w:val="000000"/>
        </w:rPr>
        <w:t xml:space="preserve">муниципального образования «Муниципальный округ Красногорский район Удмуртской Республики», утвержденное решением Совета депутатов муниципального образования «Муниципальный округ Красногорский район Удмуртской Республики» от </w:t>
      </w:r>
      <w:r w:rsidR="003E7DB0" w:rsidRPr="006543AA">
        <w:rPr>
          <w:rFonts w:ascii="PT Astra Serif" w:hAnsi="PT Astra Serif"/>
          <w:b/>
          <w:bCs/>
          <w:color w:val="000000"/>
        </w:rPr>
        <w:t>25</w:t>
      </w:r>
      <w:r w:rsidR="00192A15" w:rsidRPr="006543AA">
        <w:rPr>
          <w:rFonts w:ascii="PT Astra Serif" w:hAnsi="PT Astra Serif"/>
          <w:b/>
          <w:bCs/>
          <w:color w:val="000000"/>
        </w:rPr>
        <w:t>.1</w:t>
      </w:r>
      <w:r w:rsidR="003E7DB0" w:rsidRPr="006543AA">
        <w:rPr>
          <w:rFonts w:ascii="PT Astra Serif" w:hAnsi="PT Astra Serif"/>
          <w:b/>
          <w:bCs/>
          <w:color w:val="000000"/>
        </w:rPr>
        <w:t>1</w:t>
      </w:r>
      <w:r w:rsidR="00192A15" w:rsidRPr="006543AA">
        <w:rPr>
          <w:rFonts w:ascii="PT Astra Serif" w:hAnsi="PT Astra Serif"/>
          <w:b/>
          <w:bCs/>
          <w:color w:val="000000"/>
        </w:rPr>
        <w:t xml:space="preserve">.2021 № </w:t>
      </w:r>
      <w:r w:rsidR="003E7DB0" w:rsidRPr="006543AA">
        <w:rPr>
          <w:rFonts w:ascii="PT Astra Serif" w:hAnsi="PT Astra Serif"/>
          <w:b/>
          <w:bCs/>
          <w:color w:val="000000"/>
        </w:rPr>
        <w:t>65</w:t>
      </w:r>
      <w:r w:rsidR="00F331FA" w:rsidRPr="006543AA">
        <w:rPr>
          <w:rFonts w:ascii="PT Astra Serif" w:hAnsi="PT Astra Serif"/>
          <w:b/>
          <w:bCs/>
          <w:color w:val="000000"/>
        </w:rPr>
        <w:t xml:space="preserve"> </w:t>
      </w:r>
    </w:p>
    <w:p w14:paraId="1F403610" w14:textId="77777777" w:rsidR="00C31374" w:rsidRPr="006543AA" w:rsidRDefault="00C31374" w:rsidP="00C31374">
      <w:pPr>
        <w:rPr>
          <w:rFonts w:ascii="PT Astra Serif" w:hAnsi="PT Astra Serif"/>
        </w:rPr>
      </w:pPr>
    </w:p>
    <w:p w14:paraId="45179CDA" w14:textId="77777777" w:rsidR="006543AA" w:rsidRPr="006543AA" w:rsidRDefault="006543AA" w:rsidP="006543AA">
      <w:pPr>
        <w:rPr>
          <w:rFonts w:ascii="PT Astra Serif" w:hAnsi="PT Astra Serif"/>
        </w:rPr>
      </w:pPr>
      <w:r w:rsidRPr="006543AA">
        <w:rPr>
          <w:rFonts w:ascii="PT Astra Serif" w:hAnsi="PT Astra Serif"/>
        </w:rPr>
        <w:t>Принято Советом депутатов</w:t>
      </w:r>
    </w:p>
    <w:p w14:paraId="35E9286B" w14:textId="77777777" w:rsidR="006543AA" w:rsidRPr="006543AA" w:rsidRDefault="006543AA" w:rsidP="006543AA">
      <w:pPr>
        <w:rPr>
          <w:rFonts w:ascii="PT Astra Serif" w:hAnsi="PT Astra Serif"/>
        </w:rPr>
      </w:pPr>
      <w:r w:rsidRPr="006543AA">
        <w:rPr>
          <w:rFonts w:ascii="PT Astra Serif" w:hAnsi="PT Astra Serif"/>
        </w:rPr>
        <w:t xml:space="preserve">муниципального образования </w:t>
      </w:r>
    </w:p>
    <w:p w14:paraId="4CC066D0" w14:textId="77777777" w:rsidR="006543AA" w:rsidRPr="006543AA" w:rsidRDefault="006543AA" w:rsidP="006543AA">
      <w:pPr>
        <w:rPr>
          <w:rFonts w:ascii="PT Astra Serif" w:hAnsi="PT Astra Serif"/>
        </w:rPr>
      </w:pPr>
      <w:r w:rsidRPr="006543AA">
        <w:rPr>
          <w:rFonts w:ascii="PT Astra Serif" w:hAnsi="PT Astra Serif"/>
        </w:rPr>
        <w:t xml:space="preserve">«Муниципальный округ Красногорский район                        </w:t>
      </w:r>
    </w:p>
    <w:p w14:paraId="1310535C" w14:textId="37BDE6B8" w:rsidR="00C31374" w:rsidRPr="006543AA" w:rsidRDefault="006543AA" w:rsidP="006543AA">
      <w:pPr>
        <w:rPr>
          <w:rFonts w:ascii="PT Astra Serif" w:hAnsi="PT Astra Serif"/>
        </w:rPr>
      </w:pPr>
      <w:r w:rsidRPr="006543AA">
        <w:rPr>
          <w:rFonts w:ascii="PT Astra Serif" w:hAnsi="PT Astra Serif"/>
        </w:rPr>
        <w:t xml:space="preserve">Удмуртской </w:t>
      </w:r>
      <w:proofErr w:type="gramStart"/>
      <w:r w:rsidRPr="006543AA">
        <w:rPr>
          <w:rFonts w:ascii="PT Astra Serif" w:hAnsi="PT Astra Serif"/>
        </w:rPr>
        <w:t xml:space="preserve">Республики»   </w:t>
      </w:r>
      <w:proofErr w:type="gramEnd"/>
      <w:r w:rsidRPr="006543AA">
        <w:rPr>
          <w:rFonts w:ascii="PT Astra Serif" w:hAnsi="PT Astra Serif"/>
        </w:rPr>
        <w:t xml:space="preserve">                                                           </w:t>
      </w:r>
      <w:r>
        <w:rPr>
          <w:rFonts w:ascii="PT Astra Serif" w:hAnsi="PT Astra Serif"/>
        </w:rPr>
        <w:t xml:space="preserve">        </w:t>
      </w:r>
      <w:r w:rsidRPr="006543AA">
        <w:rPr>
          <w:rFonts w:ascii="PT Astra Serif" w:hAnsi="PT Astra Serif"/>
        </w:rPr>
        <w:t xml:space="preserve">       29 октября 2026 года</w:t>
      </w:r>
    </w:p>
    <w:p w14:paraId="79CF369C" w14:textId="77777777" w:rsidR="006543AA" w:rsidRPr="006543AA" w:rsidRDefault="006543AA" w:rsidP="006543AA">
      <w:pPr>
        <w:rPr>
          <w:rFonts w:ascii="PT Astra Serif" w:hAnsi="PT Astra Serif"/>
          <w:b/>
          <w:bCs/>
        </w:rPr>
      </w:pPr>
    </w:p>
    <w:p w14:paraId="745AA77E" w14:textId="2D68628B" w:rsidR="00C31374" w:rsidRPr="006543AA" w:rsidRDefault="00C31374" w:rsidP="00C31374">
      <w:pPr>
        <w:ind w:firstLine="708"/>
        <w:jc w:val="both"/>
        <w:rPr>
          <w:rFonts w:ascii="PT Astra Serif" w:hAnsi="PT Astra Serif"/>
          <w:color w:val="000000"/>
        </w:rPr>
      </w:pPr>
      <w:r w:rsidRPr="006543AA">
        <w:rPr>
          <w:rFonts w:ascii="PT Astra Serif" w:hAnsi="PT Astra Serif"/>
          <w:color w:val="000000"/>
        </w:rPr>
        <w:t>В соответствии с Федеральн</w:t>
      </w:r>
      <w:r w:rsidR="00225DE0" w:rsidRPr="006543AA">
        <w:rPr>
          <w:rFonts w:ascii="PT Astra Serif" w:hAnsi="PT Astra Serif"/>
          <w:color w:val="000000"/>
        </w:rPr>
        <w:t>ым</w:t>
      </w:r>
      <w:r w:rsidRPr="006543AA">
        <w:rPr>
          <w:rFonts w:ascii="PT Astra Serif" w:hAnsi="PT Astra Serif"/>
          <w:color w:val="000000"/>
        </w:rPr>
        <w:t xml:space="preserve"> закон</w:t>
      </w:r>
      <w:r w:rsidR="00225DE0" w:rsidRPr="006543AA">
        <w:rPr>
          <w:rFonts w:ascii="PT Astra Serif" w:hAnsi="PT Astra Serif"/>
          <w:color w:val="000000"/>
        </w:rPr>
        <w:t>ом</w:t>
      </w:r>
      <w:r w:rsidRPr="006543AA">
        <w:rPr>
          <w:rFonts w:ascii="PT Astra Serif" w:hAnsi="PT Astra Serif"/>
          <w:color w:val="000000"/>
        </w:rPr>
        <w:t xml:space="preserve"> от 31.07.2020 № 248-ФЗ «О государственном контроле (надзоре) и муниципальном контроле в Российской Федерации», </w:t>
      </w:r>
    </w:p>
    <w:p w14:paraId="54D87A05" w14:textId="77777777" w:rsidR="00C31374" w:rsidRPr="006543AA" w:rsidRDefault="00C31374" w:rsidP="00C31374">
      <w:pPr>
        <w:shd w:val="clear" w:color="auto" w:fill="FFFFFF"/>
        <w:ind w:firstLine="709"/>
        <w:jc w:val="both"/>
        <w:rPr>
          <w:rFonts w:ascii="PT Astra Serif" w:hAnsi="PT Astra Serif"/>
          <w:color w:val="000000"/>
        </w:rPr>
      </w:pPr>
    </w:p>
    <w:p w14:paraId="0FCDE55D" w14:textId="77777777" w:rsidR="00C31374" w:rsidRPr="006543AA" w:rsidRDefault="00C31374" w:rsidP="00C31374">
      <w:pPr>
        <w:jc w:val="center"/>
        <w:rPr>
          <w:rFonts w:ascii="PT Astra Serif" w:hAnsi="PT Astra Serif"/>
        </w:rPr>
      </w:pPr>
      <w:r w:rsidRPr="006543AA">
        <w:rPr>
          <w:rFonts w:ascii="PT Astra Serif" w:hAnsi="PT Astra Serif"/>
        </w:rPr>
        <w:t>Совет депутатов муниципального образования</w:t>
      </w:r>
    </w:p>
    <w:p w14:paraId="0BBBC4DA" w14:textId="4718E4EE" w:rsidR="00C31374" w:rsidRPr="006543AA" w:rsidRDefault="00C31374" w:rsidP="00C31374">
      <w:pPr>
        <w:jc w:val="center"/>
        <w:rPr>
          <w:rFonts w:ascii="PT Astra Serif" w:hAnsi="PT Astra Serif"/>
        </w:rPr>
      </w:pPr>
      <w:r w:rsidRPr="006543AA">
        <w:rPr>
          <w:rFonts w:ascii="PT Astra Serif" w:hAnsi="PT Astra Serif"/>
        </w:rPr>
        <w:t>«Муниципальный округ Красногорский район Удмуртской Республики» РЕШАЕТ:</w:t>
      </w:r>
    </w:p>
    <w:p w14:paraId="016E1B09" w14:textId="77777777" w:rsidR="003D45DC" w:rsidRPr="006543AA" w:rsidRDefault="003D45DC" w:rsidP="00C31374">
      <w:pPr>
        <w:jc w:val="center"/>
        <w:rPr>
          <w:rFonts w:ascii="PT Astra Serif" w:hAnsi="PT Astra Serif"/>
        </w:rPr>
      </w:pPr>
    </w:p>
    <w:p w14:paraId="3D7B9FDC" w14:textId="1A48AD4F" w:rsidR="00192A15" w:rsidRPr="006543AA" w:rsidRDefault="00C31374" w:rsidP="00087520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1. </w:t>
      </w:r>
      <w:r w:rsidR="00192A15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Внести </w:t>
      </w:r>
      <w:r w:rsidR="00610DBF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в </w:t>
      </w:r>
      <w:r w:rsidR="00192A15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Положени</w:t>
      </w:r>
      <w:r w:rsidR="00610DBF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е</w:t>
      </w:r>
      <w:r w:rsidR="00192A15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о муниципальном </w:t>
      </w:r>
      <w:r w:rsidR="003E7DB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земельном </w:t>
      </w:r>
      <w:r w:rsidR="00192A15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контроле в </w:t>
      </w:r>
      <w:r w:rsidR="003E7DB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границах</w:t>
      </w:r>
      <w:r w:rsidR="00192A15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муниципального образования «Муниципальный округ Красногорский район Удмуртской Республики», утвержденно</w:t>
      </w:r>
      <w:r w:rsidR="00610DBF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е</w:t>
      </w:r>
      <w:r w:rsidR="00192A15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решением Совета депутатов</w:t>
      </w:r>
      <w:r w:rsidR="00AF03FA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</w:t>
      </w:r>
      <w:r w:rsidR="008941CD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муниципального образования «Муниципальный округ Красногорский район Удмуртской Республики» </w:t>
      </w:r>
      <w:r w:rsidR="00AF03FA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от </w:t>
      </w:r>
      <w:r w:rsidR="003E7DB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25</w:t>
      </w:r>
      <w:r w:rsidR="00AF03FA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.1</w:t>
      </w:r>
      <w:r w:rsidR="003E7DB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1</w:t>
      </w:r>
      <w:r w:rsidR="00AF03FA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.202</w:t>
      </w:r>
      <w:r w:rsidR="008941CD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1</w:t>
      </w:r>
      <w:r w:rsidR="00AF03FA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№ </w:t>
      </w:r>
      <w:r w:rsidR="003E7DB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65</w:t>
      </w:r>
      <w:r w:rsidR="0008752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</w:t>
      </w:r>
      <w:r w:rsidR="00BB0C7F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(с изменениями и дополнениями, внесенными решением Совета депутатов муниципального образования «Муниципальный округ Красногорский район Удмуртской Республики» от 29.09.2022 № 169</w:t>
      </w:r>
      <w:r w:rsidR="00BB0C7F" w:rsidRPr="006543AA">
        <w:rPr>
          <w:rFonts w:ascii="PT Astra Serif" w:hAnsi="PT Astra Serif"/>
          <w:color w:val="000000"/>
          <w:sz w:val="24"/>
          <w:szCs w:val="24"/>
        </w:rPr>
        <w:t xml:space="preserve">, </w:t>
      </w:r>
      <w:r w:rsidR="00BB0C7F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от 13.03.2025 № 330, от 04.06.2026 № 420) </w:t>
      </w:r>
      <w:r w:rsidR="0008752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следующие изменения</w:t>
      </w:r>
      <w:r w:rsidR="00192A15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:</w:t>
      </w:r>
    </w:p>
    <w:p w14:paraId="4AB08B65" w14:textId="77777777" w:rsidR="00087520" w:rsidRPr="006543AA" w:rsidRDefault="00087520" w:rsidP="00087520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</w:p>
    <w:p w14:paraId="41A2D90F" w14:textId="3AF6486F" w:rsidR="00610DBF" w:rsidRPr="006543AA" w:rsidRDefault="00087520" w:rsidP="00087520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1.1 </w:t>
      </w:r>
      <w:r w:rsidR="00225DE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раздел</w:t>
      </w:r>
      <w:r w:rsidR="008E5F41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3 дополнить пунктом 3.12 </w:t>
      </w:r>
      <w:r w:rsidR="00610DBF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следующего содержания:</w:t>
      </w:r>
    </w:p>
    <w:p w14:paraId="6616BEB9" w14:textId="4B1B95B5" w:rsidR="00610DBF" w:rsidRPr="006543AA" w:rsidRDefault="00610DBF" w:rsidP="008E5F41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«</w:t>
      </w:r>
      <w:r w:rsidR="008E5F41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3.12. </w:t>
      </w:r>
      <w:hyperlink r:id="rId5" w:history="1">
        <w:r w:rsidR="008E5F41" w:rsidRPr="006543AA">
          <w:rPr>
            <w:rFonts w:ascii="PT Astra Serif" w:hAnsi="PT Astra Serif" w:cs="Times New Roman"/>
            <w:b w:val="0"/>
            <w:color w:val="000000"/>
            <w:sz w:val="24"/>
            <w:szCs w:val="24"/>
          </w:rPr>
          <w:t>Периодичность</w:t>
        </w:r>
      </w:hyperlink>
      <w:r w:rsidR="008E5F41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проведения обязательных профилактических визитов, в том числе по отдельным видам контроля, определяется Правительством Российской Федерации - для объектов контроля, отнесенных к категории значительного, среднего или умеренного риска</w:t>
      </w: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»</w:t>
      </w:r>
      <w:r w:rsidR="00E16D9F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;</w:t>
      </w:r>
    </w:p>
    <w:p w14:paraId="38DFBAF2" w14:textId="77777777" w:rsidR="007F1083" w:rsidRPr="006543AA" w:rsidRDefault="007F1083" w:rsidP="00E16D9F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</w:p>
    <w:p w14:paraId="3F33DB71" w14:textId="5C8A18A1" w:rsidR="00E16D9F" w:rsidRPr="006543AA" w:rsidRDefault="00E16D9F" w:rsidP="00E16D9F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1.2 пункт 4.</w:t>
      </w:r>
      <w:r w:rsidR="008E5F41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10</w:t>
      </w: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дополнить </w:t>
      </w:r>
      <w:r w:rsidR="008E5F41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абзацем</w:t>
      </w: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следующего содержания:</w:t>
      </w:r>
    </w:p>
    <w:p w14:paraId="68D68D3E" w14:textId="503156B1" w:rsidR="00E16D9F" w:rsidRPr="006543AA" w:rsidRDefault="00E16D9F" w:rsidP="008E5F41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«</w:t>
      </w:r>
      <w:r w:rsidR="008E5F41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</w:t>
      </w: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.»</w:t>
      </w:r>
      <w:r w:rsidR="00AA3709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;</w:t>
      </w:r>
    </w:p>
    <w:p w14:paraId="4FE342E5" w14:textId="77777777" w:rsidR="007F1083" w:rsidRPr="006543AA" w:rsidRDefault="007F1083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</w:p>
    <w:p w14:paraId="185B9166" w14:textId="0861093F" w:rsidR="00A21013" w:rsidRPr="006543AA" w:rsidRDefault="00610DBF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1.</w:t>
      </w:r>
      <w:r w:rsidR="00E16D9F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3</w:t>
      </w: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</w:t>
      </w:r>
      <w:r w:rsidR="00225DE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пункт 4.12</w:t>
      </w:r>
      <w:r w:rsidR="008E5F41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дополнить </w:t>
      </w:r>
      <w:r w:rsidR="00225DE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абзацами</w:t>
      </w:r>
      <w:r w:rsidR="008E5F41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следующего содержания:</w:t>
      </w:r>
    </w:p>
    <w:p w14:paraId="4CF5886D" w14:textId="0F22AAC8" w:rsidR="007F1083" w:rsidRPr="006543AA" w:rsidRDefault="008E5F41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/>
          <w:sz w:val="24"/>
          <w:szCs w:val="24"/>
        </w:rPr>
        <w:tab/>
      </w: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«Рейдовый осмотр проводится в отношении всех контролируемых лиц, осуществляющих владение, пользование или управление объектом контроля, либо неограниченного круга контролируемых лиц, осуществляющих деятельность или совершающих действия на определенной территории, в целях оценки соблюдения ими обязательных требований. Проведение рейдового осмотра осуществляется в соответствии с решением о проведении контрольного (надзорного) мероприятия, с участием экспертов, специалистов, привлекаемых к проведению контрольного (надзорного) мероприятия (при необходимости), в форме совместного (межведомственного) контрольного (надзорного) </w:t>
      </w: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lastRenderedPageBreak/>
        <w:t xml:space="preserve">мероприятия (при необходимости). В ходе рейдового осмотра допускаются следующие контрольные (надзорные) действия: </w:t>
      </w:r>
    </w:p>
    <w:p w14:paraId="74D5CA5D" w14:textId="77777777" w:rsidR="007F1083" w:rsidRPr="006543AA" w:rsidRDefault="008E5F41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- Осмотр. </w:t>
      </w:r>
    </w:p>
    <w:p w14:paraId="3AA1691A" w14:textId="77777777" w:rsidR="007F1083" w:rsidRPr="006543AA" w:rsidRDefault="008E5F41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- Досмотр.</w:t>
      </w:r>
    </w:p>
    <w:p w14:paraId="757D0510" w14:textId="77777777" w:rsidR="007F1083" w:rsidRPr="006543AA" w:rsidRDefault="008E5F41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 - Опрос. </w:t>
      </w:r>
    </w:p>
    <w:p w14:paraId="7BDAB1DB" w14:textId="77777777" w:rsidR="007F1083" w:rsidRPr="006543AA" w:rsidRDefault="008E5F41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- Получение письменных объяснений. </w:t>
      </w:r>
    </w:p>
    <w:p w14:paraId="07A4AE48" w14:textId="77777777" w:rsidR="007F1083" w:rsidRPr="006543AA" w:rsidRDefault="008E5F41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- Истребование документов. </w:t>
      </w:r>
    </w:p>
    <w:p w14:paraId="55B642C1" w14:textId="77777777" w:rsidR="007F1083" w:rsidRPr="006543AA" w:rsidRDefault="008E5F41" w:rsidP="007F1083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Срок взаимодействия с одним контролируемым лицом в период проведения рейдового осмотра не может превышать один рабочий день. </w:t>
      </w:r>
    </w:p>
    <w:p w14:paraId="494F78B2" w14:textId="77777777" w:rsidR="007F1083" w:rsidRPr="006543AA" w:rsidRDefault="008E5F41" w:rsidP="007F1083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При проведении рейдового осмотра уполномоченные должностные лица вправе взаимодействовать с находящимися на производственных объектах гражданами. </w:t>
      </w:r>
    </w:p>
    <w:p w14:paraId="18F2B153" w14:textId="77777777" w:rsidR="007F1083" w:rsidRPr="006543AA" w:rsidRDefault="008E5F41" w:rsidP="007F1083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 xml:space="preserve">Контролируемые лица, владеющие объектами контроля и (или) находящиеся на территории, на которой проводится рейдовый осмотр, обязаны обеспечить в ходе рейдового осмотра беспрепятственный доступ уполномоченным должностным лицам к территории и иным объектам, указанным в решении о проведении рейдового осмотра. </w:t>
      </w:r>
    </w:p>
    <w:p w14:paraId="4A3E1795" w14:textId="286D1C51" w:rsidR="008E5F41" w:rsidRPr="006543AA" w:rsidRDefault="008E5F41" w:rsidP="007F1083">
      <w:pPr>
        <w:pStyle w:val="ConsPlusTitle"/>
        <w:ind w:firstLine="708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В случае, если в результате рейдового осмотра были выявлены нарушения обязательных требований, инспектор (инспекторы) на месте составляет (составляют) акт в отношении каждого контролируемого лица, допустившего нарушение, при этом отдельный акт, содержащий информацию в отношении всех результатов контроля, не оформляется.»</w:t>
      </w:r>
      <w:r w:rsidR="00225DE0" w:rsidRPr="006543AA">
        <w:rPr>
          <w:rFonts w:ascii="PT Astra Serif" w:hAnsi="PT Astra Serif" w:cs="Times New Roman"/>
          <w:b w:val="0"/>
          <w:color w:val="000000"/>
          <w:sz w:val="24"/>
          <w:szCs w:val="24"/>
        </w:rPr>
        <w:t>.</w:t>
      </w:r>
    </w:p>
    <w:p w14:paraId="007C049F" w14:textId="77777777" w:rsidR="007F1083" w:rsidRPr="006543AA" w:rsidRDefault="007F1083" w:rsidP="008E5F41">
      <w:pPr>
        <w:pStyle w:val="ConsPlusTitle"/>
        <w:jc w:val="both"/>
        <w:rPr>
          <w:rFonts w:ascii="PT Astra Serif" w:hAnsi="PT Astra Serif" w:cs="Times New Roman"/>
          <w:b w:val="0"/>
          <w:color w:val="000000"/>
          <w:sz w:val="24"/>
          <w:szCs w:val="24"/>
        </w:rPr>
      </w:pPr>
    </w:p>
    <w:p w14:paraId="540BA655" w14:textId="77777777" w:rsidR="00C31374" w:rsidRPr="006543AA" w:rsidRDefault="00C31374" w:rsidP="00C31374">
      <w:pPr>
        <w:shd w:val="clear" w:color="auto" w:fill="FFFFFF"/>
        <w:ind w:firstLine="709"/>
        <w:jc w:val="both"/>
        <w:rPr>
          <w:rFonts w:ascii="PT Astra Serif" w:hAnsi="PT Astra Serif"/>
        </w:rPr>
      </w:pPr>
      <w:r w:rsidRPr="006543AA">
        <w:rPr>
          <w:rFonts w:ascii="PT Astra Serif" w:hAnsi="PT Astra Serif"/>
          <w:color w:val="000000"/>
        </w:rPr>
        <w:t xml:space="preserve">2. Настоящее решение вступает в силу </w:t>
      </w:r>
      <w:r w:rsidR="00AF03FA" w:rsidRPr="006543AA">
        <w:rPr>
          <w:rFonts w:ascii="PT Astra Serif" w:hAnsi="PT Astra Serif"/>
          <w:color w:val="000000"/>
        </w:rPr>
        <w:t>со дня его официального опубликования</w:t>
      </w:r>
      <w:r w:rsidRPr="006543AA">
        <w:rPr>
          <w:rFonts w:ascii="PT Astra Serif" w:hAnsi="PT Astra Serif"/>
          <w:color w:val="000000"/>
        </w:rPr>
        <w:t>.</w:t>
      </w:r>
    </w:p>
    <w:p w14:paraId="5DF8E89D" w14:textId="77777777" w:rsidR="00C31374" w:rsidRDefault="00C31374" w:rsidP="00C31374">
      <w:pPr>
        <w:shd w:val="clear" w:color="auto" w:fill="FFFFFF"/>
        <w:ind w:firstLine="567"/>
        <w:jc w:val="both"/>
        <w:rPr>
          <w:rFonts w:ascii="PT Astra Serif" w:hAnsi="PT Astra Serif"/>
          <w:color w:val="000000"/>
        </w:rPr>
      </w:pPr>
    </w:p>
    <w:p w14:paraId="064DA536" w14:textId="77777777" w:rsidR="006543AA" w:rsidRPr="006543AA" w:rsidRDefault="006543AA" w:rsidP="00C31374">
      <w:pPr>
        <w:shd w:val="clear" w:color="auto" w:fill="FFFFFF"/>
        <w:ind w:firstLine="567"/>
        <w:jc w:val="both"/>
        <w:rPr>
          <w:rFonts w:ascii="PT Astra Serif" w:hAnsi="PT Astra Serif"/>
          <w:color w:val="000000"/>
        </w:rPr>
      </w:pPr>
    </w:p>
    <w:p w14:paraId="71121D33" w14:textId="5EF70F75" w:rsidR="006543AA" w:rsidRDefault="00C31374" w:rsidP="006543AA">
      <w:pPr>
        <w:tabs>
          <w:tab w:val="left" w:pos="1000"/>
          <w:tab w:val="left" w:pos="2552"/>
        </w:tabs>
        <w:jc w:val="both"/>
        <w:rPr>
          <w:rFonts w:ascii="PT Astra Serif" w:hAnsi="PT Astra Serif"/>
          <w:color w:val="000000"/>
        </w:rPr>
      </w:pPr>
      <w:r w:rsidRPr="006543AA">
        <w:rPr>
          <w:rFonts w:ascii="PT Astra Serif" w:hAnsi="PT Astra Serif"/>
        </w:rPr>
        <w:t xml:space="preserve">Председатель </w:t>
      </w:r>
      <w:r w:rsidRPr="006543AA">
        <w:rPr>
          <w:rFonts w:ascii="PT Astra Serif" w:hAnsi="PT Astra Serif"/>
          <w:color w:val="000000"/>
        </w:rPr>
        <w:t>Совета депутатов</w:t>
      </w:r>
    </w:p>
    <w:p w14:paraId="02B17BA9" w14:textId="6E453BC0" w:rsidR="00C31374" w:rsidRPr="006543AA" w:rsidRDefault="003E7DB0" w:rsidP="006543AA">
      <w:pPr>
        <w:tabs>
          <w:tab w:val="left" w:pos="1000"/>
          <w:tab w:val="left" w:pos="2552"/>
        </w:tabs>
        <w:jc w:val="both"/>
        <w:rPr>
          <w:rFonts w:ascii="PT Astra Serif" w:hAnsi="PT Astra Serif"/>
          <w:color w:val="000000"/>
        </w:rPr>
      </w:pPr>
      <w:r w:rsidRPr="006543AA">
        <w:rPr>
          <w:rFonts w:ascii="PT Astra Serif" w:hAnsi="PT Astra Serif"/>
          <w:color w:val="000000"/>
        </w:rPr>
        <w:t>м</w:t>
      </w:r>
      <w:r w:rsidR="00C31374" w:rsidRPr="006543AA">
        <w:rPr>
          <w:rFonts w:ascii="PT Astra Serif" w:hAnsi="PT Astra Serif"/>
          <w:color w:val="000000"/>
        </w:rPr>
        <w:t>униципального образования</w:t>
      </w:r>
    </w:p>
    <w:p w14:paraId="6DE1BDBC" w14:textId="77777777" w:rsidR="00C31374" w:rsidRPr="006543AA" w:rsidRDefault="00C31374" w:rsidP="00C31374">
      <w:pPr>
        <w:rPr>
          <w:rFonts w:ascii="PT Astra Serif" w:hAnsi="PT Astra Serif"/>
          <w:color w:val="000000"/>
        </w:rPr>
      </w:pPr>
      <w:r w:rsidRPr="006543AA">
        <w:rPr>
          <w:rFonts w:ascii="PT Astra Serif" w:hAnsi="PT Astra Serif"/>
          <w:color w:val="000000"/>
        </w:rPr>
        <w:t xml:space="preserve">«Муниципальный округ Красногорский район </w:t>
      </w:r>
    </w:p>
    <w:p w14:paraId="0838D01C" w14:textId="1BC10E17" w:rsidR="00C31374" w:rsidRPr="006543AA" w:rsidRDefault="00C31374" w:rsidP="00C31374">
      <w:pPr>
        <w:rPr>
          <w:rFonts w:ascii="PT Astra Serif" w:hAnsi="PT Astra Serif"/>
          <w:color w:val="000000"/>
        </w:rPr>
      </w:pPr>
      <w:r w:rsidRPr="006543AA">
        <w:rPr>
          <w:rFonts w:ascii="PT Astra Serif" w:hAnsi="PT Astra Serif"/>
          <w:color w:val="000000"/>
        </w:rPr>
        <w:t>Удмуртской Республики»</w:t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  <w:t xml:space="preserve">                                                                    А.В.</w:t>
      </w:r>
      <w:r w:rsidR="006543AA">
        <w:rPr>
          <w:rFonts w:ascii="PT Astra Serif" w:hAnsi="PT Astra Serif"/>
          <w:color w:val="000000"/>
        </w:rPr>
        <w:t xml:space="preserve"> </w:t>
      </w:r>
      <w:r w:rsidR="00D44A66" w:rsidRPr="006543AA">
        <w:rPr>
          <w:rFonts w:ascii="PT Astra Serif" w:hAnsi="PT Astra Serif"/>
          <w:color w:val="000000"/>
        </w:rPr>
        <w:t>Фефилов</w:t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</w:r>
      <w:r w:rsidR="00D44A66" w:rsidRPr="006543AA">
        <w:rPr>
          <w:rFonts w:ascii="PT Astra Serif" w:hAnsi="PT Astra Serif"/>
          <w:color w:val="000000"/>
        </w:rPr>
        <w:tab/>
        <w:t xml:space="preserve">                 </w:t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="0032783A" w:rsidRPr="006543AA">
        <w:rPr>
          <w:rFonts w:ascii="PT Astra Serif" w:hAnsi="PT Astra Serif"/>
          <w:color w:val="000000"/>
        </w:rPr>
        <w:tab/>
      </w:r>
      <w:r w:rsidR="0032783A" w:rsidRPr="006543AA">
        <w:rPr>
          <w:rFonts w:ascii="PT Astra Serif" w:hAnsi="PT Astra Serif"/>
          <w:color w:val="000000"/>
        </w:rPr>
        <w:tab/>
      </w:r>
    </w:p>
    <w:p w14:paraId="0A385E8C" w14:textId="77777777" w:rsidR="00C31374" w:rsidRPr="006543AA" w:rsidRDefault="00C31374" w:rsidP="00C31374">
      <w:pPr>
        <w:rPr>
          <w:rFonts w:ascii="PT Astra Serif" w:hAnsi="PT Astra Serif"/>
        </w:rPr>
      </w:pPr>
      <w:r w:rsidRPr="006543AA">
        <w:rPr>
          <w:rFonts w:ascii="PT Astra Serif" w:hAnsi="PT Astra Serif"/>
        </w:rPr>
        <w:t>Глава муниципального образования</w:t>
      </w:r>
    </w:p>
    <w:p w14:paraId="2F8FD4F0" w14:textId="77777777" w:rsidR="00C31374" w:rsidRPr="006543AA" w:rsidRDefault="00C31374" w:rsidP="00C31374">
      <w:pPr>
        <w:rPr>
          <w:rFonts w:ascii="PT Astra Serif" w:hAnsi="PT Astra Serif"/>
          <w:color w:val="000000"/>
        </w:rPr>
      </w:pPr>
      <w:r w:rsidRPr="006543AA">
        <w:rPr>
          <w:rFonts w:ascii="PT Astra Serif" w:hAnsi="PT Astra Serif"/>
          <w:color w:val="000000"/>
        </w:rPr>
        <w:t xml:space="preserve">«Муниципальный округ Красногорский район </w:t>
      </w:r>
    </w:p>
    <w:p w14:paraId="3BE8B7E1" w14:textId="0905F2C0" w:rsidR="00C31374" w:rsidRPr="006543AA" w:rsidRDefault="00C31374" w:rsidP="00C31374">
      <w:pPr>
        <w:rPr>
          <w:rFonts w:ascii="PT Astra Serif" w:hAnsi="PT Astra Serif"/>
          <w:color w:val="000000"/>
        </w:rPr>
      </w:pPr>
      <w:r w:rsidRPr="006543AA">
        <w:rPr>
          <w:rFonts w:ascii="PT Astra Serif" w:hAnsi="PT Astra Serif"/>
          <w:color w:val="000000"/>
        </w:rPr>
        <w:t>Удмуртской Республики»</w:t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Pr="006543AA">
        <w:rPr>
          <w:rFonts w:ascii="PT Astra Serif" w:hAnsi="PT Astra Serif"/>
          <w:color w:val="000000"/>
        </w:rPr>
        <w:tab/>
      </w:r>
      <w:r w:rsidR="006543AA">
        <w:rPr>
          <w:rFonts w:ascii="PT Astra Serif" w:hAnsi="PT Astra Serif"/>
          <w:color w:val="000000"/>
        </w:rPr>
        <w:t xml:space="preserve">                  </w:t>
      </w:r>
      <w:r w:rsidR="00BE4AC0" w:rsidRPr="006543AA">
        <w:rPr>
          <w:rFonts w:ascii="PT Astra Serif" w:hAnsi="PT Astra Serif"/>
          <w:color w:val="000000"/>
        </w:rPr>
        <w:t xml:space="preserve">  Л.И.</w:t>
      </w:r>
      <w:r w:rsidR="006543AA">
        <w:rPr>
          <w:rFonts w:ascii="PT Astra Serif" w:hAnsi="PT Astra Serif"/>
          <w:color w:val="000000"/>
        </w:rPr>
        <w:t xml:space="preserve"> </w:t>
      </w:r>
      <w:r w:rsidR="00BE4AC0" w:rsidRPr="006543AA">
        <w:rPr>
          <w:rFonts w:ascii="PT Astra Serif" w:hAnsi="PT Astra Serif"/>
          <w:color w:val="000000"/>
        </w:rPr>
        <w:t>Сергеева</w:t>
      </w:r>
    </w:p>
    <w:p w14:paraId="69E31185" w14:textId="77777777" w:rsidR="003E7DB0" w:rsidRPr="006543AA" w:rsidRDefault="003E7DB0" w:rsidP="00C31374">
      <w:pPr>
        <w:pStyle w:val="ConsPlusNormal"/>
        <w:ind w:firstLine="0"/>
        <w:jc w:val="both"/>
        <w:rPr>
          <w:rFonts w:ascii="PT Astra Serif" w:hAnsi="PT Astra Serif" w:cs="Times New Roman"/>
          <w:sz w:val="24"/>
          <w:szCs w:val="24"/>
        </w:rPr>
      </w:pPr>
    </w:p>
    <w:p w14:paraId="472412E7" w14:textId="77777777" w:rsidR="00C31374" w:rsidRPr="006543AA" w:rsidRDefault="00C31374" w:rsidP="00C31374">
      <w:pPr>
        <w:pStyle w:val="ConsPlusNormal"/>
        <w:ind w:firstLine="0"/>
        <w:jc w:val="both"/>
        <w:rPr>
          <w:rFonts w:ascii="PT Astra Serif" w:hAnsi="PT Astra Serif" w:cs="Times New Roman"/>
          <w:sz w:val="24"/>
          <w:szCs w:val="24"/>
        </w:rPr>
      </w:pPr>
      <w:r w:rsidRPr="006543AA">
        <w:rPr>
          <w:rFonts w:ascii="PT Astra Serif" w:hAnsi="PT Astra Serif" w:cs="Times New Roman"/>
          <w:sz w:val="24"/>
          <w:szCs w:val="24"/>
        </w:rPr>
        <w:t>село Красногорское</w:t>
      </w:r>
    </w:p>
    <w:p w14:paraId="4DF5FDDC" w14:textId="03C16873" w:rsidR="00C31374" w:rsidRPr="006543AA" w:rsidRDefault="006543AA" w:rsidP="00C31374">
      <w:pPr>
        <w:pStyle w:val="ConsPlusNormal"/>
        <w:ind w:firstLine="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29 октября </w:t>
      </w:r>
      <w:r w:rsidR="00C31374" w:rsidRPr="006543AA">
        <w:rPr>
          <w:rFonts w:ascii="PT Astra Serif" w:hAnsi="PT Astra Serif" w:cs="Times New Roman"/>
          <w:sz w:val="24"/>
          <w:szCs w:val="24"/>
        </w:rPr>
        <w:t>202</w:t>
      </w:r>
      <w:r w:rsidR="005E225B" w:rsidRPr="006543AA">
        <w:rPr>
          <w:rFonts w:ascii="PT Astra Serif" w:hAnsi="PT Astra Serif" w:cs="Times New Roman"/>
          <w:sz w:val="24"/>
          <w:szCs w:val="24"/>
        </w:rPr>
        <w:t>6</w:t>
      </w:r>
      <w:r w:rsidR="00C31374" w:rsidRPr="006543AA">
        <w:rPr>
          <w:rFonts w:ascii="PT Astra Serif" w:hAnsi="PT Astra Serif" w:cs="Times New Roman"/>
          <w:sz w:val="24"/>
          <w:szCs w:val="24"/>
        </w:rPr>
        <w:t xml:space="preserve"> года</w:t>
      </w:r>
    </w:p>
    <w:p w14:paraId="7118C7DF" w14:textId="48D5F7BB" w:rsidR="00C31374" w:rsidRPr="006543AA" w:rsidRDefault="00C31374" w:rsidP="00C31374">
      <w:pPr>
        <w:rPr>
          <w:rFonts w:ascii="PT Astra Serif" w:hAnsi="PT Astra Serif"/>
        </w:rPr>
      </w:pPr>
      <w:r w:rsidRPr="006543AA">
        <w:rPr>
          <w:rFonts w:ascii="PT Astra Serif" w:hAnsi="PT Astra Serif"/>
        </w:rPr>
        <w:t xml:space="preserve">№ </w:t>
      </w:r>
      <w:r w:rsidR="006543AA">
        <w:rPr>
          <w:rFonts w:ascii="PT Astra Serif" w:hAnsi="PT Astra Serif"/>
        </w:rPr>
        <w:t>14</w:t>
      </w:r>
    </w:p>
    <w:p w14:paraId="5EB8A5E1" w14:textId="77777777" w:rsidR="008F70F3" w:rsidRPr="006543AA" w:rsidRDefault="008F70F3">
      <w:pPr>
        <w:rPr>
          <w:rFonts w:ascii="PT Astra Serif" w:hAnsi="PT Astra Serif"/>
        </w:rPr>
      </w:pPr>
    </w:p>
    <w:p w14:paraId="6CC089EB" w14:textId="77777777" w:rsidR="00C31374" w:rsidRPr="006543AA" w:rsidRDefault="00C31374">
      <w:pPr>
        <w:rPr>
          <w:rFonts w:ascii="PT Astra Serif" w:hAnsi="PT Astra Serif"/>
        </w:rPr>
      </w:pPr>
    </w:p>
    <w:bookmarkEnd w:id="0"/>
    <w:p w14:paraId="3177ECC4" w14:textId="77777777" w:rsidR="002B16D9" w:rsidRDefault="002B16D9" w:rsidP="00C31374">
      <w:pPr>
        <w:tabs>
          <w:tab w:val="num" w:pos="200"/>
        </w:tabs>
        <w:ind w:left="4536"/>
        <w:jc w:val="right"/>
        <w:outlineLvl w:val="0"/>
        <w:rPr>
          <w:sz w:val="20"/>
          <w:szCs w:val="20"/>
        </w:rPr>
      </w:pPr>
    </w:p>
    <w:sectPr w:rsidR="002B16D9" w:rsidSect="006543A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374"/>
    <w:rsid w:val="00036199"/>
    <w:rsid w:val="00084563"/>
    <w:rsid w:val="00087520"/>
    <w:rsid w:val="000A0C8A"/>
    <w:rsid w:val="00192A15"/>
    <w:rsid w:val="001A4738"/>
    <w:rsid w:val="00220A3E"/>
    <w:rsid w:val="00225DE0"/>
    <w:rsid w:val="00230BE9"/>
    <w:rsid w:val="0028465A"/>
    <w:rsid w:val="002A0501"/>
    <w:rsid w:val="002B16D9"/>
    <w:rsid w:val="002C2BA5"/>
    <w:rsid w:val="002E2738"/>
    <w:rsid w:val="0031210E"/>
    <w:rsid w:val="0032783A"/>
    <w:rsid w:val="003D0298"/>
    <w:rsid w:val="003D45DC"/>
    <w:rsid w:val="003E5780"/>
    <w:rsid w:val="003E6A18"/>
    <w:rsid w:val="003E7DB0"/>
    <w:rsid w:val="005E225B"/>
    <w:rsid w:val="00610DBF"/>
    <w:rsid w:val="006543AA"/>
    <w:rsid w:val="00752163"/>
    <w:rsid w:val="007B691C"/>
    <w:rsid w:val="007F1083"/>
    <w:rsid w:val="00874170"/>
    <w:rsid w:val="008941CD"/>
    <w:rsid w:val="008E4309"/>
    <w:rsid w:val="008E5F41"/>
    <w:rsid w:val="008F70F3"/>
    <w:rsid w:val="00901CC0"/>
    <w:rsid w:val="00977B7F"/>
    <w:rsid w:val="009F59E8"/>
    <w:rsid w:val="00A21013"/>
    <w:rsid w:val="00AA3709"/>
    <w:rsid w:val="00AD5E84"/>
    <w:rsid w:val="00AF03FA"/>
    <w:rsid w:val="00B04E95"/>
    <w:rsid w:val="00B76DB7"/>
    <w:rsid w:val="00BA6633"/>
    <w:rsid w:val="00BB0C7F"/>
    <w:rsid w:val="00BE4AC0"/>
    <w:rsid w:val="00BF5253"/>
    <w:rsid w:val="00C31374"/>
    <w:rsid w:val="00D1303D"/>
    <w:rsid w:val="00D335EE"/>
    <w:rsid w:val="00D3368B"/>
    <w:rsid w:val="00D44A66"/>
    <w:rsid w:val="00E032AE"/>
    <w:rsid w:val="00E16D9F"/>
    <w:rsid w:val="00E23DC2"/>
    <w:rsid w:val="00E36DEB"/>
    <w:rsid w:val="00E64919"/>
    <w:rsid w:val="00E8775D"/>
    <w:rsid w:val="00F331FA"/>
    <w:rsid w:val="00F3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6C215"/>
  <w15:docId w15:val="{E1C3B0D9-6299-4AA0-AD06-B68A2E13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3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6633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BA6633"/>
    <w:pPr>
      <w:keepNext/>
      <w:jc w:val="center"/>
      <w:outlineLvl w:val="1"/>
    </w:pPr>
    <w:rPr>
      <w:b/>
      <w:sz w:val="40"/>
      <w:szCs w:val="20"/>
    </w:rPr>
  </w:style>
  <w:style w:type="paragraph" w:styleId="4">
    <w:name w:val="heading 4"/>
    <w:basedOn w:val="a"/>
    <w:next w:val="a"/>
    <w:link w:val="40"/>
    <w:qFormat/>
    <w:rsid w:val="00BA6633"/>
    <w:pPr>
      <w:keepNext/>
      <w:outlineLvl w:val="3"/>
    </w:pPr>
    <w:rPr>
      <w:b/>
      <w:sz w:val="22"/>
      <w:szCs w:val="20"/>
    </w:rPr>
  </w:style>
  <w:style w:type="paragraph" w:styleId="8">
    <w:name w:val="heading 8"/>
    <w:basedOn w:val="a"/>
    <w:next w:val="a"/>
    <w:link w:val="80"/>
    <w:qFormat/>
    <w:rsid w:val="00BA6633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A6633"/>
    <w:rPr>
      <w:b/>
      <w:sz w:val="40"/>
    </w:rPr>
  </w:style>
  <w:style w:type="character" w:customStyle="1" w:styleId="10">
    <w:name w:val="Заголовок 1 Знак"/>
    <w:link w:val="1"/>
    <w:rsid w:val="00BA6633"/>
    <w:rPr>
      <w:b/>
    </w:rPr>
  </w:style>
  <w:style w:type="character" w:customStyle="1" w:styleId="40">
    <w:name w:val="Заголовок 4 Знак"/>
    <w:link w:val="4"/>
    <w:rsid w:val="00BA6633"/>
    <w:rPr>
      <w:b/>
      <w:sz w:val="22"/>
    </w:rPr>
  </w:style>
  <w:style w:type="character" w:customStyle="1" w:styleId="80">
    <w:name w:val="Заголовок 8 Знак"/>
    <w:link w:val="8"/>
    <w:rsid w:val="00BA6633"/>
    <w:rPr>
      <w:b/>
      <w:sz w:val="28"/>
    </w:rPr>
  </w:style>
  <w:style w:type="paragraph" w:styleId="a3">
    <w:name w:val="List Paragraph"/>
    <w:basedOn w:val="a"/>
    <w:uiPriority w:val="99"/>
    <w:qFormat/>
    <w:rsid w:val="00BA663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rsid w:val="00C31374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C313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137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01CC0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s1">
    <w:name w:val="s_1"/>
    <w:basedOn w:val="a"/>
    <w:rsid w:val="00901CC0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6">
    <w:name w:val="annotation text"/>
    <w:basedOn w:val="a"/>
    <w:link w:val="a7"/>
    <w:uiPriority w:val="99"/>
    <w:semiHidden/>
    <w:unhideWhenUsed/>
    <w:rsid w:val="00901CC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1CC0"/>
  </w:style>
  <w:style w:type="paragraph" w:styleId="a8">
    <w:name w:val="annotation subject"/>
    <w:basedOn w:val="a6"/>
    <w:next w:val="a6"/>
    <w:link w:val="a9"/>
    <w:uiPriority w:val="99"/>
    <w:semiHidden/>
    <w:unhideWhenUsed/>
    <w:rsid w:val="00901CC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1CC0"/>
    <w:rPr>
      <w:b/>
      <w:bCs/>
    </w:rPr>
  </w:style>
  <w:style w:type="paragraph" w:styleId="21">
    <w:name w:val="Body Text 2"/>
    <w:basedOn w:val="a"/>
    <w:link w:val="22"/>
    <w:uiPriority w:val="99"/>
    <w:unhideWhenUsed/>
    <w:rsid w:val="00901CC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CC0"/>
    <w:rPr>
      <w:sz w:val="24"/>
      <w:szCs w:val="24"/>
    </w:rPr>
  </w:style>
  <w:style w:type="paragraph" w:styleId="aa">
    <w:name w:val="No Spacing"/>
    <w:uiPriority w:val="1"/>
    <w:qFormat/>
    <w:rsid w:val="003E7DB0"/>
    <w:rPr>
      <w:sz w:val="24"/>
      <w:szCs w:val="24"/>
    </w:rPr>
  </w:style>
  <w:style w:type="paragraph" w:customStyle="1" w:styleId="Standard">
    <w:name w:val="Standard"/>
    <w:basedOn w:val="a"/>
    <w:qFormat/>
    <w:rsid w:val="00A21013"/>
    <w:rPr>
      <w:rFonts w:ascii="Liberation Serif" w:hAnsi="Liberation Serif" w:cs="Liberation Serif"/>
      <w:color w:val="000000"/>
      <w:szCs w:val="20"/>
    </w:rPr>
  </w:style>
  <w:style w:type="character" w:styleId="ab">
    <w:name w:val="Hyperlink"/>
    <w:basedOn w:val="a0"/>
    <w:uiPriority w:val="99"/>
    <w:unhideWhenUsed/>
    <w:rsid w:val="008E5F4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E5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6061&amp;dst=10000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УР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Иванова Наталья Александровна</cp:lastModifiedBy>
  <cp:revision>8</cp:revision>
  <cp:lastPrinted>2026-05-19T07:33:00Z</cp:lastPrinted>
  <dcterms:created xsi:type="dcterms:W3CDTF">2026-10-05T05:37:00Z</dcterms:created>
  <dcterms:modified xsi:type="dcterms:W3CDTF">2026-10-29T04:26:00Z</dcterms:modified>
</cp:coreProperties>
</file>