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4AF" w:rsidRPr="008D54AF" w:rsidRDefault="00A136E3" w:rsidP="008D54AF">
      <w:pPr>
        <w:spacing w:after="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  </w:t>
      </w:r>
      <w:r w:rsidR="009B42B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Прогноз</w:t>
      </w:r>
      <w:r w:rsidR="008D54AF" w:rsidRPr="008D54A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социально-экономического развития муниципального</w:t>
      </w:r>
    </w:p>
    <w:p w:rsidR="008D54AF" w:rsidRPr="008D54AF" w:rsidRDefault="008D54AF" w:rsidP="009B42B7">
      <w:pPr>
        <w:spacing w:after="0" w:line="225" w:lineRule="atLeast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о</w:t>
      </w:r>
      <w:r w:rsidR="009B42B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бразования «</w:t>
      </w:r>
      <w:proofErr w:type="spellStart"/>
      <w:r w:rsidR="009B42B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Селеговское</w:t>
      </w:r>
      <w:proofErr w:type="spellEnd"/>
      <w:r w:rsidR="009B42B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» на 2014</w:t>
      </w:r>
      <w:r w:rsidRPr="008D54A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год.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1. Муниципальное образование «</w:t>
      </w:r>
      <w:proofErr w:type="spellStart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Селеговское</w:t>
      </w:r>
      <w:proofErr w:type="spellEnd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» образовано с 1 января 2006 г.  В ведении  муниципального образования имеется  1043 га</w:t>
      </w:r>
      <w:proofErr w:type="gramStart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., </w:t>
      </w:r>
      <w:proofErr w:type="gramEnd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в том числе в черте населённых пунктов 303 га., где расположены 4 населённых пункта - село Большой </w:t>
      </w:r>
      <w:proofErr w:type="spellStart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Селег</w:t>
      </w:r>
      <w:proofErr w:type="spellEnd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деревни - Большие Чуваши, Пивовары, Сычи. Центр поселения - село Большой </w:t>
      </w:r>
      <w:proofErr w:type="spellStart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Селег</w:t>
      </w:r>
      <w:proofErr w:type="spellEnd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. Удаленность от районного центра составляет 45 км. Дороги с гравийным покрытием. Удаленность от республиканского центра составляет  175 км. </w:t>
      </w:r>
      <w:proofErr w:type="spellStart"/>
      <w:proofErr w:type="gramStart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Ближаший</w:t>
      </w:r>
      <w:proofErr w:type="spellEnd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 город – г. Глазов, основное транс</w:t>
      </w:r>
      <w:r w:rsidR="00582EE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портное  сообщение – автобусное,  такси, личный автомобиль. </w:t>
      </w:r>
      <w:proofErr w:type="gramEnd"/>
    </w:p>
    <w:p w:rsidR="008D54AF" w:rsidRPr="008D54AF" w:rsidRDefault="00A01DEE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На 1 января 2013</w:t>
      </w:r>
      <w:r w:rsidR="008D54AF"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г. на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данной территории проживает 398 человек, всего 155</w:t>
      </w:r>
      <w:r w:rsidR="008D54AF"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хозяйства. Население в разрезе  по категориям:</w:t>
      </w:r>
    </w:p>
    <w:p w:rsidR="008D54AF" w:rsidRPr="008D54AF" w:rsidRDefault="00A01DEE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  дети: 0-15 лет  -60</w:t>
      </w:r>
      <w:r w:rsidR="008D54AF"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человека,      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подростки  от 15 до 18 лет – 10</w:t>
      </w:r>
      <w:r w:rsidR="008D54AF"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человек</w:t>
      </w:r>
      <w:proofErr w:type="gramStart"/>
      <w:r w:rsidR="008D54AF"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.,</w:t>
      </w:r>
      <w:proofErr w:type="gramEnd"/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 из них </w:t>
      </w:r>
      <w:r w:rsidR="00A01D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дошкольников – 30</w:t>
      </w: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школьников -30.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  лица </w:t>
      </w:r>
      <w:r w:rsidR="00A01D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в трудоспособном возрасте – 170</w:t>
      </w: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человек,  из них  работающие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</w:t>
      </w:r>
      <w:r w:rsidR="00A01D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 во всех сферах экономики  -140</w:t>
      </w: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в </w:t>
      </w:r>
      <w:proofErr w:type="spellStart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</w:t>
      </w:r>
      <w:proofErr w:type="gramStart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.ч</w:t>
      </w:r>
      <w:proofErr w:type="spellEnd"/>
      <w:proofErr w:type="gramEnd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рабо</w:t>
      </w:r>
      <w:r w:rsidR="00A01D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тающие за пределами района – 80</w:t>
      </w: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чел.</w:t>
      </w:r>
    </w:p>
    <w:p w:rsidR="008D54AF" w:rsidRPr="008D54AF" w:rsidRDefault="00A01DEE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  бюджетники – 24 </w:t>
      </w:r>
      <w:r w:rsidR="008D54AF"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человека,  ин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дивидуальные предприниматели – 2</w:t>
      </w:r>
      <w:r w:rsidR="008D54AF"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 Из лиц трудоспособного  возрас</w:t>
      </w:r>
      <w:r w:rsidR="00A01D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та, инвалиды 1и 11 группы  -  17</w:t>
      </w: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человек.</w:t>
      </w:r>
    </w:p>
    <w:p w:rsidR="008D54AF" w:rsidRPr="008D54AF" w:rsidRDefault="00A01DEE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 Всего не работающих  - 28</w:t>
      </w:r>
      <w:r w:rsidR="008D54AF"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человек, в </w:t>
      </w:r>
      <w:proofErr w:type="spellStart"/>
      <w:r w:rsidR="008D54AF"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т.ч</w:t>
      </w:r>
      <w:proofErr w:type="spellEnd"/>
      <w:r w:rsidR="008D54AF"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. официально зарегистрированных   граждан 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центре занятости населения - 2</w:t>
      </w:r>
      <w:r w:rsidR="008D54AF"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человек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</w:t>
      </w:r>
      <w:r w:rsidR="008D54AF"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8D54AF" w:rsidRPr="008D54AF" w:rsidRDefault="00A01DEE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- пенсионеров по возрасту – 85</w:t>
      </w:r>
      <w:r w:rsidR="00582EE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человек,  всего – 109 человек.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8D54AF" w:rsidRPr="008D54AF" w:rsidRDefault="008D54AF" w:rsidP="008D54AF">
      <w:pPr>
        <w:spacing w:after="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                        Показатели хозяйств и населения  по поселению на 01.01  каждого года</w:t>
      </w:r>
    </w:p>
    <w:p w:rsidR="008D54AF" w:rsidRPr="008D54AF" w:rsidRDefault="008D54AF" w:rsidP="008D54AF">
      <w:pPr>
        <w:spacing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tbl>
      <w:tblPr>
        <w:tblW w:w="94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3478"/>
        <w:gridCol w:w="713"/>
        <w:gridCol w:w="876"/>
        <w:gridCol w:w="876"/>
        <w:gridCol w:w="876"/>
        <w:gridCol w:w="1039"/>
        <w:gridCol w:w="1039"/>
      </w:tblGrid>
      <w:tr w:rsidR="00767460" w:rsidRPr="008D54AF" w:rsidTr="00767460">
        <w:trPr>
          <w:tblCellSpacing w:w="0" w:type="dxa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7460" w:rsidRPr="008D54AF" w:rsidRDefault="00767460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  <w:p w:rsidR="00767460" w:rsidRPr="008D54AF" w:rsidRDefault="00767460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7460" w:rsidRPr="008D54AF" w:rsidRDefault="00767460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67460" w:rsidRPr="008D54AF" w:rsidRDefault="00767460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7460" w:rsidRPr="008D54AF" w:rsidRDefault="00767460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767460" w:rsidRPr="008D54AF" w:rsidRDefault="00767460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7460" w:rsidRPr="008D54AF" w:rsidRDefault="00767460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67460" w:rsidRPr="008D54AF" w:rsidRDefault="00767460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7460" w:rsidRPr="008D54AF" w:rsidRDefault="00767460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67460" w:rsidRPr="008D54AF" w:rsidRDefault="00767460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7460" w:rsidRPr="008D54AF" w:rsidRDefault="00767460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67460" w:rsidRPr="008D54AF" w:rsidRDefault="00767460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7460" w:rsidRPr="008D54AF" w:rsidRDefault="00767460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67460" w:rsidRPr="008D54AF" w:rsidRDefault="00767460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460" w:rsidRDefault="00767460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7460" w:rsidRPr="008D54AF" w:rsidRDefault="00767460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767460" w:rsidRPr="008D54AF" w:rsidTr="00767460">
        <w:trPr>
          <w:tblCellSpacing w:w="0" w:type="dxa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7460" w:rsidRPr="008D54AF" w:rsidRDefault="00767460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1</w:t>
            </w:r>
          </w:p>
        </w:tc>
        <w:tc>
          <w:tcPr>
            <w:tcW w:w="3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7460" w:rsidRPr="008D54AF" w:rsidRDefault="00767460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7460" w:rsidRPr="008D54AF" w:rsidRDefault="00767460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7460" w:rsidRPr="008D54AF" w:rsidRDefault="00767460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7460" w:rsidRPr="008D54AF" w:rsidRDefault="00767460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7460" w:rsidRPr="008D54AF" w:rsidRDefault="00767460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7460" w:rsidRPr="008D54AF" w:rsidRDefault="00767460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460" w:rsidRPr="008D54AF" w:rsidRDefault="00767460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135</w:t>
            </w:r>
          </w:p>
        </w:tc>
      </w:tr>
      <w:tr w:rsidR="00767460" w:rsidRPr="008D54AF" w:rsidTr="00767460">
        <w:trPr>
          <w:tblCellSpacing w:w="0" w:type="dxa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7460" w:rsidRPr="008D54AF" w:rsidRDefault="00767460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3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7460" w:rsidRPr="008D54AF" w:rsidRDefault="00767460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зарегистрированное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7460" w:rsidRPr="008D54AF" w:rsidRDefault="00767460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7460" w:rsidRPr="008D54AF" w:rsidRDefault="00767460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7460" w:rsidRPr="008D54AF" w:rsidRDefault="00767460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7460" w:rsidRPr="008D54AF" w:rsidRDefault="00767460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7460" w:rsidRPr="008D54AF" w:rsidRDefault="00767460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460" w:rsidRPr="008D54AF" w:rsidRDefault="00767460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</w:tr>
    </w:tbl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  На территории  </w:t>
      </w:r>
      <w:proofErr w:type="spellStart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Селеговского</w:t>
      </w:r>
      <w:proofErr w:type="spellEnd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поселения  имеется  на сегодня начальная школа, детский сад, </w:t>
      </w:r>
      <w:proofErr w:type="spellStart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фельшерско</w:t>
      </w:r>
      <w:proofErr w:type="spellEnd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- акушерский пункт, сельский Дом культуры, библиотека, отделение почтовой связи, магазин Красногорского </w:t>
      </w:r>
      <w:proofErr w:type="spellStart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райпо</w:t>
      </w:r>
      <w:proofErr w:type="spellEnd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и  магазин  ООО «Чара». Кадрами  учреждения социальной и обслуживающей сферы обеспечены.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     В последние годы  проведена большая работа по оптимизации бюджетных расходов. В здании </w:t>
      </w:r>
      <w:proofErr w:type="spellStart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Селеговской</w:t>
      </w:r>
      <w:proofErr w:type="spellEnd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школы находятся детский сад, библиотека, администрация МО. В 2010г  переведен полностью </w:t>
      </w:r>
      <w:proofErr w:type="spellStart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Селеговский</w:t>
      </w:r>
      <w:proofErr w:type="spellEnd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 сельский Дом культуры, им переданы для проведения массовых мероприятий  спортивный зал. </w:t>
      </w: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 xml:space="preserve">Данным  залом будут пользоваться и ученики </w:t>
      </w:r>
      <w:proofErr w:type="spellStart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Селеговской</w:t>
      </w:r>
      <w:proofErr w:type="spellEnd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школы. Все эти  учреждения находились в зданиях  деревянного исполнения с печным отоплением. Произошла экономия  бюджетных средств за счёт отопления. На все эти здания в настоящее время  одна котельная, которая отапливается дровами и каменным углем. 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 Школьная котельная в 2012г вновь с отопительного сезона переведена на обслуживание ООО «Энергия» с. Красногорского.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8D54AF" w:rsidRPr="008D54AF" w:rsidRDefault="008D54AF" w:rsidP="008D54AF">
      <w:pPr>
        <w:spacing w:after="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      2. </w:t>
      </w:r>
      <w:r w:rsidRPr="008D54A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Правовая основа  МО «</w:t>
      </w:r>
      <w:proofErr w:type="spellStart"/>
      <w:r w:rsidRPr="008D54A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Селеговское</w:t>
      </w:r>
      <w:proofErr w:type="spellEnd"/>
      <w:r w:rsidRPr="008D54A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»</w:t>
      </w: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          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      Работа Администрации поселения основывается на положениях следующих документов: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Федеральный закон от 06.10.2003г № 131-ФЗ «Об  общих принципах организации местного самоуправления в РФ».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Устав муниципального образования «</w:t>
      </w:r>
      <w:proofErr w:type="spellStart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Селеговское</w:t>
      </w:r>
      <w:proofErr w:type="spellEnd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»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нормативные и иные правовые акты Совета депутатов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Постановления и распоряжения  Главы МО «</w:t>
      </w:r>
      <w:proofErr w:type="spellStart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Селеговское</w:t>
      </w:r>
      <w:proofErr w:type="spellEnd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»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правовые акты  иных органов местного самоуправления.</w:t>
      </w:r>
    </w:p>
    <w:p w:rsidR="008D54AF" w:rsidRPr="008D54AF" w:rsidRDefault="008D54AF" w:rsidP="008D54AF">
      <w:pPr>
        <w:spacing w:after="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 Администрация  и  Совет депутатов  муниципального образования «</w:t>
      </w:r>
      <w:proofErr w:type="spellStart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Селеговское</w:t>
      </w:r>
      <w:proofErr w:type="spellEnd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» работает  </w:t>
      </w:r>
      <w:proofErr w:type="spellStart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планово</w:t>
      </w:r>
      <w:proofErr w:type="spellEnd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по реализации полномочий, закреплённых Федеральным  законом от 06.10. 2003г. № 131-ФЗ «Об общих принципах организации местного самоуправления в РФ» и Устава муниципального образования «</w:t>
      </w:r>
      <w:proofErr w:type="spellStart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Селеговское</w:t>
      </w:r>
      <w:proofErr w:type="spellEnd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».</w:t>
      </w:r>
    </w:p>
    <w:p w:rsidR="008D54AF" w:rsidRPr="008D54AF" w:rsidRDefault="008D54AF" w:rsidP="008D54AF">
      <w:pPr>
        <w:spacing w:after="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    Основная деятельность администрации – </w:t>
      </w: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работа с населением.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           Налажен учёт населения по категориям граждан, ведётся учёт скота  в частном секторе. В 2010г. полностью проведена работа по  внедрению и использованию системы  АИС САО. Налажен учет населения и скота в </w:t>
      </w:r>
      <w:proofErr w:type="spellStart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похозяйственных</w:t>
      </w:r>
      <w:proofErr w:type="spellEnd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книгах в электронном варианте. Выдача справок населению проводится через систему АИС САО.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 Администрация МО «</w:t>
      </w:r>
      <w:proofErr w:type="spellStart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Селеговское</w:t>
      </w:r>
      <w:proofErr w:type="spellEnd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» ведёт работу по воинскому учёту граждан поселения, переданных с других  Федеральных уровней власти. Ежедневно ведётся приём граждан по различным вопросам, ведётся с ними разъяснительная работа по всем интересующим вопросам. Постоянно ведётся работа по паспортной системе, с налоговой инспекцией, земельным комитетом и другими службами района. В 2010г  по паспортной системе вновь заведены домовые книги на каждую частную собственность. На  дома, принадлежащие муниципальному образованию «Красногорский район»,  оформлены по квартирные карточки, по которым с 1 января  2011г ведется регистрация граждан,  и  работаем уже не подомовым книгам.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 По развитию самоуправления в поселении проводятся сельские сходы, собрания. В этом году  в апреле - мае проведены собрания по всем  населенным пунктам по благоустройству, санитарной очистке и противопожарной безопасности в весенне-летний период.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 При администрации  имеется  Совет ветеранов, возгл</w:t>
      </w:r>
      <w:r w:rsidR="0076746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авляет </w:t>
      </w:r>
      <w:proofErr w:type="spellStart"/>
      <w:r w:rsidR="0076746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Копысова</w:t>
      </w:r>
      <w:proofErr w:type="spellEnd"/>
      <w:r w:rsidR="0076746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Валентина Евгеньевна</w:t>
      </w: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. Администрацией ведётся контроль по выполнению Закона </w:t>
      </w: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«О вете</w:t>
      </w:r>
      <w:r w:rsidR="0076746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ранах»  и «Об инвалидах». В 2014</w:t>
      </w: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 будет оказываться  непосредственная помощь ветеранам труда, инвалидам по обеспечению др</w:t>
      </w:r>
      <w:r w:rsidR="0076746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овами, подвозка газа в баллонах, обеспечение  зернофуражом.</w:t>
      </w: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</w:t>
      </w:r>
    </w:p>
    <w:p w:rsidR="008D54AF" w:rsidRPr="008D54AF" w:rsidRDefault="008D54AF" w:rsidP="008D54AF">
      <w:pPr>
        <w:spacing w:after="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                                  3.Социально-экономическое развитие.</w:t>
      </w:r>
    </w:p>
    <w:p w:rsidR="008D54AF" w:rsidRPr="008D54AF" w:rsidRDefault="008D54AF" w:rsidP="008D54AF">
      <w:pPr>
        <w:spacing w:after="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</w:t>
      </w: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Администрация МО «</w:t>
      </w:r>
      <w:proofErr w:type="spellStart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Селеговское</w:t>
      </w:r>
      <w:proofErr w:type="spellEnd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» взаимодействует со всеми организациями расположенных на данной территории. Координирует, контролирует и направляет работу  всех социально-культурных учреждений, организаций сельского хозяйства.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 Администра</w:t>
      </w:r>
      <w:r w:rsidR="0076746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цией МО «</w:t>
      </w:r>
      <w:proofErr w:type="spellStart"/>
      <w:r w:rsidR="0076746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Селеговская</w:t>
      </w:r>
      <w:proofErr w:type="spellEnd"/>
      <w:r w:rsidR="0076746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» проводилась</w:t>
      </w: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определенная работа по содействию развития малого предпринимательства, в результате видится рост в нашем поселении. Если, ИП было в 2007г – 1 человек, 2008г – 2, то уже в 2009 -5человек, в 2010г. – 5 человек, 2011г.- 5 челове</w:t>
      </w:r>
      <w:r w:rsidR="00E6523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к, в 2012г. – 4 человека.   Х</w:t>
      </w: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озяйства развивают своё личное подворье по  выращиванию скота.</w:t>
      </w:r>
      <w:r w:rsidR="00E6523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 2013 году  из-за  высоких  налоговых  отчислений  прекратили свою работу 3 ИП. 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 В настоящее время    снижается</w:t>
      </w:r>
      <w:r w:rsidR="00E6523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 поголовье КРС  в  личных  подсобных  хозяйствах.</w:t>
      </w:r>
    </w:p>
    <w:p w:rsidR="008D54AF" w:rsidRPr="008D54AF" w:rsidRDefault="008D54AF" w:rsidP="008D54AF">
      <w:pPr>
        <w:spacing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tbl>
      <w:tblPr>
        <w:tblW w:w="94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1652"/>
        <w:gridCol w:w="1213"/>
        <w:gridCol w:w="1148"/>
        <w:gridCol w:w="1161"/>
        <w:gridCol w:w="1161"/>
        <w:gridCol w:w="845"/>
        <w:gridCol w:w="645"/>
        <w:gridCol w:w="832"/>
      </w:tblGrid>
      <w:tr w:rsidR="00EA7B21" w:rsidRPr="008D54AF" w:rsidTr="00EA7B21">
        <w:trPr>
          <w:tblCellSpacing w:w="0" w:type="dxa"/>
        </w:trPr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gramStart"/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</w:t>
            </w:r>
            <w:proofErr w:type="spellEnd"/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7B21" w:rsidRPr="008D54AF" w:rsidRDefault="00EA7B21" w:rsidP="00EA7B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EA7B21" w:rsidRPr="008D54AF" w:rsidTr="00EA7B21">
        <w:trPr>
          <w:tblCellSpacing w:w="0" w:type="dxa"/>
        </w:trPr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КРС – всего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гол.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48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46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7B21" w:rsidRPr="008D54AF" w:rsidRDefault="00EA7B21" w:rsidP="00EA7B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42</w:t>
            </w:r>
          </w:p>
        </w:tc>
      </w:tr>
      <w:tr w:rsidR="00EA7B21" w:rsidRPr="008D54AF" w:rsidTr="00EA7B21">
        <w:trPr>
          <w:tblCellSpacing w:w="0" w:type="dxa"/>
        </w:trPr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 </w:t>
            </w:r>
            <w:proofErr w:type="spellStart"/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коров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гол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23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21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7B21" w:rsidRPr="008D54AF" w:rsidRDefault="00582EEB" w:rsidP="00EA7B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24</w:t>
            </w:r>
          </w:p>
        </w:tc>
      </w:tr>
      <w:tr w:rsidR="00EA7B21" w:rsidRPr="008D54AF" w:rsidTr="00EA7B21">
        <w:trPr>
          <w:tblCellSpacing w:w="0" w:type="dxa"/>
        </w:trPr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свиней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гол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72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110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7B21" w:rsidRPr="008D54AF" w:rsidRDefault="009B42B7" w:rsidP="00EA7B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78</w:t>
            </w:r>
          </w:p>
        </w:tc>
      </w:tr>
      <w:tr w:rsidR="00EA7B21" w:rsidRPr="008D54AF" w:rsidTr="00EA7B21">
        <w:trPr>
          <w:tblCellSpacing w:w="0" w:type="dxa"/>
        </w:trPr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овец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гол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96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86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7B21" w:rsidRPr="008D54AF" w:rsidRDefault="00582EEB" w:rsidP="00EA7B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36</w:t>
            </w:r>
          </w:p>
        </w:tc>
      </w:tr>
      <w:tr w:rsidR="00EA7B21" w:rsidRPr="008D54AF" w:rsidTr="00EA7B21">
        <w:trPr>
          <w:tblCellSpacing w:w="0" w:type="dxa"/>
        </w:trPr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гол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49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64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7B21" w:rsidRPr="008D54AF" w:rsidRDefault="00582EEB" w:rsidP="00EA7B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68</w:t>
            </w:r>
          </w:p>
        </w:tc>
      </w:tr>
      <w:tr w:rsidR="00EA7B21" w:rsidRPr="008D54AF" w:rsidTr="00EA7B21">
        <w:trPr>
          <w:tblCellSpacing w:w="0" w:type="dxa"/>
        </w:trPr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лошадей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гол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7B21" w:rsidRPr="008D54AF" w:rsidRDefault="00582EEB" w:rsidP="00EA7B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0</w:t>
            </w:r>
          </w:p>
        </w:tc>
      </w:tr>
      <w:tr w:rsidR="00EA7B21" w:rsidRPr="008D54AF" w:rsidTr="00EA7B21">
        <w:trPr>
          <w:tblCellSpacing w:w="0" w:type="dxa"/>
        </w:trPr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птицы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гол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366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411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7B21" w:rsidRPr="008D54AF" w:rsidRDefault="00582EEB" w:rsidP="00EA7B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259</w:t>
            </w:r>
          </w:p>
        </w:tc>
      </w:tr>
      <w:tr w:rsidR="00EA7B21" w:rsidRPr="008D54AF" w:rsidTr="00EA7B21">
        <w:trPr>
          <w:tblCellSpacing w:w="0" w:type="dxa"/>
        </w:trPr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пчелы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582EEB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ульев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28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30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7B21" w:rsidRPr="008D54AF" w:rsidRDefault="00582EEB" w:rsidP="00EA7B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50</w:t>
            </w:r>
          </w:p>
        </w:tc>
      </w:tr>
      <w:tr w:rsidR="00EA7B21" w:rsidRPr="008D54AF" w:rsidTr="00EA7B21">
        <w:trPr>
          <w:tblCellSpacing w:w="0" w:type="dxa"/>
        </w:trPr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хозяйств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144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144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B21" w:rsidRPr="008D54AF" w:rsidRDefault="00EA7B2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7B21" w:rsidRPr="008D54AF" w:rsidRDefault="00582EEB" w:rsidP="00EA7B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135</w:t>
            </w:r>
          </w:p>
        </w:tc>
      </w:tr>
    </w:tbl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Из таблицы видно, поголовье КРС </w:t>
      </w:r>
      <w:r w:rsidR="009B42B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уменьшается</w:t>
      </w: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 у</w:t>
      </w:r>
      <w:r w:rsidR="009B42B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величивается  </w:t>
      </w:r>
      <w:r w:rsidR="00582EE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поголовье </w:t>
      </w: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коз. Трудности содержания коров - нехватка техники</w:t>
      </w:r>
      <w:r w:rsidR="00EA7B2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и преклонный возраст населения,  высокие  цены  на  зернофураж.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      По развитию малого предпринимательства планируется: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    1. Развитие рыбоводческого хозяйства и  поставка  рыбы на продажу с арендных прудов.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           2. Организация закупок от населения природных даров </w:t>
      </w:r>
      <w:proofErr w:type="gramStart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( </w:t>
      </w:r>
      <w:proofErr w:type="gramEnd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грибы, ягоды, лекарственные травы в летний период)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 xml:space="preserve">         3.  Развитие личных подсобных хозяйств - выход на </w:t>
      </w:r>
      <w:proofErr w:type="spellStart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самозанятость</w:t>
      </w:r>
      <w:proofErr w:type="spellEnd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 не менее 5 человек  по  откорму   КРС и свиней, занятие пчеловодством;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 -  развитие личных подсобных хозяйств через  выделяемые государством дотации при наличии двух и более коров.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       4.   Развитие производства по переработке древесины индивидуальным предпринимателем  </w:t>
      </w:r>
      <w:proofErr w:type="spellStart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Ладыгиным</w:t>
      </w:r>
      <w:proofErr w:type="spellEnd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В.В.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 5.    Содействие развитию сельскохозяйственного  производства ИП Наговицына  В.А., план посева зерновых -200га.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 6.    Привлечение инвестиции  на освободившиеся площади по программе оптимизации  зданий детского сада, библиотеки, сельской администрации, школьной   мастерской.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      7. </w:t>
      </w:r>
      <w:proofErr w:type="spellStart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Самозанятость</w:t>
      </w:r>
      <w:proofErr w:type="spellEnd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безработных граждан, организация общественных, временных работ в    соответствии с Целевой программой службы занятости населения.</w:t>
      </w:r>
    </w:p>
    <w:p w:rsidR="008D54AF" w:rsidRPr="008D54AF" w:rsidRDefault="00EA7B21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 В 2014</w:t>
      </w:r>
      <w:r w:rsidR="008D54AF"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г. планируется  работа: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           </w:t>
      </w:r>
      <w:r w:rsidR="002025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Капитальный  ремонт  памятника  погибшим  Воинам – землякам</w:t>
      </w:r>
      <w:proofErr w:type="gramStart"/>
      <w:r w:rsidR="002025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           - </w:t>
      </w:r>
      <w:r w:rsidR="002025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Получить  план землеустройства  и  паспорт  на  место</w:t>
      </w: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для складывания бытовых отходов</w:t>
      </w:r>
      <w:r w:rsidR="002025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8D54AF" w:rsidRPr="008D54AF" w:rsidRDefault="0020251E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      - П</w:t>
      </w:r>
      <w:r w:rsidR="008D54AF"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роизвести косметический ремонт здания СДК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8D54AF" w:rsidRPr="008D54AF" w:rsidRDefault="0020251E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      - Р</w:t>
      </w:r>
      <w:r w:rsidR="008D54AF"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емонт печного отопления и замена  электрической проводки в жилых домах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8D54AF" w:rsidRPr="008D54AF" w:rsidRDefault="0020251E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      - Р</w:t>
      </w:r>
      <w:r w:rsidR="008D54AF"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емонт </w:t>
      </w:r>
      <w:proofErr w:type="spellStart"/>
      <w:r w:rsidR="008D54AF"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водоснобжения</w:t>
      </w:r>
      <w:proofErr w:type="spellEnd"/>
      <w:r w:rsidR="008D54AF"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по селу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8D54AF" w:rsidRPr="008D54AF" w:rsidRDefault="008D54AF" w:rsidP="008D54AF">
      <w:pPr>
        <w:spacing w:after="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                        </w:t>
      </w:r>
      <w:r w:rsidRPr="008D54A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КУЛЬТУРА, МОЛОДЕЖНАЯ ПОЛИТИКА, СПОРТ</w:t>
      </w:r>
    </w:p>
    <w:p w:rsidR="008D54AF" w:rsidRPr="008D54AF" w:rsidRDefault="008D54AF" w:rsidP="008D54AF">
      <w:pPr>
        <w:spacing w:after="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         </w:t>
      </w: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  сфере </w:t>
      </w:r>
      <w:r w:rsidRPr="008D54A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культуры </w:t>
      </w: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основной целью является – реализация государственной культурной политики, конституционного права граждан на свободный доступ к культурным ценностям и участие в культурной жизни. Для достижения  поставленной цели на территории поселения:</w:t>
      </w:r>
    </w:p>
    <w:p w:rsidR="008D54AF" w:rsidRPr="008D54AF" w:rsidRDefault="008D54AF" w:rsidP="008D54AF">
      <w:pPr>
        <w:spacing w:after="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      в </w:t>
      </w:r>
      <w:r w:rsidRPr="008D54A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8D54A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Селеговском</w:t>
      </w:r>
      <w:proofErr w:type="spellEnd"/>
      <w:r w:rsidRPr="008D54A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СДК –</w:t>
      </w: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проводить массовые мероприятия с населением к знаменательным датам с разными категориями людей;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      - принимать участие в ежегодных районных фестивалях народного и детского творчества;</w:t>
      </w:r>
    </w:p>
    <w:p w:rsidR="008D54AF" w:rsidRPr="008D54AF" w:rsidRDefault="008D54AF" w:rsidP="008D54AF">
      <w:pPr>
        <w:spacing w:after="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      </w:t>
      </w:r>
      <w:r w:rsidRPr="008D54A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в </w:t>
      </w:r>
      <w:proofErr w:type="spellStart"/>
      <w:r w:rsidRPr="008D54A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Селеговской</w:t>
      </w:r>
      <w:proofErr w:type="spellEnd"/>
      <w:r w:rsidRPr="008D54A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сельской библиотеке:</w:t>
      </w:r>
    </w:p>
    <w:p w:rsidR="008D54AF" w:rsidRPr="008D54AF" w:rsidRDefault="008D54AF" w:rsidP="008D54AF">
      <w:pPr>
        <w:spacing w:after="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         - </w:t>
      </w: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проводить  тематические вечера к знаменательным датам с населением  детского и юношеского возраста;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      -  пополнение библиотечного фонда книгами и периодическими изданиями;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      - создание летописи малых деревень поселения;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      - приобретение  компьютерной техники.</w:t>
      </w:r>
    </w:p>
    <w:p w:rsidR="008D54AF" w:rsidRPr="008D54AF" w:rsidRDefault="008D54AF" w:rsidP="008D54AF">
      <w:pPr>
        <w:spacing w:after="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      для развития </w:t>
      </w:r>
      <w:r w:rsidRPr="008D54A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физической культуры и спорта</w:t>
      </w: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планируется: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      - создать спортивную площадку при  СДК;</w:t>
      </w:r>
    </w:p>
    <w:p w:rsidR="008D54AF" w:rsidRPr="008D54AF" w:rsidRDefault="008D54AF" w:rsidP="008D54AF">
      <w:pPr>
        <w:spacing w:after="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      -принимать участие в районных спортивных мероприятиях</w:t>
      </w:r>
      <w:proofErr w:type="gramStart"/>
      <w:r w:rsidRPr="008D54A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;</w:t>
      </w:r>
      <w:proofErr w:type="gramEnd"/>
    </w:p>
    <w:p w:rsidR="008D54AF" w:rsidRPr="008D54AF" w:rsidRDefault="008D54AF" w:rsidP="008D54AF">
      <w:pPr>
        <w:spacing w:after="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lastRenderedPageBreak/>
        <w:t>            - </w:t>
      </w: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оздоровление населения и пропаганда  здорового образа жизни.</w:t>
      </w:r>
    </w:p>
    <w:p w:rsidR="008D54AF" w:rsidRPr="008D54AF" w:rsidRDefault="008D54AF" w:rsidP="008D54AF">
      <w:pPr>
        <w:spacing w:after="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      </w:t>
      </w:r>
      <w:r w:rsidR="0020251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молодежная политика в 2014</w:t>
      </w:r>
      <w:r w:rsidRPr="008D54A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г направлена </w:t>
      </w:r>
      <w:proofErr w:type="gramStart"/>
      <w:r w:rsidRPr="008D54A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на</w:t>
      </w:r>
      <w:proofErr w:type="gramEnd"/>
      <w:r w:rsidRPr="008D54A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:</w:t>
      </w:r>
    </w:p>
    <w:p w:rsidR="008D54AF" w:rsidRPr="008D54AF" w:rsidRDefault="008D54AF" w:rsidP="008D54AF">
      <w:pPr>
        <w:spacing w:after="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         -</w:t>
      </w: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вовлечение молодежи в общественную жизнь села;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      - пропаганда и создание условий для ведения здорового образа жизни;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      - проведение мероприятий  по военно-патриотическому  воспитанию;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      -организация летней занятости подростков и молодёжи на селе.</w:t>
      </w:r>
    </w:p>
    <w:p w:rsidR="008D54AF" w:rsidRPr="008D54AF" w:rsidRDefault="008D54AF" w:rsidP="008D54AF">
      <w:pPr>
        <w:spacing w:after="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         Жилищный фонд.</w:t>
      </w:r>
    </w:p>
    <w:p w:rsidR="008D54AF" w:rsidRPr="008D54AF" w:rsidRDefault="0020251E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      Всего  хозяйств -135</w:t>
      </w:r>
      <w:r w:rsidR="008D54AF"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с общей площадью 6830 </w:t>
      </w:r>
      <w:proofErr w:type="spellStart"/>
      <w:r w:rsidR="008D54AF"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кв.м</w:t>
      </w:r>
      <w:proofErr w:type="spellEnd"/>
      <w:r w:rsidR="008D54AF"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., в том числ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е в частной собственности – 2918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кв.м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., в муниципальной- 3912</w:t>
      </w:r>
      <w:r w:rsidR="008D54AF"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="008D54AF"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кв</w:t>
      </w:r>
      <w:proofErr w:type="gramStart"/>
      <w:r w:rsidR="008D54AF"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.м</w:t>
      </w:r>
      <w:proofErr w:type="spellEnd"/>
      <w:proofErr w:type="gramEnd"/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из них: по ветхости 1391 кв. м., дома в аварийном состоянии – 274 </w:t>
      </w:r>
      <w:proofErr w:type="spellStart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кв.м</w:t>
      </w:r>
      <w:proofErr w:type="spellEnd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 На будущее не планируется ремонт ветхих домов и переселение граждан из этих домов.</w:t>
      </w:r>
    </w:p>
    <w:p w:rsidR="008D54AF" w:rsidRPr="008D54AF" w:rsidRDefault="008D54AF" w:rsidP="008D54AF">
      <w:pPr>
        <w:spacing w:after="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         Социальная сфера.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      На территории поселе</w:t>
      </w:r>
      <w:r w:rsidR="002025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ния </w:t>
      </w:r>
      <w:proofErr w:type="spellStart"/>
      <w:r w:rsidR="002025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Селеговская</w:t>
      </w:r>
      <w:proofErr w:type="spellEnd"/>
      <w:r w:rsidR="002025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начальная школа  и детский  сад</w:t>
      </w:r>
      <w:r w:rsidR="0055151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 школе</w:t>
      </w:r>
      <w:r w:rsidR="002025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обучается </w:t>
      </w:r>
      <w:r w:rsidR="0055151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 ученика, дет</w:t>
      </w:r>
      <w:proofErr w:type="gramStart"/>
      <w:r w:rsidR="0055151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  <w:proofErr w:type="gramEnd"/>
      <w:r w:rsidR="0055151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 </w:t>
      </w:r>
      <w:proofErr w:type="gramStart"/>
      <w:r w:rsidR="0055151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</w:t>
      </w:r>
      <w:proofErr w:type="gramEnd"/>
      <w:r w:rsidR="0055151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ад  посещают 12детей.</w:t>
      </w:r>
      <w:r w:rsidR="0020251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Штат составляет 9</w:t>
      </w: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человек совместно с техперсоналом.  Ведётся ежегодно работа по </w:t>
      </w:r>
      <w:proofErr w:type="spellStart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самообеспечению</w:t>
      </w:r>
      <w:proofErr w:type="spellEnd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 Шк</w:t>
      </w:r>
      <w:r w:rsidR="0055151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ола обеспечивает себя </w:t>
      </w: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картофелем на круглый год. Из школьного сада собирают ягоды, яблоки и  в зимний период варят компоты. Все школьники обеспечены, горячим питанием.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     </w:t>
      </w:r>
      <w:r w:rsidR="0055151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="0055151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Фельшерско</w:t>
      </w:r>
      <w:proofErr w:type="spellEnd"/>
      <w:r w:rsidR="0055151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-акушерский пункт   с</w:t>
      </w: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2012г. </w:t>
      </w:r>
      <w:r w:rsidR="0055151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работает  в здании</w:t>
      </w: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Селеговской</w:t>
      </w:r>
      <w:proofErr w:type="spellEnd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школы.</w:t>
      </w:r>
    </w:p>
    <w:p w:rsidR="008D54AF" w:rsidRPr="008D54AF" w:rsidRDefault="008D54AF" w:rsidP="008D54AF">
      <w:pPr>
        <w:spacing w:after="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  <w:r w:rsidR="00577718">
        <w:rPr>
          <w:rFonts w:ascii="Tahoma" w:eastAsia="Times New Roman" w:hAnsi="Tahoma" w:cs="Tahoma"/>
          <w:color w:val="000000"/>
          <w:sz w:val="24"/>
          <w:szCs w:val="24"/>
          <w:lang w:val="en-US" w:eastAsia="ru-RU"/>
        </w:rPr>
        <w:t xml:space="preserve">           </w:t>
      </w:r>
      <w:r w:rsidRPr="008D54A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Связь, торговля.</w:t>
      </w:r>
    </w:p>
    <w:p w:rsidR="008D54AF" w:rsidRPr="008D54AF" w:rsidRDefault="008D54AF" w:rsidP="008D54AF">
      <w:pPr>
        <w:spacing w:after="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</w:t>
      </w:r>
      <w:proofErr w:type="spellStart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Селеговское</w:t>
      </w:r>
      <w:proofErr w:type="spellEnd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отделение почтовой связи выполняет различные услуги населению, в </w:t>
      </w:r>
      <w:proofErr w:type="spellStart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т.ч</w:t>
      </w:r>
      <w:proofErr w:type="spellEnd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 имеет торговую точку. Работает на обслуживании 2 человека.</w:t>
      </w:r>
    </w:p>
    <w:p w:rsidR="008D54AF" w:rsidRPr="008D54AF" w:rsidRDefault="008D54AF" w:rsidP="008D54AF">
      <w:pPr>
        <w:spacing w:after="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</w:t>
      </w: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современных условиях  роль связ</w:t>
      </w:r>
      <w:proofErr w:type="gramStart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и-</w:t>
      </w:r>
      <w:proofErr w:type="gramEnd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это важное звено  общения людей, как личного и делового характера. Наше поселение обеспечивает местное АТС на 50 точек, которые распределены по частному сектору  и организациям. По населенным пунктам в 2008 г. установлены таксофоны, </w:t>
      </w:r>
      <w:proofErr w:type="gramStart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</w:t>
      </w:r>
      <w:proofErr w:type="gramEnd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с. Большой </w:t>
      </w:r>
      <w:proofErr w:type="spellStart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Селег</w:t>
      </w:r>
      <w:proofErr w:type="spellEnd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установлены 2 таксофона. На территории поселения  имеются услуги сотовой связи «Теле- 2».</w:t>
      </w:r>
      <w:r w:rsidR="0055151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 Для  выхода  в  интернет  по  техническим  возможностям  АТС</w:t>
      </w:r>
      <w:proofErr w:type="gramStart"/>
      <w:r w:rsidR="0055151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,</w:t>
      </w:r>
      <w:proofErr w:type="gramEnd"/>
      <w:r w:rsidR="0055151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 есть  возможность  подключения  только  для  9  абонентов.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  На центральной усадьбе  с. Большой </w:t>
      </w:r>
      <w:proofErr w:type="spellStart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Селег</w:t>
      </w:r>
      <w:proofErr w:type="spellEnd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имеются две торговые точки. Магазин Красногорского </w:t>
      </w:r>
      <w:proofErr w:type="spellStart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райпо</w:t>
      </w:r>
      <w:proofErr w:type="spellEnd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gramStart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 ООО</w:t>
      </w:r>
      <w:proofErr w:type="gramEnd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«Чара», которые обслуживают все населенные пункты поселения. В каждом магазине  работает по 2 человека.</w:t>
      </w:r>
    </w:p>
    <w:p w:rsidR="008D54AF" w:rsidRPr="00577718" w:rsidRDefault="008D54AF" w:rsidP="00577718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val="en-US"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</w:t>
      </w:r>
      <w:r w:rsidR="00577718">
        <w:rPr>
          <w:rFonts w:ascii="Tahoma" w:eastAsia="Times New Roman" w:hAnsi="Tahoma" w:cs="Tahoma"/>
          <w:color w:val="000000"/>
          <w:sz w:val="24"/>
          <w:szCs w:val="24"/>
          <w:lang w:val="en-US" w:eastAsia="ru-RU"/>
        </w:rPr>
        <w:t xml:space="preserve">         </w:t>
      </w:r>
      <w:r w:rsidRPr="008D54A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Демографическая ситуация.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2607"/>
        <w:gridCol w:w="851"/>
        <w:gridCol w:w="850"/>
        <w:gridCol w:w="851"/>
        <w:gridCol w:w="709"/>
        <w:gridCol w:w="780"/>
        <w:gridCol w:w="882"/>
      </w:tblGrid>
      <w:tr w:rsidR="00551511" w:rsidRPr="008D54AF" w:rsidTr="00551511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1511" w:rsidRPr="008D54AF" w:rsidRDefault="0055151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1511" w:rsidRPr="008D54AF" w:rsidRDefault="0055151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показатели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1511" w:rsidRPr="008D54AF" w:rsidRDefault="0055151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1511" w:rsidRPr="008D54AF" w:rsidRDefault="0055151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1511" w:rsidRPr="008D54AF" w:rsidRDefault="0055151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1511" w:rsidRPr="008D54AF" w:rsidRDefault="0055151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1511" w:rsidRPr="008D54AF" w:rsidRDefault="0055151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511" w:rsidRPr="008D54AF" w:rsidRDefault="00551511" w:rsidP="005515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551511" w:rsidRPr="008D54AF" w:rsidTr="00551511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1511" w:rsidRPr="008D54AF" w:rsidRDefault="0055151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1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1511" w:rsidRPr="008D54AF" w:rsidRDefault="0055151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населения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1511" w:rsidRPr="008D54AF" w:rsidRDefault="0055151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1511" w:rsidRPr="008D54AF" w:rsidRDefault="0055151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1511" w:rsidRPr="008D54AF" w:rsidRDefault="0055151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1511" w:rsidRPr="008D54AF" w:rsidRDefault="0055151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1511" w:rsidRPr="008D54AF" w:rsidRDefault="0055151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511" w:rsidRPr="008D54AF" w:rsidRDefault="00551511" w:rsidP="005515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</w:tr>
      <w:tr w:rsidR="00551511" w:rsidRPr="008D54AF" w:rsidTr="00551511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1511" w:rsidRPr="008D54AF" w:rsidRDefault="0055151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2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1511" w:rsidRPr="008D54AF" w:rsidRDefault="0055151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родилось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1511" w:rsidRPr="008D54AF" w:rsidRDefault="0055151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1511" w:rsidRPr="008D54AF" w:rsidRDefault="0055151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1511" w:rsidRPr="008D54AF" w:rsidRDefault="0055151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1511" w:rsidRPr="008D54AF" w:rsidRDefault="0055151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1511" w:rsidRPr="008D54AF" w:rsidRDefault="0055151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511" w:rsidRPr="008D54AF" w:rsidRDefault="00E94629" w:rsidP="005515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</w:t>
            </w:r>
          </w:p>
        </w:tc>
      </w:tr>
      <w:tr w:rsidR="00551511" w:rsidRPr="008D54AF" w:rsidTr="00551511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1511" w:rsidRPr="008D54AF" w:rsidRDefault="0055151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3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1511" w:rsidRPr="008D54AF" w:rsidRDefault="0055151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умерло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1511" w:rsidRPr="008D54AF" w:rsidRDefault="0055151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10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1511" w:rsidRPr="008D54AF" w:rsidRDefault="0055151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1511" w:rsidRPr="008D54AF" w:rsidRDefault="0055151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1511" w:rsidRPr="008D54AF" w:rsidRDefault="0055151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1511" w:rsidRPr="008D54AF" w:rsidRDefault="00551511" w:rsidP="008D54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94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511" w:rsidRPr="008D54AF" w:rsidRDefault="00E94629" w:rsidP="005515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</w:t>
            </w:r>
          </w:p>
        </w:tc>
      </w:tr>
    </w:tbl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 Из  таблицы видно, что по поселению преобладает смертность.</w:t>
      </w:r>
    </w:p>
    <w:p w:rsidR="008D54AF" w:rsidRPr="008D54AF" w:rsidRDefault="008D54AF" w:rsidP="008D54AF">
      <w:pPr>
        <w:spacing w:after="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lastRenderedPageBreak/>
        <w:t>         4. Проблемы развития поселения.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 Основными проблемами развития поселения являются: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1. недостаточное бюджетное финансирование.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2. проблемы развития системы жизнеобеспечения связаны с высоким уровнем физического износа производственных, социально-культурных учреждений  и коммунальных объектов (система водоснабжения, электроосвещения), отсутствие строительства нового жилья, потребностью в капитальном ремонте жилого фонда;</w:t>
      </w:r>
    </w:p>
    <w:p w:rsid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3. неудовлетворительное состояние муниципальных дорог.</w:t>
      </w:r>
    </w:p>
    <w:p w:rsidR="00E94629" w:rsidRDefault="00E94629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4. отсутствие  рабочих  мест.</w:t>
      </w:r>
    </w:p>
    <w:p w:rsidR="00E94629" w:rsidRPr="008D54AF" w:rsidRDefault="00E94629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 не</w:t>
      </w:r>
      <w:r w:rsidR="005209C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востребованность  земель  сельскохозяйственного  назначения</w:t>
      </w:r>
      <w:r w:rsidR="005209C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 прудов.</w:t>
      </w:r>
    </w:p>
    <w:p w:rsidR="008D54AF" w:rsidRPr="008D54AF" w:rsidRDefault="008D54AF" w:rsidP="008D54AF">
      <w:pPr>
        <w:spacing w:after="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          5.  Цели, задачи реализации Программы.</w:t>
      </w:r>
    </w:p>
    <w:p w:rsidR="008D54AF" w:rsidRPr="008D54AF" w:rsidRDefault="008D54AF" w:rsidP="008D54AF">
      <w:pPr>
        <w:spacing w:after="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  Для решения задач развития муниципального поселения, учитывая анализ социально-экономического развития поселения за предыдущие периоды и его существующий потенциал, основные усилия следует направить </w:t>
      </w:r>
      <w:proofErr w:type="gramStart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</w:t>
      </w:r>
      <w:proofErr w:type="gramEnd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: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на развитие  малого и среднего предпринимательства в сфере услуг  и  в  сельскохозяйственном производстве,  создание новых дополнительных рабочих мест;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на развитие крестьянско-фермерского хозяйства;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решение вопросов жизнеобеспечения поселения для развития  экономики и пополнения доходной части бюджета поселения;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улучшения в инфраструктуре – это  муниципальные дороги, водоснабжение, электроосвещение;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  улучшение среды обитания – благоустройство улиц, экологические мероприятия,  ликвидация несанкционированных свалок;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  повысить эффективность муниципального управления.</w:t>
      </w:r>
    </w:p>
    <w:p w:rsidR="00577718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val="en-US" w:eastAsia="ru-RU"/>
        </w:rPr>
      </w:pPr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8D54AF" w:rsidRPr="008D54AF" w:rsidRDefault="008D54AF" w:rsidP="008D54AF">
      <w:pPr>
        <w:spacing w:after="150"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bookmarkStart w:id="0" w:name="_GoBack"/>
      <w:bookmarkEnd w:id="0"/>
      <w:r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 Глава муниципального</w:t>
      </w:r>
    </w:p>
    <w:p w:rsidR="008D54AF" w:rsidRPr="008D54AF" w:rsidRDefault="009B42B7" w:rsidP="008D54AF">
      <w:pPr>
        <w:spacing w:line="22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 образования  </w:t>
      </w:r>
      <w:r w:rsidR="008D54AF"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«Селеговское»             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 </w:t>
      </w:r>
      <w:r w:rsidR="008D54AF"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</w:t>
      </w:r>
      <w:r w:rsid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                        </w:t>
      </w:r>
      <w:r w:rsidR="008D54AF"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   </w:t>
      </w:r>
      <w:proofErr w:type="spellStart"/>
      <w:r w:rsidR="008D54AF" w:rsidRPr="008D54A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С.А.Брыляков</w:t>
      </w:r>
      <w:proofErr w:type="spellEnd"/>
    </w:p>
    <w:p w:rsidR="00DE0A7A" w:rsidRPr="008D54AF" w:rsidRDefault="00DE0A7A" w:rsidP="008D54AF">
      <w:pPr>
        <w:rPr>
          <w:sz w:val="24"/>
          <w:szCs w:val="24"/>
        </w:rPr>
      </w:pPr>
    </w:p>
    <w:sectPr w:rsidR="00DE0A7A" w:rsidRPr="008D5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4AF"/>
    <w:rsid w:val="0020251E"/>
    <w:rsid w:val="005209C3"/>
    <w:rsid w:val="00551511"/>
    <w:rsid w:val="00577718"/>
    <w:rsid w:val="00582EEB"/>
    <w:rsid w:val="005A474F"/>
    <w:rsid w:val="00767460"/>
    <w:rsid w:val="008D54AF"/>
    <w:rsid w:val="00914B65"/>
    <w:rsid w:val="009B42B7"/>
    <w:rsid w:val="00A01DEE"/>
    <w:rsid w:val="00A136E3"/>
    <w:rsid w:val="00DE0A7A"/>
    <w:rsid w:val="00E6523C"/>
    <w:rsid w:val="00E94629"/>
    <w:rsid w:val="00EA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5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54AF"/>
    <w:rPr>
      <w:b/>
      <w:bCs/>
    </w:rPr>
  </w:style>
  <w:style w:type="character" w:customStyle="1" w:styleId="apple-converted-space">
    <w:name w:val="apple-converted-space"/>
    <w:basedOn w:val="a0"/>
    <w:rsid w:val="008D54AF"/>
  </w:style>
  <w:style w:type="paragraph" w:styleId="a5">
    <w:name w:val="Balloon Text"/>
    <w:basedOn w:val="a"/>
    <w:link w:val="a6"/>
    <w:uiPriority w:val="99"/>
    <w:semiHidden/>
    <w:unhideWhenUsed/>
    <w:rsid w:val="00A1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36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5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54AF"/>
    <w:rPr>
      <w:b/>
      <w:bCs/>
    </w:rPr>
  </w:style>
  <w:style w:type="character" w:customStyle="1" w:styleId="apple-converted-space">
    <w:name w:val="apple-converted-space"/>
    <w:basedOn w:val="a0"/>
    <w:rsid w:val="008D54AF"/>
  </w:style>
  <w:style w:type="paragraph" w:styleId="a5">
    <w:name w:val="Balloon Text"/>
    <w:basedOn w:val="a"/>
    <w:link w:val="a6"/>
    <w:uiPriority w:val="99"/>
    <w:semiHidden/>
    <w:unhideWhenUsed/>
    <w:rsid w:val="00A1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3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3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18" w:color="CCCCCC"/>
            <w:right w:val="none" w:sz="0" w:space="0" w:color="auto"/>
          </w:divBdr>
          <w:divsChild>
            <w:div w:id="3815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1959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2013-12-17T07:10:00Z</cp:lastPrinted>
  <dcterms:created xsi:type="dcterms:W3CDTF">2013-11-27T05:03:00Z</dcterms:created>
  <dcterms:modified xsi:type="dcterms:W3CDTF">2014-04-17T09:18:00Z</dcterms:modified>
</cp:coreProperties>
</file>